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995C1" w14:textId="77777777" w:rsidR="003B44A3" w:rsidRPr="00C2447E" w:rsidRDefault="003B44A3">
      <w:pPr>
        <w:spacing w:after="0" w:line="240" w:lineRule="auto"/>
        <w:jc w:val="right"/>
        <w:rPr>
          <w:rFonts w:ascii="Times New Roman" w:hAnsi="Times New Roman"/>
          <w:b/>
          <w:sz w:val="24"/>
          <w:szCs w:val="24"/>
          <w:lang w:val="en-US"/>
        </w:rPr>
      </w:pPr>
    </w:p>
    <w:tbl>
      <w:tblPr>
        <w:tblW w:w="9890" w:type="dxa"/>
        <w:tblInd w:w="-318" w:type="dxa"/>
        <w:tblLayout w:type="fixed"/>
        <w:tblLook w:val="00A0" w:firstRow="1" w:lastRow="0" w:firstColumn="1" w:lastColumn="0" w:noHBand="0" w:noVBand="0"/>
      </w:tblPr>
      <w:tblGrid>
        <w:gridCol w:w="2976"/>
        <w:gridCol w:w="6914"/>
      </w:tblGrid>
      <w:tr w:rsidR="003B44A3" w:rsidRPr="00C2447E" w14:paraId="02A0A4C4" w14:textId="77777777">
        <w:tc>
          <w:tcPr>
            <w:tcW w:w="2976" w:type="dxa"/>
            <w:vMerge w:val="restart"/>
            <w:tcBorders>
              <w:right w:val="single" w:sz="4" w:space="0" w:color="000000"/>
            </w:tcBorders>
          </w:tcPr>
          <w:p w14:paraId="0ED2CBC2" w14:textId="77777777" w:rsidR="003B44A3" w:rsidRPr="00C2447E" w:rsidRDefault="00774D5E">
            <w:pPr>
              <w:widowControl w:val="0"/>
              <w:spacing w:after="0" w:line="240" w:lineRule="auto"/>
              <w:jc w:val="center"/>
              <w:rPr>
                <w:rFonts w:ascii="Times New Roman" w:hAnsi="Times New Roman"/>
                <w:sz w:val="24"/>
                <w:szCs w:val="24"/>
                <w:lang w:val="en-US"/>
              </w:rPr>
            </w:pPr>
            <w:r w:rsidRPr="00C2447E">
              <w:rPr>
                <w:noProof/>
                <w:lang w:val="en-US"/>
              </w:rPr>
              <w:drawing>
                <wp:inline distT="0" distB="0" distL="0" distR="0" wp14:anchorId="42EE8256" wp14:editId="530AED31">
                  <wp:extent cx="1000125" cy="1019175"/>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5"/>
                          <a:srcRect t="14878"/>
                          <a:stretch>
                            <a:fillRect/>
                          </a:stretch>
                        </pic:blipFill>
                        <pic:spPr bwMode="auto">
                          <a:xfrm>
                            <a:off x="0" y="0"/>
                            <a:ext cx="1000125" cy="1019175"/>
                          </a:xfrm>
                          <a:prstGeom prst="rect">
                            <a:avLst/>
                          </a:prstGeom>
                        </pic:spPr>
                      </pic:pic>
                    </a:graphicData>
                  </a:graphic>
                </wp:inline>
              </w:drawing>
            </w:r>
          </w:p>
        </w:tc>
        <w:tc>
          <w:tcPr>
            <w:tcW w:w="6913" w:type="dxa"/>
            <w:tcBorders>
              <w:left w:val="single" w:sz="4" w:space="0" w:color="000000"/>
            </w:tcBorders>
          </w:tcPr>
          <w:p w14:paraId="47DF7F42" w14:textId="77777777" w:rsidR="003B44A3" w:rsidRPr="00C2447E" w:rsidRDefault="00774D5E">
            <w:pPr>
              <w:widowControl w:val="0"/>
              <w:spacing w:after="0" w:line="240" w:lineRule="auto"/>
              <w:jc w:val="center"/>
              <w:rPr>
                <w:rFonts w:ascii="Times New Roman" w:hAnsi="Times New Roman"/>
                <w:b/>
                <w:color w:val="17365D"/>
                <w:sz w:val="24"/>
                <w:szCs w:val="24"/>
                <w:lang w:val="en-US"/>
              </w:rPr>
            </w:pPr>
            <w:r w:rsidRPr="00C2447E">
              <w:rPr>
                <w:rFonts w:ascii="Times New Roman" w:hAnsi="Times New Roman"/>
                <w:b/>
                <w:color w:val="17365D"/>
                <w:sz w:val="24"/>
                <w:szCs w:val="24"/>
                <w:lang w:val="en-US"/>
              </w:rPr>
              <w:t xml:space="preserve">COURSE SYLLABUS </w:t>
            </w:r>
          </w:p>
          <w:p w14:paraId="6421E024" w14:textId="51FE94C7" w:rsidR="003B44A3" w:rsidRPr="00C2447E" w:rsidRDefault="00774D5E" w:rsidP="00F963A7">
            <w:pPr>
              <w:jc w:val="center"/>
              <w:rPr>
                <w:b/>
                <w:sz w:val="36"/>
                <w:lang w:val="en-US"/>
              </w:rPr>
            </w:pPr>
            <w:r w:rsidRPr="00C2447E">
              <w:rPr>
                <w:rFonts w:ascii="Times New Roman" w:hAnsi="Times New Roman"/>
                <w:b/>
                <w:sz w:val="24"/>
                <w:szCs w:val="24"/>
                <w:lang w:val="en-US"/>
              </w:rPr>
              <w:t>«</w:t>
            </w:r>
            <w:r w:rsidR="00EE3DB5">
              <w:t xml:space="preserve"> </w:t>
            </w:r>
            <w:r w:rsidR="00EE3DB5" w:rsidRPr="00EE3DB5">
              <w:rPr>
                <w:b/>
                <w:sz w:val="24"/>
                <w:szCs w:val="16"/>
                <w:lang w:val="en-US"/>
              </w:rPr>
              <w:t>PLANT SCIENCE AND THE BASICS OF FODDER PRODUCTION</w:t>
            </w:r>
            <w:r w:rsidRPr="00C2447E">
              <w:rPr>
                <w:rFonts w:ascii="Times New Roman" w:hAnsi="Times New Roman"/>
                <w:b/>
                <w:sz w:val="24"/>
                <w:szCs w:val="24"/>
                <w:lang w:val="en-US"/>
              </w:rPr>
              <w:t>»</w:t>
            </w:r>
          </w:p>
        </w:tc>
      </w:tr>
      <w:tr w:rsidR="003B44A3" w:rsidRPr="00C2447E" w14:paraId="48BAB0A2" w14:textId="77777777">
        <w:tc>
          <w:tcPr>
            <w:tcW w:w="2976" w:type="dxa"/>
            <w:vMerge/>
            <w:tcBorders>
              <w:right w:val="single" w:sz="4" w:space="0" w:color="000000"/>
            </w:tcBorders>
          </w:tcPr>
          <w:p w14:paraId="67DDA4F4" w14:textId="77777777" w:rsidR="003B44A3" w:rsidRPr="00C2447E" w:rsidRDefault="003B44A3">
            <w:pPr>
              <w:widowControl w:val="0"/>
              <w:spacing w:after="0" w:line="240" w:lineRule="auto"/>
              <w:rPr>
                <w:rFonts w:ascii="Times New Roman" w:hAnsi="Times New Roman"/>
                <w:sz w:val="24"/>
                <w:szCs w:val="24"/>
                <w:lang w:val="en-US"/>
              </w:rPr>
            </w:pPr>
          </w:p>
        </w:tc>
        <w:tc>
          <w:tcPr>
            <w:tcW w:w="6913" w:type="dxa"/>
            <w:tcBorders>
              <w:left w:val="single" w:sz="4" w:space="0" w:color="000000"/>
            </w:tcBorders>
          </w:tcPr>
          <w:p w14:paraId="3D0E15DC" w14:textId="77777777" w:rsidR="003B44A3" w:rsidRPr="00C2447E" w:rsidRDefault="003B44A3">
            <w:pPr>
              <w:widowControl w:val="0"/>
              <w:spacing w:after="0" w:line="240" w:lineRule="auto"/>
              <w:rPr>
                <w:rFonts w:ascii="Times New Roman" w:hAnsi="Times New Roman"/>
                <w:b/>
                <w:sz w:val="24"/>
                <w:szCs w:val="24"/>
                <w:lang w:val="en-US"/>
              </w:rPr>
            </w:pPr>
          </w:p>
          <w:p w14:paraId="60697502" w14:textId="77777777" w:rsidR="003B44A3" w:rsidRPr="00C2447E" w:rsidRDefault="00774D5E">
            <w:pPr>
              <w:widowControl w:val="0"/>
              <w:spacing w:after="0" w:line="240" w:lineRule="auto"/>
              <w:rPr>
                <w:lang w:val="en-US"/>
              </w:rPr>
            </w:pPr>
            <w:r w:rsidRPr="00C2447E">
              <w:rPr>
                <w:rFonts w:ascii="Times New Roman" w:hAnsi="Times New Roman"/>
                <w:b/>
                <w:sz w:val="24"/>
                <w:szCs w:val="24"/>
                <w:lang w:val="en-US"/>
              </w:rPr>
              <w:t>Degree of higher education - Bachelor</w:t>
            </w:r>
          </w:p>
        </w:tc>
      </w:tr>
      <w:tr w:rsidR="003B44A3" w:rsidRPr="00C2447E" w14:paraId="0C50B1F8" w14:textId="77777777">
        <w:tc>
          <w:tcPr>
            <w:tcW w:w="2976" w:type="dxa"/>
            <w:vMerge/>
            <w:tcBorders>
              <w:right w:val="single" w:sz="4" w:space="0" w:color="000000"/>
            </w:tcBorders>
          </w:tcPr>
          <w:p w14:paraId="3D1707B3" w14:textId="77777777" w:rsidR="003B44A3" w:rsidRPr="00C2447E" w:rsidRDefault="003B44A3">
            <w:pPr>
              <w:widowControl w:val="0"/>
              <w:spacing w:after="0" w:line="240" w:lineRule="auto"/>
              <w:rPr>
                <w:rFonts w:ascii="Times New Roman" w:hAnsi="Times New Roman"/>
                <w:sz w:val="24"/>
                <w:szCs w:val="24"/>
                <w:lang w:val="en-US"/>
              </w:rPr>
            </w:pPr>
          </w:p>
        </w:tc>
        <w:tc>
          <w:tcPr>
            <w:tcW w:w="6913" w:type="dxa"/>
            <w:tcBorders>
              <w:left w:val="single" w:sz="4" w:space="0" w:color="000000"/>
            </w:tcBorders>
          </w:tcPr>
          <w:p w14:paraId="378F377E" w14:textId="69A7D92C" w:rsidR="003B44A3" w:rsidRPr="00C2447E" w:rsidRDefault="00774D5E">
            <w:pPr>
              <w:widowControl w:val="0"/>
              <w:spacing w:after="0" w:line="240" w:lineRule="auto"/>
              <w:rPr>
                <w:lang w:val="en-US"/>
              </w:rPr>
            </w:pPr>
            <w:r w:rsidRPr="00C2447E">
              <w:rPr>
                <w:rFonts w:ascii="Times New Roman" w:hAnsi="Times New Roman"/>
                <w:b/>
                <w:sz w:val="24"/>
                <w:szCs w:val="24"/>
                <w:lang w:val="en-US"/>
              </w:rPr>
              <w:t xml:space="preserve">Specialization </w:t>
            </w:r>
            <w:r w:rsidR="00EE3DB5">
              <w:rPr>
                <w:rFonts w:ascii="Times New Roman" w:hAnsi="Times New Roman"/>
                <w:b/>
                <w:sz w:val="24"/>
                <w:szCs w:val="24"/>
                <w:u w:val="single"/>
                <w:lang w:val="en-US"/>
              </w:rPr>
              <w:t>202</w:t>
            </w:r>
            <w:r w:rsidRPr="00C2447E">
              <w:rPr>
                <w:rFonts w:ascii="Times New Roman" w:hAnsi="Times New Roman"/>
                <w:b/>
                <w:sz w:val="24"/>
                <w:szCs w:val="24"/>
                <w:u w:val="single"/>
                <w:lang w:val="en-US"/>
              </w:rPr>
              <w:t xml:space="preserve"> </w:t>
            </w:r>
            <w:r w:rsidR="007775AC" w:rsidRPr="007775AC">
              <w:rPr>
                <w:rFonts w:ascii="Times New Roman" w:hAnsi="Times New Roman"/>
                <w:b/>
                <w:sz w:val="24"/>
                <w:szCs w:val="24"/>
                <w:u w:val="single"/>
                <w:lang w:val="en-US"/>
              </w:rPr>
              <w:t>Protection and Plant Quarantine</w:t>
            </w:r>
          </w:p>
        </w:tc>
      </w:tr>
      <w:tr w:rsidR="003B44A3" w:rsidRPr="00C2447E" w14:paraId="35570819" w14:textId="77777777">
        <w:tc>
          <w:tcPr>
            <w:tcW w:w="2976" w:type="dxa"/>
            <w:vMerge/>
            <w:tcBorders>
              <w:right w:val="single" w:sz="4" w:space="0" w:color="000000"/>
            </w:tcBorders>
          </w:tcPr>
          <w:p w14:paraId="0EC83EBB" w14:textId="77777777" w:rsidR="003B44A3" w:rsidRPr="00C2447E" w:rsidRDefault="003B44A3">
            <w:pPr>
              <w:widowControl w:val="0"/>
              <w:spacing w:after="0" w:line="240" w:lineRule="auto"/>
              <w:rPr>
                <w:rFonts w:ascii="Times New Roman" w:hAnsi="Times New Roman"/>
                <w:sz w:val="24"/>
                <w:szCs w:val="24"/>
                <w:lang w:val="en-US"/>
              </w:rPr>
            </w:pPr>
          </w:p>
        </w:tc>
        <w:tc>
          <w:tcPr>
            <w:tcW w:w="6913" w:type="dxa"/>
            <w:tcBorders>
              <w:left w:val="single" w:sz="4" w:space="0" w:color="000000"/>
            </w:tcBorders>
          </w:tcPr>
          <w:p w14:paraId="331B31EC" w14:textId="5A984EF5" w:rsidR="003B44A3" w:rsidRPr="00C2447E" w:rsidRDefault="00774D5E">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 xml:space="preserve">Educational </w:t>
            </w:r>
            <w:proofErr w:type="spellStart"/>
            <w:r w:rsidRPr="00C2447E">
              <w:rPr>
                <w:rFonts w:ascii="Times New Roman" w:hAnsi="Times New Roman"/>
                <w:b/>
                <w:sz w:val="24"/>
                <w:szCs w:val="24"/>
                <w:lang w:val="en-US"/>
              </w:rPr>
              <w:t>programme</w:t>
            </w:r>
            <w:proofErr w:type="spellEnd"/>
            <w:r w:rsidRPr="00C2447E">
              <w:rPr>
                <w:rFonts w:ascii="Times New Roman" w:hAnsi="Times New Roman"/>
                <w:b/>
                <w:sz w:val="24"/>
                <w:szCs w:val="24"/>
                <w:lang w:val="en-US"/>
              </w:rPr>
              <w:t xml:space="preserve"> «</w:t>
            </w:r>
            <w:r w:rsidR="007775AC">
              <w:t xml:space="preserve"> </w:t>
            </w:r>
            <w:r w:rsidR="007775AC" w:rsidRPr="007775AC">
              <w:rPr>
                <w:rFonts w:ascii="Times New Roman" w:hAnsi="Times New Roman"/>
                <w:b/>
                <w:sz w:val="24"/>
                <w:szCs w:val="24"/>
                <w:lang w:val="en-US"/>
              </w:rPr>
              <w:t>Protection and Plant Quarantine</w:t>
            </w:r>
            <w:r w:rsidR="007775AC" w:rsidRPr="007775AC">
              <w:rPr>
                <w:rFonts w:ascii="Times New Roman" w:hAnsi="Times New Roman"/>
                <w:b/>
                <w:sz w:val="24"/>
                <w:szCs w:val="24"/>
                <w:lang w:val="en-US"/>
              </w:rPr>
              <w:t xml:space="preserve"> </w:t>
            </w:r>
            <w:r w:rsidRPr="00C2447E">
              <w:rPr>
                <w:rFonts w:ascii="Times New Roman" w:hAnsi="Times New Roman"/>
                <w:b/>
                <w:sz w:val="24"/>
                <w:szCs w:val="24"/>
                <w:lang w:val="en-US"/>
              </w:rPr>
              <w:t>»</w:t>
            </w:r>
          </w:p>
        </w:tc>
      </w:tr>
      <w:tr w:rsidR="003B44A3" w:rsidRPr="00C2447E" w14:paraId="0A9DBA21" w14:textId="77777777">
        <w:tc>
          <w:tcPr>
            <w:tcW w:w="2976" w:type="dxa"/>
            <w:vMerge/>
            <w:tcBorders>
              <w:right w:val="single" w:sz="4" w:space="0" w:color="000000"/>
            </w:tcBorders>
          </w:tcPr>
          <w:p w14:paraId="66DE66FE" w14:textId="77777777" w:rsidR="003B44A3" w:rsidRPr="00C2447E" w:rsidRDefault="003B44A3">
            <w:pPr>
              <w:widowControl w:val="0"/>
              <w:spacing w:after="0" w:line="240" w:lineRule="auto"/>
              <w:rPr>
                <w:rFonts w:ascii="Times New Roman" w:hAnsi="Times New Roman"/>
                <w:sz w:val="24"/>
                <w:szCs w:val="24"/>
                <w:lang w:val="en-US"/>
              </w:rPr>
            </w:pPr>
          </w:p>
        </w:tc>
        <w:tc>
          <w:tcPr>
            <w:tcW w:w="6913" w:type="dxa"/>
            <w:tcBorders>
              <w:left w:val="single" w:sz="4" w:space="0" w:color="000000"/>
            </w:tcBorders>
          </w:tcPr>
          <w:p w14:paraId="7D221C26" w14:textId="2617B6B0" w:rsidR="003B44A3" w:rsidRPr="00C2447E" w:rsidRDefault="00774D5E">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 xml:space="preserve">Academic year </w:t>
            </w:r>
            <w:r w:rsidR="007775AC">
              <w:rPr>
                <w:rFonts w:ascii="Times New Roman" w:hAnsi="Times New Roman"/>
                <w:b/>
                <w:sz w:val="24"/>
                <w:szCs w:val="24"/>
                <w:lang w:val="en-US"/>
              </w:rPr>
              <w:t>3</w:t>
            </w:r>
            <w:r w:rsidRPr="00C2447E">
              <w:rPr>
                <w:rFonts w:ascii="Times New Roman" w:hAnsi="Times New Roman"/>
                <w:b/>
                <w:sz w:val="24"/>
                <w:szCs w:val="24"/>
                <w:lang w:val="en-US"/>
              </w:rPr>
              <w:t xml:space="preserve">, semester </w:t>
            </w:r>
            <w:r w:rsidR="007775AC">
              <w:rPr>
                <w:rFonts w:ascii="Times New Roman" w:hAnsi="Times New Roman"/>
                <w:b/>
                <w:sz w:val="24"/>
                <w:szCs w:val="24"/>
                <w:lang w:val="en-US"/>
              </w:rPr>
              <w:t>5</w:t>
            </w:r>
          </w:p>
          <w:p w14:paraId="209EE401" w14:textId="5CB741DC" w:rsidR="003B44A3" w:rsidRPr="00C2447E" w:rsidRDefault="00774D5E">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Form of study __</w:t>
            </w:r>
            <w:r w:rsidR="00F963A7" w:rsidRPr="00C2447E">
              <w:rPr>
                <w:rFonts w:ascii="Times New Roman" w:hAnsi="Times New Roman"/>
                <w:sz w:val="20"/>
                <w:szCs w:val="20"/>
                <w:lang w:val="en-US"/>
              </w:rPr>
              <w:t xml:space="preserve"> full-time</w:t>
            </w:r>
            <w:r w:rsidR="00F963A7" w:rsidRPr="00C2447E">
              <w:rPr>
                <w:rFonts w:ascii="Times New Roman" w:hAnsi="Times New Roman"/>
                <w:b/>
                <w:sz w:val="24"/>
                <w:szCs w:val="24"/>
                <w:lang w:val="en-US"/>
              </w:rPr>
              <w:t xml:space="preserve"> </w:t>
            </w:r>
          </w:p>
        </w:tc>
      </w:tr>
      <w:tr w:rsidR="003B44A3" w:rsidRPr="00C2447E" w14:paraId="3429FA0E" w14:textId="77777777">
        <w:tc>
          <w:tcPr>
            <w:tcW w:w="2976" w:type="dxa"/>
            <w:vMerge/>
            <w:tcBorders>
              <w:right w:val="single" w:sz="4" w:space="0" w:color="000000"/>
            </w:tcBorders>
          </w:tcPr>
          <w:p w14:paraId="5FFA4D91" w14:textId="77777777" w:rsidR="003B44A3" w:rsidRPr="00C2447E" w:rsidRDefault="003B44A3">
            <w:pPr>
              <w:widowControl w:val="0"/>
              <w:spacing w:after="0" w:line="240" w:lineRule="auto"/>
              <w:rPr>
                <w:rFonts w:ascii="Times New Roman" w:hAnsi="Times New Roman"/>
                <w:sz w:val="24"/>
                <w:szCs w:val="24"/>
                <w:lang w:val="en-US"/>
              </w:rPr>
            </w:pPr>
          </w:p>
        </w:tc>
        <w:tc>
          <w:tcPr>
            <w:tcW w:w="6913" w:type="dxa"/>
            <w:tcBorders>
              <w:left w:val="single" w:sz="4" w:space="0" w:color="000000"/>
            </w:tcBorders>
          </w:tcPr>
          <w:p w14:paraId="207E9BC1" w14:textId="1C6661E5" w:rsidR="003B44A3" w:rsidRPr="00C2447E" w:rsidRDefault="00774D5E">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Number of ECTS credits___</w:t>
            </w:r>
            <w:r w:rsidR="007775AC">
              <w:rPr>
                <w:rFonts w:ascii="Times New Roman" w:hAnsi="Times New Roman"/>
                <w:b/>
                <w:sz w:val="24"/>
                <w:szCs w:val="24"/>
                <w:lang w:val="en-US"/>
              </w:rPr>
              <w:t>4</w:t>
            </w:r>
            <w:r w:rsidRPr="00C2447E">
              <w:rPr>
                <w:rFonts w:ascii="Times New Roman" w:hAnsi="Times New Roman"/>
                <w:b/>
                <w:sz w:val="24"/>
                <w:szCs w:val="24"/>
                <w:lang w:val="en-US"/>
              </w:rPr>
              <w:t>___</w:t>
            </w:r>
          </w:p>
        </w:tc>
      </w:tr>
      <w:tr w:rsidR="003B44A3" w:rsidRPr="00C2447E" w14:paraId="5075CB92" w14:textId="77777777">
        <w:tc>
          <w:tcPr>
            <w:tcW w:w="2976" w:type="dxa"/>
            <w:vMerge/>
            <w:tcBorders>
              <w:right w:val="single" w:sz="4" w:space="0" w:color="000000"/>
            </w:tcBorders>
          </w:tcPr>
          <w:p w14:paraId="496AB4BD" w14:textId="77777777" w:rsidR="003B44A3" w:rsidRPr="00C2447E" w:rsidRDefault="003B44A3">
            <w:pPr>
              <w:widowControl w:val="0"/>
              <w:spacing w:after="0" w:line="240" w:lineRule="auto"/>
              <w:rPr>
                <w:rFonts w:ascii="Times New Roman" w:hAnsi="Times New Roman"/>
                <w:sz w:val="24"/>
                <w:szCs w:val="24"/>
                <w:lang w:val="en-US"/>
              </w:rPr>
            </w:pPr>
          </w:p>
        </w:tc>
        <w:tc>
          <w:tcPr>
            <w:tcW w:w="6913" w:type="dxa"/>
            <w:tcBorders>
              <w:left w:val="single" w:sz="4" w:space="0" w:color="000000"/>
            </w:tcBorders>
          </w:tcPr>
          <w:p w14:paraId="1DA4A5B5" w14:textId="62390180" w:rsidR="003B44A3" w:rsidRPr="00C2447E" w:rsidRDefault="00774D5E">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 xml:space="preserve">Language of instruction </w:t>
            </w:r>
            <w:r w:rsidR="00F963A7" w:rsidRPr="00C2447E">
              <w:rPr>
                <w:rFonts w:ascii="Times New Roman" w:hAnsi="Times New Roman"/>
                <w:sz w:val="20"/>
                <w:szCs w:val="20"/>
                <w:lang w:val="en-US"/>
              </w:rPr>
              <w:t xml:space="preserve">English </w:t>
            </w:r>
          </w:p>
        </w:tc>
      </w:tr>
      <w:tr w:rsidR="003B44A3" w:rsidRPr="00C2447E" w14:paraId="2D9FDCA0" w14:textId="77777777">
        <w:tc>
          <w:tcPr>
            <w:tcW w:w="2976" w:type="dxa"/>
            <w:tcBorders>
              <w:right w:val="single" w:sz="4" w:space="0" w:color="000000"/>
            </w:tcBorders>
          </w:tcPr>
          <w:p w14:paraId="520F906E" w14:textId="77777777" w:rsidR="003B44A3" w:rsidRPr="00C2447E" w:rsidRDefault="00774D5E">
            <w:pPr>
              <w:widowControl w:val="0"/>
              <w:spacing w:after="0" w:line="240" w:lineRule="auto"/>
              <w:rPr>
                <w:rFonts w:ascii="Times New Roman" w:hAnsi="Times New Roman"/>
                <w:sz w:val="24"/>
                <w:szCs w:val="24"/>
                <w:lang w:val="en-US"/>
              </w:rPr>
            </w:pPr>
            <w:r w:rsidRPr="00C2447E">
              <w:rPr>
                <w:rFonts w:ascii="Times New Roman" w:hAnsi="Times New Roman"/>
                <w:sz w:val="24"/>
                <w:szCs w:val="24"/>
                <w:lang w:val="en-US"/>
              </w:rPr>
              <w:t>_______________________</w:t>
            </w:r>
          </w:p>
        </w:tc>
        <w:tc>
          <w:tcPr>
            <w:tcW w:w="6913" w:type="dxa"/>
            <w:tcBorders>
              <w:left w:val="single" w:sz="4" w:space="0" w:color="000000"/>
            </w:tcBorders>
          </w:tcPr>
          <w:p w14:paraId="3A24B77C" w14:textId="77777777" w:rsidR="003B44A3" w:rsidRPr="00C2447E" w:rsidRDefault="003B44A3">
            <w:pPr>
              <w:widowControl w:val="0"/>
              <w:spacing w:after="0" w:line="240" w:lineRule="auto"/>
              <w:rPr>
                <w:rFonts w:ascii="Times New Roman" w:hAnsi="Times New Roman"/>
                <w:b/>
                <w:sz w:val="24"/>
                <w:szCs w:val="24"/>
                <w:lang w:val="en-US"/>
              </w:rPr>
            </w:pPr>
          </w:p>
        </w:tc>
      </w:tr>
      <w:tr w:rsidR="003B44A3" w:rsidRPr="00C2447E" w14:paraId="4B5BB125" w14:textId="77777777">
        <w:tc>
          <w:tcPr>
            <w:tcW w:w="2976" w:type="dxa"/>
            <w:tcBorders>
              <w:right w:val="single" w:sz="4" w:space="0" w:color="000000"/>
            </w:tcBorders>
          </w:tcPr>
          <w:p w14:paraId="68DFB206" w14:textId="77777777" w:rsidR="003B44A3" w:rsidRPr="00C2447E" w:rsidRDefault="00774D5E">
            <w:pPr>
              <w:widowControl w:val="0"/>
              <w:spacing w:after="0" w:line="240" w:lineRule="auto"/>
              <w:rPr>
                <w:lang w:val="en-US"/>
              </w:rPr>
            </w:pPr>
            <w:r w:rsidRPr="00C2447E">
              <w:rPr>
                <w:rFonts w:ascii="Times New Roman" w:hAnsi="Times New Roman"/>
                <w:b/>
                <w:sz w:val="24"/>
                <w:szCs w:val="24"/>
                <w:lang w:val="en-US"/>
              </w:rPr>
              <w:t>Lecturer of the course</w:t>
            </w:r>
          </w:p>
        </w:tc>
        <w:tc>
          <w:tcPr>
            <w:tcW w:w="6913" w:type="dxa"/>
            <w:tcBorders>
              <w:left w:val="single" w:sz="4" w:space="0" w:color="000000"/>
            </w:tcBorders>
          </w:tcPr>
          <w:p w14:paraId="68BD9074" w14:textId="101B3964" w:rsidR="003B44A3" w:rsidRPr="00C2447E" w:rsidRDefault="00F963A7">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 xml:space="preserve">Bohdan </w:t>
            </w:r>
            <w:r w:rsidR="00CD53B7" w:rsidRPr="00C2447E">
              <w:rPr>
                <w:rFonts w:ascii="Times New Roman" w:hAnsi="Times New Roman"/>
                <w:b/>
                <w:sz w:val="24"/>
                <w:szCs w:val="24"/>
                <w:lang w:val="en-US"/>
              </w:rPr>
              <w:t>Mazurenko, PhD</w:t>
            </w:r>
            <w:r w:rsidRPr="00C2447E">
              <w:rPr>
                <w:rFonts w:ascii="Times New Roman" w:hAnsi="Times New Roman"/>
                <w:b/>
                <w:sz w:val="24"/>
                <w:szCs w:val="24"/>
                <w:lang w:val="en-US"/>
              </w:rPr>
              <w:t xml:space="preserve"> in Agronomy</w:t>
            </w:r>
          </w:p>
        </w:tc>
      </w:tr>
      <w:tr w:rsidR="003B44A3" w:rsidRPr="00C2447E" w14:paraId="57E4DAA3" w14:textId="77777777">
        <w:tc>
          <w:tcPr>
            <w:tcW w:w="2976" w:type="dxa"/>
            <w:tcBorders>
              <w:right w:val="single" w:sz="4" w:space="0" w:color="000000"/>
            </w:tcBorders>
          </w:tcPr>
          <w:p w14:paraId="17A7ADB6" w14:textId="77777777" w:rsidR="003B44A3" w:rsidRPr="00C2447E" w:rsidRDefault="00774D5E">
            <w:pPr>
              <w:widowControl w:val="0"/>
              <w:spacing w:after="0" w:line="240" w:lineRule="auto"/>
              <w:rPr>
                <w:lang w:val="en-US"/>
              </w:rPr>
            </w:pPr>
            <w:r w:rsidRPr="00C2447E">
              <w:rPr>
                <w:rFonts w:ascii="Times New Roman" w:hAnsi="Times New Roman"/>
                <w:b/>
                <w:sz w:val="24"/>
                <w:szCs w:val="24"/>
                <w:lang w:val="en-US"/>
              </w:rPr>
              <w:t>Contact information of the lecturer (e-mail)</w:t>
            </w:r>
          </w:p>
        </w:tc>
        <w:tc>
          <w:tcPr>
            <w:tcW w:w="6913" w:type="dxa"/>
            <w:tcBorders>
              <w:left w:val="single" w:sz="4" w:space="0" w:color="000000"/>
            </w:tcBorders>
          </w:tcPr>
          <w:p w14:paraId="5C0F7413" w14:textId="3C5751B7" w:rsidR="003B44A3" w:rsidRPr="00C2447E" w:rsidRDefault="00F963A7">
            <w:pPr>
              <w:widowControl w:val="0"/>
              <w:spacing w:after="0" w:line="240" w:lineRule="auto"/>
              <w:rPr>
                <w:rFonts w:ascii="Times New Roman" w:hAnsi="Times New Roman"/>
                <w:b/>
                <w:sz w:val="24"/>
                <w:szCs w:val="24"/>
                <w:lang w:val="en-US"/>
              </w:rPr>
            </w:pPr>
            <w:r w:rsidRPr="00C2447E">
              <w:rPr>
                <w:rFonts w:ascii="Times New Roman" w:hAnsi="Times New Roman"/>
                <w:b/>
                <w:sz w:val="24"/>
                <w:szCs w:val="24"/>
                <w:lang w:val="en-US"/>
              </w:rPr>
              <w:t>mazurenko.bohdan@nubip.edu.ua</w:t>
            </w:r>
          </w:p>
        </w:tc>
      </w:tr>
      <w:tr w:rsidR="003B44A3" w:rsidRPr="00C2447E" w14:paraId="678427DB" w14:textId="77777777">
        <w:tc>
          <w:tcPr>
            <w:tcW w:w="2976" w:type="dxa"/>
            <w:tcBorders>
              <w:bottom w:val="single" w:sz="4" w:space="0" w:color="000000"/>
              <w:right w:val="single" w:sz="4" w:space="0" w:color="000000"/>
            </w:tcBorders>
          </w:tcPr>
          <w:p w14:paraId="01A481F9" w14:textId="77777777" w:rsidR="003B44A3" w:rsidRPr="00C2447E" w:rsidRDefault="00774D5E">
            <w:pPr>
              <w:widowControl w:val="0"/>
              <w:spacing w:after="0" w:line="240" w:lineRule="auto"/>
              <w:rPr>
                <w:lang w:val="en-US"/>
              </w:rPr>
            </w:pPr>
            <w:r w:rsidRPr="00C2447E">
              <w:rPr>
                <w:rFonts w:ascii="Times New Roman" w:hAnsi="Times New Roman"/>
                <w:b/>
                <w:sz w:val="24"/>
                <w:szCs w:val="24"/>
                <w:lang w:val="en-US"/>
              </w:rPr>
              <w:t>Course page on eLearn</w:t>
            </w:r>
          </w:p>
        </w:tc>
        <w:tc>
          <w:tcPr>
            <w:tcW w:w="6913" w:type="dxa"/>
            <w:tcBorders>
              <w:left w:val="single" w:sz="4" w:space="0" w:color="000000"/>
              <w:bottom w:val="single" w:sz="4" w:space="0" w:color="000000"/>
            </w:tcBorders>
          </w:tcPr>
          <w:p w14:paraId="1F1AF05F" w14:textId="7F7561A8" w:rsidR="003B44A3" w:rsidRPr="00C2447E" w:rsidRDefault="00000000">
            <w:pPr>
              <w:widowControl w:val="0"/>
              <w:spacing w:after="0" w:line="240" w:lineRule="auto"/>
              <w:rPr>
                <w:rFonts w:ascii="Times New Roman" w:hAnsi="Times New Roman"/>
                <w:b/>
                <w:sz w:val="24"/>
                <w:szCs w:val="24"/>
                <w:lang w:val="en-US"/>
              </w:rPr>
            </w:pPr>
            <w:hyperlink r:id="rId6" w:history="1">
              <w:r w:rsidR="00F963A7" w:rsidRPr="00C2447E">
                <w:rPr>
                  <w:rStyle w:val="ac"/>
                  <w:rFonts w:ascii="Times New Roman" w:hAnsi="Times New Roman"/>
                  <w:b/>
                  <w:sz w:val="24"/>
                  <w:szCs w:val="24"/>
                  <w:lang w:val="en-US"/>
                </w:rPr>
                <w:t>https://elearn.nubip.edu.ua/course/view.php?id=459</w:t>
              </w:r>
            </w:hyperlink>
            <w:r w:rsidR="00F963A7" w:rsidRPr="00C2447E">
              <w:rPr>
                <w:rFonts w:ascii="Times New Roman" w:hAnsi="Times New Roman"/>
                <w:b/>
                <w:sz w:val="24"/>
                <w:szCs w:val="24"/>
                <w:lang w:val="en-US"/>
              </w:rPr>
              <w:t xml:space="preserve"> </w:t>
            </w:r>
          </w:p>
        </w:tc>
      </w:tr>
    </w:tbl>
    <w:p w14:paraId="53F9DC81" w14:textId="77777777" w:rsidR="003B44A3" w:rsidRPr="00C2447E" w:rsidRDefault="003B44A3">
      <w:pPr>
        <w:spacing w:after="0" w:line="240" w:lineRule="auto"/>
        <w:rPr>
          <w:rFonts w:ascii="Times New Roman" w:hAnsi="Times New Roman"/>
          <w:b/>
          <w:sz w:val="24"/>
          <w:szCs w:val="24"/>
          <w:lang w:val="en-US"/>
        </w:rPr>
      </w:pPr>
    </w:p>
    <w:p w14:paraId="338D1E3A" w14:textId="77777777" w:rsidR="003B44A3" w:rsidRPr="00C2447E" w:rsidRDefault="00774D5E">
      <w:pPr>
        <w:spacing w:after="0" w:line="240" w:lineRule="auto"/>
        <w:jc w:val="center"/>
        <w:rPr>
          <w:lang w:val="en-US"/>
        </w:rPr>
      </w:pPr>
      <w:r w:rsidRPr="00C2447E">
        <w:rPr>
          <w:rFonts w:ascii="Times New Roman" w:hAnsi="Times New Roman"/>
          <w:b/>
          <w:color w:val="17365D"/>
          <w:sz w:val="24"/>
          <w:szCs w:val="24"/>
          <w:lang w:val="en-US"/>
        </w:rPr>
        <w:t>COURSE DESCRIPTION</w:t>
      </w:r>
    </w:p>
    <w:p w14:paraId="47CD56FC" w14:textId="77777777" w:rsidR="003B44A3" w:rsidRPr="00C2447E" w:rsidRDefault="00774D5E">
      <w:pPr>
        <w:spacing w:after="0" w:line="240" w:lineRule="auto"/>
        <w:jc w:val="center"/>
        <w:rPr>
          <w:rFonts w:ascii="Times New Roman" w:hAnsi="Times New Roman"/>
          <w:i/>
          <w:sz w:val="20"/>
          <w:szCs w:val="20"/>
          <w:lang w:val="en-US"/>
        </w:rPr>
      </w:pPr>
      <w:r w:rsidRPr="00C2447E">
        <w:rPr>
          <w:rFonts w:ascii="Times New Roman" w:hAnsi="Times New Roman"/>
          <w:i/>
          <w:sz w:val="20"/>
          <w:szCs w:val="20"/>
          <w:lang w:val="en-US"/>
        </w:rPr>
        <w:t>(up to 1000 printed characters)</w:t>
      </w:r>
    </w:p>
    <w:p w14:paraId="3A10D157" w14:textId="77777777" w:rsidR="00C8750D" w:rsidRPr="00C8750D" w:rsidRDefault="00C8750D" w:rsidP="00C8750D">
      <w:pPr>
        <w:spacing w:after="0" w:line="240" w:lineRule="auto"/>
        <w:jc w:val="both"/>
        <w:rPr>
          <w:rFonts w:ascii="Times New Roman" w:hAnsi="Times New Roman"/>
          <w:bCs/>
          <w:sz w:val="24"/>
          <w:szCs w:val="24"/>
          <w:lang w:val="en-US"/>
        </w:rPr>
      </w:pPr>
      <w:r w:rsidRPr="00C8750D">
        <w:rPr>
          <w:rFonts w:ascii="Times New Roman" w:hAnsi="Times New Roman"/>
          <w:bCs/>
          <w:sz w:val="24"/>
          <w:szCs w:val="24"/>
          <w:lang w:val="en-US"/>
        </w:rPr>
        <w:t>Purpose of the course is to provide the theoretical knowledge and practical skills of the production of plant products, skills in the rational choice and effective use of various elements of technology in order to increase the productivity of culture and reduce the cost of production</w:t>
      </w:r>
    </w:p>
    <w:p w14:paraId="1CBAEE9F" w14:textId="323BD817" w:rsidR="007B44FE" w:rsidRDefault="00C8750D" w:rsidP="00C8750D">
      <w:pPr>
        <w:spacing w:after="0" w:line="240" w:lineRule="auto"/>
        <w:jc w:val="both"/>
        <w:rPr>
          <w:rFonts w:ascii="Times New Roman" w:hAnsi="Times New Roman"/>
          <w:bCs/>
          <w:sz w:val="24"/>
          <w:szCs w:val="24"/>
          <w:lang w:val="en-US"/>
        </w:rPr>
      </w:pPr>
      <w:r w:rsidRPr="00C8750D">
        <w:rPr>
          <w:rFonts w:ascii="Times New Roman" w:hAnsi="Times New Roman"/>
          <w:bCs/>
          <w:sz w:val="24"/>
          <w:szCs w:val="24"/>
          <w:lang w:val="en-US"/>
        </w:rPr>
        <w:t>Objectives is to develop the students' knowledge and skills in the based on the study of plant biological characteristics, students will be able to further develop measures and methods for optimizing environmental factors to maximize the potential of agricultural crop productivity. The discipline is based on the knowledge about the plants of field culture, the peculiarities of their development, the requirements for environmental factors, modern techniques and technologies for the cultivation of high yields of high quality at the lowest cost of labor and funds. In turn, crop production is the basis for such sciences as economics and organization of agricultural production.</w:t>
      </w:r>
    </w:p>
    <w:p w14:paraId="369F97EF" w14:textId="77777777" w:rsidR="00C8750D" w:rsidRPr="00C2447E" w:rsidRDefault="00C8750D" w:rsidP="00C8750D">
      <w:pPr>
        <w:spacing w:after="0" w:line="240" w:lineRule="auto"/>
        <w:rPr>
          <w:rFonts w:ascii="Times New Roman" w:hAnsi="Times New Roman"/>
          <w:b/>
          <w:color w:val="17365D"/>
          <w:sz w:val="24"/>
          <w:szCs w:val="24"/>
          <w:lang w:val="en-US"/>
        </w:rPr>
      </w:pPr>
    </w:p>
    <w:p w14:paraId="057E7F5E" w14:textId="3C1214F6" w:rsidR="002E02A4" w:rsidRPr="00C2447E" w:rsidRDefault="00774D5E">
      <w:pPr>
        <w:spacing w:after="0" w:line="240" w:lineRule="auto"/>
        <w:rPr>
          <w:rFonts w:ascii="Times New Roman" w:hAnsi="Times New Roman"/>
          <w:b/>
          <w:color w:val="17365D"/>
          <w:sz w:val="24"/>
          <w:szCs w:val="24"/>
          <w:lang w:val="en-US"/>
        </w:rPr>
      </w:pPr>
      <w:r w:rsidRPr="00C2447E">
        <w:rPr>
          <w:rFonts w:ascii="Times New Roman" w:hAnsi="Times New Roman"/>
          <w:b/>
          <w:color w:val="17365D"/>
          <w:sz w:val="24"/>
          <w:szCs w:val="24"/>
          <w:lang w:val="en-US"/>
        </w:rPr>
        <w:t xml:space="preserve">Competencies of the educational </w:t>
      </w:r>
      <w:proofErr w:type="spellStart"/>
      <w:r w:rsidRPr="00C2447E">
        <w:rPr>
          <w:rFonts w:ascii="Times New Roman" w:hAnsi="Times New Roman"/>
          <w:b/>
          <w:color w:val="17365D"/>
          <w:sz w:val="24"/>
          <w:szCs w:val="24"/>
          <w:lang w:val="en-US"/>
        </w:rPr>
        <w:t>programme</w:t>
      </w:r>
      <w:proofErr w:type="spellEnd"/>
      <w:r w:rsidRPr="00C2447E">
        <w:rPr>
          <w:rFonts w:ascii="Times New Roman" w:hAnsi="Times New Roman"/>
          <w:b/>
          <w:color w:val="17365D"/>
          <w:sz w:val="24"/>
          <w:szCs w:val="24"/>
          <w:lang w:val="en-US"/>
        </w:rPr>
        <w:t xml:space="preserve">: </w:t>
      </w:r>
    </w:p>
    <w:p w14:paraId="444D11FE" w14:textId="5B6EE952" w:rsidR="003B44A3" w:rsidRPr="00C2447E" w:rsidRDefault="00774D5E">
      <w:pPr>
        <w:tabs>
          <w:tab w:val="left" w:pos="284"/>
          <w:tab w:val="left" w:pos="567"/>
        </w:tabs>
        <w:spacing w:after="0" w:line="240" w:lineRule="auto"/>
        <w:ind w:firstLine="709"/>
        <w:jc w:val="both"/>
        <w:rPr>
          <w:i/>
          <w:szCs w:val="28"/>
          <w:lang w:val="en-US"/>
        </w:rPr>
      </w:pPr>
      <w:r w:rsidRPr="00C2447E">
        <w:rPr>
          <w:i/>
          <w:szCs w:val="28"/>
          <w:lang w:val="en-US"/>
        </w:rPr>
        <w:t>Integrative competency (IC):_</w:t>
      </w:r>
      <w:r w:rsidR="00776FC0" w:rsidRPr="00C2447E">
        <w:rPr>
          <w:lang w:val="en-US"/>
        </w:rPr>
        <w:t xml:space="preserve"> </w:t>
      </w:r>
      <w:r w:rsidR="00776FC0" w:rsidRPr="00C2447E">
        <w:rPr>
          <w:iCs/>
          <w:szCs w:val="28"/>
          <w:lang w:val="en-US"/>
        </w:rPr>
        <w:t>The ability to solve complex specialized tasks and practical problems characterized by complexity and uncertainty in the field of management or in the process of learning, which involves the application of theories and methods of social and behavioral sciences.</w:t>
      </w:r>
    </w:p>
    <w:p w14:paraId="41F6E8AE" w14:textId="77777777" w:rsidR="008E4C6F" w:rsidRPr="00C2447E" w:rsidRDefault="00774D5E" w:rsidP="008E4C6F">
      <w:pPr>
        <w:tabs>
          <w:tab w:val="left" w:pos="284"/>
          <w:tab w:val="left" w:pos="567"/>
        </w:tabs>
        <w:spacing w:after="0" w:line="240" w:lineRule="auto"/>
        <w:ind w:firstLine="709"/>
        <w:jc w:val="both"/>
        <w:rPr>
          <w:i/>
          <w:szCs w:val="28"/>
          <w:lang w:val="en-US"/>
        </w:rPr>
      </w:pPr>
      <w:r w:rsidRPr="00C2447E">
        <w:rPr>
          <w:i/>
          <w:szCs w:val="28"/>
          <w:lang w:val="en-US"/>
        </w:rPr>
        <w:t>General competencies (GC):</w:t>
      </w:r>
    </w:p>
    <w:p w14:paraId="1FE7F75B" w14:textId="77777777" w:rsidR="00712DB7" w:rsidRPr="00712DB7" w:rsidRDefault="00712DB7" w:rsidP="00712DB7">
      <w:pPr>
        <w:tabs>
          <w:tab w:val="left" w:pos="284"/>
          <w:tab w:val="left" w:pos="567"/>
        </w:tabs>
        <w:spacing w:after="0" w:line="240" w:lineRule="auto"/>
        <w:ind w:firstLine="709"/>
        <w:jc w:val="both"/>
        <w:rPr>
          <w:iCs/>
          <w:szCs w:val="28"/>
          <w:lang w:val="en-US"/>
        </w:rPr>
      </w:pPr>
      <w:r w:rsidRPr="00712DB7">
        <w:rPr>
          <w:iCs/>
          <w:szCs w:val="28"/>
          <w:lang w:val="en-US"/>
        </w:rPr>
        <w:t>GC 4. The ability to communicate in the official language both orally and in writing._</w:t>
      </w:r>
    </w:p>
    <w:p w14:paraId="0C93734F" w14:textId="77777777" w:rsidR="00712DB7" w:rsidRDefault="00712DB7" w:rsidP="00712DB7">
      <w:pPr>
        <w:tabs>
          <w:tab w:val="left" w:pos="284"/>
          <w:tab w:val="left" w:pos="567"/>
        </w:tabs>
        <w:spacing w:after="0" w:line="240" w:lineRule="auto"/>
        <w:ind w:firstLine="709"/>
        <w:jc w:val="both"/>
        <w:rPr>
          <w:iCs/>
          <w:szCs w:val="28"/>
          <w:lang w:val="en-US"/>
        </w:rPr>
      </w:pPr>
      <w:r w:rsidRPr="00712DB7">
        <w:rPr>
          <w:iCs/>
          <w:szCs w:val="28"/>
          <w:lang w:val="en-US"/>
        </w:rPr>
        <w:t>GC 6. Skills in using information and communication technologies for professional activities.</w:t>
      </w:r>
    </w:p>
    <w:p w14:paraId="488AB74A" w14:textId="77777777" w:rsidR="00D7505A" w:rsidRPr="00C2447E" w:rsidRDefault="00774D5E" w:rsidP="00D7505A">
      <w:pPr>
        <w:spacing w:after="0"/>
        <w:rPr>
          <w:lang w:val="en-US"/>
        </w:rPr>
      </w:pPr>
      <w:r w:rsidRPr="00C2447E">
        <w:rPr>
          <w:rFonts w:ascii="Times New Roman" w:hAnsi="Times New Roman"/>
          <w:b/>
          <w:color w:val="17365D"/>
          <w:sz w:val="24"/>
          <w:szCs w:val="24"/>
          <w:lang w:val="en-US"/>
        </w:rPr>
        <w:t xml:space="preserve">Program learning outcomes (PLO) of the educational </w:t>
      </w:r>
      <w:proofErr w:type="spellStart"/>
      <w:r w:rsidRPr="00C2447E">
        <w:rPr>
          <w:rFonts w:ascii="Times New Roman" w:hAnsi="Times New Roman"/>
          <w:b/>
          <w:color w:val="17365D"/>
          <w:sz w:val="24"/>
          <w:szCs w:val="24"/>
          <w:lang w:val="en-US"/>
        </w:rPr>
        <w:t>programme</w:t>
      </w:r>
      <w:proofErr w:type="spellEnd"/>
      <w:r w:rsidRPr="00C2447E">
        <w:rPr>
          <w:rFonts w:ascii="Times New Roman" w:hAnsi="Times New Roman"/>
          <w:b/>
          <w:color w:val="17365D"/>
          <w:sz w:val="24"/>
          <w:szCs w:val="24"/>
          <w:lang w:val="en-US"/>
        </w:rPr>
        <w:t xml:space="preserve">: </w:t>
      </w:r>
      <w:r w:rsidRPr="00C2447E">
        <w:rPr>
          <w:i/>
          <w:iCs/>
          <w:color w:val="17365D"/>
          <w:lang w:val="en-US"/>
        </w:rPr>
        <w:t>__</w:t>
      </w:r>
      <w:r w:rsidR="00E8234D" w:rsidRPr="00C2447E">
        <w:rPr>
          <w:lang w:val="en-US"/>
        </w:rPr>
        <w:t xml:space="preserve"> </w:t>
      </w:r>
    </w:p>
    <w:p w14:paraId="2E1FF791" w14:textId="77777777" w:rsidR="00B31A42" w:rsidRDefault="00B31A42">
      <w:pPr>
        <w:spacing w:after="0" w:line="240" w:lineRule="auto"/>
        <w:jc w:val="center"/>
        <w:rPr>
          <w:lang w:val="en-US"/>
        </w:rPr>
      </w:pPr>
      <w:r w:rsidRPr="00B31A42">
        <w:rPr>
          <w:lang w:val="en-US"/>
        </w:rPr>
        <w:t>PLO 3. Ability to forecast the development and spread of harmful organisms, enabling the implementation of state policies in the field of plant protection and quarantine.</w:t>
      </w:r>
    </w:p>
    <w:p w14:paraId="2F872A5F" w14:textId="77777777" w:rsidR="00B31A42" w:rsidRDefault="00B31A42">
      <w:pPr>
        <w:spacing w:after="0" w:line="240" w:lineRule="auto"/>
        <w:jc w:val="center"/>
        <w:rPr>
          <w:lang w:val="en-US"/>
        </w:rPr>
      </w:pPr>
    </w:p>
    <w:p w14:paraId="70085939" w14:textId="1B693E49" w:rsidR="003B44A3" w:rsidRPr="00C2447E" w:rsidRDefault="00774D5E">
      <w:pPr>
        <w:spacing w:after="0" w:line="240" w:lineRule="auto"/>
        <w:jc w:val="center"/>
        <w:rPr>
          <w:lang w:val="en-US"/>
        </w:rPr>
      </w:pPr>
      <w:r w:rsidRPr="00C2447E">
        <w:rPr>
          <w:rFonts w:ascii="Times New Roman" w:hAnsi="Times New Roman"/>
          <w:b/>
          <w:color w:val="17365D"/>
          <w:sz w:val="24"/>
          <w:szCs w:val="24"/>
          <w:lang w:val="en-US"/>
        </w:rPr>
        <w:t>COURSE STRUCTURE</w:t>
      </w:r>
    </w:p>
    <w:tbl>
      <w:tblPr>
        <w:tblW w:w="9345" w:type="dxa"/>
        <w:tblLayout w:type="fixed"/>
        <w:tblLook w:val="00A0" w:firstRow="1" w:lastRow="0" w:firstColumn="1" w:lastColumn="0" w:noHBand="0" w:noVBand="0"/>
      </w:tblPr>
      <w:tblGrid>
        <w:gridCol w:w="1980"/>
        <w:gridCol w:w="1644"/>
        <w:gridCol w:w="3034"/>
        <w:gridCol w:w="1417"/>
        <w:gridCol w:w="1270"/>
      </w:tblGrid>
      <w:tr w:rsidR="003B44A3" w:rsidRPr="00C2447E" w14:paraId="17A6B860" w14:textId="77777777" w:rsidTr="00823CB2">
        <w:tc>
          <w:tcPr>
            <w:tcW w:w="1980" w:type="dxa"/>
            <w:tcBorders>
              <w:top w:val="single" w:sz="4" w:space="0" w:color="000000"/>
              <w:left w:val="single" w:sz="4" w:space="0" w:color="000000"/>
              <w:bottom w:val="single" w:sz="4" w:space="0" w:color="000000"/>
              <w:right w:val="single" w:sz="4" w:space="0" w:color="000000"/>
            </w:tcBorders>
            <w:vAlign w:val="center"/>
          </w:tcPr>
          <w:p w14:paraId="0B53C204"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Topic</w:t>
            </w:r>
          </w:p>
        </w:tc>
        <w:tc>
          <w:tcPr>
            <w:tcW w:w="1644" w:type="dxa"/>
            <w:tcBorders>
              <w:top w:val="single" w:sz="4" w:space="0" w:color="000000"/>
              <w:left w:val="single" w:sz="4" w:space="0" w:color="000000"/>
              <w:bottom w:val="single" w:sz="4" w:space="0" w:color="000000"/>
              <w:right w:val="single" w:sz="4" w:space="0" w:color="000000"/>
            </w:tcBorders>
            <w:vAlign w:val="center"/>
          </w:tcPr>
          <w:p w14:paraId="2746D2EB"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Hours</w:t>
            </w:r>
          </w:p>
          <w:p w14:paraId="63165570" w14:textId="77777777" w:rsidR="003B44A3" w:rsidRPr="00C2447E" w:rsidRDefault="00774D5E">
            <w:pPr>
              <w:widowControl w:val="0"/>
              <w:spacing w:after="0" w:line="240" w:lineRule="auto"/>
              <w:jc w:val="center"/>
              <w:rPr>
                <w:rFonts w:ascii="Times New Roman" w:hAnsi="Times New Roman"/>
                <w:sz w:val="20"/>
                <w:szCs w:val="20"/>
                <w:lang w:val="en-US"/>
              </w:rPr>
            </w:pPr>
            <w:r w:rsidRPr="00C2447E">
              <w:rPr>
                <w:rFonts w:ascii="Times New Roman" w:hAnsi="Times New Roman"/>
                <w:sz w:val="20"/>
                <w:szCs w:val="20"/>
                <w:lang w:val="en-US"/>
              </w:rPr>
              <w:t>(lecture/laboratory, practical, seminar)</w:t>
            </w:r>
          </w:p>
        </w:tc>
        <w:tc>
          <w:tcPr>
            <w:tcW w:w="3034" w:type="dxa"/>
            <w:tcBorders>
              <w:top w:val="single" w:sz="4" w:space="0" w:color="000000"/>
              <w:left w:val="single" w:sz="4" w:space="0" w:color="000000"/>
              <w:bottom w:val="single" w:sz="4" w:space="0" w:color="000000"/>
              <w:right w:val="single" w:sz="4" w:space="0" w:color="000000"/>
            </w:tcBorders>
            <w:vAlign w:val="center"/>
          </w:tcPr>
          <w:p w14:paraId="6AD8A23F"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Learning outcomes</w:t>
            </w:r>
          </w:p>
        </w:tc>
        <w:tc>
          <w:tcPr>
            <w:tcW w:w="1417" w:type="dxa"/>
            <w:tcBorders>
              <w:top w:val="single" w:sz="4" w:space="0" w:color="000000"/>
              <w:left w:val="single" w:sz="4" w:space="0" w:color="000000"/>
              <w:bottom w:val="single" w:sz="4" w:space="0" w:color="000000"/>
              <w:right w:val="single" w:sz="4" w:space="0" w:color="000000"/>
            </w:tcBorders>
            <w:vAlign w:val="center"/>
          </w:tcPr>
          <w:p w14:paraId="13D52EB2"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Tasks</w:t>
            </w:r>
          </w:p>
        </w:tc>
        <w:tc>
          <w:tcPr>
            <w:tcW w:w="1270" w:type="dxa"/>
            <w:tcBorders>
              <w:top w:val="single" w:sz="4" w:space="0" w:color="000000"/>
              <w:left w:val="single" w:sz="4" w:space="0" w:color="000000"/>
              <w:bottom w:val="single" w:sz="4" w:space="0" w:color="000000"/>
              <w:right w:val="single" w:sz="4" w:space="0" w:color="000000"/>
            </w:tcBorders>
            <w:vAlign w:val="center"/>
          </w:tcPr>
          <w:p w14:paraId="746D140A"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Assessment</w:t>
            </w:r>
          </w:p>
        </w:tc>
      </w:tr>
      <w:tr w:rsidR="003B44A3" w:rsidRPr="00C2447E" w14:paraId="68F3C45D" w14:textId="77777777">
        <w:tc>
          <w:tcPr>
            <w:tcW w:w="9345" w:type="dxa"/>
            <w:gridSpan w:val="5"/>
            <w:tcBorders>
              <w:top w:val="single" w:sz="4" w:space="0" w:color="000000"/>
              <w:left w:val="single" w:sz="4" w:space="0" w:color="000000"/>
              <w:bottom w:val="single" w:sz="4" w:space="0" w:color="000000"/>
              <w:right w:val="single" w:sz="4" w:space="0" w:color="000000"/>
            </w:tcBorders>
          </w:tcPr>
          <w:p w14:paraId="71FBEE59" w14:textId="77777777" w:rsidR="003B44A3" w:rsidRPr="00C2447E" w:rsidRDefault="00774D5E">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Semester 1</w:t>
            </w:r>
          </w:p>
        </w:tc>
      </w:tr>
      <w:tr w:rsidR="003B44A3" w:rsidRPr="00C2447E" w14:paraId="0E82F31A" w14:textId="77777777">
        <w:tc>
          <w:tcPr>
            <w:tcW w:w="9345" w:type="dxa"/>
            <w:gridSpan w:val="5"/>
            <w:tcBorders>
              <w:top w:val="single" w:sz="4" w:space="0" w:color="000000"/>
              <w:left w:val="single" w:sz="4" w:space="0" w:color="000000"/>
              <w:bottom w:val="single" w:sz="4" w:space="0" w:color="000000"/>
              <w:right w:val="single" w:sz="4" w:space="0" w:color="000000"/>
            </w:tcBorders>
          </w:tcPr>
          <w:p w14:paraId="6AC123AF" w14:textId="53177F4C" w:rsidR="003B44A3" w:rsidRPr="00C2447E" w:rsidRDefault="00774D5E">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Module 1</w:t>
            </w:r>
            <w:r w:rsidR="00620034" w:rsidRPr="00C2447E">
              <w:rPr>
                <w:rFonts w:ascii="Times New Roman" w:hAnsi="Times New Roman"/>
                <w:b/>
                <w:sz w:val="24"/>
                <w:lang w:val="en-US"/>
              </w:rPr>
              <w:t xml:space="preserve"> Management of the production process of cultivation technologies of cereals</w:t>
            </w:r>
          </w:p>
        </w:tc>
      </w:tr>
      <w:tr w:rsidR="005A4E8B" w:rsidRPr="00C2447E" w14:paraId="71A0E2AA" w14:textId="77777777" w:rsidTr="00A665FD">
        <w:tc>
          <w:tcPr>
            <w:tcW w:w="1980" w:type="dxa"/>
            <w:vMerge w:val="restart"/>
          </w:tcPr>
          <w:p w14:paraId="6BA92267" w14:textId="77777777" w:rsidR="005A4E8B" w:rsidRPr="00C2447E" w:rsidRDefault="005A4E8B" w:rsidP="005A4E8B">
            <w:pPr>
              <w:widowControl w:val="0"/>
              <w:spacing w:after="0" w:line="240" w:lineRule="auto"/>
              <w:jc w:val="center"/>
              <w:rPr>
                <w:rFonts w:ascii="Times New Roman" w:hAnsi="Times New Roman"/>
                <w:b/>
                <w:sz w:val="24"/>
                <w:szCs w:val="24"/>
                <w:lang w:val="en-US"/>
              </w:rPr>
            </w:pPr>
            <w:r>
              <w:rPr>
                <w:sz w:val="24"/>
                <w:szCs w:val="24"/>
                <w:lang w:val="en-GB"/>
              </w:rPr>
              <w:t xml:space="preserve">Topic 1. </w:t>
            </w:r>
            <w:r w:rsidRPr="005339E3">
              <w:rPr>
                <w:sz w:val="24"/>
                <w:szCs w:val="24"/>
                <w:lang w:val="en-GB"/>
              </w:rPr>
              <w:t xml:space="preserve">Plant science as branch of agriculture. Condition of modern plant science in </w:t>
            </w:r>
            <w:r w:rsidRPr="005339E3">
              <w:rPr>
                <w:sz w:val="24"/>
                <w:szCs w:val="24"/>
                <w:lang w:val="en-GB"/>
              </w:rPr>
              <w:lastRenderedPageBreak/>
              <w:t>Ukraine and world.</w:t>
            </w:r>
          </w:p>
          <w:p w14:paraId="486656BB" w14:textId="5299C799" w:rsidR="005A4E8B" w:rsidRPr="00C2447E" w:rsidRDefault="005A4E8B" w:rsidP="005A4E8B">
            <w:pPr>
              <w:widowControl w:val="0"/>
              <w:spacing w:after="0" w:line="240" w:lineRule="auto"/>
              <w:jc w:val="center"/>
              <w:rPr>
                <w:rFonts w:ascii="Times New Roman" w:hAnsi="Times New Roman"/>
                <w:b/>
                <w:sz w:val="24"/>
                <w:szCs w:val="24"/>
                <w:lang w:val="en-US"/>
              </w:rPr>
            </w:pPr>
            <w:r>
              <w:rPr>
                <w:bCs/>
                <w:sz w:val="24"/>
                <w:szCs w:val="24"/>
                <w:lang w:val="en-GB"/>
              </w:rPr>
              <w:t xml:space="preserve">Topic 2. </w:t>
            </w:r>
            <w:r w:rsidRPr="005339E3">
              <w:rPr>
                <w:bCs/>
                <w:sz w:val="24"/>
                <w:szCs w:val="24"/>
                <w:lang w:val="en-GB"/>
              </w:rPr>
              <w:t>Technology of crop production</w:t>
            </w:r>
          </w:p>
        </w:tc>
        <w:tc>
          <w:tcPr>
            <w:tcW w:w="1644" w:type="dxa"/>
            <w:tcBorders>
              <w:top w:val="single" w:sz="4" w:space="0" w:color="000000"/>
              <w:left w:val="single" w:sz="4" w:space="0" w:color="000000"/>
              <w:right w:val="single" w:sz="4" w:space="0" w:color="auto"/>
            </w:tcBorders>
          </w:tcPr>
          <w:p w14:paraId="680B1B55" w14:textId="68DB248D" w:rsidR="005A4E8B" w:rsidRPr="00C2447E" w:rsidRDefault="005A4E8B" w:rsidP="005A4E8B">
            <w:pPr>
              <w:widowControl w:val="0"/>
              <w:spacing w:after="0" w:line="240" w:lineRule="auto"/>
              <w:jc w:val="center"/>
              <w:rPr>
                <w:rFonts w:ascii="Times New Roman" w:hAnsi="Times New Roman"/>
                <w:sz w:val="24"/>
                <w:szCs w:val="24"/>
                <w:lang w:val="en-US"/>
              </w:rPr>
            </w:pPr>
          </w:p>
        </w:tc>
        <w:tc>
          <w:tcPr>
            <w:tcW w:w="3034" w:type="dxa"/>
            <w:vMerge w:val="restart"/>
            <w:tcBorders>
              <w:top w:val="single" w:sz="4" w:space="0" w:color="auto"/>
              <w:left w:val="single" w:sz="4" w:space="0" w:color="auto"/>
              <w:bottom w:val="single" w:sz="4" w:space="0" w:color="auto"/>
              <w:right w:val="single" w:sz="4" w:space="0" w:color="auto"/>
            </w:tcBorders>
          </w:tcPr>
          <w:p w14:paraId="28606E19" w14:textId="77777777" w:rsidR="005A4E8B" w:rsidRPr="00C2447E" w:rsidRDefault="005A4E8B" w:rsidP="005A4E8B">
            <w:pPr>
              <w:widowControl w:val="0"/>
              <w:spacing w:after="0" w:line="240" w:lineRule="auto"/>
              <w:jc w:val="both"/>
              <w:rPr>
                <w:rFonts w:ascii="Times New Roman" w:hAnsi="Times New Roman"/>
                <w:lang w:val="en-US"/>
              </w:rPr>
            </w:pPr>
            <w:r w:rsidRPr="00C2447E">
              <w:rPr>
                <w:rFonts w:ascii="Times New Roman" w:hAnsi="Times New Roman"/>
                <w:b/>
                <w:bCs/>
                <w:lang w:val="en-US"/>
              </w:rPr>
              <w:t>To know</w:t>
            </w:r>
            <w:r w:rsidRPr="00C2447E">
              <w:rPr>
                <w:rFonts w:ascii="Times New Roman" w:hAnsi="Times New Roman"/>
                <w:lang w:val="en-US"/>
              </w:rPr>
              <w:t xml:space="preserve"> about the current state and prospects for the development of the agriculture sector; the importance, distribution, morphological and biological characteristics of </w:t>
            </w:r>
            <w:r w:rsidRPr="00C2447E">
              <w:rPr>
                <w:rFonts w:ascii="Times New Roman" w:hAnsi="Times New Roman"/>
                <w:lang w:val="en-US"/>
              </w:rPr>
              <w:lastRenderedPageBreak/>
              <w:t>agricultural crops; modern technologies for growing field crops and peculiarities of their implementation in soil-climatic zones of Ukraine; ways to improve the quality of agricultural products; sources of expenses for growing agricultural crops and ways to optimize them.</w:t>
            </w:r>
          </w:p>
          <w:p w14:paraId="064672F9" w14:textId="78D74C0D" w:rsidR="005A4E8B" w:rsidRPr="00C2447E" w:rsidRDefault="005A4E8B" w:rsidP="005A4E8B">
            <w:pPr>
              <w:widowControl w:val="0"/>
              <w:spacing w:after="0" w:line="240" w:lineRule="auto"/>
              <w:jc w:val="both"/>
              <w:rPr>
                <w:rFonts w:ascii="Times New Roman" w:hAnsi="Times New Roman"/>
                <w:lang w:val="en-US"/>
              </w:rPr>
            </w:pPr>
            <w:r w:rsidRPr="00C2447E">
              <w:rPr>
                <w:rFonts w:ascii="Times New Roman" w:hAnsi="Times New Roman"/>
                <w:lang w:val="en-US"/>
              </w:rPr>
              <w:t>.</w:t>
            </w:r>
          </w:p>
        </w:tc>
        <w:tc>
          <w:tcPr>
            <w:tcW w:w="1417" w:type="dxa"/>
            <w:vMerge w:val="restart"/>
            <w:tcBorders>
              <w:top w:val="single" w:sz="4" w:space="0" w:color="auto"/>
              <w:left w:val="single" w:sz="4" w:space="0" w:color="auto"/>
              <w:bottom w:val="single" w:sz="4" w:space="0" w:color="auto"/>
              <w:right w:val="single" w:sz="4" w:space="0" w:color="auto"/>
            </w:tcBorders>
          </w:tcPr>
          <w:p w14:paraId="5DDA5535" w14:textId="46873D79" w:rsidR="005A4E8B" w:rsidRPr="00C2447E" w:rsidRDefault="005A4E8B" w:rsidP="005A4E8B">
            <w:pPr>
              <w:widowControl w:val="0"/>
              <w:spacing w:after="0" w:line="240" w:lineRule="auto"/>
              <w:jc w:val="both"/>
              <w:rPr>
                <w:lang w:val="en-US"/>
              </w:rPr>
            </w:pPr>
            <w:r w:rsidRPr="00C2447E">
              <w:rPr>
                <w:rFonts w:ascii="Times New Roman" w:hAnsi="Times New Roman"/>
                <w:sz w:val="24"/>
                <w:szCs w:val="24"/>
                <w:lang w:val="en-US"/>
              </w:rPr>
              <w:lastRenderedPageBreak/>
              <w:t>Submitting laboratory work.</w:t>
            </w:r>
          </w:p>
          <w:p w14:paraId="1C03C1C0" w14:textId="77777777" w:rsidR="005A4E8B" w:rsidRPr="00C2447E" w:rsidRDefault="005A4E8B" w:rsidP="005A4E8B">
            <w:pPr>
              <w:widowControl w:val="0"/>
              <w:spacing w:after="0" w:line="240" w:lineRule="auto"/>
              <w:jc w:val="both"/>
              <w:rPr>
                <w:lang w:val="en-US"/>
              </w:rPr>
            </w:pPr>
            <w:r w:rsidRPr="00C2447E">
              <w:rPr>
                <w:rFonts w:ascii="Times New Roman" w:hAnsi="Times New Roman"/>
                <w:sz w:val="24"/>
                <w:szCs w:val="24"/>
                <w:lang w:val="en-US"/>
              </w:rPr>
              <w:t xml:space="preserve">Completing independent work </w:t>
            </w:r>
            <w:r w:rsidRPr="00C2447E">
              <w:rPr>
                <w:rFonts w:ascii="Times New Roman" w:hAnsi="Times New Roman"/>
                <w:sz w:val="24"/>
                <w:szCs w:val="24"/>
                <w:lang w:val="en-US"/>
              </w:rPr>
              <w:lastRenderedPageBreak/>
              <w:t>(including in eLearn)</w:t>
            </w:r>
          </w:p>
          <w:p w14:paraId="572CA104" w14:textId="7F2619CA" w:rsidR="005A4E8B" w:rsidRPr="00C2447E" w:rsidRDefault="005A4E8B" w:rsidP="005A4E8B">
            <w:pPr>
              <w:widowControl w:val="0"/>
              <w:spacing w:after="0" w:line="240" w:lineRule="auto"/>
              <w:jc w:val="both"/>
              <w:rPr>
                <w:lang w:val="en-US"/>
              </w:rPr>
            </w:pPr>
            <w:r w:rsidRPr="00C2447E">
              <w:rPr>
                <w:rFonts w:ascii="Times New Roman" w:hAnsi="Times New Roman"/>
                <w:sz w:val="24"/>
                <w:szCs w:val="24"/>
                <w:lang w:val="en-US"/>
              </w:rPr>
              <w:t>Pass module control (more than 60 % of maximum points is a check point)</w:t>
            </w:r>
          </w:p>
        </w:tc>
        <w:tc>
          <w:tcPr>
            <w:tcW w:w="1270" w:type="dxa"/>
            <w:vMerge w:val="restart"/>
            <w:tcBorders>
              <w:top w:val="single" w:sz="4" w:space="0" w:color="auto"/>
              <w:left w:val="single" w:sz="4" w:space="0" w:color="auto"/>
              <w:bottom w:val="single" w:sz="4" w:space="0" w:color="auto"/>
              <w:right w:val="single" w:sz="4" w:space="0" w:color="auto"/>
            </w:tcBorders>
          </w:tcPr>
          <w:p w14:paraId="6629EE1E" w14:textId="5D14B5AC" w:rsidR="005A4E8B" w:rsidRPr="00C2447E" w:rsidRDefault="005A4E8B" w:rsidP="005A4E8B">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lastRenderedPageBreak/>
              <w:t>35</w:t>
            </w:r>
          </w:p>
        </w:tc>
      </w:tr>
      <w:tr w:rsidR="005A4E8B" w:rsidRPr="00C2447E" w14:paraId="544171CA" w14:textId="77777777" w:rsidTr="00A665FD">
        <w:tc>
          <w:tcPr>
            <w:tcW w:w="1980" w:type="dxa"/>
            <w:vMerge/>
          </w:tcPr>
          <w:p w14:paraId="442497EE" w14:textId="4F3D636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644" w:type="dxa"/>
            <w:tcBorders>
              <w:left w:val="single" w:sz="4" w:space="0" w:color="000000"/>
              <w:bottom w:val="single" w:sz="4" w:space="0" w:color="000000"/>
              <w:right w:val="single" w:sz="4" w:space="0" w:color="auto"/>
            </w:tcBorders>
          </w:tcPr>
          <w:p w14:paraId="4AE56F2F" w14:textId="619699A0"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vMerge/>
            <w:tcBorders>
              <w:top w:val="single" w:sz="4" w:space="0" w:color="auto"/>
              <w:left w:val="single" w:sz="4" w:space="0" w:color="auto"/>
              <w:bottom w:val="single" w:sz="4" w:space="0" w:color="auto"/>
              <w:right w:val="single" w:sz="4" w:space="0" w:color="auto"/>
            </w:tcBorders>
          </w:tcPr>
          <w:p w14:paraId="5EE7433A"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14:paraId="690AEA26"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vMerge/>
            <w:tcBorders>
              <w:top w:val="single" w:sz="4" w:space="0" w:color="auto"/>
              <w:left w:val="single" w:sz="4" w:space="0" w:color="auto"/>
              <w:bottom w:val="single" w:sz="4" w:space="0" w:color="auto"/>
              <w:right w:val="single" w:sz="4" w:space="0" w:color="auto"/>
            </w:tcBorders>
          </w:tcPr>
          <w:p w14:paraId="62C5AB17"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r>
      <w:tr w:rsidR="005A4E8B" w:rsidRPr="00C2447E" w14:paraId="68B77DEC" w14:textId="77777777" w:rsidTr="00A665FD">
        <w:tc>
          <w:tcPr>
            <w:tcW w:w="1980" w:type="dxa"/>
          </w:tcPr>
          <w:p w14:paraId="6DB72374" w14:textId="708B0DEC" w:rsidR="005A4E8B" w:rsidRPr="00C2447E" w:rsidRDefault="005A4E8B" w:rsidP="005A4E8B">
            <w:pPr>
              <w:widowControl w:val="0"/>
              <w:spacing w:after="0" w:line="240" w:lineRule="auto"/>
              <w:jc w:val="center"/>
              <w:rPr>
                <w:rFonts w:ascii="Times New Roman" w:hAnsi="Times New Roman"/>
                <w:b/>
                <w:sz w:val="24"/>
                <w:szCs w:val="24"/>
                <w:lang w:val="en-US"/>
              </w:rPr>
            </w:pPr>
            <w:r>
              <w:rPr>
                <w:sz w:val="24"/>
                <w:szCs w:val="24"/>
                <w:lang w:val="en-GB"/>
              </w:rPr>
              <w:t xml:space="preserve">Topic 3. </w:t>
            </w:r>
            <w:r w:rsidRPr="005339E3">
              <w:rPr>
                <w:sz w:val="24"/>
                <w:szCs w:val="24"/>
                <w:lang w:val="en-GB"/>
              </w:rPr>
              <w:t>Cereals is a basis of agriculture.</w:t>
            </w:r>
          </w:p>
        </w:tc>
        <w:tc>
          <w:tcPr>
            <w:tcW w:w="1644" w:type="dxa"/>
            <w:tcBorders>
              <w:top w:val="single" w:sz="4" w:space="0" w:color="000000"/>
              <w:left w:val="single" w:sz="4" w:space="0" w:color="000000"/>
              <w:bottom w:val="single" w:sz="4" w:space="0" w:color="000000"/>
              <w:right w:val="single" w:sz="4" w:space="0" w:color="auto"/>
            </w:tcBorders>
          </w:tcPr>
          <w:p w14:paraId="25D80783" w14:textId="6990777F"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vMerge/>
            <w:tcBorders>
              <w:top w:val="single" w:sz="4" w:space="0" w:color="auto"/>
              <w:left w:val="single" w:sz="4" w:space="0" w:color="auto"/>
              <w:bottom w:val="single" w:sz="4" w:space="0" w:color="auto"/>
              <w:right w:val="single" w:sz="4" w:space="0" w:color="auto"/>
            </w:tcBorders>
          </w:tcPr>
          <w:p w14:paraId="6BA4F57E"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14:paraId="326AD8DD"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vMerge/>
            <w:tcBorders>
              <w:top w:val="single" w:sz="4" w:space="0" w:color="auto"/>
              <w:left w:val="single" w:sz="4" w:space="0" w:color="auto"/>
              <w:bottom w:val="single" w:sz="4" w:space="0" w:color="auto"/>
              <w:right w:val="single" w:sz="4" w:space="0" w:color="auto"/>
            </w:tcBorders>
          </w:tcPr>
          <w:p w14:paraId="480E53F3"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r>
      <w:tr w:rsidR="005A4E8B" w:rsidRPr="00C2447E" w14:paraId="28B344F2" w14:textId="77777777" w:rsidTr="00A665FD">
        <w:tc>
          <w:tcPr>
            <w:tcW w:w="1980" w:type="dxa"/>
          </w:tcPr>
          <w:p w14:paraId="6266AF1C" w14:textId="21A212AB" w:rsidR="005A4E8B" w:rsidRPr="00C2447E" w:rsidRDefault="005A4E8B" w:rsidP="005A4E8B">
            <w:pPr>
              <w:widowControl w:val="0"/>
              <w:spacing w:after="0" w:line="240" w:lineRule="auto"/>
              <w:jc w:val="center"/>
              <w:rPr>
                <w:rFonts w:ascii="Times New Roman" w:hAnsi="Times New Roman"/>
                <w:b/>
                <w:sz w:val="24"/>
                <w:szCs w:val="24"/>
                <w:lang w:val="en-US"/>
              </w:rPr>
            </w:pPr>
            <w:r>
              <w:rPr>
                <w:bCs/>
                <w:sz w:val="24"/>
                <w:szCs w:val="24"/>
                <w:lang w:val="en-GB"/>
              </w:rPr>
              <w:t xml:space="preserve">Topic 4. </w:t>
            </w:r>
            <w:r w:rsidRPr="005339E3">
              <w:rPr>
                <w:bCs/>
                <w:sz w:val="24"/>
                <w:szCs w:val="24"/>
                <w:lang w:val="en-GB"/>
              </w:rPr>
              <w:t>Legumes: value, biological characteristics, growth technology</w:t>
            </w:r>
          </w:p>
        </w:tc>
        <w:tc>
          <w:tcPr>
            <w:tcW w:w="1644" w:type="dxa"/>
            <w:tcBorders>
              <w:top w:val="single" w:sz="4" w:space="0" w:color="000000"/>
              <w:left w:val="single" w:sz="4" w:space="0" w:color="000000"/>
              <w:bottom w:val="single" w:sz="4" w:space="0" w:color="000000"/>
              <w:right w:val="single" w:sz="4" w:space="0" w:color="auto"/>
            </w:tcBorders>
          </w:tcPr>
          <w:p w14:paraId="18589FFD" w14:textId="66454450"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vMerge/>
            <w:tcBorders>
              <w:top w:val="single" w:sz="4" w:space="0" w:color="auto"/>
              <w:left w:val="single" w:sz="4" w:space="0" w:color="auto"/>
              <w:bottom w:val="single" w:sz="4" w:space="0" w:color="auto"/>
              <w:right w:val="single" w:sz="4" w:space="0" w:color="auto"/>
            </w:tcBorders>
          </w:tcPr>
          <w:p w14:paraId="1AFE6615"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14:paraId="2C9EFDCF"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vMerge/>
            <w:tcBorders>
              <w:top w:val="single" w:sz="4" w:space="0" w:color="auto"/>
              <w:left w:val="single" w:sz="4" w:space="0" w:color="auto"/>
              <w:bottom w:val="single" w:sz="4" w:space="0" w:color="auto"/>
              <w:right w:val="single" w:sz="4" w:space="0" w:color="auto"/>
            </w:tcBorders>
          </w:tcPr>
          <w:p w14:paraId="6A7BC14B"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r>
      <w:tr w:rsidR="005A4E8B" w:rsidRPr="00C2447E" w14:paraId="3DCB6150" w14:textId="77777777" w:rsidTr="0007485F">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DA630BF" w14:textId="7863C6E1"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644" w:type="dxa"/>
            <w:tcBorders>
              <w:top w:val="single" w:sz="4" w:space="0" w:color="000000"/>
              <w:left w:val="single" w:sz="4" w:space="0" w:color="000000"/>
              <w:bottom w:val="single" w:sz="4" w:space="0" w:color="000000"/>
              <w:right w:val="single" w:sz="4" w:space="0" w:color="auto"/>
            </w:tcBorders>
          </w:tcPr>
          <w:p w14:paraId="0BA8D4C6" w14:textId="5C15EDE8"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vMerge/>
            <w:tcBorders>
              <w:top w:val="single" w:sz="4" w:space="0" w:color="auto"/>
              <w:left w:val="single" w:sz="4" w:space="0" w:color="auto"/>
              <w:bottom w:val="single" w:sz="4" w:space="0" w:color="auto"/>
              <w:right w:val="single" w:sz="4" w:space="0" w:color="auto"/>
            </w:tcBorders>
          </w:tcPr>
          <w:p w14:paraId="66F76B0C"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14:paraId="3CD29143"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vMerge/>
            <w:tcBorders>
              <w:top w:val="single" w:sz="4" w:space="0" w:color="auto"/>
              <w:left w:val="single" w:sz="4" w:space="0" w:color="auto"/>
              <w:bottom w:val="single" w:sz="4" w:space="0" w:color="auto"/>
              <w:right w:val="single" w:sz="4" w:space="0" w:color="auto"/>
            </w:tcBorders>
          </w:tcPr>
          <w:p w14:paraId="751B9260"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r>
      <w:tr w:rsidR="005A4E8B" w:rsidRPr="00C2447E" w14:paraId="4D5AEC88" w14:textId="77777777" w:rsidTr="0007485F">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9C08973" w14:textId="26D1A5B8" w:rsidR="005A4E8B" w:rsidRPr="00C2447E" w:rsidRDefault="005A4E8B" w:rsidP="005A4E8B">
            <w:pPr>
              <w:widowControl w:val="0"/>
              <w:spacing w:after="0" w:line="240" w:lineRule="auto"/>
              <w:jc w:val="center"/>
              <w:rPr>
                <w:sz w:val="24"/>
                <w:lang w:val="en-US"/>
              </w:rPr>
            </w:pPr>
          </w:p>
        </w:tc>
        <w:tc>
          <w:tcPr>
            <w:tcW w:w="1644" w:type="dxa"/>
            <w:tcBorders>
              <w:top w:val="single" w:sz="4" w:space="0" w:color="000000"/>
              <w:left w:val="single" w:sz="4" w:space="0" w:color="000000"/>
              <w:bottom w:val="single" w:sz="4" w:space="0" w:color="000000"/>
              <w:right w:val="single" w:sz="4" w:space="0" w:color="auto"/>
            </w:tcBorders>
          </w:tcPr>
          <w:p w14:paraId="5A65BEF7" w14:textId="5054D69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vMerge/>
            <w:tcBorders>
              <w:top w:val="single" w:sz="4" w:space="0" w:color="auto"/>
              <w:left w:val="single" w:sz="4" w:space="0" w:color="auto"/>
              <w:bottom w:val="single" w:sz="4" w:space="0" w:color="auto"/>
              <w:right w:val="single" w:sz="4" w:space="0" w:color="auto"/>
            </w:tcBorders>
          </w:tcPr>
          <w:p w14:paraId="0C5C00CC"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tcPr>
          <w:p w14:paraId="40973746"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vMerge/>
            <w:tcBorders>
              <w:top w:val="single" w:sz="4" w:space="0" w:color="auto"/>
              <w:left w:val="single" w:sz="4" w:space="0" w:color="auto"/>
              <w:bottom w:val="single" w:sz="4" w:space="0" w:color="auto"/>
              <w:right w:val="single" w:sz="4" w:space="0" w:color="auto"/>
            </w:tcBorders>
          </w:tcPr>
          <w:p w14:paraId="043055DF"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r>
      <w:tr w:rsidR="005A4E8B" w:rsidRPr="00C2447E" w14:paraId="7E92EDA6" w14:textId="77777777" w:rsidTr="00F02372">
        <w:tc>
          <w:tcPr>
            <w:tcW w:w="9345" w:type="dxa"/>
            <w:gridSpan w:val="5"/>
            <w:tcBorders>
              <w:top w:val="single" w:sz="4" w:space="0" w:color="000000"/>
              <w:left w:val="single" w:sz="4" w:space="0" w:color="000000"/>
              <w:bottom w:val="single" w:sz="4" w:space="0" w:color="000000"/>
              <w:right w:val="single" w:sz="4" w:space="0" w:color="000000"/>
            </w:tcBorders>
          </w:tcPr>
          <w:p w14:paraId="4E49C18C" w14:textId="6FCF9BCB" w:rsidR="005A4E8B" w:rsidRPr="00C2447E" w:rsidRDefault="005A4E8B" w:rsidP="005A4E8B">
            <w:pPr>
              <w:widowControl w:val="0"/>
              <w:spacing w:after="0" w:line="240" w:lineRule="auto"/>
              <w:jc w:val="center"/>
              <w:rPr>
                <w:rFonts w:ascii="Times New Roman" w:hAnsi="Times New Roman"/>
                <w:b/>
                <w:bCs/>
                <w:sz w:val="24"/>
                <w:szCs w:val="24"/>
                <w:lang w:val="en-US"/>
              </w:rPr>
            </w:pPr>
            <w:r w:rsidRPr="00C2447E">
              <w:rPr>
                <w:rFonts w:ascii="Times New Roman" w:hAnsi="Times New Roman"/>
                <w:b/>
                <w:bCs/>
                <w:sz w:val="24"/>
                <w:szCs w:val="24"/>
                <w:lang w:val="en-US"/>
              </w:rPr>
              <w:t>Module 2. Organization of cultivation of industrial crops (raw materials) for processing industry.</w:t>
            </w:r>
          </w:p>
        </w:tc>
      </w:tr>
      <w:tr w:rsidR="00597BD3" w:rsidRPr="00C2447E" w14:paraId="78DEB86C" w14:textId="77777777" w:rsidTr="00385AFE">
        <w:tc>
          <w:tcPr>
            <w:tcW w:w="1980" w:type="dxa"/>
          </w:tcPr>
          <w:p w14:paraId="65B40711" w14:textId="08AF0B46" w:rsidR="00597BD3" w:rsidRPr="00C2447E" w:rsidRDefault="00597BD3" w:rsidP="00597BD3">
            <w:pPr>
              <w:widowControl w:val="0"/>
              <w:spacing w:after="0" w:line="240" w:lineRule="auto"/>
              <w:jc w:val="center"/>
              <w:rPr>
                <w:lang w:val="en-US"/>
              </w:rPr>
            </w:pPr>
            <w:r>
              <w:rPr>
                <w:bCs/>
                <w:sz w:val="24"/>
                <w:szCs w:val="24"/>
                <w:lang w:val="en-GB"/>
              </w:rPr>
              <w:t xml:space="preserve">Topic 5. </w:t>
            </w:r>
            <w:r w:rsidRPr="005339E3">
              <w:rPr>
                <w:bCs/>
                <w:sz w:val="24"/>
                <w:szCs w:val="24"/>
                <w:lang w:val="en-GB"/>
              </w:rPr>
              <w:t>Tuber and taproot crops</w:t>
            </w:r>
          </w:p>
        </w:tc>
        <w:tc>
          <w:tcPr>
            <w:tcW w:w="1644" w:type="dxa"/>
            <w:tcBorders>
              <w:top w:val="single" w:sz="4" w:space="0" w:color="000000"/>
              <w:left w:val="single" w:sz="4" w:space="0" w:color="000000"/>
              <w:bottom w:val="single" w:sz="4" w:space="0" w:color="000000"/>
              <w:right w:val="single" w:sz="4" w:space="0" w:color="000000"/>
            </w:tcBorders>
          </w:tcPr>
          <w:p w14:paraId="46800A7E" w14:textId="0A5A909A"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3034" w:type="dxa"/>
            <w:vMerge w:val="restart"/>
            <w:tcBorders>
              <w:top w:val="single" w:sz="4" w:space="0" w:color="000000"/>
              <w:left w:val="single" w:sz="4" w:space="0" w:color="000000"/>
              <w:right w:val="single" w:sz="4" w:space="0" w:color="000000"/>
            </w:tcBorders>
          </w:tcPr>
          <w:p w14:paraId="38BF605E" w14:textId="040F9B70" w:rsidR="00597BD3" w:rsidRPr="00C2447E" w:rsidRDefault="00597BD3" w:rsidP="00597BD3">
            <w:pPr>
              <w:widowControl w:val="0"/>
              <w:spacing w:after="0" w:line="240" w:lineRule="auto"/>
              <w:jc w:val="both"/>
              <w:rPr>
                <w:rFonts w:ascii="Times New Roman" w:hAnsi="Times New Roman"/>
                <w:lang w:val="en-US"/>
              </w:rPr>
            </w:pPr>
            <w:r w:rsidRPr="00C2447E">
              <w:rPr>
                <w:rFonts w:ascii="Times New Roman" w:hAnsi="Times New Roman"/>
                <w:b/>
                <w:bCs/>
                <w:lang w:val="en-US"/>
              </w:rPr>
              <w:t>To be able</w:t>
            </w:r>
            <w:r w:rsidRPr="00C2447E">
              <w:rPr>
                <w:rFonts w:ascii="Times New Roman" w:hAnsi="Times New Roman"/>
                <w:lang w:val="en-US"/>
              </w:rPr>
              <w:t xml:space="preserve"> to plan and organize the implementation of technological processes in agriculture; to apply innovative elements in crop cultivation technologies; to program crop yields for agricultural crops; to plan the production of high-quality, ecologically safe products with minimal energy costs per unit of output; to prevent yield losses during cultivation, harvesting, and storage; to use operational information for timely and high-quality implementation of complex agricultural work.</w:t>
            </w:r>
          </w:p>
          <w:p w14:paraId="391F4C28" w14:textId="20E0C9EC" w:rsidR="00597BD3" w:rsidRPr="00C2447E" w:rsidRDefault="00597BD3" w:rsidP="00597BD3">
            <w:pPr>
              <w:widowControl w:val="0"/>
              <w:spacing w:after="0" w:line="240" w:lineRule="auto"/>
              <w:jc w:val="both"/>
              <w:rPr>
                <w:rFonts w:ascii="Times New Roman" w:hAnsi="Times New Roman"/>
                <w:b/>
                <w:sz w:val="24"/>
                <w:szCs w:val="24"/>
                <w:lang w:val="en-US"/>
              </w:rPr>
            </w:pPr>
            <w:r w:rsidRPr="00C2447E">
              <w:rPr>
                <w:rFonts w:ascii="Times New Roman" w:hAnsi="Times New Roman"/>
                <w:b/>
                <w:bCs/>
                <w:lang w:val="en-US"/>
              </w:rPr>
              <w:t>To distinguish</w:t>
            </w:r>
            <w:r w:rsidRPr="00C2447E">
              <w:rPr>
                <w:rFonts w:ascii="Times New Roman" w:hAnsi="Times New Roman"/>
                <w:lang w:val="en-US"/>
              </w:rPr>
              <w:t xml:space="preserve"> between crops and the products obtained from them. </w:t>
            </w:r>
            <w:r w:rsidRPr="00C2447E">
              <w:rPr>
                <w:rFonts w:ascii="Times New Roman" w:hAnsi="Times New Roman"/>
                <w:b/>
                <w:bCs/>
                <w:lang w:val="en-US"/>
              </w:rPr>
              <w:t>To use acquired knowledge and skills</w:t>
            </w:r>
            <w:r w:rsidRPr="00C2447E">
              <w:rPr>
                <w:rFonts w:ascii="Times New Roman" w:hAnsi="Times New Roman"/>
                <w:lang w:val="en-US"/>
              </w:rPr>
              <w:t xml:space="preserve"> in production during internships and other practical experiences</w:t>
            </w:r>
          </w:p>
        </w:tc>
        <w:tc>
          <w:tcPr>
            <w:tcW w:w="1417" w:type="dxa"/>
            <w:vMerge w:val="restart"/>
            <w:tcBorders>
              <w:top w:val="single" w:sz="4" w:space="0" w:color="000000"/>
              <w:left w:val="single" w:sz="4" w:space="0" w:color="000000"/>
              <w:right w:val="single" w:sz="4" w:space="0" w:color="000000"/>
            </w:tcBorders>
          </w:tcPr>
          <w:p w14:paraId="37EFD319" w14:textId="77777777" w:rsidR="00597BD3" w:rsidRPr="00C2447E" w:rsidRDefault="00597BD3" w:rsidP="00597BD3">
            <w:pPr>
              <w:widowControl w:val="0"/>
              <w:spacing w:after="0" w:line="240" w:lineRule="auto"/>
              <w:jc w:val="center"/>
              <w:rPr>
                <w:rFonts w:ascii="Times New Roman" w:hAnsi="Times New Roman"/>
                <w:bCs/>
                <w:sz w:val="24"/>
                <w:szCs w:val="24"/>
                <w:lang w:val="en-US"/>
              </w:rPr>
            </w:pPr>
            <w:r w:rsidRPr="00C2447E">
              <w:rPr>
                <w:rFonts w:ascii="Times New Roman" w:hAnsi="Times New Roman"/>
                <w:bCs/>
                <w:sz w:val="24"/>
                <w:szCs w:val="24"/>
                <w:lang w:val="en-US"/>
              </w:rPr>
              <w:t>Submitting laboratory work.</w:t>
            </w:r>
          </w:p>
          <w:p w14:paraId="0682385B" w14:textId="77777777" w:rsidR="00597BD3" w:rsidRPr="00C2447E" w:rsidRDefault="00597BD3" w:rsidP="00597BD3">
            <w:pPr>
              <w:widowControl w:val="0"/>
              <w:spacing w:after="0" w:line="240" w:lineRule="auto"/>
              <w:jc w:val="center"/>
              <w:rPr>
                <w:rFonts w:ascii="Times New Roman" w:hAnsi="Times New Roman"/>
                <w:bCs/>
                <w:sz w:val="24"/>
                <w:szCs w:val="24"/>
                <w:lang w:val="en-US"/>
              </w:rPr>
            </w:pPr>
            <w:r w:rsidRPr="00C2447E">
              <w:rPr>
                <w:rFonts w:ascii="Times New Roman" w:hAnsi="Times New Roman"/>
                <w:bCs/>
                <w:sz w:val="24"/>
                <w:szCs w:val="24"/>
                <w:lang w:val="en-US"/>
              </w:rPr>
              <w:t>Completing independent work (including in eLearn)</w:t>
            </w:r>
          </w:p>
          <w:p w14:paraId="00B95FD8" w14:textId="4CB8BF78" w:rsidR="00597BD3" w:rsidRPr="00C2447E" w:rsidRDefault="00597BD3" w:rsidP="00597BD3">
            <w:pPr>
              <w:widowControl w:val="0"/>
              <w:spacing w:after="0" w:line="240" w:lineRule="auto"/>
              <w:jc w:val="center"/>
              <w:rPr>
                <w:rFonts w:ascii="Times New Roman" w:hAnsi="Times New Roman"/>
                <w:bCs/>
                <w:sz w:val="24"/>
                <w:szCs w:val="24"/>
                <w:lang w:val="en-US"/>
              </w:rPr>
            </w:pPr>
            <w:r w:rsidRPr="00C2447E">
              <w:rPr>
                <w:rFonts w:ascii="Times New Roman" w:hAnsi="Times New Roman"/>
                <w:bCs/>
                <w:sz w:val="24"/>
                <w:szCs w:val="24"/>
                <w:lang w:val="en-US"/>
              </w:rPr>
              <w:t>Pass module control (more than 60 % of maximum points is a check point)</w:t>
            </w:r>
          </w:p>
        </w:tc>
        <w:tc>
          <w:tcPr>
            <w:tcW w:w="1270" w:type="dxa"/>
            <w:vMerge w:val="restart"/>
            <w:tcBorders>
              <w:top w:val="single" w:sz="4" w:space="0" w:color="000000"/>
              <w:left w:val="single" w:sz="4" w:space="0" w:color="000000"/>
              <w:right w:val="single" w:sz="4" w:space="0" w:color="000000"/>
            </w:tcBorders>
          </w:tcPr>
          <w:p w14:paraId="629E959E" w14:textId="225F09CD" w:rsidR="00597BD3" w:rsidRPr="00C2447E" w:rsidRDefault="00597BD3" w:rsidP="00597BD3">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35</w:t>
            </w:r>
          </w:p>
        </w:tc>
      </w:tr>
      <w:tr w:rsidR="00597BD3" w:rsidRPr="00C2447E" w14:paraId="0BBF9FDE" w14:textId="77777777" w:rsidTr="00385AFE">
        <w:tc>
          <w:tcPr>
            <w:tcW w:w="1980" w:type="dxa"/>
          </w:tcPr>
          <w:p w14:paraId="5790B928" w14:textId="2339C0C0" w:rsidR="00597BD3" w:rsidRPr="00C2447E" w:rsidRDefault="00597BD3" w:rsidP="00597BD3">
            <w:pPr>
              <w:widowControl w:val="0"/>
              <w:spacing w:after="0" w:line="240" w:lineRule="auto"/>
              <w:jc w:val="center"/>
              <w:rPr>
                <w:rFonts w:ascii="Times New Roman" w:hAnsi="Times New Roman"/>
                <w:b/>
                <w:sz w:val="24"/>
                <w:szCs w:val="24"/>
                <w:lang w:val="en-US"/>
              </w:rPr>
            </w:pPr>
            <w:r>
              <w:rPr>
                <w:bCs/>
                <w:sz w:val="24"/>
                <w:szCs w:val="24"/>
                <w:lang w:val="en-GB"/>
              </w:rPr>
              <w:t xml:space="preserve">Topic 6. </w:t>
            </w:r>
            <w:r w:rsidRPr="005339E3">
              <w:rPr>
                <w:bCs/>
                <w:sz w:val="24"/>
                <w:szCs w:val="24"/>
                <w:lang w:val="en-GB"/>
              </w:rPr>
              <w:t>Oil crops</w:t>
            </w:r>
          </w:p>
        </w:tc>
        <w:tc>
          <w:tcPr>
            <w:tcW w:w="1644" w:type="dxa"/>
            <w:tcBorders>
              <w:top w:val="single" w:sz="4" w:space="0" w:color="000000"/>
              <w:left w:val="single" w:sz="4" w:space="0" w:color="000000"/>
              <w:bottom w:val="single" w:sz="4" w:space="0" w:color="000000"/>
              <w:right w:val="single" w:sz="4" w:space="0" w:color="000000"/>
            </w:tcBorders>
          </w:tcPr>
          <w:p w14:paraId="661C1EC0" w14:textId="4F6A07C3"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3034" w:type="dxa"/>
            <w:vMerge/>
            <w:tcBorders>
              <w:left w:val="single" w:sz="4" w:space="0" w:color="000000"/>
              <w:right w:val="single" w:sz="4" w:space="0" w:color="000000"/>
            </w:tcBorders>
          </w:tcPr>
          <w:p w14:paraId="5FD4A92E"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1417" w:type="dxa"/>
            <w:vMerge/>
            <w:tcBorders>
              <w:left w:val="single" w:sz="4" w:space="0" w:color="000000"/>
              <w:right w:val="single" w:sz="4" w:space="0" w:color="000000"/>
            </w:tcBorders>
          </w:tcPr>
          <w:p w14:paraId="7C6B2618"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1270" w:type="dxa"/>
            <w:vMerge/>
            <w:tcBorders>
              <w:left w:val="single" w:sz="4" w:space="0" w:color="000000"/>
              <w:right w:val="single" w:sz="4" w:space="0" w:color="000000"/>
            </w:tcBorders>
          </w:tcPr>
          <w:p w14:paraId="35A16580"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r>
      <w:tr w:rsidR="00597BD3" w:rsidRPr="00C2447E" w14:paraId="59FDA753" w14:textId="77777777" w:rsidTr="00385AFE">
        <w:tc>
          <w:tcPr>
            <w:tcW w:w="1980" w:type="dxa"/>
          </w:tcPr>
          <w:p w14:paraId="16CB8626" w14:textId="3089C5D3" w:rsidR="00597BD3" w:rsidRPr="00C2447E" w:rsidRDefault="00597BD3" w:rsidP="00597BD3">
            <w:pPr>
              <w:widowControl w:val="0"/>
              <w:spacing w:after="0" w:line="240" w:lineRule="auto"/>
              <w:jc w:val="center"/>
              <w:rPr>
                <w:rFonts w:ascii="Times New Roman" w:hAnsi="Times New Roman"/>
                <w:b/>
                <w:sz w:val="24"/>
                <w:szCs w:val="24"/>
                <w:lang w:val="en-US"/>
              </w:rPr>
            </w:pPr>
            <w:r>
              <w:rPr>
                <w:bCs/>
                <w:sz w:val="24"/>
                <w:szCs w:val="24"/>
                <w:lang w:val="en-GB"/>
              </w:rPr>
              <w:t xml:space="preserve">Topic 7. </w:t>
            </w:r>
            <w:r w:rsidRPr="005339E3">
              <w:rPr>
                <w:bCs/>
                <w:sz w:val="24"/>
                <w:szCs w:val="24"/>
                <w:lang w:val="en-GB"/>
              </w:rPr>
              <w:t>Fiber crops</w:t>
            </w:r>
          </w:p>
        </w:tc>
        <w:tc>
          <w:tcPr>
            <w:tcW w:w="1644" w:type="dxa"/>
            <w:tcBorders>
              <w:top w:val="single" w:sz="4" w:space="0" w:color="000000"/>
              <w:left w:val="single" w:sz="4" w:space="0" w:color="000000"/>
              <w:bottom w:val="single" w:sz="4" w:space="0" w:color="000000"/>
              <w:right w:val="single" w:sz="4" w:space="0" w:color="000000"/>
            </w:tcBorders>
          </w:tcPr>
          <w:p w14:paraId="18E617B4" w14:textId="31B896F0"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3034" w:type="dxa"/>
            <w:vMerge/>
            <w:tcBorders>
              <w:left w:val="single" w:sz="4" w:space="0" w:color="000000"/>
              <w:right w:val="single" w:sz="4" w:space="0" w:color="000000"/>
            </w:tcBorders>
          </w:tcPr>
          <w:p w14:paraId="4E281B33"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1417" w:type="dxa"/>
            <w:vMerge/>
            <w:tcBorders>
              <w:left w:val="single" w:sz="4" w:space="0" w:color="000000"/>
              <w:right w:val="single" w:sz="4" w:space="0" w:color="000000"/>
            </w:tcBorders>
          </w:tcPr>
          <w:p w14:paraId="73A83FF4"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1270" w:type="dxa"/>
            <w:vMerge/>
            <w:tcBorders>
              <w:left w:val="single" w:sz="4" w:space="0" w:color="000000"/>
              <w:right w:val="single" w:sz="4" w:space="0" w:color="000000"/>
            </w:tcBorders>
          </w:tcPr>
          <w:p w14:paraId="18AA57F9"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r>
      <w:tr w:rsidR="00597BD3" w:rsidRPr="00C2447E" w14:paraId="2A36796D" w14:textId="77777777" w:rsidTr="00385AFE">
        <w:tc>
          <w:tcPr>
            <w:tcW w:w="1980" w:type="dxa"/>
          </w:tcPr>
          <w:p w14:paraId="3EC69D3A" w14:textId="5EF69800" w:rsidR="00597BD3" w:rsidRPr="00C2447E" w:rsidRDefault="00597BD3" w:rsidP="00597BD3">
            <w:pPr>
              <w:widowControl w:val="0"/>
              <w:spacing w:after="0" w:line="240" w:lineRule="auto"/>
              <w:jc w:val="center"/>
              <w:rPr>
                <w:rFonts w:ascii="Times New Roman" w:hAnsi="Times New Roman"/>
                <w:b/>
                <w:sz w:val="24"/>
                <w:szCs w:val="24"/>
                <w:lang w:val="en-US"/>
              </w:rPr>
            </w:pPr>
            <w:r>
              <w:rPr>
                <w:bCs/>
                <w:sz w:val="24"/>
                <w:szCs w:val="24"/>
                <w:lang w:val="en-GB"/>
              </w:rPr>
              <w:t xml:space="preserve">Topic 8. </w:t>
            </w:r>
            <w:r w:rsidRPr="005339E3">
              <w:rPr>
                <w:bCs/>
                <w:sz w:val="24"/>
                <w:szCs w:val="24"/>
                <w:lang w:val="en-GB"/>
              </w:rPr>
              <w:t>Medicinal and aromatic crops</w:t>
            </w:r>
          </w:p>
        </w:tc>
        <w:tc>
          <w:tcPr>
            <w:tcW w:w="1644" w:type="dxa"/>
            <w:tcBorders>
              <w:top w:val="single" w:sz="4" w:space="0" w:color="000000"/>
              <w:left w:val="single" w:sz="4" w:space="0" w:color="000000"/>
              <w:bottom w:val="single" w:sz="4" w:space="0" w:color="000000"/>
              <w:right w:val="single" w:sz="4" w:space="0" w:color="000000"/>
            </w:tcBorders>
          </w:tcPr>
          <w:p w14:paraId="648A90C3" w14:textId="11833986"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3034" w:type="dxa"/>
            <w:vMerge/>
            <w:tcBorders>
              <w:left w:val="single" w:sz="4" w:space="0" w:color="000000"/>
              <w:right w:val="single" w:sz="4" w:space="0" w:color="000000"/>
            </w:tcBorders>
          </w:tcPr>
          <w:p w14:paraId="32E068C0"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1417" w:type="dxa"/>
            <w:vMerge/>
            <w:tcBorders>
              <w:left w:val="single" w:sz="4" w:space="0" w:color="000000"/>
              <w:bottom w:val="single" w:sz="4" w:space="0" w:color="000000"/>
              <w:right w:val="single" w:sz="4" w:space="0" w:color="000000"/>
            </w:tcBorders>
          </w:tcPr>
          <w:p w14:paraId="661F5468"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c>
          <w:tcPr>
            <w:tcW w:w="1270" w:type="dxa"/>
            <w:vMerge/>
            <w:tcBorders>
              <w:left w:val="single" w:sz="4" w:space="0" w:color="000000"/>
              <w:bottom w:val="single" w:sz="4" w:space="0" w:color="000000"/>
              <w:right w:val="single" w:sz="4" w:space="0" w:color="000000"/>
            </w:tcBorders>
          </w:tcPr>
          <w:p w14:paraId="5AF5FEA2" w14:textId="77777777" w:rsidR="00597BD3" w:rsidRPr="00C2447E" w:rsidRDefault="00597BD3" w:rsidP="00597BD3">
            <w:pPr>
              <w:widowControl w:val="0"/>
              <w:spacing w:after="0" w:line="240" w:lineRule="auto"/>
              <w:jc w:val="center"/>
              <w:rPr>
                <w:rFonts w:ascii="Times New Roman" w:hAnsi="Times New Roman"/>
                <w:b/>
                <w:sz w:val="24"/>
                <w:szCs w:val="24"/>
                <w:lang w:val="en-US"/>
              </w:rPr>
            </w:pPr>
          </w:p>
        </w:tc>
      </w:tr>
      <w:tr w:rsidR="005A4E8B" w:rsidRPr="00C2447E" w14:paraId="5760F646" w14:textId="77777777" w:rsidTr="00823CB2">
        <w:tc>
          <w:tcPr>
            <w:tcW w:w="1980" w:type="dxa"/>
            <w:tcBorders>
              <w:top w:val="single" w:sz="4" w:space="0" w:color="000000"/>
              <w:left w:val="single" w:sz="4" w:space="0" w:color="000000"/>
              <w:bottom w:val="single" w:sz="4" w:space="0" w:color="000000"/>
              <w:right w:val="single" w:sz="4" w:space="0" w:color="000000"/>
            </w:tcBorders>
          </w:tcPr>
          <w:p w14:paraId="13CAA22F" w14:textId="3E0963CE" w:rsidR="005A4E8B" w:rsidRPr="00C2447E" w:rsidRDefault="005A4E8B" w:rsidP="005A4E8B">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Total for 1 semester</w:t>
            </w:r>
          </w:p>
        </w:tc>
        <w:tc>
          <w:tcPr>
            <w:tcW w:w="1644" w:type="dxa"/>
            <w:tcBorders>
              <w:top w:val="single" w:sz="4" w:space="0" w:color="000000"/>
              <w:left w:val="single" w:sz="4" w:space="0" w:color="000000"/>
              <w:bottom w:val="single" w:sz="4" w:space="0" w:color="000000"/>
              <w:right w:val="single" w:sz="4" w:space="0" w:color="000000"/>
            </w:tcBorders>
          </w:tcPr>
          <w:p w14:paraId="5FBC976D" w14:textId="61B93B9D"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vMerge/>
            <w:tcBorders>
              <w:left w:val="single" w:sz="4" w:space="0" w:color="000000"/>
              <w:bottom w:val="single" w:sz="4" w:space="0" w:color="000000"/>
              <w:right w:val="single" w:sz="4" w:space="0" w:color="000000"/>
            </w:tcBorders>
          </w:tcPr>
          <w:p w14:paraId="610A0CD5"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tcPr>
          <w:p w14:paraId="599B3838" w14:textId="26B2C3E6"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tcBorders>
              <w:top w:val="single" w:sz="4" w:space="0" w:color="000000"/>
              <w:left w:val="single" w:sz="4" w:space="0" w:color="000000"/>
              <w:bottom w:val="single" w:sz="4" w:space="0" w:color="000000"/>
              <w:right w:val="single" w:sz="4" w:space="0" w:color="000000"/>
            </w:tcBorders>
          </w:tcPr>
          <w:p w14:paraId="32C8AB50" w14:textId="655E3B4B" w:rsidR="005A4E8B" w:rsidRPr="00C2447E" w:rsidRDefault="005A4E8B" w:rsidP="005A4E8B">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70</w:t>
            </w:r>
          </w:p>
        </w:tc>
      </w:tr>
      <w:tr w:rsidR="005A4E8B" w:rsidRPr="00C2447E" w14:paraId="490FEB1A" w14:textId="77777777" w:rsidTr="00823CB2">
        <w:tc>
          <w:tcPr>
            <w:tcW w:w="1980" w:type="dxa"/>
            <w:tcBorders>
              <w:top w:val="single" w:sz="4" w:space="0" w:color="000000"/>
              <w:left w:val="single" w:sz="4" w:space="0" w:color="000000"/>
              <w:bottom w:val="single" w:sz="4" w:space="0" w:color="000000"/>
              <w:right w:val="single" w:sz="4" w:space="0" w:color="000000"/>
            </w:tcBorders>
          </w:tcPr>
          <w:p w14:paraId="6C742593" w14:textId="5AA2628E" w:rsidR="005A4E8B" w:rsidRPr="00C2447E" w:rsidRDefault="005A4E8B" w:rsidP="005A4E8B">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Exam</w:t>
            </w:r>
          </w:p>
        </w:tc>
        <w:tc>
          <w:tcPr>
            <w:tcW w:w="1644" w:type="dxa"/>
            <w:tcBorders>
              <w:top w:val="single" w:sz="4" w:space="0" w:color="000000"/>
              <w:left w:val="single" w:sz="4" w:space="0" w:color="000000"/>
              <w:bottom w:val="single" w:sz="4" w:space="0" w:color="000000"/>
              <w:right w:val="single" w:sz="4" w:space="0" w:color="000000"/>
            </w:tcBorders>
          </w:tcPr>
          <w:p w14:paraId="3ED260C7"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3034" w:type="dxa"/>
            <w:tcBorders>
              <w:top w:val="single" w:sz="4" w:space="0" w:color="000000"/>
              <w:left w:val="single" w:sz="4" w:space="0" w:color="000000"/>
              <w:bottom w:val="single" w:sz="4" w:space="0" w:color="000000"/>
              <w:right w:val="single" w:sz="4" w:space="0" w:color="000000"/>
            </w:tcBorders>
          </w:tcPr>
          <w:p w14:paraId="27D78D2F" w14:textId="77777777"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417" w:type="dxa"/>
            <w:tcBorders>
              <w:top w:val="single" w:sz="4" w:space="0" w:color="000000"/>
              <w:left w:val="single" w:sz="4" w:space="0" w:color="000000"/>
              <w:bottom w:val="single" w:sz="4" w:space="0" w:color="000000"/>
              <w:right w:val="single" w:sz="4" w:space="0" w:color="000000"/>
            </w:tcBorders>
          </w:tcPr>
          <w:p w14:paraId="13500437" w14:textId="33121C8E" w:rsidR="005A4E8B" w:rsidRPr="00C2447E" w:rsidRDefault="005A4E8B" w:rsidP="005A4E8B">
            <w:pPr>
              <w:widowControl w:val="0"/>
              <w:spacing w:after="0" w:line="240" w:lineRule="auto"/>
              <w:jc w:val="center"/>
              <w:rPr>
                <w:rFonts w:ascii="Times New Roman" w:hAnsi="Times New Roman"/>
                <w:b/>
                <w:sz w:val="24"/>
                <w:szCs w:val="24"/>
                <w:lang w:val="en-US"/>
              </w:rPr>
            </w:pPr>
          </w:p>
        </w:tc>
        <w:tc>
          <w:tcPr>
            <w:tcW w:w="1270" w:type="dxa"/>
            <w:tcBorders>
              <w:top w:val="single" w:sz="4" w:space="0" w:color="000000"/>
              <w:left w:val="single" w:sz="4" w:space="0" w:color="000000"/>
              <w:bottom w:val="single" w:sz="4" w:space="0" w:color="000000"/>
              <w:right w:val="single" w:sz="4" w:space="0" w:color="000000"/>
            </w:tcBorders>
          </w:tcPr>
          <w:p w14:paraId="7FBE7809" w14:textId="6B1588B5" w:rsidR="005A4E8B" w:rsidRPr="00C2447E" w:rsidRDefault="005A4E8B" w:rsidP="005A4E8B">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 xml:space="preserve">30 </w:t>
            </w:r>
          </w:p>
        </w:tc>
      </w:tr>
      <w:tr w:rsidR="005A4E8B" w:rsidRPr="00C2447E" w14:paraId="5CB901BB" w14:textId="77777777" w:rsidTr="00823CB2">
        <w:tc>
          <w:tcPr>
            <w:tcW w:w="8075" w:type="dxa"/>
            <w:gridSpan w:val="4"/>
            <w:tcBorders>
              <w:top w:val="single" w:sz="4" w:space="0" w:color="000000"/>
              <w:left w:val="single" w:sz="4" w:space="0" w:color="000000"/>
              <w:bottom w:val="single" w:sz="4" w:space="0" w:color="000000"/>
              <w:right w:val="single" w:sz="4" w:space="0" w:color="000000"/>
            </w:tcBorders>
          </w:tcPr>
          <w:p w14:paraId="1355ED5D" w14:textId="77777777" w:rsidR="005A4E8B" w:rsidRPr="00C2447E" w:rsidRDefault="005A4E8B" w:rsidP="005A4E8B">
            <w:pPr>
              <w:widowControl w:val="0"/>
              <w:spacing w:after="0" w:line="240" w:lineRule="auto"/>
              <w:jc w:val="both"/>
              <w:rPr>
                <w:lang w:val="en-US"/>
              </w:rPr>
            </w:pPr>
            <w:r w:rsidRPr="00C2447E">
              <w:rPr>
                <w:rFonts w:ascii="Times New Roman" w:hAnsi="Times New Roman"/>
                <w:b/>
                <w:sz w:val="24"/>
                <w:szCs w:val="24"/>
                <w:lang w:val="en-US"/>
              </w:rPr>
              <w:t>Total for course</w:t>
            </w:r>
          </w:p>
        </w:tc>
        <w:tc>
          <w:tcPr>
            <w:tcW w:w="1270" w:type="dxa"/>
            <w:tcBorders>
              <w:top w:val="single" w:sz="4" w:space="0" w:color="000000"/>
              <w:left w:val="single" w:sz="4" w:space="0" w:color="000000"/>
              <w:bottom w:val="single" w:sz="4" w:space="0" w:color="000000"/>
              <w:right w:val="single" w:sz="4" w:space="0" w:color="000000"/>
            </w:tcBorders>
          </w:tcPr>
          <w:p w14:paraId="627FD270" w14:textId="77777777" w:rsidR="005A4E8B" w:rsidRPr="00C2447E" w:rsidRDefault="005A4E8B" w:rsidP="005A4E8B">
            <w:pPr>
              <w:widowControl w:val="0"/>
              <w:spacing w:after="0" w:line="240" w:lineRule="auto"/>
              <w:jc w:val="center"/>
              <w:rPr>
                <w:rFonts w:ascii="Times New Roman" w:hAnsi="Times New Roman"/>
                <w:b/>
                <w:sz w:val="24"/>
                <w:szCs w:val="24"/>
                <w:lang w:val="en-US"/>
              </w:rPr>
            </w:pPr>
            <w:r w:rsidRPr="00C2447E">
              <w:rPr>
                <w:rFonts w:ascii="Times New Roman" w:hAnsi="Times New Roman"/>
                <w:b/>
                <w:sz w:val="24"/>
                <w:szCs w:val="24"/>
                <w:lang w:val="en-US"/>
              </w:rPr>
              <w:t>100</w:t>
            </w:r>
          </w:p>
        </w:tc>
      </w:tr>
    </w:tbl>
    <w:p w14:paraId="2D35FCEE" w14:textId="77777777" w:rsidR="003B44A3" w:rsidRPr="00C2447E" w:rsidRDefault="003B44A3" w:rsidP="00823CB2">
      <w:pPr>
        <w:spacing w:after="0" w:line="240" w:lineRule="auto"/>
        <w:rPr>
          <w:rFonts w:ascii="Times New Roman" w:hAnsi="Times New Roman"/>
          <w:b/>
          <w:sz w:val="24"/>
          <w:szCs w:val="24"/>
          <w:lang w:val="en-US"/>
        </w:rPr>
      </w:pPr>
    </w:p>
    <w:p w14:paraId="0B34FBA0" w14:textId="77777777" w:rsidR="003B44A3" w:rsidRPr="00C2447E" w:rsidRDefault="00774D5E">
      <w:pPr>
        <w:spacing w:after="0" w:line="240" w:lineRule="auto"/>
        <w:jc w:val="center"/>
        <w:rPr>
          <w:lang w:val="en-US"/>
        </w:rPr>
      </w:pPr>
      <w:r w:rsidRPr="00C2447E">
        <w:rPr>
          <w:rFonts w:ascii="Times New Roman" w:hAnsi="Times New Roman"/>
          <w:b/>
          <w:color w:val="17365D"/>
          <w:sz w:val="24"/>
          <w:szCs w:val="24"/>
          <w:lang w:val="en-US"/>
        </w:rPr>
        <w:t>ASSESSMENT POLICY</w:t>
      </w:r>
    </w:p>
    <w:p w14:paraId="0AA5CF58" w14:textId="77777777" w:rsidR="003B44A3" w:rsidRPr="00C2447E" w:rsidRDefault="003B44A3">
      <w:pPr>
        <w:spacing w:after="0" w:line="240" w:lineRule="auto"/>
        <w:jc w:val="center"/>
        <w:rPr>
          <w:rFonts w:ascii="Times New Roman" w:hAnsi="Times New Roman"/>
          <w:b/>
          <w:color w:val="17365D"/>
          <w:sz w:val="24"/>
          <w:szCs w:val="24"/>
          <w:lang w:val="en-US"/>
        </w:rPr>
      </w:pPr>
    </w:p>
    <w:tbl>
      <w:tblPr>
        <w:tblW w:w="9345" w:type="dxa"/>
        <w:tblLayout w:type="fixed"/>
        <w:tblLook w:val="00A0" w:firstRow="1" w:lastRow="0" w:firstColumn="1" w:lastColumn="0" w:noHBand="0" w:noVBand="0"/>
      </w:tblPr>
      <w:tblGrid>
        <w:gridCol w:w="2830"/>
        <w:gridCol w:w="6515"/>
      </w:tblGrid>
      <w:tr w:rsidR="003B44A3" w:rsidRPr="00C2447E" w14:paraId="02E21386" w14:textId="77777777" w:rsidTr="008622A8">
        <w:tc>
          <w:tcPr>
            <w:tcW w:w="2830" w:type="dxa"/>
            <w:tcBorders>
              <w:top w:val="single" w:sz="4" w:space="0" w:color="000000"/>
              <w:left w:val="single" w:sz="4" w:space="0" w:color="000000"/>
              <w:bottom w:val="single" w:sz="4" w:space="0" w:color="000000"/>
              <w:right w:val="single" w:sz="4" w:space="0" w:color="000000"/>
            </w:tcBorders>
          </w:tcPr>
          <w:p w14:paraId="16100883" w14:textId="77777777" w:rsidR="003B44A3" w:rsidRPr="00C2447E" w:rsidRDefault="00774D5E">
            <w:pPr>
              <w:widowControl w:val="0"/>
              <w:spacing w:after="0" w:line="240" w:lineRule="auto"/>
              <w:jc w:val="center"/>
              <w:rPr>
                <w:lang w:val="en-US"/>
              </w:rPr>
            </w:pPr>
            <w:r w:rsidRPr="00C2447E">
              <w:rPr>
                <w:rFonts w:ascii="Times New Roman" w:hAnsi="Times New Roman"/>
                <w:b/>
                <w:i/>
                <w:sz w:val="24"/>
                <w:szCs w:val="24"/>
                <w:lang w:val="en-US"/>
              </w:rPr>
              <w:t xml:space="preserve">Policy regarding deadlines and </w:t>
            </w:r>
            <w:proofErr w:type="spellStart"/>
            <w:r w:rsidRPr="00C2447E">
              <w:rPr>
                <w:rFonts w:ascii="Times New Roman" w:hAnsi="Times New Roman"/>
                <w:b/>
                <w:i/>
                <w:sz w:val="24"/>
                <w:szCs w:val="24"/>
                <w:lang w:val="en-US"/>
              </w:rPr>
              <w:t>resits</w:t>
            </w:r>
            <w:proofErr w:type="spellEnd"/>
            <w:r w:rsidRPr="00C2447E">
              <w:rPr>
                <w:rFonts w:ascii="Times New Roman" w:hAnsi="Times New Roman"/>
                <w:b/>
                <w:i/>
                <w:sz w:val="24"/>
                <w:szCs w:val="24"/>
                <w:lang w:val="en-US"/>
              </w:rPr>
              <w:t>:</w:t>
            </w:r>
          </w:p>
          <w:p w14:paraId="00233D25" w14:textId="77777777" w:rsidR="003B44A3" w:rsidRPr="00C2447E" w:rsidRDefault="003B44A3">
            <w:pPr>
              <w:widowControl w:val="0"/>
              <w:spacing w:after="0" w:line="240" w:lineRule="auto"/>
              <w:jc w:val="center"/>
              <w:rPr>
                <w:lang w:val="en-US"/>
              </w:rPr>
            </w:pPr>
          </w:p>
        </w:tc>
        <w:tc>
          <w:tcPr>
            <w:tcW w:w="6515" w:type="dxa"/>
            <w:tcBorders>
              <w:top w:val="single" w:sz="4" w:space="0" w:color="000000"/>
              <w:left w:val="single" w:sz="4" w:space="0" w:color="000000"/>
              <w:bottom w:val="single" w:sz="4" w:space="0" w:color="000000"/>
              <w:right w:val="single" w:sz="4" w:space="0" w:color="000000"/>
            </w:tcBorders>
          </w:tcPr>
          <w:p w14:paraId="16102D47" w14:textId="77777777" w:rsidR="002E5289" w:rsidRPr="00C2447E" w:rsidRDefault="002E5289" w:rsidP="002E5289">
            <w:pPr>
              <w:numPr>
                <w:ilvl w:val="0"/>
                <w:numId w:val="2"/>
              </w:numPr>
              <w:suppressAutoHyphens w:val="0"/>
              <w:spacing w:after="0" w:line="240" w:lineRule="auto"/>
              <w:contextualSpacing/>
              <w:rPr>
                <w:lang w:val="en-US" w:eastAsia="uk-UA"/>
              </w:rPr>
            </w:pPr>
            <w:r w:rsidRPr="00C2447E">
              <w:rPr>
                <w:lang w:val="en-US" w:eastAsia="uk-UA"/>
              </w:rPr>
              <w:t>Tasks must be submitted on time, according to the delivery schedule.</w:t>
            </w:r>
          </w:p>
          <w:p w14:paraId="05A5BFC8" w14:textId="77777777" w:rsidR="002E5289" w:rsidRPr="00C2447E" w:rsidRDefault="002E5289" w:rsidP="002E5289">
            <w:pPr>
              <w:numPr>
                <w:ilvl w:val="0"/>
                <w:numId w:val="2"/>
              </w:numPr>
              <w:suppressAutoHyphens w:val="0"/>
              <w:spacing w:after="0" w:line="240" w:lineRule="auto"/>
              <w:contextualSpacing/>
              <w:rPr>
                <w:lang w:val="en-US" w:eastAsia="uk-UA"/>
              </w:rPr>
            </w:pPr>
            <w:r w:rsidRPr="00C2447E">
              <w:rPr>
                <w:lang w:val="en-US" w:eastAsia="uk-UA"/>
              </w:rPr>
              <w:t xml:space="preserve">Penalty for delay: </w:t>
            </w:r>
          </w:p>
          <w:p w14:paraId="42BB1DF8" w14:textId="77777777" w:rsidR="002E5289" w:rsidRPr="00C2447E" w:rsidRDefault="002E5289" w:rsidP="002E5289">
            <w:pPr>
              <w:numPr>
                <w:ilvl w:val="0"/>
                <w:numId w:val="3"/>
              </w:numPr>
              <w:suppressAutoHyphens w:val="0"/>
              <w:spacing w:after="0" w:line="240" w:lineRule="auto"/>
              <w:contextualSpacing/>
              <w:rPr>
                <w:lang w:val="en-US" w:eastAsia="uk-UA"/>
              </w:rPr>
            </w:pPr>
            <w:r w:rsidRPr="00C2447E">
              <w:rPr>
                <w:lang w:val="en-US" w:eastAsia="uk-UA"/>
              </w:rPr>
              <w:t>10% – less 1 month</w:t>
            </w:r>
          </w:p>
          <w:p w14:paraId="1F79836B" w14:textId="77777777" w:rsidR="002E5289" w:rsidRPr="00C2447E" w:rsidRDefault="002E5289" w:rsidP="002E5289">
            <w:pPr>
              <w:numPr>
                <w:ilvl w:val="0"/>
                <w:numId w:val="3"/>
              </w:numPr>
              <w:suppressAutoHyphens w:val="0"/>
              <w:spacing w:after="0" w:line="240" w:lineRule="auto"/>
              <w:contextualSpacing/>
              <w:rPr>
                <w:lang w:val="en-US" w:eastAsia="uk-UA"/>
              </w:rPr>
            </w:pPr>
            <w:r w:rsidRPr="00C2447E">
              <w:rPr>
                <w:lang w:val="en-US" w:eastAsia="uk-UA"/>
              </w:rPr>
              <w:t>20% – more 1 month</w:t>
            </w:r>
          </w:p>
          <w:p w14:paraId="488A761D" w14:textId="3CCE3EF2" w:rsidR="003B44A3" w:rsidRPr="00C2447E" w:rsidRDefault="002E5289" w:rsidP="00D5537A">
            <w:pPr>
              <w:numPr>
                <w:ilvl w:val="0"/>
                <w:numId w:val="2"/>
              </w:numPr>
              <w:suppressAutoHyphens w:val="0"/>
              <w:spacing w:after="0" w:line="240" w:lineRule="auto"/>
              <w:contextualSpacing/>
              <w:rPr>
                <w:lang w:val="en-US" w:eastAsia="uk-UA"/>
              </w:rPr>
            </w:pPr>
            <w:r w:rsidRPr="00C2447E">
              <w:rPr>
                <w:lang w:val="en-US" w:eastAsia="uk-UA"/>
              </w:rPr>
              <w:t>Re-assessment will be allowed if you pass all tasks in module</w:t>
            </w:r>
          </w:p>
        </w:tc>
      </w:tr>
      <w:tr w:rsidR="003B44A3" w:rsidRPr="00C2447E" w14:paraId="45501ADE" w14:textId="77777777" w:rsidTr="008622A8">
        <w:trPr>
          <w:trHeight w:val="319"/>
        </w:trPr>
        <w:tc>
          <w:tcPr>
            <w:tcW w:w="2830" w:type="dxa"/>
            <w:tcBorders>
              <w:top w:val="single" w:sz="4" w:space="0" w:color="000000"/>
              <w:left w:val="single" w:sz="4" w:space="0" w:color="000000"/>
              <w:bottom w:val="single" w:sz="4" w:space="0" w:color="000000"/>
              <w:right w:val="single" w:sz="4" w:space="0" w:color="000000"/>
            </w:tcBorders>
          </w:tcPr>
          <w:p w14:paraId="3613BF1E" w14:textId="77777777" w:rsidR="003B44A3" w:rsidRPr="00C2447E" w:rsidRDefault="00774D5E">
            <w:pPr>
              <w:widowControl w:val="0"/>
              <w:spacing w:after="0" w:line="240" w:lineRule="auto"/>
              <w:jc w:val="center"/>
              <w:rPr>
                <w:rFonts w:ascii="Times New Roman" w:hAnsi="Times New Roman"/>
                <w:b/>
                <w:sz w:val="24"/>
                <w:szCs w:val="24"/>
                <w:lang w:val="en-US"/>
              </w:rPr>
            </w:pPr>
            <w:r w:rsidRPr="00C2447E">
              <w:rPr>
                <w:rFonts w:ascii="Times New Roman" w:hAnsi="Times New Roman"/>
                <w:b/>
                <w:i/>
                <w:sz w:val="24"/>
                <w:szCs w:val="24"/>
                <w:lang w:val="en-US"/>
              </w:rPr>
              <w:t>Academic honesty policy:</w:t>
            </w:r>
          </w:p>
        </w:tc>
        <w:tc>
          <w:tcPr>
            <w:tcW w:w="6515" w:type="dxa"/>
            <w:tcBorders>
              <w:top w:val="single" w:sz="4" w:space="0" w:color="000000"/>
              <w:left w:val="single" w:sz="4" w:space="0" w:color="000000"/>
              <w:bottom w:val="single" w:sz="4" w:space="0" w:color="000000"/>
              <w:right w:val="single" w:sz="4" w:space="0" w:color="000000"/>
            </w:tcBorders>
          </w:tcPr>
          <w:p w14:paraId="0B07CCFF" w14:textId="72C6AE7F" w:rsidR="003B44A3" w:rsidRPr="00C2447E" w:rsidRDefault="00A002FC" w:rsidP="008622A8">
            <w:pPr>
              <w:spacing w:after="0"/>
              <w:rPr>
                <w:iCs/>
                <w:lang w:val="en-US" w:eastAsia="uk-UA"/>
              </w:rPr>
            </w:pPr>
            <w:r w:rsidRPr="00C2447E">
              <w:rPr>
                <w:iCs/>
                <w:lang w:val="en-US"/>
              </w:rPr>
              <w:t xml:space="preserve">Plagiarism and </w:t>
            </w:r>
            <w:r w:rsidRPr="00C2447E">
              <w:rPr>
                <w:iCs/>
                <w:lang w:val="en-US" w:eastAsia="uk-UA"/>
              </w:rPr>
              <w:t>re-delivery tasks don`t allow</w:t>
            </w:r>
          </w:p>
        </w:tc>
      </w:tr>
      <w:tr w:rsidR="003B44A3" w:rsidRPr="00C2447E" w14:paraId="1F480096" w14:textId="77777777" w:rsidTr="008622A8">
        <w:tc>
          <w:tcPr>
            <w:tcW w:w="2830" w:type="dxa"/>
            <w:tcBorders>
              <w:top w:val="single" w:sz="4" w:space="0" w:color="000000"/>
              <w:left w:val="single" w:sz="4" w:space="0" w:color="000000"/>
              <w:bottom w:val="single" w:sz="4" w:space="0" w:color="000000"/>
              <w:right w:val="single" w:sz="4" w:space="0" w:color="000000"/>
            </w:tcBorders>
          </w:tcPr>
          <w:p w14:paraId="2D239463" w14:textId="77777777" w:rsidR="003B44A3" w:rsidRPr="00C2447E" w:rsidRDefault="00774D5E">
            <w:pPr>
              <w:widowControl w:val="0"/>
              <w:spacing w:after="0" w:line="240" w:lineRule="auto"/>
              <w:jc w:val="center"/>
              <w:rPr>
                <w:rFonts w:ascii="Times New Roman" w:hAnsi="Times New Roman"/>
                <w:b/>
                <w:sz w:val="24"/>
                <w:szCs w:val="24"/>
                <w:lang w:val="en-US"/>
              </w:rPr>
            </w:pPr>
            <w:r w:rsidRPr="00C2447E">
              <w:rPr>
                <w:rFonts w:ascii="Times New Roman" w:hAnsi="Times New Roman"/>
                <w:b/>
                <w:i/>
                <w:sz w:val="24"/>
                <w:szCs w:val="24"/>
                <w:lang w:val="en-US"/>
              </w:rPr>
              <w:lastRenderedPageBreak/>
              <w:t>Attendance policy:</w:t>
            </w:r>
          </w:p>
        </w:tc>
        <w:tc>
          <w:tcPr>
            <w:tcW w:w="6515" w:type="dxa"/>
            <w:tcBorders>
              <w:top w:val="single" w:sz="4" w:space="0" w:color="000000"/>
              <w:left w:val="single" w:sz="4" w:space="0" w:color="000000"/>
              <w:bottom w:val="single" w:sz="4" w:space="0" w:color="000000"/>
              <w:right w:val="single" w:sz="4" w:space="0" w:color="000000"/>
            </w:tcBorders>
          </w:tcPr>
          <w:p w14:paraId="2CFDCA56" w14:textId="63BD9A7C" w:rsidR="003B44A3" w:rsidRPr="00C2447E" w:rsidRDefault="00D8189D" w:rsidP="008622A8">
            <w:pPr>
              <w:rPr>
                <w:lang w:val="en-US"/>
              </w:rPr>
            </w:pPr>
            <w:r w:rsidRPr="00C2447E">
              <w:rPr>
                <w:lang w:val="en-US"/>
              </w:rPr>
              <w:t>Attendance is mandatory.</w:t>
            </w:r>
            <w:r w:rsidR="00C2447E" w:rsidRPr="00C2447E">
              <w:rPr>
                <w:lang w:val="en-US"/>
              </w:rPr>
              <w:t xml:space="preserve"> </w:t>
            </w:r>
            <w:r w:rsidRPr="00C2447E">
              <w:rPr>
                <w:lang w:val="en-US"/>
              </w:rPr>
              <w:t>For objective reasons (for example, illness, international internship) training can take place individually (in online form in consultation with the dean of the faculty)</w:t>
            </w:r>
          </w:p>
        </w:tc>
      </w:tr>
    </w:tbl>
    <w:p w14:paraId="6C201BDC" w14:textId="77777777" w:rsidR="003B44A3" w:rsidRPr="00C2447E" w:rsidRDefault="003B44A3">
      <w:pPr>
        <w:spacing w:after="0" w:line="240" w:lineRule="auto"/>
        <w:rPr>
          <w:rFonts w:ascii="Times New Roman" w:hAnsi="Times New Roman"/>
          <w:sz w:val="24"/>
          <w:szCs w:val="24"/>
          <w:lang w:val="en-US"/>
        </w:rPr>
      </w:pPr>
    </w:p>
    <w:p w14:paraId="0A20BABD" w14:textId="147BB25F" w:rsidR="003B44A3" w:rsidRPr="00C2447E" w:rsidRDefault="00774D5E" w:rsidP="008622A8">
      <w:pPr>
        <w:spacing w:after="0" w:line="240" w:lineRule="auto"/>
        <w:jc w:val="center"/>
        <w:rPr>
          <w:lang w:val="en-US"/>
        </w:rPr>
      </w:pPr>
      <w:r w:rsidRPr="00C2447E">
        <w:rPr>
          <w:rFonts w:ascii="Times New Roman" w:hAnsi="Times New Roman"/>
          <w:b/>
          <w:color w:val="17365D"/>
          <w:sz w:val="24"/>
          <w:szCs w:val="24"/>
          <w:lang w:val="en-US"/>
        </w:rPr>
        <w:t>SCALE OF ASSESSMENT OF STUDENT KNOWLEDGE</w:t>
      </w:r>
    </w:p>
    <w:tbl>
      <w:tblPr>
        <w:tblW w:w="9345" w:type="dxa"/>
        <w:tblLayout w:type="fixed"/>
        <w:tblLook w:val="00A0" w:firstRow="1" w:lastRow="0" w:firstColumn="1" w:lastColumn="0" w:noHBand="0" w:noVBand="0"/>
      </w:tblPr>
      <w:tblGrid>
        <w:gridCol w:w="2326"/>
        <w:gridCol w:w="3904"/>
        <w:gridCol w:w="3115"/>
      </w:tblGrid>
      <w:tr w:rsidR="003B44A3" w:rsidRPr="00C2447E" w14:paraId="415299A1" w14:textId="77777777">
        <w:tc>
          <w:tcPr>
            <w:tcW w:w="2326" w:type="dxa"/>
            <w:vMerge w:val="restart"/>
            <w:tcBorders>
              <w:top w:val="single" w:sz="4" w:space="0" w:color="000000"/>
              <w:left w:val="single" w:sz="4" w:space="0" w:color="000000"/>
              <w:bottom w:val="single" w:sz="4" w:space="0" w:color="000000"/>
              <w:right w:val="single" w:sz="4" w:space="0" w:color="000000"/>
            </w:tcBorders>
          </w:tcPr>
          <w:p w14:paraId="24A8A866"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Student rating, points</w:t>
            </w:r>
          </w:p>
        </w:tc>
        <w:tc>
          <w:tcPr>
            <w:tcW w:w="7019" w:type="dxa"/>
            <w:gridSpan w:val="2"/>
            <w:tcBorders>
              <w:top w:val="single" w:sz="4" w:space="0" w:color="000000"/>
              <w:left w:val="single" w:sz="4" w:space="0" w:color="000000"/>
              <w:bottom w:val="single" w:sz="4" w:space="0" w:color="000000"/>
              <w:right w:val="single" w:sz="4" w:space="0" w:color="000000"/>
            </w:tcBorders>
          </w:tcPr>
          <w:p w14:paraId="75510C52"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National grade based on exam results</w:t>
            </w:r>
          </w:p>
        </w:tc>
      </w:tr>
      <w:tr w:rsidR="003B44A3" w:rsidRPr="00C2447E" w14:paraId="0544D597" w14:textId="77777777">
        <w:tc>
          <w:tcPr>
            <w:tcW w:w="2326" w:type="dxa"/>
            <w:vMerge/>
            <w:tcBorders>
              <w:top w:val="single" w:sz="4" w:space="0" w:color="000000"/>
              <w:left w:val="single" w:sz="4" w:space="0" w:color="000000"/>
              <w:bottom w:val="single" w:sz="4" w:space="0" w:color="000000"/>
              <w:right w:val="single" w:sz="4" w:space="0" w:color="000000"/>
            </w:tcBorders>
          </w:tcPr>
          <w:p w14:paraId="18DC8870" w14:textId="77777777" w:rsidR="003B44A3" w:rsidRPr="00C2447E" w:rsidRDefault="003B44A3">
            <w:pPr>
              <w:widowControl w:val="0"/>
              <w:spacing w:after="0" w:line="240" w:lineRule="auto"/>
              <w:jc w:val="center"/>
              <w:rPr>
                <w:rFonts w:ascii="Times New Roman" w:hAnsi="Times New Roman"/>
                <w:b/>
                <w:sz w:val="24"/>
                <w:szCs w:val="24"/>
                <w:lang w:val="en-US"/>
              </w:rPr>
            </w:pPr>
          </w:p>
        </w:tc>
        <w:tc>
          <w:tcPr>
            <w:tcW w:w="3904" w:type="dxa"/>
            <w:tcBorders>
              <w:top w:val="single" w:sz="4" w:space="0" w:color="000000"/>
              <w:left w:val="single" w:sz="4" w:space="0" w:color="000000"/>
              <w:bottom w:val="single" w:sz="4" w:space="0" w:color="000000"/>
              <w:right w:val="single" w:sz="4" w:space="0" w:color="000000"/>
            </w:tcBorders>
          </w:tcPr>
          <w:p w14:paraId="5F6AE715"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exams</w:t>
            </w:r>
          </w:p>
        </w:tc>
        <w:tc>
          <w:tcPr>
            <w:tcW w:w="3115" w:type="dxa"/>
            <w:tcBorders>
              <w:top w:val="single" w:sz="4" w:space="0" w:color="000000"/>
              <w:left w:val="single" w:sz="4" w:space="0" w:color="000000"/>
              <w:bottom w:val="single" w:sz="4" w:space="0" w:color="000000"/>
              <w:right w:val="single" w:sz="4" w:space="0" w:color="000000"/>
            </w:tcBorders>
          </w:tcPr>
          <w:p w14:paraId="23300BE3" w14:textId="77777777" w:rsidR="003B44A3" w:rsidRPr="00C2447E" w:rsidRDefault="00774D5E">
            <w:pPr>
              <w:widowControl w:val="0"/>
              <w:spacing w:after="0" w:line="240" w:lineRule="auto"/>
              <w:jc w:val="center"/>
              <w:rPr>
                <w:lang w:val="en-US"/>
              </w:rPr>
            </w:pPr>
            <w:r w:rsidRPr="00C2447E">
              <w:rPr>
                <w:rFonts w:ascii="Times New Roman" w:hAnsi="Times New Roman"/>
                <w:b/>
                <w:sz w:val="24"/>
                <w:szCs w:val="24"/>
                <w:lang w:val="en-US"/>
              </w:rPr>
              <w:t>credits</w:t>
            </w:r>
          </w:p>
        </w:tc>
      </w:tr>
      <w:tr w:rsidR="003B44A3" w:rsidRPr="00C2447E" w14:paraId="18A0B660" w14:textId="77777777">
        <w:tc>
          <w:tcPr>
            <w:tcW w:w="2326" w:type="dxa"/>
            <w:tcBorders>
              <w:top w:val="single" w:sz="4" w:space="0" w:color="000000"/>
              <w:left w:val="single" w:sz="4" w:space="0" w:color="000000"/>
              <w:bottom w:val="single" w:sz="4" w:space="0" w:color="000000"/>
              <w:right w:val="single" w:sz="4" w:space="0" w:color="000000"/>
            </w:tcBorders>
          </w:tcPr>
          <w:p w14:paraId="3CC2B854" w14:textId="77777777" w:rsidR="003B44A3" w:rsidRPr="00C2447E" w:rsidRDefault="00774D5E">
            <w:pPr>
              <w:widowControl w:val="0"/>
              <w:spacing w:after="0" w:line="240" w:lineRule="auto"/>
              <w:jc w:val="center"/>
              <w:rPr>
                <w:rFonts w:ascii="Times New Roman" w:hAnsi="Times New Roman"/>
                <w:sz w:val="24"/>
                <w:szCs w:val="24"/>
                <w:lang w:val="en-US"/>
              </w:rPr>
            </w:pPr>
            <w:r w:rsidRPr="00C2447E">
              <w:rPr>
                <w:rFonts w:ascii="Times New Roman" w:hAnsi="Times New Roman"/>
                <w:sz w:val="24"/>
                <w:szCs w:val="24"/>
                <w:lang w:val="en-US"/>
              </w:rPr>
              <w:t>90-100</w:t>
            </w:r>
          </w:p>
        </w:tc>
        <w:tc>
          <w:tcPr>
            <w:tcW w:w="3904" w:type="dxa"/>
            <w:tcBorders>
              <w:top w:val="single" w:sz="4" w:space="0" w:color="000000"/>
              <w:left w:val="single" w:sz="4" w:space="0" w:color="000000"/>
              <w:bottom w:val="single" w:sz="4" w:space="0" w:color="000000"/>
              <w:right w:val="single" w:sz="4" w:space="0" w:color="000000"/>
            </w:tcBorders>
          </w:tcPr>
          <w:p w14:paraId="15264A61" w14:textId="77777777" w:rsidR="003B44A3" w:rsidRPr="00C2447E" w:rsidRDefault="00774D5E">
            <w:pPr>
              <w:widowControl w:val="0"/>
              <w:spacing w:after="0" w:line="240" w:lineRule="auto"/>
              <w:jc w:val="center"/>
              <w:rPr>
                <w:lang w:val="en-US"/>
              </w:rPr>
            </w:pPr>
            <w:r w:rsidRPr="00C2447E">
              <w:rPr>
                <w:rFonts w:ascii="Times New Roman" w:hAnsi="Times New Roman"/>
                <w:sz w:val="24"/>
                <w:szCs w:val="24"/>
                <w:lang w:val="en-US"/>
              </w:rPr>
              <w:t>excellent</w:t>
            </w:r>
          </w:p>
        </w:tc>
        <w:tc>
          <w:tcPr>
            <w:tcW w:w="3115" w:type="dxa"/>
            <w:vMerge w:val="restart"/>
            <w:tcBorders>
              <w:top w:val="single" w:sz="4" w:space="0" w:color="000000"/>
              <w:left w:val="single" w:sz="4" w:space="0" w:color="000000"/>
              <w:bottom w:val="single" w:sz="4" w:space="0" w:color="000000"/>
              <w:right w:val="single" w:sz="4" w:space="0" w:color="000000"/>
            </w:tcBorders>
          </w:tcPr>
          <w:p w14:paraId="7900393C" w14:textId="77777777" w:rsidR="003B44A3" w:rsidRPr="00C2447E" w:rsidRDefault="00774D5E">
            <w:pPr>
              <w:widowControl w:val="0"/>
              <w:spacing w:after="0" w:line="240" w:lineRule="auto"/>
              <w:jc w:val="center"/>
              <w:rPr>
                <w:lang w:val="en-US"/>
              </w:rPr>
            </w:pPr>
            <w:r w:rsidRPr="00C2447E">
              <w:rPr>
                <w:rFonts w:ascii="Times New Roman" w:hAnsi="Times New Roman"/>
                <w:sz w:val="24"/>
                <w:szCs w:val="24"/>
                <w:lang w:val="en-US"/>
              </w:rPr>
              <w:t>passed</w:t>
            </w:r>
          </w:p>
        </w:tc>
      </w:tr>
      <w:tr w:rsidR="003B44A3" w:rsidRPr="00C2447E" w14:paraId="6DD14D4D" w14:textId="77777777">
        <w:tc>
          <w:tcPr>
            <w:tcW w:w="2326" w:type="dxa"/>
            <w:tcBorders>
              <w:top w:val="single" w:sz="4" w:space="0" w:color="000000"/>
              <w:left w:val="single" w:sz="4" w:space="0" w:color="000000"/>
              <w:bottom w:val="single" w:sz="4" w:space="0" w:color="000000"/>
              <w:right w:val="single" w:sz="4" w:space="0" w:color="000000"/>
            </w:tcBorders>
          </w:tcPr>
          <w:p w14:paraId="688132DA" w14:textId="77777777" w:rsidR="003B44A3" w:rsidRPr="00C2447E" w:rsidRDefault="00774D5E">
            <w:pPr>
              <w:widowControl w:val="0"/>
              <w:spacing w:after="0" w:line="240" w:lineRule="auto"/>
              <w:jc w:val="center"/>
              <w:rPr>
                <w:rFonts w:ascii="Times New Roman" w:hAnsi="Times New Roman"/>
                <w:sz w:val="24"/>
                <w:szCs w:val="24"/>
                <w:lang w:val="en-US"/>
              </w:rPr>
            </w:pPr>
            <w:r w:rsidRPr="00C2447E">
              <w:rPr>
                <w:rFonts w:ascii="Times New Roman" w:hAnsi="Times New Roman"/>
                <w:sz w:val="24"/>
                <w:szCs w:val="24"/>
                <w:lang w:val="en-US"/>
              </w:rPr>
              <w:t>74-89</w:t>
            </w:r>
          </w:p>
        </w:tc>
        <w:tc>
          <w:tcPr>
            <w:tcW w:w="3904" w:type="dxa"/>
            <w:tcBorders>
              <w:top w:val="single" w:sz="4" w:space="0" w:color="000000"/>
              <w:left w:val="single" w:sz="4" w:space="0" w:color="000000"/>
              <w:bottom w:val="single" w:sz="4" w:space="0" w:color="000000"/>
              <w:right w:val="single" w:sz="4" w:space="0" w:color="000000"/>
            </w:tcBorders>
          </w:tcPr>
          <w:p w14:paraId="3F88B4F4" w14:textId="77777777" w:rsidR="003B44A3" w:rsidRPr="00C2447E" w:rsidRDefault="00774D5E">
            <w:pPr>
              <w:widowControl w:val="0"/>
              <w:spacing w:after="0" w:line="240" w:lineRule="auto"/>
              <w:jc w:val="center"/>
              <w:rPr>
                <w:lang w:val="en-US"/>
              </w:rPr>
            </w:pPr>
            <w:r w:rsidRPr="00C2447E">
              <w:rPr>
                <w:rFonts w:ascii="Times New Roman" w:hAnsi="Times New Roman"/>
                <w:sz w:val="24"/>
                <w:szCs w:val="24"/>
                <w:lang w:val="en-US"/>
              </w:rPr>
              <w:t>good</w:t>
            </w:r>
          </w:p>
        </w:tc>
        <w:tc>
          <w:tcPr>
            <w:tcW w:w="3115" w:type="dxa"/>
            <w:vMerge/>
            <w:tcBorders>
              <w:top w:val="single" w:sz="4" w:space="0" w:color="000000"/>
              <w:left w:val="single" w:sz="4" w:space="0" w:color="000000"/>
              <w:bottom w:val="single" w:sz="4" w:space="0" w:color="000000"/>
              <w:right w:val="single" w:sz="4" w:space="0" w:color="000000"/>
            </w:tcBorders>
          </w:tcPr>
          <w:p w14:paraId="7A92D3B9" w14:textId="77777777" w:rsidR="003B44A3" w:rsidRPr="00C2447E" w:rsidRDefault="003B44A3">
            <w:pPr>
              <w:widowControl w:val="0"/>
              <w:spacing w:after="0" w:line="240" w:lineRule="auto"/>
              <w:jc w:val="center"/>
              <w:rPr>
                <w:rFonts w:ascii="Times New Roman" w:hAnsi="Times New Roman"/>
                <w:sz w:val="24"/>
                <w:szCs w:val="24"/>
                <w:lang w:val="en-US"/>
              </w:rPr>
            </w:pPr>
          </w:p>
        </w:tc>
      </w:tr>
      <w:tr w:rsidR="003B44A3" w:rsidRPr="00C2447E" w14:paraId="73BE2637" w14:textId="77777777">
        <w:tc>
          <w:tcPr>
            <w:tcW w:w="2326" w:type="dxa"/>
            <w:tcBorders>
              <w:top w:val="single" w:sz="4" w:space="0" w:color="000000"/>
              <w:left w:val="single" w:sz="4" w:space="0" w:color="000000"/>
              <w:bottom w:val="single" w:sz="4" w:space="0" w:color="000000"/>
              <w:right w:val="single" w:sz="4" w:space="0" w:color="000000"/>
            </w:tcBorders>
          </w:tcPr>
          <w:p w14:paraId="118F6ECC" w14:textId="77777777" w:rsidR="003B44A3" w:rsidRPr="00C2447E" w:rsidRDefault="00774D5E">
            <w:pPr>
              <w:widowControl w:val="0"/>
              <w:spacing w:after="0" w:line="240" w:lineRule="auto"/>
              <w:jc w:val="center"/>
              <w:rPr>
                <w:rFonts w:ascii="Times New Roman" w:hAnsi="Times New Roman"/>
                <w:sz w:val="24"/>
                <w:szCs w:val="24"/>
                <w:lang w:val="en-US"/>
              </w:rPr>
            </w:pPr>
            <w:r w:rsidRPr="00C2447E">
              <w:rPr>
                <w:rFonts w:ascii="Times New Roman" w:hAnsi="Times New Roman"/>
                <w:sz w:val="24"/>
                <w:szCs w:val="24"/>
                <w:lang w:val="en-US"/>
              </w:rPr>
              <w:t>60-73</w:t>
            </w:r>
          </w:p>
        </w:tc>
        <w:tc>
          <w:tcPr>
            <w:tcW w:w="3904" w:type="dxa"/>
            <w:tcBorders>
              <w:top w:val="single" w:sz="4" w:space="0" w:color="000000"/>
              <w:left w:val="single" w:sz="4" w:space="0" w:color="000000"/>
              <w:bottom w:val="single" w:sz="4" w:space="0" w:color="000000"/>
              <w:right w:val="single" w:sz="4" w:space="0" w:color="000000"/>
            </w:tcBorders>
          </w:tcPr>
          <w:p w14:paraId="469A4A45" w14:textId="77777777" w:rsidR="003B44A3" w:rsidRPr="00C2447E" w:rsidRDefault="00774D5E">
            <w:pPr>
              <w:widowControl w:val="0"/>
              <w:spacing w:after="0" w:line="240" w:lineRule="auto"/>
              <w:jc w:val="center"/>
              <w:rPr>
                <w:lang w:val="en-US"/>
              </w:rPr>
            </w:pPr>
            <w:r w:rsidRPr="00C2447E">
              <w:rPr>
                <w:rFonts w:ascii="Times New Roman" w:hAnsi="Times New Roman"/>
                <w:sz w:val="24"/>
                <w:szCs w:val="24"/>
                <w:lang w:val="en-US"/>
              </w:rPr>
              <w:t>satisfactory</w:t>
            </w:r>
          </w:p>
        </w:tc>
        <w:tc>
          <w:tcPr>
            <w:tcW w:w="3115" w:type="dxa"/>
            <w:vMerge/>
            <w:tcBorders>
              <w:top w:val="single" w:sz="4" w:space="0" w:color="000000"/>
              <w:left w:val="single" w:sz="4" w:space="0" w:color="000000"/>
              <w:bottom w:val="single" w:sz="4" w:space="0" w:color="000000"/>
              <w:right w:val="single" w:sz="4" w:space="0" w:color="000000"/>
            </w:tcBorders>
          </w:tcPr>
          <w:p w14:paraId="282021D1" w14:textId="77777777" w:rsidR="003B44A3" w:rsidRPr="00C2447E" w:rsidRDefault="003B44A3">
            <w:pPr>
              <w:widowControl w:val="0"/>
              <w:spacing w:after="0" w:line="240" w:lineRule="auto"/>
              <w:jc w:val="center"/>
              <w:rPr>
                <w:rFonts w:ascii="Times New Roman" w:hAnsi="Times New Roman"/>
                <w:sz w:val="24"/>
                <w:szCs w:val="24"/>
                <w:lang w:val="en-US"/>
              </w:rPr>
            </w:pPr>
          </w:p>
        </w:tc>
      </w:tr>
      <w:tr w:rsidR="003B44A3" w:rsidRPr="00C2447E" w14:paraId="1A1DD82C" w14:textId="77777777">
        <w:tc>
          <w:tcPr>
            <w:tcW w:w="2326" w:type="dxa"/>
            <w:tcBorders>
              <w:top w:val="single" w:sz="4" w:space="0" w:color="000000"/>
              <w:left w:val="single" w:sz="4" w:space="0" w:color="000000"/>
              <w:bottom w:val="single" w:sz="4" w:space="0" w:color="000000"/>
              <w:right w:val="single" w:sz="4" w:space="0" w:color="000000"/>
            </w:tcBorders>
          </w:tcPr>
          <w:p w14:paraId="60CCFD45" w14:textId="77777777" w:rsidR="003B44A3" w:rsidRPr="00C2447E" w:rsidRDefault="00774D5E">
            <w:pPr>
              <w:widowControl w:val="0"/>
              <w:spacing w:after="0" w:line="240" w:lineRule="auto"/>
              <w:jc w:val="center"/>
              <w:rPr>
                <w:rFonts w:ascii="Times New Roman" w:hAnsi="Times New Roman"/>
                <w:sz w:val="24"/>
                <w:szCs w:val="24"/>
                <w:lang w:val="en-US"/>
              </w:rPr>
            </w:pPr>
            <w:r w:rsidRPr="00C2447E">
              <w:rPr>
                <w:rFonts w:ascii="Times New Roman" w:hAnsi="Times New Roman"/>
                <w:sz w:val="24"/>
                <w:szCs w:val="24"/>
                <w:lang w:val="en-US"/>
              </w:rPr>
              <w:t>0-59</w:t>
            </w:r>
          </w:p>
        </w:tc>
        <w:tc>
          <w:tcPr>
            <w:tcW w:w="3904" w:type="dxa"/>
            <w:tcBorders>
              <w:top w:val="single" w:sz="4" w:space="0" w:color="000000"/>
              <w:left w:val="single" w:sz="4" w:space="0" w:color="000000"/>
              <w:bottom w:val="single" w:sz="4" w:space="0" w:color="000000"/>
              <w:right w:val="single" w:sz="4" w:space="0" w:color="000000"/>
            </w:tcBorders>
          </w:tcPr>
          <w:p w14:paraId="331D327C" w14:textId="77777777" w:rsidR="003B44A3" w:rsidRPr="00C2447E" w:rsidRDefault="00774D5E">
            <w:pPr>
              <w:widowControl w:val="0"/>
              <w:spacing w:after="0" w:line="240" w:lineRule="auto"/>
              <w:jc w:val="center"/>
              <w:rPr>
                <w:lang w:val="en-US"/>
              </w:rPr>
            </w:pPr>
            <w:r w:rsidRPr="00C2447E">
              <w:rPr>
                <w:rFonts w:ascii="Times New Roman" w:hAnsi="Times New Roman"/>
                <w:sz w:val="24"/>
                <w:szCs w:val="24"/>
                <w:lang w:val="en-US"/>
              </w:rPr>
              <w:t>unsatisfactory</w:t>
            </w:r>
          </w:p>
        </w:tc>
        <w:tc>
          <w:tcPr>
            <w:tcW w:w="3115" w:type="dxa"/>
            <w:tcBorders>
              <w:top w:val="single" w:sz="4" w:space="0" w:color="000000"/>
              <w:left w:val="single" w:sz="4" w:space="0" w:color="000000"/>
              <w:bottom w:val="single" w:sz="4" w:space="0" w:color="000000"/>
              <w:right w:val="single" w:sz="4" w:space="0" w:color="000000"/>
            </w:tcBorders>
          </w:tcPr>
          <w:p w14:paraId="0226808A" w14:textId="77777777" w:rsidR="003B44A3" w:rsidRPr="00C2447E" w:rsidRDefault="00774D5E">
            <w:pPr>
              <w:widowControl w:val="0"/>
              <w:spacing w:after="0" w:line="240" w:lineRule="auto"/>
              <w:jc w:val="center"/>
              <w:rPr>
                <w:lang w:val="en-US"/>
              </w:rPr>
            </w:pPr>
            <w:r w:rsidRPr="00C2447E">
              <w:rPr>
                <w:rFonts w:ascii="Times New Roman" w:hAnsi="Times New Roman"/>
                <w:sz w:val="24"/>
                <w:szCs w:val="24"/>
                <w:lang w:val="en-US"/>
              </w:rPr>
              <w:t>not passed</w:t>
            </w:r>
          </w:p>
        </w:tc>
      </w:tr>
    </w:tbl>
    <w:p w14:paraId="05FABFA5" w14:textId="77777777" w:rsidR="003B44A3" w:rsidRPr="00C2447E" w:rsidRDefault="003B44A3">
      <w:pPr>
        <w:spacing w:after="0" w:line="240" w:lineRule="auto"/>
        <w:jc w:val="center"/>
        <w:rPr>
          <w:rFonts w:ascii="Times New Roman" w:hAnsi="Times New Roman"/>
          <w:sz w:val="24"/>
          <w:szCs w:val="24"/>
          <w:lang w:val="en-US"/>
        </w:rPr>
      </w:pPr>
    </w:p>
    <w:p w14:paraId="7F96D522" w14:textId="77777777" w:rsidR="003B44A3" w:rsidRPr="00C2447E" w:rsidRDefault="00774D5E">
      <w:pPr>
        <w:spacing w:after="0" w:line="240" w:lineRule="auto"/>
        <w:jc w:val="center"/>
        <w:rPr>
          <w:lang w:val="en-US"/>
        </w:rPr>
      </w:pPr>
      <w:r w:rsidRPr="00C2447E">
        <w:rPr>
          <w:rFonts w:ascii="Times New Roman" w:hAnsi="Times New Roman"/>
          <w:b/>
          <w:color w:val="17365D"/>
          <w:sz w:val="24"/>
          <w:szCs w:val="24"/>
          <w:lang w:val="en-US"/>
        </w:rPr>
        <w:t>RECOMMENDED SOURCES OF INFORMATION</w:t>
      </w:r>
    </w:p>
    <w:p w14:paraId="0F7F6B9C" w14:textId="5F635F41" w:rsidR="00122CEA" w:rsidRPr="00C2447E" w:rsidRDefault="00122CEA" w:rsidP="00122CEA">
      <w:pPr>
        <w:numPr>
          <w:ilvl w:val="0"/>
          <w:numId w:val="1"/>
        </w:numPr>
        <w:spacing w:after="0" w:line="240" w:lineRule="auto"/>
        <w:jc w:val="both"/>
        <w:rPr>
          <w:sz w:val="24"/>
          <w:szCs w:val="24"/>
          <w:lang w:val="en-US"/>
        </w:rPr>
      </w:pPr>
      <w:r w:rsidRPr="00C2447E">
        <w:rPr>
          <w:sz w:val="24"/>
          <w:szCs w:val="24"/>
          <w:lang w:val="en-US"/>
        </w:rPr>
        <w:t>CROP PRODUCTION GUIDE AGRICULTURE. Tamil Nadu Agricultural University.</w:t>
      </w:r>
      <w:r w:rsidR="00794172" w:rsidRPr="00C2447E">
        <w:rPr>
          <w:sz w:val="24"/>
          <w:szCs w:val="24"/>
          <w:lang w:val="en-US"/>
        </w:rPr>
        <w:t xml:space="preserve"> 2020.</w:t>
      </w:r>
      <w:r w:rsidRPr="00C2447E">
        <w:rPr>
          <w:sz w:val="24"/>
          <w:szCs w:val="24"/>
          <w:lang w:val="en-US"/>
        </w:rPr>
        <w:t xml:space="preserve"> Link:</w:t>
      </w:r>
      <w:hyperlink r:id="rId7" w:history="1">
        <w:r w:rsidR="00CD53B7" w:rsidRPr="00C2447E">
          <w:rPr>
            <w:rStyle w:val="ac"/>
            <w:sz w:val="24"/>
            <w:szCs w:val="24"/>
            <w:lang w:val="en-US"/>
          </w:rPr>
          <w:t>https://www.freebookcentre.net/biology-books-download/gotoweb.php?id=13855</w:t>
        </w:r>
      </w:hyperlink>
      <w:r w:rsidRPr="00C2447E">
        <w:rPr>
          <w:sz w:val="24"/>
          <w:szCs w:val="24"/>
          <w:lang w:val="en-US"/>
        </w:rPr>
        <w:t xml:space="preserve"> </w:t>
      </w:r>
    </w:p>
    <w:p w14:paraId="264FE7C3" w14:textId="77777777" w:rsidR="00122CEA" w:rsidRPr="00C2447E" w:rsidRDefault="00122CEA" w:rsidP="00122CEA">
      <w:pPr>
        <w:numPr>
          <w:ilvl w:val="0"/>
          <w:numId w:val="1"/>
        </w:numPr>
        <w:spacing w:after="0" w:line="240" w:lineRule="auto"/>
        <w:jc w:val="both"/>
        <w:rPr>
          <w:sz w:val="24"/>
          <w:szCs w:val="24"/>
          <w:lang w:val="en-US"/>
        </w:rPr>
      </w:pPr>
      <w:r w:rsidRPr="00C2447E">
        <w:rPr>
          <w:sz w:val="24"/>
          <w:szCs w:val="24"/>
          <w:lang w:val="en-US"/>
        </w:rPr>
        <w:t xml:space="preserve">Graham Thiele, Michael Friedmann, Hugo Campos, Vivian Polar, Jeffery W. </w:t>
      </w:r>
      <w:proofErr w:type="spellStart"/>
      <w:r w:rsidRPr="00C2447E">
        <w:rPr>
          <w:sz w:val="24"/>
          <w:szCs w:val="24"/>
          <w:lang w:val="en-US"/>
        </w:rPr>
        <w:t>Bentle</w:t>
      </w:r>
      <w:proofErr w:type="spellEnd"/>
      <w:r w:rsidRPr="00C2447E">
        <w:rPr>
          <w:sz w:val="24"/>
          <w:szCs w:val="24"/>
          <w:lang w:val="en-US"/>
        </w:rPr>
        <w:t xml:space="preserve">. Root, Tuber and Banana Food System Innovations. Springer, 2022. DOI: </w:t>
      </w:r>
      <w:hyperlink r:id="rId8" w:history="1">
        <w:r w:rsidRPr="00C2447E">
          <w:rPr>
            <w:rStyle w:val="ac"/>
            <w:sz w:val="24"/>
            <w:szCs w:val="24"/>
            <w:lang w:val="en-US"/>
          </w:rPr>
          <w:t>https://doi.org/10.1007/978-3-030-92022-7</w:t>
        </w:r>
      </w:hyperlink>
      <w:r w:rsidRPr="00C2447E">
        <w:rPr>
          <w:sz w:val="24"/>
          <w:szCs w:val="24"/>
          <w:lang w:val="en-US"/>
        </w:rPr>
        <w:t xml:space="preserve"> </w:t>
      </w:r>
    </w:p>
    <w:p w14:paraId="5B5CF1B6" w14:textId="7DDA7D64" w:rsidR="00AB1ECC" w:rsidRPr="00C2447E" w:rsidRDefault="007A46EF" w:rsidP="00122CEA">
      <w:pPr>
        <w:numPr>
          <w:ilvl w:val="0"/>
          <w:numId w:val="1"/>
        </w:numPr>
        <w:spacing w:after="0" w:line="240" w:lineRule="auto"/>
        <w:jc w:val="both"/>
        <w:rPr>
          <w:sz w:val="24"/>
          <w:szCs w:val="24"/>
          <w:lang w:val="en-US"/>
        </w:rPr>
      </w:pPr>
      <w:proofErr w:type="spellStart"/>
      <w:r w:rsidRPr="00C2447E">
        <w:rPr>
          <w:sz w:val="24"/>
          <w:szCs w:val="24"/>
          <w:lang w:val="en-US"/>
        </w:rPr>
        <w:t>Kalenska</w:t>
      </w:r>
      <w:proofErr w:type="spellEnd"/>
      <w:r w:rsidRPr="00C2447E">
        <w:rPr>
          <w:sz w:val="24"/>
          <w:szCs w:val="24"/>
          <w:lang w:val="en-US"/>
        </w:rPr>
        <w:t xml:space="preserve"> S., </w:t>
      </w:r>
      <w:proofErr w:type="spellStart"/>
      <w:r w:rsidRPr="00C2447E">
        <w:rPr>
          <w:sz w:val="24"/>
          <w:szCs w:val="24"/>
          <w:lang w:val="en-US"/>
        </w:rPr>
        <w:t>Dmyt</w:t>
      </w:r>
      <w:r w:rsidR="00721685" w:rsidRPr="00C2447E">
        <w:rPr>
          <w:sz w:val="24"/>
          <w:szCs w:val="24"/>
          <w:lang w:val="en-US"/>
        </w:rPr>
        <w:t>r</w:t>
      </w:r>
      <w:r w:rsidRPr="00C2447E">
        <w:rPr>
          <w:sz w:val="24"/>
          <w:szCs w:val="24"/>
          <w:lang w:val="en-US"/>
        </w:rPr>
        <w:t>ishak</w:t>
      </w:r>
      <w:proofErr w:type="spellEnd"/>
      <w:r w:rsidRPr="00C2447E">
        <w:rPr>
          <w:sz w:val="24"/>
          <w:szCs w:val="24"/>
          <w:lang w:val="en-US"/>
        </w:rPr>
        <w:t xml:space="preserve"> M.</w:t>
      </w:r>
      <w:r w:rsidR="00721685" w:rsidRPr="00C2447E">
        <w:rPr>
          <w:sz w:val="24"/>
          <w:szCs w:val="24"/>
          <w:lang w:val="en-US"/>
        </w:rPr>
        <w:t>,</w:t>
      </w:r>
      <w:r w:rsidRPr="00C2447E">
        <w:rPr>
          <w:sz w:val="24"/>
          <w:szCs w:val="24"/>
          <w:lang w:val="en-US"/>
        </w:rPr>
        <w:t xml:space="preserve"> </w:t>
      </w:r>
      <w:proofErr w:type="spellStart"/>
      <w:r w:rsidRPr="00C2447E">
        <w:rPr>
          <w:sz w:val="24"/>
          <w:szCs w:val="24"/>
          <w:lang w:val="en-US"/>
        </w:rPr>
        <w:t>Antal</w:t>
      </w:r>
      <w:proofErr w:type="spellEnd"/>
      <w:r w:rsidRPr="00C2447E">
        <w:rPr>
          <w:sz w:val="24"/>
          <w:szCs w:val="24"/>
          <w:lang w:val="en-US"/>
        </w:rPr>
        <w:t xml:space="preserve"> T., </w:t>
      </w:r>
      <w:r w:rsidR="00721685" w:rsidRPr="00C2447E">
        <w:rPr>
          <w:sz w:val="24"/>
          <w:szCs w:val="24"/>
          <w:lang w:val="en-US"/>
        </w:rPr>
        <w:t>Mazurenko B.</w:t>
      </w:r>
      <w:r w:rsidR="00AB1ECC" w:rsidRPr="00C2447E">
        <w:rPr>
          <w:sz w:val="24"/>
          <w:szCs w:val="24"/>
          <w:lang w:val="en-US"/>
        </w:rPr>
        <w:t>, М. Я.</w:t>
      </w:r>
      <w:r w:rsidR="00721685" w:rsidRPr="00C2447E">
        <w:rPr>
          <w:sz w:val="24"/>
          <w:szCs w:val="24"/>
          <w:lang w:val="en-US"/>
        </w:rPr>
        <w:t xml:space="preserve"> Crop production with basis of fodder production, Kyiv, 2021. </w:t>
      </w:r>
      <w:r w:rsidRPr="00C2447E">
        <w:rPr>
          <w:sz w:val="24"/>
          <w:szCs w:val="24"/>
          <w:lang w:val="en-US"/>
        </w:rPr>
        <w:t>[In Ukrainian]</w:t>
      </w:r>
    </w:p>
    <w:p w14:paraId="7DDF7F07" w14:textId="4F648EA2" w:rsidR="002E78A6" w:rsidRPr="00C2447E" w:rsidRDefault="002E78A6" w:rsidP="009C342F">
      <w:pPr>
        <w:pStyle w:val="aa"/>
        <w:numPr>
          <w:ilvl w:val="0"/>
          <w:numId w:val="1"/>
        </w:numPr>
        <w:spacing w:after="0" w:line="240" w:lineRule="auto"/>
        <w:rPr>
          <w:sz w:val="24"/>
          <w:szCs w:val="24"/>
          <w:lang w:val="en-US"/>
        </w:rPr>
      </w:pPr>
      <w:proofErr w:type="spellStart"/>
      <w:r w:rsidRPr="00C2447E">
        <w:rPr>
          <w:sz w:val="24"/>
          <w:szCs w:val="24"/>
          <w:lang w:val="en-US"/>
        </w:rPr>
        <w:t>Petrichenko</w:t>
      </w:r>
      <w:proofErr w:type="spellEnd"/>
      <w:r w:rsidRPr="00C2447E">
        <w:rPr>
          <w:sz w:val="24"/>
          <w:szCs w:val="24"/>
          <w:lang w:val="en-US"/>
        </w:rPr>
        <w:t xml:space="preserve"> V.F., </w:t>
      </w:r>
      <w:proofErr w:type="spellStart"/>
      <w:r w:rsidRPr="00C2447E">
        <w:rPr>
          <w:sz w:val="24"/>
          <w:szCs w:val="24"/>
          <w:lang w:val="en-US"/>
        </w:rPr>
        <w:t>Lykhochvor</w:t>
      </w:r>
      <w:proofErr w:type="spellEnd"/>
      <w:r w:rsidRPr="00C2447E">
        <w:rPr>
          <w:sz w:val="24"/>
          <w:szCs w:val="24"/>
          <w:lang w:val="en-US"/>
        </w:rPr>
        <w:t xml:space="preserve"> V.V. </w:t>
      </w:r>
      <w:proofErr w:type="spellStart"/>
      <w:r w:rsidRPr="00C2447E">
        <w:rPr>
          <w:sz w:val="24"/>
          <w:szCs w:val="24"/>
          <w:lang w:val="en-US"/>
        </w:rPr>
        <w:t>Roslynnytstvo</w:t>
      </w:r>
      <w:proofErr w:type="spellEnd"/>
      <w:r w:rsidRPr="00C2447E">
        <w:rPr>
          <w:sz w:val="24"/>
          <w:szCs w:val="24"/>
          <w:lang w:val="en-US"/>
        </w:rPr>
        <w:t xml:space="preserve">. Novi </w:t>
      </w:r>
      <w:proofErr w:type="spellStart"/>
      <w:r w:rsidRPr="00C2447E">
        <w:rPr>
          <w:sz w:val="24"/>
          <w:szCs w:val="24"/>
          <w:lang w:val="en-US"/>
        </w:rPr>
        <w:t>tekhnolohii</w:t>
      </w:r>
      <w:proofErr w:type="spellEnd"/>
      <w:r w:rsidRPr="00C2447E">
        <w:rPr>
          <w:sz w:val="24"/>
          <w:szCs w:val="24"/>
          <w:lang w:val="en-US"/>
        </w:rPr>
        <w:t xml:space="preserve"> </w:t>
      </w:r>
      <w:proofErr w:type="spellStart"/>
      <w:r w:rsidRPr="00C2447E">
        <w:rPr>
          <w:sz w:val="24"/>
          <w:szCs w:val="24"/>
          <w:lang w:val="en-US"/>
        </w:rPr>
        <w:t>vyrashchuvannia</w:t>
      </w:r>
      <w:proofErr w:type="spellEnd"/>
      <w:r w:rsidRPr="00C2447E">
        <w:rPr>
          <w:sz w:val="24"/>
          <w:szCs w:val="24"/>
          <w:lang w:val="en-US"/>
        </w:rPr>
        <w:t xml:space="preserve"> </w:t>
      </w:r>
      <w:proofErr w:type="spellStart"/>
      <w:r w:rsidRPr="00C2447E">
        <w:rPr>
          <w:sz w:val="24"/>
          <w:szCs w:val="24"/>
          <w:lang w:val="en-US"/>
        </w:rPr>
        <w:t>polevykh</w:t>
      </w:r>
      <w:proofErr w:type="spellEnd"/>
      <w:r w:rsidRPr="00C2447E">
        <w:rPr>
          <w:sz w:val="24"/>
          <w:szCs w:val="24"/>
          <w:lang w:val="en-US"/>
        </w:rPr>
        <w:t xml:space="preserve"> kultur: </w:t>
      </w:r>
      <w:proofErr w:type="spellStart"/>
      <w:r w:rsidRPr="00C2447E">
        <w:rPr>
          <w:sz w:val="24"/>
          <w:szCs w:val="24"/>
          <w:lang w:val="en-US"/>
        </w:rPr>
        <w:t>pidruchnyk</w:t>
      </w:r>
      <w:proofErr w:type="spellEnd"/>
      <w:r w:rsidRPr="00C2447E">
        <w:rPr>
          <w:sz w:val="24"/>
          <w:szCs w:val="24"/>
          <w:lang w:val="en-US"/>
        </w:rPr>
        <w:t xml:space="preserve">. - 5-te vid., </w:t>
      </w:r>
      <w:proofErr w:type="spellStart"/>
      <w:r w:rsidRPr="00C2447E">
        <w:rPr>
          <w:sz w:val="24"/>
          <w:szCs w:val="24"/>
          <w:lang w:val="en-US"/>
        </w:rPr>
        <w:t>vyrav</w:t>
      </w:r>
      <w:proofErr w:type="spellEnd"/>
      <w:r w:rsidRPr="00C2447E">
        <w:rPr>
          <w:sz w:val="24"/>
          <w:szCs w:val="24"/>
          <w:lang w:val="en-US"/>
        </w:rPr>
        <w:t xml:space="preserve">., </w:t>
      </w:r>
      <w:proofErr w:type="spellStart"/>
      <w:r w:rsidRPr="00C2447E">
        <w:rPr>
          <w:sz w:val="24"/>
          <w:szCs w:val="24"/>
          <w:lang w:val="en-US"/>
        </w:rPr>
        <w:t>dopov</w:t>
      </w:r>
      <w:proofErr w:type="spellEnd"/>
      <w:r w:rsidRPr="00C2447E">
        <w:rPr>
          <w:sz w:val="24"/>
          <w:szCs w:val="24"/>
          <w:lang w:val="en-US"/>
        </w:rPr>
        <w:t>. Lviv: NVF "</w:t>
      </w:r>
      <w:proofErr w:type="spellStart"/>
      <w:r w:rsidRPr="00C2447E">
        <w:rPr>
          <w:sz w:val="24"/>
          <w:szCs w:val="24"/>
          <w:lang w:val="en-US"/>
        </w:rPr>
        <w:t>Ukrainski</w:t>
      </w:r>
      <w:proofErr w:type="spellEnd"/>
      <w:r w:rsidRPr="00C2447E">
        <w:rPr>
          <w:sz w:val="24"/>
          <w:szCs w:val="24"/>
          <w:lang w:val="en-US"/>
        </w:rPr>
        <w:t xml:space="preserve"> </w:t>
      </w:r>
      <w:proofErr w:type="spellStart"/>
      <w:r w:rsidRPr="00C2447E">
        <w:rPr>
          <w:sz w:val="24"/>
          <w:szCs w:val="24"/>
          <w:lang w:val="en-US"/>
        </w:rPr>
        <w:t>tekhnolohii</w:t>
      </w:r>
      <w:proofErr w:type="spellEnd"/>
      <w:r w:rsidRPr="00C2447E">
        <w:rPr>
          <w:sz w:val="24"/>
          <w:szCs w:val="24"/>
          <w:lang w:val="en-US"/>
        </w:rPr>
        <w:t>", 2020. 806 p. (Title: Crop Production. New Technologies for Field Crop Cultivation: Textbook)</w:t>
      </w:r>
    </w:p>
    <w:p w14:paraId="39992F6D" w14:textId="6610EBAC" w:rsidR="00CA0E35" w:rsidRPr="00C2447E" w:rsidRDefault="00CA0E35" w:rsidP="008622A8">
      <w:pPr>
        <w:spacing w:after="0" w:line="240" w:lineRule="auto"/>
        <w:rPr>
          <w:b/>
          <w:bCs/>
          <w:sz w:val="28"/>
          <w:szCs w:val="28"/>
          <w:lang w:val="en-US"/>
        </w:rPr>
      </w:pPr>
      <w:r w:rsidRPr="00C2447E">
        <w:rPr>
          <w:b/>
          <w:bCs/>
          <w:sz w:val="28"/>
          <w:szCs w:val="28"/>
          <w:lang w:val="en-US"/>
        </w:rPr>
        <w:t>Additional sources of information</w:t>
      </w:r>
      <w:r w:rsidR="00794172" w:rsidRPr="00C2447E">
        <w:rPr>
          <w:b/>
          <w:bCs/>
          <w:sz w:val="28"/>
          <w:szCs w:val="28"/>
          <w:lang w:val="en-US"/>
        </w:rPr>
        <w:t>:</w:t>
      </w:r>
    </w:p>
    <w:p w14:paraId="44BD3241" w14:textId="77777777" w:rsidR="00CA0E35" w:rsidRPr="00C2447E" w:rsidRDefault="00CA0E35" w:rsidP="00CA0E35">
      <w:pPr>
        <w:numPr>
          <w:ilvl w:val="0"/>
          <w:numId w:val="5"/>
        </w:numPr>
        <w:spacing w:after="0" w:line="240" w:lineRule="auto"/>
        <w:rPr>
          <w:sz w:val="24"/>
          <w:szCs w:val="24"/>
          <w:lang w:val="en-US"/>
        </w:rPr>
      </w:pPr>
      <w:r w:rsidRPr="00C2447E">
        <w:rPr>
          <w:sz w:val="24"/>
          <w:szCs w:val="24"/>
          <w:lang w:val="en-US"/>
        </w:rPr>
        <w:t xml:space="preserve">Crop production manual. FAO. 2020. Available at: </w:t>
      </w:r>
      <w:hyperlink r:id="rId9" w:history="1">
        <w:r w:rsidRPr="00C2447E">
          <w:rPr>
            <w:rStyle w:val="ac"/>
            <w:sz w:val="24"/>
            <w:szCs w:val="24"/>
            <w:lang w:val="en-US"/>
          </w:rPr>
          <w:t>https://www.fao.org/3/ca7556en/CA7556EN.pdf</w:t>
        </w:r>
      </w:hyperlink>
      <w:r w:rsidRPr="00C2447E">
        <w:rPr>
          <w:sz w:val="24"/>
          <w:szCs w:val="24"/>
          <w:lang w:val="en-US"/>
        </w:rPr>
        <w:t xml:space="preserve"> </w:t>
      </w:r>
    </w:p>
    <w:p w14:paraId="15463F13" w14:textId="416A9835" w:rsidR="003B44A3" w:rsidRPr="00C2447E" w:rsidRDefault="00CA0E35" w:rsidP="00823CB2">
      <w:pPr>
        <w:numPr>
          <w:ilvl w:val="0"/>
          <w:numId w:val="5"/>
        </w:numPr>
        <w:spacing w:after="0" w:line="240" w:lineRule="auto"/>
        <w:rPr>
          <w:rFonts w:ascii="Times New Roman" w:hAnsi="Times New Roman"/>
          <w:b/>
          <w:sz w:val="24"/>
          <w:szCs w:val="24"/>
          <w:lang w:val="en-US"/>
        </w:rPr>
      </w:pPr>
      <w:r w:rsidRPr="00C2447E">
        <w:rPr>
          <w:sz w:val="24"/>
          <w:szCs w:val="24"/>
          <w:lang w:val="en-US"/>
        </w:rPr>
        <w:t xml:space="preserve">Statistics in Agriculture. Available at: </w:t>
      </w:r>
      <w:hyperlink r:id="rId10" w:history="1">
        <w:r w:rsidRPr="00C2447E">
          <w:rPr>
            <w:rStyle w:val="ac"/>
            <w:sz w:val="24"/>
            <w:szCs w:val="24"/>
            <w:lang w:val="en-US"/>
          </w:rPr>
          <w:t>https://fao.org/faostat</w:t>
        </w:r>
      </w:hyperlink>
      <w:r w:rsidRPr="00C2447E">
        <w:rPr>
          <w:sz w:val="24"/>
          <w:szCs w:val="24"/>
          <w:lang w:val="en-US"/>
        </w:rPr>
        <w:t xml:space="preserve"> </w:t>
      </w:r>
    </w:p>
    <w:p w14:paraId="0738E38F" w14:textId="0A593DBD" w:rsidR="00823CB2" w:rsidRPr="00C2447E" w:rsidRDefault="00823CB2" w:rsidP="00823CB2">
      <w:pPr>
        <w:numPr>
          <w:ilvl w:val="0"/>
          <w:numId w:val="5"/>
        </w:numPr>
        <w:spacing w:after="0" w:line="240" w:lineRule="auto"/>
        <w:rPr>
          <w:rFonts w:ascii="Times New Roman" w:hAnsi="Times New Roman"/>
          <w:bCs/>
          <w:sz w:val="24"/>
          <w:szCs w:val="24"/>
          <w:lang w:val="en-US"/>
        </w:rPr>
      </w:pPr>
      <w:r w:rsidRPr="00C2447E">
        <w:rPr>
          <w:rFonts w:ascii="Times New Roman" w:hAnsi="Times New Roman"/>
          <w:bCs/>
          <w:sz w:val="24"/>
          <w:szCs w:val="24"/>
          <w:lang w:val="en-US"/>
        </w:rPr>
        <w:t xml:space="preserve">Ministry of Agriculture Politics   </w:t>
      </w:r>
      <w:hyperlink r:id="rId11" w:history="1">
        <w:r w:rsidRPr="00C2447E">
          <w:rPr>
            <w:rStyle w:val="ac"/>
            <w:rFonts w:ascii="Times New Roman" w:hAnsi="Times New Roman"/>
            <w:bCs/>
            <w:sz w:val="24"/>
            <w:szCs w:val="24"/>
            <w:lang w:val="en-US"/>
          </w:rPr>
          <w:t>http://www.minagro.kiev.ua/</w:t>
        </w:r>
      </w:hyperlink>
      <w:r w:rsidRPr="00C2447E">
        <w:rPr>
          <w:rFonts w:ascii="Times New Roman" w:hAnsi="Times New Roman"/>
          <w:bCs/>
          <w:sz w:val="24"/>
          <w:szCs w:val="24"/>
          <w:lang w:val="en-US"/>
        </w:rPr>
        <w:t xml:space="preserve">  </w:t>
      </w:r>
    </w:p>
    <w:p w14:paraId="2C7EA29E" w14:textId="57D6BDB9" w:rsidR="00823CB2" w:rsidRPr="00C2447E" w:rsidRDefault="00823CB2" w:rsidP="00823CB2">
      <w:pPr>
        <w:numPr>
          <w:ilvl w:val="0"/>
          <w:numId w:val="5"/>
        </w:numPr>
        <w:spacing w:after="0" w:line="240" w:lineRule="auto"/>
        <w:rPr>
          <w:rFonts w:ascii="Times New Roman" w:hAnsi="Times New Roman"/>
          <w:bCs/>
          <w:sz w:val="24"/>
          <w:szCs w:val="24"/>
          <w:lang w:val="en-US"/>
        </w:rPr>
      </w:pPr>
      <w:r w:rsidRPr="00C2447E">
        <w:rPr>
          <w:rFonts w:ascii="Times New Roman" w:hAnsi="Times New Roman"/>
          <w:bCs/>
          <w:sz w:val="24"/>
          <w:szCs w:val="24"/>
          <w:lang w:val="en-US"/>
        </w:rPr>
        <w:t xml:space="preserve">Technology of cultivation (field crops) </w:t>
      </w:r>
      <w:hyperlink r:id="rId12" w:history="1">
        <w:r w:rsidRPr="00C2447E">
          <w:rPr>
            <w:rStyle w:val="ac"/>
            <w:rFonts w:ascii="Times New Roman" w:hAnsi="Times New Roman"/>
            <w:bCs/>
            <w:sz w:val="24"/>
            <w:szCs w:val="24"/>
            <w:lang w:val="en-US"/>
          </w:rPr>
          <w:t>http://agro-business.com.ua/</w:t>
        </w:r>
      </w:hyperlink>
      <w:r w:rsidRPr="00C2447E">
        <w:rPr>
          <w:rFonts w:ascii="Times New Roman" w:hAnsi="Times New Roman"/>
          <w:bCs/>
          <w:sz w:val="24"/>
          <w:szCs w:val="24"/>
          <w:lang w:val="en-US"/>
        </w:rPr>
        <w:t xml:space="preserve">   </w:t>
      </w:r>
    </w:p>
    <w:p w14:paraId="11314DAF" w14:textId="7EA66DE5" w:rsidR="00823CB2" w:rsidRPr="00C2447E" w:rsidRDefault="00823CB2" w:rsidP="00823CB2">
      <w:pPr>
        <w:numPr>
          <w:ilvl w:val="0"/>
          <w:numId w:val="5"/>
        </w:numPr>
        <w:spacing w:after="0" w:line="240" w:lineRule="auto"/>
        <w:rPr>
          <w:rFonts w:ascii="Times New Roman" w:hAnsi="Times New Roman"/>
          <w:bCs/>
          <w:sz w:val="24"/>
          <w:szCs w:val="24"/>
          <w:lang w:val="en-US"/>
        </w:rPr>
      </w:pPr>
      <w:r w:rsidRPr="00C2447E">
        <w:rPr>
          <w:rFonts w:ascii="Times New Roman" w:hAnsi="Times New Roman"/>
          <w:bCs/>
          <w:sz w:val="24"/>
          <w:szCs w:val="24"/>
          <w:lang w:val="en-US"/>
        </w:rPr>
        <w:t xml:space="preserve">Technology of cultivation (field crops)  </w:t>
      </w:r>
      <w:hyperlink r:id="rId13" w:history="1">
        <w:r w:rsidRPr="00C2447E">
          <w:rPr>
            <w:rStyle w:val="ac"/>
            <w:rFonts w:ascii="Times New Roman" w:hAnsi="Times New Roman"/>
            <w:bCs/>
            <w:sz w:val="24"/>
            <w:szCs w:val="24"/>
            <w:lang w:val="en-US"/>
          </w:rPr>
          <w:t>https://www.agronom.com.ua/</w:t>
        </w:r>
      </w:hyperlink>
      <w:r w:rsidRPr="00C2447E">
        <w:rPr>
          <w:rFonts w:ascii="Times New Roman" w:hAnsi="Times New Roman"/>
          <w:bCs/>
          <w:sz w:val="24"/>
          <w:szCs w:val="24"/>
          <w:lang w:val="en-US"/>
        </w:rPr>
        <w:t xml:space="preserve">  </w:t>
      </w:r>
    </w:p>
    <w:p w14:paraId="2B7DF496" w14:textId="178E87C7" w:rsidR="00823CB2" w:rsidRPr="00C2447E" w:rsidRDefault="00823CB2" w:rsidP="00823CB2">
      <w:pPr>
        <w:numPr>
          <w:ilvl w:val="0"/>
          <w:numId w:val="5"/>
        </w:numPr>
        <w:spacing w:after="0" w:line="240" w:lineRule="auto"/>
        <w:rPr>
          <w:rFonts w:ascii="Times New Roman" w:hAnsi="Times New Roman"/>
          <w:bCs/>
          <w:sz w:val="24"/>
          <w:szCs w:val="24"/>
          <w:lang w:val="en-US"/>
        </w:rPr>
      </w:pPr>
      <w:r w:rsidRPr="00C2447E">
        <w:rPr>
          <w:rFonts w:ascii="Times New Roman" w:hAnsi="Times New Roman"/>
          <w:bCs/>
          <w:sz w:val="24"/>
          <w:szCs w:val="24"/>
          <w:lang w:val="en-US"/>
        </w:rPr>
        <w:t xml:space="preserve">Precision farming (Demo tools for studying) </w:t>
      </w:r>
      <w:hyperlink r:id="rId14" w:history="1">
        <w:r w:rsidRPr="00C2447E">
          <w:rPr>
            <w:rStyle w:val="ac"/>
            <w:rFonts w:ascii="Times New Roman" w:hAnsi="Times New Roman"/>
            <w:bCs/>
            <w:sz w:val="24"/>
            <w:szCs w:val="24"/>
            <w:lang w:val="en-US"/>
          </w:rPr>
          <w:t>https://www.agrivi.com/blog/precision-farming/</w:t>
        </w:r>
      </w:hyperlink>
      <w:r w:rsidRPr="00C2447E">
        <w:rPr>
          <w:rFonts w:ascii="Times New Roman" w:hAnsi="Times New Roman"/>
          <w:bCs/>
          <w:sz w:val="24"/>
          <w:szCs w:val="24"/>
          <w:lang w:val="en-US"/>
        </w:rPr>
        <w:t xml:space="preserve">  </w:t>
      </w:r>
    </w:p>
    <w:p w14:paraId="7C6A9B41" w14:textId="49451174" w:rsidR="00823CB2" w:rsidRPr="00C2447E" w:rsidRDefault="00823CB2" w:rsidP="00823CB2">
      <w:pPr>
        <w:numPr>
          <w:ilvl w:val="0"/>
          <w:numId w:val="5"/>
        </w:numPr>
        <w:spacing w:after="0" w:line="240" w:lineRule="auto"/>
        <w:rPr>
          <w:rFonts w:ascii="Times New Roman" w:hAnsi="Times New Roman"/>
          <w:bCs/>
          <w:sz w:val="24"/>
          <w:szCs w:val="24"/>
          <w:lang w:val="en-US"/>
        </w:rPr>
      </w:pPr>
      <w:r w:rsidRPr="00C2447E">
        <w:rPr>
          <w:rFonts w:ascii="Times New Roman" w:hAnsi="Times New Roman"/>
          <w:bCs/>
          <w:sz w:val="24"/>
          <w:szCs w:val="24"/>
          <w:lang w:val="en-US"/>
        </w:rPr>
        <w:t xml:space="preserve">All about pesticides </w:t>
      </w:r>
      <w:hyperlink r:id="rId15" w:history="1">
        <w:r w:rsidRPr="00C2447E">
          <w:rPr>
            <w:rStyle w:val="ac"/>
            <w:rFonts w:ascii="Times New Roman" w:hAnsi="Times New Roman"/>
            <w:bCs/>
            <w:sz w:val="24"/>
            <w:szCs w:val="24"/>
            <w:lang w:val="en-US"/>
          </w:rPr>
          <w:t>https://pesticidestewardship.org/homeowner/understanding-pest-management/</w:t>
        </w:r>
      </w:hyperlink>
      <w:r w:rsidRPr="00C2447E">
        <w:rPr>
          <w:rFonts w:ascii="Times New Roman" w:hAnsi="Times New Roman"/>
          <w:bCs/>
          <w:sz w:val="24"/>
          <w:szCs w:val="24"/>
          <w:lang w:val="en-US"/>
        </w:rPr>
        <w:t xml:space="preserve"> </w:t>
      </w:r>
    </w:p>
    <w:sectPr w:rsidR="00823CB2" w:rsidRPr="00C2447E">
      <w:pgSz w:w="11906" w:h="16838"/>
      <w:pgMar w:top="426"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decimal"/>
      <w:lvlText w:val="%1."/>
      <w:lvlJc w:val="left"/>
      <w:pPr>
        <w:tabs>
          <w:tab w:val="num" w:pos="0"/>
        </w:tabs>
        <w:ind w:left="927" w:hanging="360"/>
      </w:pPr>
      <w:rPr>
        <w:rFonts w:hint="default"/>
      </w:rPr>
    </w:lvl>
  </w:abstractNum>
  <w:abstractNum w:abstractNumId="1" w15:restartNumberingAfterBreak="0">
    <w:nsid w:val="1F791007"/>
    <w:multiLevelType w:val="hybridMultilevel"/>
    <w:tmpl w:val="D83ACD6A"/>
    <w:lvl w:ilvl="0" w:tplc="F1304D88">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6CC226FB"/>
    <w:multiLevelType w:val="hybridMultilevel"/>
    <w:tmpl w:val="5A6EC4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75691C1E"/>
    <w:multiLevelType w:val="hybridMultilevel"/>
    <w:tmpl w:val="9E1AB8F6"/>
    <w:lvl w:ilvl="0" w:tplc="DF92707C">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A3172D4"/>
    <w:multiLevelType w:val="singleLevel"/>
    <w:tmpl w:val="00000002"/>
    <w:lvl w:ilvl="0">
      <w:start w:val="1"/>
      <w:numFmt w:val="decimal"/>
      <w:lvlText w:val="%1."/>
      <w:lvlJc w:val="left"/>
      <w:pPr>
        <w:tabs>
          <w:tab w:val="num" w:pos="0"/>
        </w:tabs>
        <w:ind w:left="927" w:hanging="360"/>
      </w:pPr>
      <w:rPr>
        <w:rFonts w:hint="default"/>
      </w:rPr>
    </w:lvl>
  </w:abstractNum>
  <w:num w:numId="1" w16cid:durableId="1652170408">
    <w:abstractNumId w:val="0"/>
  </w:num>
  <w:num w:numId="2" w16cid:durableId="1096242593">
    <w:abstractNumId w:val="2"/>
  </w:num>
  <w:num w:numId="3" w16cid:durableId="1495486522">
    <w:abstractNumId w:val="3"/>
  </w:num>
  <w:num w:numId="4" w16cid:durableId="727536738">
    <w:abstractNumId w:val="1"/>
  </w:num>
  <w:num w:numId="5" w16cid:durableId="116069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A3"/>
    <w:rsid w:val="00002D22"/>
    <w:rsid w:val="0007485F"/>
    <w:rsid w:val="00122CEA"/>
    <w:rsid w:val="00136410"/>
    <w:rsid w:val="00253215"/>
    <w:rsid w:val="00293D94"/>
    <w:rsid w:val="002E02A4"/>
    <w:rsid w:val="002E5289"/>
    <w:rsid w:val="002E78A6"/>
    <w:rsid w:val="003B3FE7"/>
    <w:rsid w:val="003B44A3"/>
    <w:rsid w:val="00410C4A"/>
    <w:rsid w:val="00420B9C"/>
    <w:rsid w:val="004437C2"/>
    <w:rsid w:val="004F5F35"/>
    <w:rsid w:val="0054599E"/>
    <w:rsid w:val="00546876"/>
    <w:rsid w:val="00597BD3"/>
    <w:rsid w:val="005A4E8B"/>
    <w:rsid w:val="005F381E"/>
    <w:rsid w:val="00620034"/>
    <w:rsid w:val="006B200B"/>
    <w:rsid w:val="00712DB7"/>
    <w:rsid w:val="00721685"/>
    <w:rsid w:val="007449CC"/>
    <w:rsid w:val="007706FC"/>
    <w:rsid w:val="00774D5E"/>
    <w:rsid w:val="00776FC0"/>
    <w:rsid w:val="007775AC"/>
    <w:rsid w:val="007923E1"/>
    <w:rsid w:val="00794172"/>
    <w:rsid w:val="007A38AA"/>
    <w:rsid w:val="007A46EF"/>
    <w:rsid w:val="007B44FE"/>
    <w:rsid w:val="007E6450"/>
    <w:rsid w:val="00823CB2"/>
    <w:rsid w:val="008622A8"/>
    <w:rsid w:val="008E4C6F"/>
    <w:rsid w:val="00901F90"/>
    <w:rsid w:val="009048A3"/>
    <w:rsid w:val="009C342F"/>
    <w:rsid w:val="009F39F9"/>
    <w:rsid w:val="00A002FC"/>
    <w:rsid w:val="00A87633"/>
    <w:rsid w:val="00AB1ECC"/>
    <w:rsid w:val="00B31A42"/>
    <w:rsid w:val="00C2447E"/>
    <w:rsid w:val="00C75927"/>
    <w:rsid w:val="00C8750D"/>
    <w:rsid w:val="00C91579"/>
    <w:rsid w:val="00CA0E35"/>
    <w:rsid w:val="00CD53B7"/>
    <w:rsid w:val="00D14EB6"/>
    <w:rsid w:val="00D5537A"/>
    <w:rsid w:val="00D7505A"/>
    <w:rsid w:val="00D8189D"/>
    <w:rsid w:val="00D91E5D"/>
    <w:rsid w:val="00E8234D"/>
    <w:rsid w:val="00EE3DB5"/>
    <w:rsid w:val="00F963A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73CC"/>
  <w15:docId w15:val="{7D5A96AC-9F6B-43C4-8223-537A6F8B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7D5"/>
    <w:pPr>
      <w:spacing w:after="200" w:line="276" w:lineRule="auto"/>
    </w:pPr>
    <w:rPr>
      <w:sz w:val="22"/>
      <w:szCs w:val="22"/>
      <w:lang w:val="uk-UA"/>
    </w:rPr>
  </w:style>
  <w:style w:type="paragraph" w:styleId="1">
    <w:name w:val="heading 1"/>
    <w:basedOn w:val="a"/>
    <w:next w:val="a"/>
    <w:link w:val="10"/>
    <w:qFormat/>
    <w:locked/>
    <w:rsid w:val="007A22D4"/>
    <w:pPr>
      <w:keepNext/>
      <w:spacing w:after="0" w:line="240" w:lineRule="auto"/>
      <w:outlineLvl w:val="0"/>
    </w:pPr>
    <w:rPr>
      <w:rFonts w:ascii="Times New Roman" w:eastAsia="Times New Roman" w:hAnsi="Times New Roman"/>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link w:val="a4"/>
    <w:uiPriority w:val="99"/>
    <w:semiHidden/>
    <w:qFormat/>
    <w:locked/>
    <w:rsid w:val="001431F8"/>
    <w:rPr>
      <w:rFonts w:ascii="Tahoma" w:hAnsi="Tahoma" w:cs="Tahoma"/>
      <w:sz w:val="16"/>
      <w:szCs w:val="16"/>
    </w:rPr>
  </w:style>
  <w:style w:type="character" w:customStyle="1" w:styleId="10">
    <w:name w:val="Заголовок 1 Знак"/>
    <w:basedOn w:val="a0"/>
    <w:link w:val="1"/>
    <w:qFormat/>
    <w:rsid w:val="007A22D4"/>
    <w:rPr>
      <w:rFonts w:ascii="Times New Roman" w:eastAsia="Times New Roman" w:hAnsi="Times New Roman"/>
      <w:sz w:val="32"/>
      <w:szCs w:val="24"/>
      <w:lang w:val="uk-UA" w:eastAsia="ru-RU"/>
    </w:rPr>
  </w:style>
  <w:style w:type="character" w:customStyle="1" w:styleId="a5">
    <w:name w:val="Назва Знак"/>
    <w:basedOn w:val="a0"/>
    <w:link w:val="a6"/>
    <w:qFormat/>
    <w:rsid w:val="000D78F4"/>
    <w:rPr>
      <w:rFonts w:ascii="Times New Roman" w:eastAsia="Times New Roman" w:hAnsi="Times New Roman"/>
      <w:b/>
      <w:bCs/>
      <w:sz w:val="32"/>
      <w:szCs w:val="24"/>
      <w:lang w:val="uk-UA" w:eastAsia="ru-RU"/>
    </w:rPr>
  </w:style>
  <w:style w:type="paragraph" w:customStyle="1" w:styleId="Heading">
    <w:name w:val="Heading"/>
    <w:basedOn w:val="a"/>
    <w:next w:val="a7"/>
    <w:qFormat/>
    <w:pPr>
      <w:keepNext/>
      <w:spacing w:before="240" w:after="120"/>
    </w:pPr>
    <w:rPr>
      <w:rFonts w:ascii="Times New Roman" w:eastAsia="Microsoft YaHei" w:hAnsi="Times New Roman" w:cs="Arial"/>
      <w:sz w:val="28"/>
      <w:szCs w:val="28"/>
    </w:rPr>
  </w:style>
  <w:style w:type="paragraph" w:styleId="a7">
    <w:name w:val="Body Text"/>
    <w:basedOn w:val="a"/>
    <w:pPr>
      <w:spacing w:after="140"/>
    </w:pPr>
  </w:style>
  <w:style w:type="paragraph" w:styleId="a8">
    <w:name w:val="List"/>
    <w:basedOn w:val="a7"/>
    <w:rPr>
      <w:rFonts w:ascii="Times New Roman" w:hAnsi="Times New Roman" w:cs="Arial"/>
    </w:rPr>
  </w:style>
  <w:style w:type="paragraph" w:styleId="a9">
    <w:name w:val="caption"/>
    <w:basedOn w:val="a"/>
    <w:qFormat/>
    <w:pPr>
      <w:suppressLineNumbers/>
      <w:spacing w:before="120" w:after="120"/>
    </w:pPr>
    <w:rPr>
      <w:rFonts w:ascii="Times New Roman" w:hAnsi="Times New Roman" w:cs="Arial"/>
      <w:i/>
      <w:iCs/>
      <w:sz w:val="28"/>
      <w:szCs w:val="24"/>
    </w:rPr>
  </w:style>
  <w:style w:type="paragraph" w:customStyle="1" w:styleId="Index">
    <w:name w:val="Index"/>
    <w:basedOn w:val="a"/>
    <w:qFormat/>
    <w:pPr>
      <w:suppressLineNumbers/>
    </w:pPr>
    <w:rPr>
      <w:rFonts w:ascii="Times New Roman" w:hAnsi="Times New Roman" w:cs="Arial"/>
    </w:rPr>
  </w:style>
  <w:style w:type="paragraph" w:styleId="a4">
    <w:name w:val="Balloon Text"/>
    <w:basedOn w:val="a"/>
    <w:link w:val="a3"/>
    <w:uiPriority w:val="99"/>
    <w:semiHidden/>
    <w:qFormat/>
    <w:rsid w:val="001431F8"/>
    <w:pPr>
      <w:spacing w:after="0" w:line="240" w:lineRule="auto"/>
    </w:pPr>
    <w:rPr>
      <w:rFonts w:ascii="Tahoma" w:hAnsi="Tahoma" w:cs="Tahoma"/>
      <w:sz w:val="16"/>
      <w:szCs w:val="16"/>
    </w:rPr>
  </w:style>
  <w:style w:type="paragraph" w:styleId="aa">
    <w:name w:val="List Paragraph"/>
    <w:basedOn w:val="a"/>
    <w:uiPriority w:val="34"/>
    <w:qFormat/>
    <w:rsid w:val="00B41ADA"/>
    <w:pPr>
      <w:ind w:left="720"/>
      <w:contextualSpacing/>
    </w:pPr>
  </w:style>
  <w:style w:type="paragraph" w:styleId="a6">
    <w:name w:val="Title"/>
    <w:basedOn w:val="a"/>
    <w:link w:val="a5"/>
    <w:qFormat/>
    <w:locked/>
    <w:rsid w:val="000D78F4"/>
    <w:pPr>
      <w:spacing w:after="0" w:line="240" w:lineRule="auto"/>
      <w:jc w:val="center"/>
    </w:pPr>
    <w:rPr>
      <w:rFonts w:ascii="Times New Roman" w:eastAsia="Times New Roman" w:hAnsi="Times New Roman"/>
      <w:b/>
      <w:bCs/>
      <w:sz w:val="32"/>
      <w:szCs w:val="24"/>
      <w:lang w:eastAsia="ru-RU"/>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b">
    <w:name w:val="Table Grid"/>
    <w:basedOn w:val="a1"/>
    <w:uiPriority w:val="99"/>
    <w:rsid w:val="00143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F963A7"/>
    <w:rPr>
      <w:color w:val="0000FF" w:themeColor="hyperlink"/>
      <w:u w:val="single"/>
    </w:rPr>
  </w:style>
  <w:style w:type="character" w:styleId="ad">
    <w:name w:val="Unresolved Mention"/>
    <w:basedOn w:val="a0"/>
    <w:uiPriority w:val="99"/>
    <w:semiHidden/>
    <w:unhideWhenUsed/>
    <w:rsid w:val="00F96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978-3-030-92022-7" TargetMode="External"/><Relationship Id="rId13" Type="http://schemas.openxmlformats.org/officeDocument/2006/relationships/hyperlink" Target="https://www.agronom.com.ua/" TargetMode="External"/><Relationship Id="rId3" Type="http://schemas.openxmlformats.org/officeDocument/2006/relationships/settings" Target="settings.xml"/><Relationship Id="rId7" Type="http://schemas.openxmlformats.org/officeDocument/2006/relationships/hyperlink" Target="https://www.freebookcentre.net/biology-books-download/gotoweb.php?id=13855" TargetMode="External"/><Relationship Id="rId12" Type="http://schemas.openxmlformats.org/officeDocument/2006/relationships/hyperlink" Target="http://agro-business.com.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earn.nubip.edu.ua/course/view.php?id=459" TargetMode="External"/><Relationship Id="rId11" Type="http://schemas.openxmlformats.org/officeDocument/2006/relationships/hyperlink" Target="http://www.minagro.kiev.ua/" TargetMode="External"/><Relationship Id="rId5" Type="http://schemas.openxmlformats.org/officeDocument/2006/relationships/image" Target="media/image1.png"/><Relationship Id="rId15" Type="http://schemas.openxmlformats.org/officeDocument/2006/relationships/hyperlink" Target="https://pesticidestewardship.org/homeowner/understanding-pest-management/" TargetMode="External"/><Relationship Id="rId10" Type="http://schemas.openxmlformats.org/officeDocument/2006/relationships/hyperlink" Target="https://fao.org/faostat" TargetMode="External"/><Relationship Id="rId4" Type="http://schemas.openxmlformats.org/officeDocument/2006/relationships/webSettings" Target="webSettings.xml"/><Relationship Id="rId9" Type="http://schemas.openxmlformats.org/officeDocument/2006/relationships/hyperlink" Target="https://www.fao.org/3/ca7556en/CA7556EN.pdf" TargetMode="External"/><Relationship Id="rId14" Type="http://schemas.openxmlformats.org/officeDocument/2006/relationships/hyperlink" Target="https://www.agrivi.com/blog/precision-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4650</Words>
  <Characters>2651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klikh</dc:creator>
  <dc:description/>
  <cp:lastModifiedBy>Богдан Мазуренко</cp:lastModifiedBy>
  <cp:revision>10</cp:revision>
  <cp:lastPrinted>2023-06-10T11:36:00Z</cp:lastPrinted>
  <dcterms:created xsi:type="dcterms:W3CDTF">2023-06-10T19:26:00Z</dcterms:created>
  <dcterms:modified xsi:type="dcterms:W3CDTF">2023-06-10T19:29:00Z</dcterms:modified>
  <dc:language>en-GB</dc:language>
</cp:coreProperties>
</file>