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F9" w:rsidRPr="000F3806" w:rsidRDefault="00D64CF9" w:rsidP="00D64CF9">
      <w:pPr>
        <w:pStyle w:val="1"/>
        <w:numPr>
          <w:ilvl w:val="0"/>
          <w:numId w:val="0"/>
        </w:numPr>
        <w:ind w:firstLine="426"/>
        <w:rPr>
          <w:szCs w:val="24"/>
          <w:lang w:val="uk-UA"/>
        </w:rPr>
      </w:pPr>
      <w:r w:rsidRPr="000F3806">
        <w:rPr>
          <w:bCs/>
          <w:lang w:val="uk-UA"/>
        </w:rPr>
        <w:t xml:space="preserve">  НУБіП України </w:t>
      </w:r>
      <w:r w:rsidRPr="000F3806">
        <w:rPr>
          <w:bCs/>
          <w:lang w:val="uk-UA"/>
        </w:rPr>
        <w:tab/>
      </w:r>
      <w:r w:rsidRPr="000F3806">
        <w:rPr>
          <w:bCs/>
          <w:lang w:val="uk-UA"/>
        </w:rPr>
        <w:tab/>
      </w:r>
      <w:r w:rsidRPr="000F3806">
        <w:rPr>
          <w:bCs/>
          <w:lang w:val="uk-UA"/>
        </w:rPr>
        <w:tab/>
      </w:r>
      <w:r w:rsidRPr="000F3806">
        <w:rPr>
          <w:bCs/>
          <w:lang w:val="uk-UA"/>
        </w:rPr>
        <w:tab/>
      </w:r>
      <w:r w:rsidRPr="000F3806">
        <w:rPr>
          <w:bCs/>
          <w:lang w:val="uk-UA"/>
        </w:rPr>
        <w:tab/>
      </w:r>
      <w:r w:rsidRPr="000F3806">
        <w:rPr>
          <w:bCs/>
          <w:lang w:val="uk-UA"/>
        </w:rPr>
        <w:tab/>
      </w:r>
      <w:r w:rsidRPr="000F3806">
        <w:rPr>
          <w:bCs/>
          <w:lang w:val="uk-UA"/>
        </w:rPr>
        <w:tab/>
      </w:r>
      <w:r w:rsidRPr="000F3806">
        <w:rPr>
          <w:bCs/>
          <w:lang w:val="uk-UA"/>
        </w:rPr>
        <w:tab/>
      </w:r>
      <w:r w:rsidRPr="000F3806">
        <w:rPr>
          <w:szCs w:val="24"/>
          <w:lang w:val="uk-UA"/>
        </w:rPr>
        <w:t>Ф-7.5-2.1.6-10</w:t>
      </w:r>
    </w:p>
    <w:p w:rsidR="00D64CF9" w:rsidRPr="000F3806" w:rsidRDefault="00D64CF9" w:rsidP="00D64CF9">
      <w:pPr>
        <w:ind w:firstLine="600"/>
        <w:rPr>
          <w:b/>
        </w:rPr>
      </w:pPr>
      <w:r w:rsidRPr="000F3806">
        <w:rPr>
          <w:b/>
        </w:rPr>
        <w:t>“ЗАТВЕРДЖУЮ”</w:t>
      </w:r>
    </w:p>
    <w:p w:rsidR="00D64CF9" w:rsidRPr="000F3806" w:rsidRDefault="00D64CF9" w:rsidP="00D64CF9">
      <w:pPr>
        <w:ind w:firstLine="600"/>
        <w:rPr>
          <w:b/>
          <w:bCs/>
          <w:szCs w:val="24"/>
          <w:lang w:val="uk-UA"/>
        </w:rPr>
      </w:pPr>
      <w:r w:rsidRPr="000F3806">
        <w:rPr>
          <w:b/>
          <w:bCs/>
          <w:szCs w:val="24"/>
          <w:lang w:val="uk-UA"/>
        </w:rPr>
        <w:t>Начальник навчального відділу</w:t>
      </w:r>
      <w:r w:rsidRPr="000F3806">
        <w:rPr>
          <w:b/>
          <w:bCs/>
          <w:szCs w:val="24"/>
        </w:rPr>
        <w:t xml:space="preserve"> </w:t>
      </w:r>
    </w:p>
    <w:p w:rsidR="00D64CF9" w:rsidRPr="000F3806" w:rsidRDefault="00D64CF9" w:rsidP="00D64CF9">
      <w:pPr>
        <w:ind w:firstLine="600"/>
        <w:rPr>
          <w:b/>
          <w:bCs/>
          <w:szCs w:val="24"/>
          <w:lang w:val="uk-UA"/>
        </w:rPr>
      </w:pPr>
      <w:r w:rsidRPr="000F3806">
        <w:rPr>
          <w:b/>
          <w:bCs/>
          <w:szCs w:val="24"/>
          <w:lang w:val="uk-UA"/>
        </w:rPr>
        <w:t>НУБіП України</w:t>
      </w:r>
    </w:p>
    <w:p w:rsidR="00D64CF9" w:rsidRPr="000F3806" w:rsidRDefault="00D64CF9" w:rsidP="00D64CF9">
      <w:pPr>
        <w:ind w:firstLine="600"/>
        <w:rPr>
          <w:b/>
          <w:bCs/>
          <w:szCs w:val="24"/>
          <w:lang w:val="uk-UA"/>
        </w:rPr>
      </w:pPr>
    </w:p>
    <w:p w:rsidR="00D64CF9" w:rsidRPr="000F3806" w:rsidRDefault="00D64CF9" w:rsidP="00D64CF9">
      <w:pPr>
        <w:ind w:firstLine="600"/>
        <w:rPr>
          <w:b/>
          <w:szCs w:val="24"/>
          <w:lang w:val="uk-UA"/>
        </w:rPr>
      </w:pPr>
      <w:r w:rsidRPr="000F3806">
        <w:rPr>
          <w:b/>
          <w:szCs w:val="24"/>
          <w:lang w:val="uk-UA"/>
        </w:rPr>
        <w:t>___________________ О.В. Зазимко</w:t>
      </w:r>
    </w:p>
    <w:p w:rsidR="00D64CF9" w:rsidRPr="000F3806" w:rsidRDefault="00D64CF9" w:rsidP="00D64CF9">
      <w:pPr>
        <w:ind w:firstLine="600"/>
        <w:rPr>
          <w:b/>
          <w:szCs w:val="24"/>
          <w:lang w:val="uk-UA"/>
        </w:rPr>
      </w:pPr>
      <w:r>
        <w:rPr>
          <w:b/>
          <w:szCs w:val="24"/>
          <w:lang w:val="uk-UA"/>
        </w:rPr>
        <w:t>“_____” _________________ 2020</w:t>
      </w:r>
      <w:r w:rsidRPr="000F3806">
        <w:rPr>
          <w:b/>
          <w:szCs w:val="24"/>
          <w:lang w:val="uk-UA"/>
        </w:rPr>
        <w:t xml:space="preserve"> р.</w:t>
      </w:r>
    </w:p>
    <w:p w:rsidR="00D64CF9" w:rsidRPr="000F3806" w:rsidRDefault="00D64CF9" w:rsidP="00D64CF9">
      <w:pPr>
        <w:ind w:firstLine="0"/>
        <w:rPr>
          <w:szCs w:val="24"/>
          <w:lang w:val="uk-UA"/>
        </w:rPr>
      </w:pPr>
    </w:p>
    <w:p w:rsidR="00D64CF9" w:rsidRPr="000F3806" w:rsidRDefault="00D64CF9" w:rsidP="00D64CF9">
      <w:pPr>
        <w:ind w:firstLine="0"/>
        <w:rPr>
          <w:szCs w:val="24"/>
          <w:lang w:val="uk-UA"/>
        </w:rPr>
      </w:pPr>
    </w:p>
    <w:p w:rsidR="00D64CF9" w:rsidRPr="000F3806" w:rsidRDefault="00D64CF9" w:rsidP="00D64CF9">
      <w:pPr>
        <w:tabs>
          <w:tab w:val="clear" w:pos="720"/>
        </w:tabs>
        <w:ind w:firstLine="0"/>
        <w:jc w:val="center"/>
        <w:rPr>
          <w:b/>
          <w:lang w:val="uk-UA"/>
        </w:rPr>
      </w:pPr>
      <w:r w:rsidRPr="000F3806">
        <w:rPr>
          <w:b/>
          <w:lang w:val="uk-UA"/>
        </w:rPr>
        <w:t>РОЗКЛАД</w:t>
      </w:r>
    </w:p>
    <w:p w:rsidR="00D64CF9" w:rsidRPr="000F3806" w:rsidRDefault="00D64CF9" w:rsidP="00D64CF9">
      <w:pPr>
        <w:ind w:firstLine="0"/>
        <w:jc w:val="center"/>
        <w:rPr>
          <w:lang w:val="uk-UA"/>
        </w:rPr>
      </w:pPr>
      <w:r w:rsidRPr="000F3806">
        <w:rPr>
          <w:lang w:val="uk-UA"/>
        </w:rPr>
        <w:t>складання екзаменів</w:t>
      </w:r>
    </w:p>
    <w:p w:rsidR="00D64CF9" w:rsidRPr="000F3806" w:rsidRDefault="00D64CF9" w:rsidP="00D64CF9">
      <w:pPr>
        <w:ind w:firstLine="0"/>
        <w:jc w:val="center"/>
        <w:rPr>
          <w:szCs w:val="24"/>
          <w:lang w:val="uk-UA"/>
        </w:rPr>
      </w:pPr>
      <w:r w:rsidRPr="000F3806">
        <w:rPr>
          <w:szCs w:val="24"/>
          <w:lang w:val="uk-UA"/>
        </w:rPr>
        <w:t>студентами 3-го курсу скороченого терміну ОС «Бакалавр»</w:t>
      </w:r>
    </w:p>
    <w:p w:rsidR="00D64CF9" w:rsidRPr="000F3806" w:rsidRDefault="00D64CF9" w:rsidP="00D64CF9">
      <w:pPr>
        <w:ind w:firstLine="0"/>
        <w:jc w:val="center"/>
        <w:rPr>
          <w:szCs w:val="24"/>
          <w:lang w:val="uk-UA"/>
        </w:rPr>
      </w:pPr>
      <w:r w:rsidRPr="000F3806">
        <w:rPr>
          <w:szCs w:val="24"/>
          <w:lang w:val="uk-UA"/>
        </w:rPr>
        <w:t xml:space="preserve">факультету конструювання та дизайну </w:t>
      </w:r>
    </w:p>
    <w:p w:rsidR="00D64CF9" w:rsidRPr="000F3806" w:rsidRDefault="00D64CF9" w:rsidP="00D64CF9">
      <w:pPr>
        <w:ind w:firstLine="0"/>
        <w:jc w:val="center"/>
        <w:rPr>
          <w:b/>
          <w:bCs/>
          <w:szCs w:val="24"/>
          <w:lang w:val="uk-UA"/>
        </w:rPr>
      </w:pPr>
      <w:r w:rsidRPr="000F3806">
        <w:rPr>
          <w:szCs w:val="24"/>
          <w:lang w:val="uk-UA"/>
        </w:rPr>
        <w:t>спеціальності 133 «Галузеве машинобудування».</w:t>
      </w:r>
    </w:p>
    <w:p w:rsidR="00D64CF9" w:rsidRPr="000F3806" w:rsidRDefault="00D64CF9" w:rsidP="00D64CF9">
      <w:pPr>
        <w:ind w:firstLine="0"/>
        <w:jc w:val="center"/>
        <w:rPr>
          <w:bCs/>
          <w:lang w:val="uk-UA"/>
        </w:rPr>
      </w:pPr>
      <w:r w:rsidRPr="000F3806">
        <w:rPr>
          <w:bCs/>
          <w:lang w:val="uk-UA"/>
        </w:rPr>
        <w:t xml:space="preserve">Початок екзаменаційної сесії </w:t>
      </w:r>
      <w:r>
        <w:rPr>
          <w:bCs/>
          <w:lang w:val="uk-UA"/>
        </w:rPr>
        <w:t>з 04</w:t>
      </w:r>
      <w:r w:rsidRPr="000F3806">
        <w:rPr>
          <w:bCs/>
          <w:lang w:val="uk-UA"/>
        </w:rPr>
        <w:t xml:space="preserve"> травня по</w:t>
      </w:r>
      <w:r>
        <w:rPr>
          <w:bCs/>
          <w:lang w:val="uk-UA"/>
        </w:rPr>
        <w:t xml:space="preserve"> 18</w:t>
      </w:r>
      <w:r w:rsidRPr="000F3806">
        <w:rPr>
          <w:bCs/>
          <w:lang w:val="uk-UA"/>
        </w:rPr>
        <w:t xml:space="preserve"> травня</w:t>
      </w:r>
      <w:r>
        <w:rPr>
          <w:bCs/>
          <w:lang w:val="uk-UA"/>
        </w:rPr>
        <w:t xml:space="preserve"> 2020</w:t>
      </w:r>
      <w:r w:rsidRPr="000F3806">
        <w:rPr>
          <w:bCs/>
          <w:lang w:val="uk-UA"/>
        </w:rPr>
        <w:t xml:space="preserve"> р.</w:t>
      </w:r>
    </w:p>
    <w:p w:rsidR="00D64CF9" w:rsidRPr="000F3806" w:rsidRDefault="00D64CF9" w:rsidP="00D64CF9">
      <w:pPr>
        <w:ind w:firstLine="0"/>
        <w:jc w:val="center"/>
        <w:rPr>
          <w:bCs/>
          <w:lang w:val="uk-UA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3206"/>
        <w:gridCol w:w="2387"/>
        <w:gridCol w:w="1940"/>
        <w:gridCol w:w="1940"/>
      </w:tblGrid>
      <w:tr w:rsidR="00D64CF9" w:rsidRPr="00661178" w:rsidTr="0042423B">
        <w:trPr>
          <w:trHeight w:val="234"/>
        </w:trPr>
        <w:tc>
          <w:tcPr>
            <w:tcW w:w="488" w:type="dxa"/>
            <w:vMerge w:val="restart"/>
            <w:vAlign w:val="center"/>
          </w:tcPr>
          <w:p w:rsidR="00D64CF9" w:rsidRPr="00661178" w:rsidRDefault="00D64CF9" w:rsidP="0042423B">
            <w:pPr>
              <w:ind w:right="-108" w:firstLine="0"/>
              <w:jc w:val="center"/>
              <w:rPr>
                <w:b/>
                <w:bCs/>
                <w:szCs w:val="24"/>
                <w:lang w:val="uk-UA"/>
              </w:rPr>
            </w:pPr>
            <w:r w:rsidRPr="00661178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3206" w:type="dxa"/>
            <w:vMerge w:val="restart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bCs/>
                <w:szCs w:val="24"/>
                <w:lang w:val="uk-UA"/>
              </w:rPr>
            </w:pPr>
            <w:r w:rsidRPr="00661178">
              <w:rPr>
                <w:b/>
                <w:bCs/>
                <w:szCs w:val="24"/>
                <w:lang w:val="uk-UA"/>
              </w:rPr>
              <w:t>Назва дисципліни</w:t>
            </w:r>
          </w:p>
        </w:tc>
        <w:tc>
          <w:tcPr>
            <w:tcW w:w="2387" w:type="dxa"/>
            <w:vMerge w:val="restart"/>
            <w:vAlign w:val="center"/>
          </w:tcPr>
          <w:p w:rsidR="00D64CF9" w:rsidRPr="00661178" w:rsidRDefault="00D64CF9" w:rsidP="0042423B">
            <w:pPr>
              <w:ind w:left="28" w:hanging="28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Викладач, який приймає іспит</w:t>
            </w:r>
          </w:p>
        </w:tc>
        <w:tc>
          <w:tcPr>
            <w:tcW w:w="3880" w:type="dxa"/>
            <w:gridSpan w:val="2"/>
            <w:vAlign w:val="center"/>
          </w:tcPr>
          <w:p w:rsidR="00D64CF9" w:rsidRPr="00661178" w:rsidRDefault="00D64CF9" w:rsidP="0042423B">
            <w:pPr>
              <w:ind w:left="28" w:hanging="28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група ГМАШ-1703СК</w:t>
            </w:r>
          </w:p>
        </w:tc>
      </w:tr>
      <w:tr w:rsidR="00D64CF9" w:rsidRPr="00661178" w:rsidTr="0042423B">
        <w:trPr>
          <w:trHeight w:val="150"/>
        </w:trPr>
        <w:tc>
          <w:tcPr>
            <w:tcW w:w="488" w:type="dxa"/>
            <w:vMerge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206" w:type="dxa"/>
            <w:vMerge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387" w:type="dxa"/>
            <w:vMerge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 xml:space="preserve">Дата </w:t>
            </w: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Місце проведення</w:t>
            </w:r>
          </w:p>
        </w:tc>
      </w:tr>
      <w:tr w:rsidR="00D64CF9" w:rsidRPr="00661178" w:rsidTr="0042423B">
        <w:trPr>
          <w:trHeight w:val="579"/>
        </w:trPr>
        <w:tc>
          <w:tcPr>
            <w:tcW w:w="488" w:type="dxa"/>
            <w:vAlign w:val="center"/>
          </w:tcPr>
          <w:p w:rsidR="00D64CF9" w:rsidRPr="00661178" w:rsidRDefault="00D64CF9" w:rsidP="0042423B">
            <w:pPr>
              <w:ind w:firstLine="0"/>
              <w:jc w:val="left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1.</w:t>
            </w:r>
          </w:p>
        </w:tc>
        <w:tc>
          <w:tcPr>
            <w:tcW w:w="3206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Основи конструювання машин</w:t>
            </w:r>
          </w:p>
        </w:tc>
        <w:tc>
          <w:tcPr>
            <w:tcW w:w="2387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Сєра К.М.</w:t>
            </w:r>
          </w:p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Деркач О.П.</w:t>
            </w: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04.05</w:t>
            </w: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61178">
              <w:rPr>
                <w:b/>
                <w:sz w:val="20"/>
                <w:szCs w:val="20"/>
                <w:lang w:val="uk-UA"/>
              </w:rPr>
              <w:t xml:space="preserve">Дистанційне, початок екзамену </w:t>
            </w:r>
          </w:p>
          <w:p w:rsidR="00D64CF9" w:rsidRPr="00661178" w:rsidRDefault="00D64CF9" w:rsidP="0042423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61178">
              <w:rPr>
                <w:b/>
                <w:sz w:val="20"/>
                <w:szCs w:val="20"/>
                <w:lang w:val="uk-UA"/>
              </w:rPr>
              <w:t>о 10</w:t>
            </w:r>
            <w:r w:rsidRPr="00661178">
              <w:rPr>
                <w:b/>
                <w:sz w:val="20"/>
                <w:szCs w:val="20"/>
                <w:vertAlign w:val="superscript"/>
                <w:lang w:val="uk-UA"/>
              </w:rPr>
              <w:t>00</w:t>
            </w:r>
            <w:r w:rsidRPr="00661178">
              <w:rPr>
                <w:b/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D64CF9" w:rsidRPr="00661178" w:rsidTr="0042423B">
        <w:trPr>
          <w:trHeight w:val="579"/>
        </w:trPr>
        <w:tc>
          <w:tcPr>
            <w:tcW w:w="488" w:type="dxa"/>
            <w:vAlign w:val="center"/>
          </w:tcPr>
          <w:p w:rsidR="00D64CF9" w:rsidRPr="00661178" w:rsidRDefault="00D64CF9" w:rsidP="0042423B">
            <w:pPr>
              <w:ind w:firstLine="0"/>
              <w:jc w:val="left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2.</w:t>
            </w:r>
          </w:p>
        </w:tc>
        <w:tc>
          <w:tcPr>
            <w:tcW w:w="3206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Надійність с.-г. техніки</w:t>
            </w:r>
          </w:p>
        </w:tc>
        <w:tc>
          <w:tcPr>
            <w:tcW w:w="2387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Ружило З.В.</w:t>
            </w:r>
          </w:p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Банний О.О.</w:t>
            </w: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08.05</w:t>
            </w: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61178">
              <w:rPr>
                <w:b/>
                <w:sz w:val="20"/>
                <w:szCs w:val="20"/>
                <w:lang w:val="uk-UA"/>
              </w:rPr>
              <w:t xml:space="preserve">Дистанційне, початок екзамену </w:t>
            </w:r>
          </w:p>
          <w:p w:rsidR="00D64CF9" w:rsidRPr="00661178" w:rsidRDefault="00D64CF9" w:rsidP="0042423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61178">
              <w:rPr>
                <w:b/>
                <w:sz w:val="20"/>
                <w:szCs w:val="20"/>
                <w:lang w:val="uk-UA"/>
              </w:rPr>
              <w:t>о 10</w:t>
            </w:r>
            <w:r w:rsidRPr="00661178">
              <w:rPr>
                <w:b/>
                <w:sz w:val="20"/>
                <w:szCs w:val="20"/>
                <w:vertAlign w:val="superscript"/>
                <w:lang w:val="uk-UA"/>
              </w:rPr>
              <w:t>00</w:t>
            </w:r>
            <w:r w:rsidRPr="00661178">
              <w:rPr>
                <w:b/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D64CF9" w:rsidRPr="00661178" w:rsidTr="0042423B">
        <w:trPr>
          <w:trHeight w:val="579"/>
        </w:trPr>
        <w:tc>
          <w:tcPr>
            <w:tcW w:w="488" w:type="dxa"/>
            <w:vAlign w:val="center"/>
          </w:tcPr>
          <w:p w:rsidR="00D64CF9" w:rsidRPr="00661178" w:rsidRDefault="00D64CF9" w:rsidP="0042423B">
            <w:pPr>
              <w:ind w:firstLine="0"/>
              <w:jc w:val="left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3.</w:t>
            </w:r>
          </w:p>
        </w:tc>
        <w:tc>
          <w:tcPr>
            <w:tcW w:w="3206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 xml:space="preserve">Безпека </w:t>
            </w:r>
          </w:p>
          <w:p w:rsidR="00D64CF9" w:rsidRPr="00661178" w:rsidRDefault="00D64CF9" w:rsidP="0042423B">
            <w:pPr>
              <w:ind w:firstLine="0"/>
              <w:jc w:val="center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життєдіяльності</w:t>
            </w:r>
          </w:p>
        </w:tc>
        <w:tc>
          <w:tcPr>
            <w:tcW w:w="2387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Мотрич М.М.</w:t>
            </w:r>
          </w:p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Голопура С.М.</w:t>
            </w: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12.05</w:t>
            </w:r>
          </w:p>
        </w:tc>
        <w:tc>
          <w:tcPr>
            <w:tcW w:w="1940" w:type="dxa"/>
            <w:vAlign w:val="center"/>
          </w:tcPr>
          <w:p w:rsidR="00D64CF9" w:rsidRPr="00661178" w:rsidRDefault="00D64CF9" w:rsidP="0042423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61178">
              <w:rPr>
                <w:b/>
                <w:sz w:val="20"/>
                <w:szCs w:val="20"/>
                <w:lang w:val="uk-UA"/>
              </w:rPr>
              <w:t xml:space="preserve">Дистанційне, початок екзамену </w:t>
            </w:r>
          </w:p>
          <w:p w:rsidR="00D64CF9" w:rsidRPr="00661178" w:rsidRDefault="00D64CF9" w:rsidP="0042423B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661178">
              <w:rPr>
                <w:b/>
                <w:sz w:val="20"/>
                <w:szCs w:val="20"/>
                <w:lang w:val="uk-UA"/>
              </w:rPr>
              <w:t>о 10</w:t>
            </w:r>
            <w:r w:rsidRPr="00661178">
              <w:rPr>
                <w:b/>
                <w:sz w:val="20"/>
                <w:szCs w:val="20"/>
                <w:vertAlign w:val="superscript"/>
                <w:lang w:val="uk-UA"/>
              </w:rPr>
              <w:t>00</w:t>
            </w:r>
            <w:r w:rsidRPr="00661178">
              <w:rPr>
                <w:b/>
                <w:sz w:val="20"/>
                <w:szCs w:val="20"/>
                <w:lang w:val="uk-UA"/>
              </w:rPr>
              <w:t xml:space="preserve"> год.</w:t>
            </w:r>
          </w:p>
        </w:tc>
      </w:tr>
    </w:tbl>
    <w:p w:rsidR="00D64CF9" w:rsidRDefault="00D64CF9" w:rsidP="00D64CF9">
      <w:pPr>
        <w:tabs>
          <w:tab w:val="clear" w:pos="720"/>
          <w:tab w:val="left" w:pos="540"/>
        </w:tabs>
        <w:ind w:firstLine="540"/>
        <w:rPr>
          <w:bCs/>
          <w:lang w:val="uk-UA"/>
        </w:rPr>
      </w:pPr>
    </w:p>
    <w:p w:rsidR="00D64CF9" w:rsidRPr="000F3806" w:rsidRDefault="00D64CF9" w:rsidP="00D64CF9">
      <w:pPr>
        <w:tabs>
          <w:tab w:val="clear" w:pos="720"/>
          <w:tab w:val="left" w:pos="540"/>
        </w:tabs>
        <w:ind w:firstLine="540"/>
        <w:rPr>
          <w:bCs/>
          <w:lang w:val="uk-UA"/>
        </w:rPr>
      </w:pPr>
      <w:r w:rsidRPr="000F3806">
        <w:rPr>
          <w:bCs/>
          <w:lang w:val="uk-UA"/>
        </w:rPr>
        <w:t xml:space="preserve">До початку екзаменаційної сесії (до </w:t>
      </w:r>
      <w:r>
        <w:rPr>
          <w:bCs/>
          <w:lang w:val="uk-UA"/>
        </w:rPr>
        <w:t>04 травня 2020</w:t>
      </w:r>
      <w:r w:rsidRPr="000F3806">
        <w:rPr>
          <w:bCs/>
          <w:lang w:val="uk-UA"/>
        </w:rPr>
        <w:t xml:space="preserve"> р.) студентам необхідно скласти заліки з наступних дисциплін:</w:t>
      </w:r>
    </w:p>
    <w:p w:rsidR="00D64CF9" w:rsidRPr="000F3806" w:rsidRDefault="00D64CF9" w:rsidP="00D64CF9">
      <w:pPr>
        <w:tabs>
          <w:tab w:val="clear" w:pos="720"/>
          <w:tab w:val="left" w:pos="540"/>
        </w:tabs>
        <w:ind w:firstLine="540"/>
        <w:rPr>
          <w:bCs/>
          <w:lang w:val="uk-UA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8"/>
      </w:tblGrid>
      <w:tr w:rsidR="00D64CF9" w:rsidRPr="00661178" w:rsidTr="0042423B">
        <w:trPr>
          <w:trHeight w:val="239"/>
          <w:jc w:val="center"/>
        </w:trPr>
        <w:tc>
          <w:tcPr>
            <w:tcW w:w="8248" w:type="dxa"/>
            <w:shd w:val="clear" w:color="auto" w:fill="auto"/>
          </w:tcPr>
          <w:p w:rsidR="00D64CF9" w:rsidRPr="00661178" w:rsidRDefault="00D64CF9" w:rsidP="0042423B">
            <w:pPr>
              <w:widowControl/>
              <w:snapToGrid/>
              <w:ind w:firstLine="0"/>
              <w:jc w:val="center"/>
              <w:rPr>
                <w:bCs/>
                <w:szCs w:val="24"/>
                <w:lang w:val="uk-UA"/>
              </w:rPr>
            </w:pPr>
            <w:r w:rsidRPr="00661178">
              <w:rPr>
                <w:b/>
                <w:szCs w:val="24"/>
                <w:lang w:val="uk-UA"/>
              </w:rPr>
              <w:t>групи ГМАШ-1703 СК</w:t>
            </w:r>
          </w:p>
        </w:tc>
      </w:tr>
      <w:tr w:rsidR="00D64CF9" w:rsidRPr="00661178" w:rsidTr="0042423B">
        <w:trPr>
          <w:trHeight w:val="921"/>
          <w:jc w:val="center"/>
        </w:trPr>
        <w:tc>
          <w:tcPr>
            <w:tcW w:w="8248" w:type="dxa"/>
            <w:shd w:val="clear" w:color="auto" w:fill="auto"/>
          </w:tcPr>
          <w:p w:rsidR="00D64CF9" w:rsidRPr="00661178" w:rsidRDefault="00D64CF9" w:rsidP="0042423B">
            <w:pPr>
              <w:widowControl/>
              <w:tabs>
                <w:tab w:val="clear" w:pos="720"/>
              </w:tabs>
              <w:snapToGrid/>
              <w:ind w:left="1080" w:firstLine="0"/>
              <w:jc w:val="left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1. Моделювання машин і агрегатів</w:t>
            </w:r>
          </w:p>
          <w:p w:rsidR="00D64CF9" w:rsidRPr="00661178" w:rsidRDefault="00D64CF9" w:rsidP="0042423B">
            <w:pPr>
              <w:widowControl/>
              <w:tabs>
                <w:tab w:val="clear" w:pos="720"/>
              </w:tabs>
              <w:snapToGrid/>
              <w:ind w:left="1080" w:firstLine="0"/>
              <w:jc w:val="left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2. Дизайн і ергономіка с.-г. техніки</w:t>
            </w:r>
          </w:p>
          <w:p w:rsidR="00D64CF9" w:rsidRPr="00661178" w:rsidRDefault="00D64CF9" w:rsidP="0042423B">
            <w:pPr>
              <w:widowControl/>
              <w:tabs>
                <w:tab w:val="clear" w:pos="720"/>
              </w:tabs>
              <w:snapToGrid/>
              <w:ind w:left="1080" w:firstLine="0"/>
              <w:jc w:val="left"/>
              <w:rPr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3. Патентознавство і авторське право</w:t>
            </w:r>
          </w:p>
          <w:p w:rsidR="00D64CF9" w:rsidRPr="00661178" w:rsidRDefault="00D64CF9" w:rsidP="0042423B">
            <w:pPr>
              <w:widowControl/>
              <w:tabs>
                <w:tab w:val="clear" w:pos="720"/>
              </w:tabs>
              <w:snapToGrid/>
              <w:ind w:left="1080" w:firstLine="0"/>
              <w:jc w:val="left"/>
              <w:rPr>
                <w:bCs/>
                <w:szCs w:val="24"/>
                <w:lang w:val="uk-UA"/>
              </w:rPr>
            </w:pPr>
            <w:r w:rsidRPr="00661178">
              <w:rPr>
                <w:szCs w:val="24"/>
                <w:lang w:val="uk-UA"/>
              </w:rPr>
              <w:t>4. Економічна ефективність конструкторських рішень</w:t>
            </w:r>
          </w:p>
        </w:tc>
      </w:tr>
    </w:tbl>
    <w:p w:rsidR="00D64CF9" w:rsidRPr="000F3806" w:rsidRDefault="00D64CF9" w:rsidP="00D64CF9">
      <w:pPr>
        <w:tabs>
          <w:tab w:val="clear" w:pos="720"/>
        </w:tabs>
        <w:ind w:firstLine="0"/>
        <w:jc w:val="left"/>
        <w:rPr>
          <w:lang w:val="uk-UA"/>
        </w:rPr>
      </w:pPr>
    </w:p>
    <w:p w:rsidR="00D64CF9" w:rsidRPr="000F3806" w:rsidRDefault="00D64CF9" w:rsidP="00D64CF9">
      <w:pPr>
        <w:widowControl/>
        <w:tabs>
          <w:tab w:val="clear" w:pos="720"/>
        </w:tabs>
        <w:snapToGrid/>
        <w:ind w:firstLine="0"/>
        <w:jc w:val="left"/>
        <w:rPr>
          <w:lang w:val="uk-UA"/>
        </w:rPr>
      </w:pPr>
      <w:r w:rsidRPr="000F3806">
        <w:rPr>
          <w:lang w:val="uk-UA"/>
        </w:rPr>
        <w:t>та захистити курсові роботи з дисциплін:</w:t>
      </w:r>
    </w:p>
    <w:p w:rsidR="00D64CF9" w:rsidRPr="000F3806" w:rsidRDefault="00D64CF9" w:rsidP="00D64CF9">
      <w:pPr>
        <w:ind w:firstLine="0"/>
        <w:rPr>
          <w:lang w:val="uk-UA"/>
        </w:rPr>
      </w:pPr>
    </w:p>
    <w:p w:rsidR="00D64CF9" w:rsidRPr="000F3806" w:rsidRDefault="00D64CF9" w:rsidP="00D64CF9">
      <w:pPr>
        <w:numPr>
          <w:ilvl w:val="0"/>
          <w:numId w:val="2"/>
        </w:numPr>
        <w:rPr>
          <w:bCs/>
          <w:lang w:val="uk-UA"/>
        </w:rPr>
      </w:pPr>
      <w:r w:rsidRPr="000F3806">
        <w:rPr>
          <w:lang w:val="uk-UA"/>
        </w:rPr>
        <w:t>Основи конструювання машин.</w:t>
      </w:r>
    </w:p>
    <w:p w:rsidR="00D64CF9" w:rsidRPr="000F3806" w:rsidRDefault="00D64CF9" w:rsidP="00D64CF9">
      <w:pPr>
        <w:ind w:left="1080" w:firstLine="0"/>
        <w:rPr>
          <w:lang w:val="uk-UA"/>
        </w:rPr>
      </w:pPr>
    </w:p>
    <w:p w:rsidR="00D64CF9" w:rsidRDefault="00D64CF9" w:rsidP="00D64CF9">
      <w:pPr>
        <w:ind w:firstLine="0"/>
        <w:rPr>
          <w:lang w:val="uk-UA"/>
        </w:rPr>
      </w:pPr>
    </w:p>
    <w:p w:rsidR="00D64CF9" w:rsidRPr="000F3806" w:rsidRDefault="00D64CF9" w:rsidP="00D64CF9">
      <w:pPr>
        <w:ind w:firstLine="0"/>
        <w:rPr>
          <w:lang w:val="uk-UA"/>
        </w:rPr>
      </w:pPr>
    </w:p>
    <w:p w:rsidR="00D64CF9" w:rsidRPr="000F3806" w:rsidRDefault="00D64CF9" w:rsidP="00D64CF9">
      <w:pPr>
        <w:ind w:firstLine="42"/>
        <w:rPr>
          <w:b/>
          <w:lang w:val="uk-UA"/>
        </w:rPr>
      </w:pPr>
      <w:r w:rsidRPr="000F3806">
        <w:rPr>
          <w:b/>
          <w:lang w:val="uk-UA"/>
        </w:rPr>
        <w:t xml:space="preserve">     Декан факультету КД</w:t>
      </w:r>
      <w:r w:rsidRPr="000F3806">
        <w:rPr>
          <w:b/>
          <w:lang w:val="uk-UA"/>
        </w:rPr>
        <w:tab/>
        <w:t xml:space="preserve">               ______________      </w:t>
      </w:r>
      <w:r w:rsidRPr="000F3806">
        <w:rPr>
          <w:b/>
          <w:lang w:val="uk-UA"/>
        </w:rPr>
        <w:tab/>
        <w:t xml:space="preserve">Ружило З.В. </w:t>
      </w:r>
    </w:p>
    <w:p w:rsidR="00D64CF9" w:rsidRDefault="00D64CF9" w:rsidP="00D64CF9">
      <w:pPr>
        <w:rPr>
          <w:lang w:val="uk-UA"/>
        </w:rPr>
      </w:pPr>
    </w:p>
    <w:p w:rsidR="00FF6671" w:rsidRPr="00D64CF9" w:rsidRDefault="00D64CF9">
      <w:pPr>
        <w:rPr>
          <w:lang w:val="uk-UA"/>
        </w:rPr>
      </w:pPr>
      <w:bookmarkStart w:id="0" w:name="_GoBack"/>
      <w:bookmarkEnd w:id="0"/>
    </w:p>
    <w:sectPr w:rsidR="00FF6671" w:rsidRPr="00D6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4F26"/>
    <w:multiLevelType w:val="hybridMultilevel"/>
    <w:tmpl w:val="F1FA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F9"/>
    <w:rsid w:val="0004583B"/>
    <w:rsid w:val="00A25575"/>
    <w:rsid w:val="00D64CF9"/>
    <w:rsid w:val="00D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848B-34A6-42BD-9097-62217906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F9"/>
    <w:pPr>
      <w:widowControl w:val="0"/>
      <w:tabs>
        <w:tab w:val="left" w:pos="720"/>
      </w:tabs>
      <w:snapToGrid w:val="0"/>
      <w:spacing w:line="240" w:lineRule="auto"/>
      <w:ind w:firstLine="720"/>
    </w:pPr>
    <w:rPr>
      <w:rFonts w:eastAsia="Times New Roman"/>
      <w:noProof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D64CF9"/>
    <w:pPr>
      <w:numPr>
        <w:numId w:val="1"/>
      </w:numPr>
      <w:spacing w:line="240" w:lineRule="auto"/>
    </w:pPr>
    <w:rPr>
      <w:rFonts w:eastAsia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D64CF9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D64CF9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Банний Олександр Олександрович</dc:creator>
  <cp:keywords/>
  <dc:description/>
  <cp:lastModifiedBy>Банний Олександр Олександрович</cp:lastModifiedBy>
  <cp:revision>1</cp:revision>
  <dcterms:created xsi:type="dcterms:W3CDTF">2020-04-28T16:34:00Z</dcterms:created>
  <dcterms:modified xsi:type="dcterms:W3CDTF">2020-04-28T16:34:00Z</dcterms:modified>
</cp:coreProperties>
</file>