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D54" w:rsidRPr="00350D05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350D05" w:rsidTr="00A96EF1">
        <w:tc>
          <w:tcPr>
            <w:tcW w:w="2978" w:type="dxa"/>
            <w:vMerge w:val="restart"/>
          </w:tcPr>
          <w:p w:rsidR="001431F8" w:rsidRPr="00350D05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E06FC7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СИЛАБУС </w:t>
            </w:r>
            <w:r w:rsidR="003C5DCD" w:rsidRPr="00E06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НАВЧАЛЬНОЇ </w:t>
            </w:r>
            <w:r w:rsidRPr="00E06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ДИСЦИПЛІНИ </w:t>
            </w:r>
          </w:p>
          <w:p w:rsidR="001431F8" w:rsidRPr="00350D05" w:rsidRDefault="001431F8" w:rsidP="004E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269E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 о</w:t>
            </w:r>
            <w:r w:rsidR="003101E4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нкологія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C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вибором)</w:t>
            </w:r>
          </w:p>
        </w:tc>
      </w:tr>
      <w:tr w:rsidR="001431F8" w:rsidRPr="00350D05" w:rsidTr="00A96EF1">
        <w:tc>
          <w:tcPr>
            <w:tcW w:w="2978" w:type="dxa"/>
            <w:vMerge/>
          </w:tcPr>
          <w:p w:rsidR="001431F8" w:rsidRPr="00350D0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350D05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350D05" w:rsidRDefault="001431F8" w:rsidP="00662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66245D" w:rsidRPr="0035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</w:t>
            </w:r>
            <w:proofErr w:type="spellStart"/>
            <w:r w:rsidR="0066245D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істр</w:t>
            </w:r>
            <w:proofErr w:type="spellEnd"/>
          </w:p>
        </w:tc>
      </w:tr>
      <w:tr w:rsidR="00A96EF1" w:rsidRPr="00350D05" w:rsidTr="00A96EF1">
        <w:tc>
          <w:tcPr>
            <w:tcW w:w="2978" w:type="dxa"/>
            <w:vMerge/>
          </w:tcPr>
          <w:p w:rsidR="00A96EF1" w:rsidRPr="00350D05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3C5DCD" w:rsidRDefault="00A96EF1" w:rsidP="006624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Спеціальність 2</w:t>
            </w:r>
            <w:r w:rsidR="0066245D" w:rsidRPr="003C5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3C5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245D" w:rsidRPr="003C5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Ветеринарна медицина</w:t>
            </w:r>
          </w:p>
        </w:tc>
      </w:tr>
      <w:tr w:rsidR="001431F8" w:rsidRPr="00350D05" w:rsidTr="00A96EF1">
        <w:tc>
          <w:tcPr>
            <w:tcW w:w="2978" w:type="dxa"/>
            <w:vMerge/>
          </w:tcPr>
          <w:p w:rsidR="001431F8" w:rsidRPr="00350D0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350D05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«Ветеринарна медицина</w:t>
            </w:r>
            <w:r w:rsidR="001431F8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350D05" w:rsidTr="00A96EF1">
        <w:tc>
          <w:tcPr>
            <w:tcW w:w="2978" w:type="dxa"/>
            <w:vMerge/>
          </w:tcPr>
          <w:p w:rsidR="001431F8" w:rsidRPr="00350D0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350D05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AB4AA1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31F8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AB4AA1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0200E" w:rsidRPr="00350D05" w:rsidRDefault="00412A1A" w:rsidP="0041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E06FC7">
              <w:rPr>
                <w:rFonts w:ascii="Times New Roman" w:hAnsi="Times New Roman" w:cs="Times New Roman"/>
                <w:b/>
                <w:sz w:val="24"/>
                <w:szCs w:val="24"/>
              </w:rPr>
              <w:t>здобуття вищої освіти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1431F8" w:rsidRPr="00350D05" w:rsidTr="00A96EF1">
        <w:tc>
          <w:tcPr>
            <w:tcW w:w="2978" w:type="dxa"/>
            <w:vMerge/>
          </w:tcPr>
          <w:p w:rsidR="001431F8" w:rsidRPr="00350D0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350D05" w:rsidRDefault="001431F8" w:rsidP="0035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412A1A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D05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1F8" w:rsidRPr="00350D05" w:rsidTr="00A96EF1">
        <w:tc>
          <w:tcPr>
            <w:tcW w:w="2978" w:type="dxa"/>
            <w:vMerge/>
          </w:tcPr>
          <w:p w:rsidR="001431F8" w:rsidRPr="00350D0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350D05" w:rsidRDefault="0020200E" w:rsidP="00412A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="00356771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A1A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350D05" w:rsidTr="00A96EF1">
        <w:tc>
          <w:tcPr>
            <w:tcW w:w="2978" w:type="dxa"/>
          </w:tcPr>
          <w:p w:rsidR="00A96EF1" w:rsidRPr="00350D05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350D05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5DCD" w:rsidRPr="00350D05" w:rsidTr="002F7C97">
        <w:tc>
          <w:tcPr>
            <w:tcW w:w="2978" w:type="dxa"/>
            <w:vAlign w:val="center"/>
          </w:tcPr>
          <w:p w:rsidR="003C5DCD" w:rsidRDefault="003C5DCD" w:rsidP="003C5DCD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Лектор навчальної дисципліни</w:t>
            </w:r>
          </w:p>
        </w:tc>
        <w:tc>
          <w:tcPr>
            <w:tcW w:w="6911" w:type="dxa"/>
          </w:tcPr>
          <w:p w:rsidR="003C5DCD" w:rsidRDefault="003C5DCD" w:rsidP="003C5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44E">
              <w:rPr>
                <w:rFonts w:ascii="Times New Roman" w:hAnsi="Times New Roman" w:cs="Times New Roman"/>
                <w:b/>
                <w:sz w:val="24"/>
                <w:szCs w:val="24"/>
              </w:rPr>
              <w:t>Мазуркевич</w:t>
            </w:r>
            <w:proofErr w:type="spellEnd"/>
            <w:r w:rsidRPr="00003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натолій </w:t>
            </w:r>
            <w:r w:rsidRPr="000034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</w:t>
            </w:r>
            <w:r w:rsidRPr="000034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C5DCD" w:rsidRPr="0000344E" w:rsidRDefault="003C5DCD" w:rsidP="003C5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Куліда</w:t>
            </w:r>
            <w:proofErr w:type="spellEnd"/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арія 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натоліївна</w:t>
            </w:r>
          </w:p>
        </w:tc>
      </w:tr>
      <w:tr w:rsidR="003C5DCD" w:rsidRPr="00350D05" w:rsidTr="002F7C97">
        <w:tc>
          <w:tcPr>
            <w:tcW w:w="2978" w:type="dxa"/>
            <w:vAlign w:val="center"/>
          </w:tcPr>
          <w:p w:rsidR="003C5DCD" w:rsidRDefault="003C5DCD" w:rsidP="003C5DCD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Контактна інформація лектора (e-mail)</w:t>
            </w:r>
          </w:p>
        </w:tc>
        <w:tc>
          <w:tcPr>
            <w:tcW w:w="6911" w:type="dxa"/>
          </w:tcPr>
          <w:p w:rsidR="003C5DCD" w:rsidRDefault="00000000" w:rsidP="003C5DCD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hyperlink r:id="rId6" w:anchor="sendmsg/f=to=tGiet2LDJWec0WcTESCw0usLJAicFPow0uS" w:history="1">
              <w:r w:rsidR="003C5DCD" w:rsidRPr="0000344E">
                <w:rPr>
                  <w:rStyle w:val="a8"/>
                  <w:rFonts w:ascii="Times New Roman" w:hAnsi="Times New Roman" w:cs="Times New Roman"/>
                  <w:b/>
                  <w:i w:val="0"/>
                  <w:iCs w:val="0"/>
                  <w:sz w:val="24"/>
                  <w:szCs w:val="24"/>
                  <w:shd w:val="clear" w:color="auto" w:fill="FFFFFF"/>
                </w:rPr>
                <w:t>a.mazurkevich@nubip.edu.ua</w:t>
              </w:r>
            </w:hyperlink>
            <w:r w:rsidR="003C5DCD" w:rsidRPr="003C5DCD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; </w:t>
            </w:r>
          </w:p>
          <w:p w:rsidR="003C5DCD" w:rsidRPr="003C5DCD" w:rsidRDefault="00000000" w:rsidP="003C5D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UA"/>
              </w:rPr>
            </w:pPr>
            <w:hyperlink r:id="rId7" w:history="1">
              <w:r w:rsidR="003C5DCD" w:rsidRPr="003C5DCD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val="ru-UA"/>
                </w:rPr>
                <w:t>mkulida@ukr.net</w:t>
              </w:r>
            </w:hyperlink>
          </w:p>
        </w:tc>
      </w:tr>
      <w:tr w:rsidR="003C5DCD" w:rsidRPr="00350D05" w:rsidTr="002F7C97">
        <w:tc>
          <w:tcPr>
            <w:tcW w:w="2978" w:type="dxa"/>
            <w:vAlign w:val="center"/>
          </w:tcPr>
          <w:p w:rsidR="003C5DCD" w:rsidRDefault="003C5DCD" w:rsidP="003C5DCD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URL ЕНК на навчальному порталі НУБіП України</w:t>
            </w:r>
          </w:p>
        </w:tc>
        <w:tc>
          <w:tcPr>
            <w:tcW w:w="6911" w:type="dxa"/>
          </w:tcPr>
          <w:p w:rsidR="003C5DCD" w:rsidRPr="003C5DCD" w:rsidRDefault="00000000" w:rsidP="003C5D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3C5DCD" w:rsidRPr="003C5DCD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https://elearn.nubip.edu.ua/mod/quiz/view.php?id=250816</w:t>
              </w:r>
            </w:hyperlink>
          </w:p>
        </w:tc>
      </w:tr>
    </w:tbl>
    <w:p w:rsidR="001431F8" w:rsidRPr="003C5DCD" w:rsidRDefault="001431F8" w:rsidP="001309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7A1" w:rsidRPr="003C5DCD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</w:t>
      </w:r>
      <w:r w:rsidR="003C5DCD"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НАВЧАЛЬНОЇ </w:t>
      </w:r>
      <w:r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ДИСЦИПЛІНИ</w:t>
      </w:r>
    </w:p>
    <w:p w:rsidR="00A71D92" w:rsidRPr="00350D05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D05">
        <w:rPr>
          <w:rFonts w:ascii="Times New Roman" w:hAnsi="Times New Roman" w:cs="Times New Roman"/>
          <w:i/>
          <w:sz w:val="24"/>
          <w:szCs w:val="24"/>
        </w:rPr>
        <w:t>(до 1000 друкованих знаків)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 xml:space="preserve">Поширення онкологічних хвороб тварин та пов’язана з ними вибраковка тварин з кожним роком прогресує і займає чільне місце в переліку хвороб сільськогосподарських та дрібних домашніх тварин. У зв’язку з цим особливе значення має включення до програми підготовки фахівців ветеринарної медицини за освітньо-професійною програмою «Ветеринарна медицина» нової навчальної дисципліни «Ветеринарна онкологія» за вибором студента, що сприятиме підвищенню їх професійного рівня. 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 xml:space="preserve">Навчальну програму з дисципліни “Ветеринарна онкологія” складено для ВНЗ ІV рівня акредитації за спеціальністю 211 «Ветеринарна медицина», </w:t>
      </w:r>
    </w:p>
    <w:p w:rsidR="003101E4" w:rsidRPr="00350D05" w:rsidRDefault="003101E4" w:rsidP="0031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>галузі знань 21 «Ветеринарна медицина» для отримання кваліфікації «Лікар ветеринарної медицини» згідно ОПП для підготовки здобувачів вищої освіти   другого (магістерського) рівня за спеціальністю 211 «Ветеринарна медицина».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 xml:space="preserve">Навчальною програмою передбачено 4 кредити ЄКТС, в тому числі лекції, лабораторні заняття та самостійна робота, форма атестації – залік.  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>Програмою передбачено засвоєння студентами на лекціях та під час самостійної роботи  відповідних теоретичних знань, які дали б можливість їм виявляти у тварин доброякісні та злоякісні пухлини на ранніх етапах їх розвитку, вміти кваліфіковано ставити діагноз, формувати прогноз  та призначати відповідне лікування.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>На лабораторних заняттях передбачено ознайомлення студентів з елементами діагностики пухлин та набуття певних практичних навичок, необхідних для майбутньої самостійної діяльності у сфері ветеринарної онкології.</w:t>
      </w:r>
    </w:p>
    <w:p w:rsidR="003101E4" w:rsidRPr="00350D05" w:rsidRDefault="003101E4" w:rsidP="0031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05">
        <w:rPr>
          <w:rFonts w:ascii="Times New Roman" w:hAnsi="Times New Roman" w:cs="Times New Roman"/>
          <w:sz w:val="24"/>
          <w:szCs w:val="24"/>
        </w:rPr>
        <w:t>Завершальним етапом вивчення навчальної дисципліни «Ветеринарна онкологія» передбачено проведення заліку, орієнтовні питання до якого наведено в програмі.</w:t>
      </w:r>
    </w:p>
    <w:p w:rsidR="003C5DCD" w:rsidRDefault="003C5DCD" w:rsidP="003C5DCD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 xml:space="preserve">Компетентності навчальної дисципліни: </w:t>
      </w:r>
    </w:p>
    <w:p w:rsidR="009E538D" w:rsidRPr="009E538D" w:rsidRDefault="009E538D" w:rsidP="009E538D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DCD">
        <w:rPr>
          <w:rFonts w:ascii="Times New Roman" w:hAnsi="Times New Roman" w:cs="Times New Roman"/>
          <w:bCs/>
          <w:i/>
          <w:sz w:val="24"/>
          <w:szCs w:val="24"/>
        </w:rPr>
        <w:t xml:space="preserve">             інтегральна компетентність</w:t>
      </w:r>
      <w:r w:rsidRPr="003C5DCD">
        <w:rPr>
          <w:rFonts w:ascii="Times New Roman" w:hAnsi="Times New Roman" w:cs="Times New Roman"/>
          <w:bCs/>
          <w:sz w:val="24"/>
          <w:szCs w:val="24"/>
        </w:rPr>
        <w:t xml:space="preserve"> (ІК):</w:t>
      </w:r>
      <w:r w:rsidRPr="009E538D">
        <w:rPr>
          <w:rFonts w:ascii="Times New Roman" w:hAnsi="Times New Roman" w:cs="Times New Roman"/>
          <w:sz w:val="24"/>
          <w:szCs w:val="24"/>
        </w:rPr>
        <w:t xml:space="preserve"> Здатність розв’язувати складні задачі і проблеми у професійній діяльності в галузі ветеринарна медицина, що передбачає проведення досліджень та вивченню тих чи інших імунних реакцій в організмі тварин. </w:t>
      </w:r>
    </w:p>
    <w:p w:rsidR="009E538D" w:rsidRPr="003C5DCD" w:rsidRDefault="009E538D" w:rsidP="009E53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3C5DCD">
        <w:rPr>
          <w:rFonts w:ascii="Times New Roman" w:hAnsi="Times New Roman" w:cs="Times New Roman"/>
          <w:bCs/>
          <w:i/>
          <w:sz w:val="24"/>
          <w:szCs w:val="24"/>
        </w:rPr>
        <w:t xml:space="preserve">загальні компетентності (ЗК): </w:t>
      </w:r>
    </w:p>
    <w:p w:rsidR="009E538D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ЗК2. Здатність застосовувати знання у практичних ситуаціях. </w:t>
      </w:r>
    </w:p>
    <w:p w:rsidR="009E538D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ЗК7. Здатність проведення досліджень на відповідному рівні. </w:t>
      </w:r>
    </w:p>
    <w:p w:rsidR="009E538D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ЗК9. Здатність приймати обґрунтовані рішення. </w:t>
      </w:r>
    </w:p>
    <w:p w:rsidR="009E538D" w:rsidRPr="003C5DCD" w:rsidRDefault="003C5DCD" w:rsidP="009E53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5DCD">
        <w:rPr>
          <w:rFonts w:ascii="Times New Roman" w:hAnsi="Times New Roman" w:cs="Times New Roman"/>
          <w:bCs/>
          <w:i/>
          <w:sz w:val="24"/>
          <w:szCs w:val="24"/>
        </w:rPr>
        <w:t xml:space="preserve">спеціальні 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E538D" w:rsidRPr="003C5DCD">
        <w:rPr>
          <w:rFonts w:ascii="Times New Roman" w:hAnsi="Times New Roman" w:cs="Times New Roman"/>
          <w:bCs/>
          <w:i/>
          <w:sz w:val="24"/>
          <w:szCs w:val="24"/>
        </w:rPr>
        <w:t>фахові) компетентності (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9E538D" w:rsidRPr="003C5DCD">
        <w:rPr>
          <w:rFonts w:ascii="Times New Roman" w:hAnsi="Times New Roman" w:cs="Times New Roman"/>
          <w:bCs/>
          <w:i/>
          <w:sz w:val="24"/>
          <w:szCs w:val="24"/>
        </w:rPr>
        <w:t xml:space="preserve">К): </w:t>
      </w:r>
    </w:p>
    <w:p w:rsidR="009E538D" w:rsidRPr="0000344E" w:rsidRDefault="003C5DC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E538D" w:rsidRPr="009E538D">
        <w:rPr>
          <w:rFonts w:ascii="Times New Roman" w:hAnsi="Times New Roman" w:cs="Times New Roman"/>
          <w:sz w:val="24"/>
          <w:szCs w:val="24"/>
        </w:rPr>
        <w:t xml:space="preserve"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</w:r>
    </w:p>
    <w:p w:rsidR="009E538D" w:rsidRPr="0000344E" w:rsidRDefault="003C5DC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538D" w:rsidRPr="009E538D">
        <w:rPr>
          <w:rFonts w:ascii="Times New Roman" w:hAnsi="Times New Roman" w:cs="Times New Roman"/>
          <w:sz w:val="24"/>
          <w:szCs w:val="24"/>
        </w:rPr>
        <w:t xml:space="preserve">К7. Здатність організовувати і проводити лабораторні та спеціальні діагностичні дослідження й аналізувати їх результати. </w:t>
      </w:r>
    </w:p>
    <w:p w:rsidR="009E538D" w:rsidRPr="009E538D" w:rsidRDefault="003C5DC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538D" w:rsidRPr="009E538D">
        <w:rPr>
          <w:rFonts w:ascii="Times New Roman" w:hAnsi="Times New Roman" w:cs="Times New Roman"/>
          <w:sz w:val="24"/>
          <w:szCs w:val="24"/>
        </w:rPr>
        <w:t xml:space="preserve">К12. Здатність розробляти та реалізовувати заходи, спрямовані на захист населення від хвороб, спільних для тварин і людей. </w:t>
      </w:r>
    </w:p>
    <w:p w:rsidR="009E538D" w:rsidRPr="009E538D" w:rsidRDefault="003C5DC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538D" w:rsidRPr="009E538D">
        <w:rPr>
          <w:rFonts w:ascii="Times New Roman" w:hAnsi="Times New Roman" w:cs="Times New Roman"/>
          <w:sz w:val="24"/>
          <w:szCs w:val="24"/>
        </w:rPr>
        <w:t xml:space="preserve">К13. Здатність розробляти стратегії профілактики хвороб різної етіології. </w:t>
      </w:r>
    </w:p>
    <w:p w:rsidR="003C5DCD" w:rsidRPr="003C5DCD" w:rsidRDefault="003C5DCD" w:rsidP="009E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CD">
        <w:rPr>
          <w:rStyle w:val="183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Програмні результати навчання </w:t>
      </w:r>
      <w:r w:rsidRPr="003C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навчальної дисципліни:</w:t>
      </w:r>
      <w:r w:rsidRPr="003C5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38D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ПРН1. Знати і </w:t>
      </w:r>
      <w:proofErr w:type="spellStart"/>
      <w:r w:rsidRPr="009E538D">
        <w:rPr>
          <w:rFonts w:ascii="Times New Roman" w:hAnsi="Times New Roman" w:cs="Times New Roman"/>
          <w:sz w:val="24"/>
          <w:szCs w:val="24"/>
        </w:rPr>
        <w:t>грамотно</w:t>
      </w:r>
      <w:proofErr w:type="spellEnd"/>
      <w:r w:rsidRPr="009E538D">
        <w:rPr>
          <w:rFonts w:ascii="Times New Roman" w:hAnsi="Times New Roman" w:cs="Times New Roman"/>
          <w:sz w:val="24"/>
          <w:szCs w:val="24"/>
        </w:rPr>
        <w:t xml:space="preserve"> використовувати термінологію ветеринарної медицини. </w:t>
      </w:r>
    </w:p>
    <w:p w:rsidR="009E538D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>ПРН3. Визначати суть фізико-хімічних і біологічних процесів, які відбуваються в організмі тварин у нормі та за патології.</w:t>
      </w:r>
    </w:p>
    <w:p w:rsidR="009E538D" w:rsidRPr="009E538D" w:rsidRDefault="009E538D" w:rsidP="009E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 </w:t>
      </w:r>
      <w:r w:rsidR="003C5DCD">
        <w:rPr>
          <w:rFonts w:ascii="Times New Roman" w:hAnsi="Times New Roman" w:cs="Times New Roman"/>
          <w:sz w:val="24"/>
          <w:szCs w:val="24"/>
        </w:rPr>
        <w:tab/>
      </w:r>
      <w:r w:rsidR="003C5DCD">
        <w:rPr>
          <w:rFonts w:ascii="Times New Roman" w:hAnsi="Times New Roman" w:cs="Times New Roman"/>
          <w:sz w:val="24"/>
          <w:szCs w:val="24"/>
        </w:rPr>
        <w:tab/>
      </w:r>
      <w:r w:rsidRPr="009E538D">
        <w:rPr>
          <w:rFonts w:ascii="Times New Roman" w:hAnsi="Times New Roman" w:cs="Times New Roman"/>
          <w:sz w:val="24"/>
          <w:szCs w:val="24"/>
        </w:rPr>
        <w:t xml:space="preserve">ПРН5. Установлювати зв’язок між клінічними проявами захворювання та результатами лабораторних досліджень. </w:t>
      </w:r>
    </w:p>
    <w:p w:rsidR="00581698" w:rsidRPr="009E538D" w:rsidRDefault="009E538D" w:rsidP="003C5D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>ПРН10. Пропонувати та використовувати доцільні інноваційні методи і підходи вирішення проблемних ситуацій професійного походження.</w:t>
      </w:r>
    </w:p>
    <w:p w:rsidR="009E538D" w:rsidRPr="003C5DCD" w:rsidRDefault="009E538D" w:rsidP="009E53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C07A1" w:rsidRPr="003C5DCD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</w:t>
      </w:r>
      <w:r w:rsidR="003C5DCD"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2263"/>
        <w:gridCol w:w="2064"/>
        <w:gridCol w:w="1642"/>
        <w:gridCol w:w="1596"/>
      </w:tblGrid>
      <w:tr w:rsidR="00AA2A4D" w:rsidRPr="00350D05" w:rsidTr="003C5DCD">
        <w:tc>
          <w:tcPr>
            <w:tcW w:w="3747" w:type="dxa"/>
            <w:vAlign w:val="center"/>
          </w:tcPr>
          <w:p w:rsidR="00EC07A1" w:rsidRPr="00350D05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" w:type="dxa"/>
            <w:vAlign w:val="center"/>
          </w:tcPr>
          <w:p w:rsidR="00EC07A1" w:rsidRPr="00350D05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350D05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(лекції/лаборатор</w:t>
            </w:r>
            <w:r w:rsidR="00A96EF1" w:rsidRPr="00350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і, практичні, семінарські)</w:t>
            </w:r>
          </w:p>
        </w:tc>
        <w:tc>
          <w:tcPr>
            <w:tcW w:w="2248" w:type="dxa"/>
            <w:vAlign w:val="center"/>
          </w:tcPr>
          <w:p w:rsidR="00EC07A1" w:rsidRPr="00350D05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90" w:type="dxa"/>
            <w:vAlign w:val="center"/>
          </w:tcPr>
          <w:p w:rsidR="00EC07A1" w:rsidRPr="00350D05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49" w:type="dxa"/>
            <w:vAlign w:val="center"/>
          </w:tcPr>
          <w:p w:rsidR="00EC07A1" w:rsidRPr="00350D05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350D05" w:rsidTr="00366931">
        <w:tc>
          <w:tcPr>
            <w:tcW w:w="9571" w:type="dxa"/>
            <w:gridSpan w:val="5"/>
          </w:tcPr>
          <w:p w:rsidR="00ED3451" w:rsidRPr="00350D05" w:rsidRDefault="00AB4AA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D3451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44D46" w:rsidRPr="00350D05" w:rsidTr="009A0932">
        <w:tc>
          <w:tcPr>
            <w:tcW w:w="9571" w:type="dxa"/>
            <w:gridSpan w:val="5"/>
          </w:tcPr>
          <w:p w:rsidR="00544D46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AA2A4D" w:rsidRPr="00350D05" w:rsidTr="003C5DCD">
        <w:tc>
          <w:tcPr>
            <w:tcW w:w="3747" w:type="dxa"/>
          </w:tcPr>
          <w:p w:rsidR="004641F8" w:rsidRPr="00350D05" w:rsidRDefault="00E126DC" w:rsidP="004641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</w:p>
          <w:p w:rsidR="003101E4" w:rsidRPr="00350D05" w:rsidRDefault="003101E4" w:rsidP="004641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Вступна лекція.</w:t>
            </w:r>
          </w:p>
          <w:p w:rsidR="00544D46" w:rsidRPr="00350D05" w:rsidRDefault="00E126DC" w:rsidP="00310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онкологія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Історія розвитку. </w:t>
            </w:r>
          </w:p>
        </w:tc>
        <w:tc>
          <w:tcPr>
            <w:tcW w:w="237" w:type="dxa"/>
          </w:tcPr>
          <w:p w:rsidR="00544D46" w:rsidRPr="00350D05" w:rsidRDefault="00544D46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D46" w:rsidRPr="00350D05" w:rsidRDefault="004641F8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44D46" w:rsidRPr="0035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71AB2" w:rsidRPr="00350D05" w:rsidRDefault="003101E4" w:rsidP="003101E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Вивчити класифікацію новоутворень у дрібних і продуктивних тварин.</w:t>
            </w:r>
          </w:p>
        </w:tc>
        <w:tc>
          <w:tcPr>
            <w:tcW w:w="1690" w:type="dxa"/>
          </w:tcPr>
          <w:p w:rsidR="00544D46" w:rsidRPr="00350D05" w:rsidRDefault="00544D46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 w:rsidR="00497DA8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D46" w:rsidRPr="00350D05" w:rsidRDefault="00544D46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497DA8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D46" w:rsidRPr="00350D05" w:rsidRDefault="00544D46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544D46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A2A4D" w:rsidRPr="00350D05" w:rsidTr="003C5DCD">
        <w:trPr>
          <w:trHeight w:val="1868"/>
        </w:trPr>
        <w:tc>
          <w:tcPr>
            <w:tcW w:w="3747" w:type="dxa"/>
          </w:tcPr>
          <w:p w:rsidR="004641F8" w:rsidRPr="00350D05" w:rsidRDefault="00E126DC" w:rsidP="00E12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4D46" w:rsidRPr="00350D05" w:rsidRDefault="0081292D" w:rsidP="004B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</w:t>
            </w:r>
            <w:proofErr w:type="spellStart"/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онкогенезу</w:t>
            </w:r>
            <w:proofErr w:type="spellEnd"/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; види пухлин у тварин.</w:t>
            </w:r>
          </w:p>
        </w:tc>
        <w:tc>
          <w:tcPr>
            <w:tcW w:w="237" w:type="dxa"/>
          </w:tcPr>
          <w:p w:rsidR="00544D46" w:rsidRPr="00350D05" w:rsidRDefault="004641F8" w:rsidP="0046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111" w:rsidRPr="00350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544D46" w:rsidRPr="00350D05" w:rsidRDefault="00D174FE" w:rsidP="003101E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774A2A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і вміти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проводити клінічне обстеження різних видів тварин з новоутвореннями різної етіології.</w:t>
            </w:r>
          </w:p>
        </w:tc>
        <w:tc>
          <w:tcPr>
            <w:tcW w:w="1690" w:type="dxa"/>
          </w:tcPr>
          <w:p w:rsidR="00497DA8" w:rsidRPr="00350D05" w:rsidRDefault="00497DA8" w:rsidP="0049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 №2.</w:t>
            </w:r>
          </w:p>
          <w:p w:rsidR="00544D46" w:rsidRPr="00350D05" w:rsidRDefault="00497DA8" w:rsidP="0049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544D46" w:rsidRPr="00350D05" w:rsidRDefault="004641F8" w:rsidP="0049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rPr>
          <w:trHeight w:val="2113"/>
        </w:trPr>
        <w:tc>
          <w:tcPr>
            <w:tcW w:w="3747" w:type="dxa"/>
          </w:tcPr>
          <w:p w:rsidR="004641F8" w:rsidRPr="00350D05" w:rsidRDefault="00E126DC" w:rsidP="00E1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E126DC" w:rsidRPr="00350D05" w:rsidRDefault="0081292D" w:rsidP="00E1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Пухлина і організм тварини на різних етапах канцерогенезу</w:t>
            </w:r>
          </w:p>
        </w:tc>
        <w:tc>
          <w:tcPr>
            <w:tcW w:w="237" w:type="dxa"/>
          </w:tcPr>
          <w:p w:rsidR="00E126DC" w:rsidRPr="00350D05" w:rsidRDefault="004641F8" w:rsidP="0046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248" w:type="dxa"/>
          </w:tcPr>
          <w:p w:rsidR="00E126DC" w:rsidRPr="00350D05" w:rsidRDefault="00774A2A" w:rsidP="003101E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Знати і вміти застосовувати сучасні методи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діагностики новоутворень у тварин.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AA2A4D" w:rsidRPr="00350D05" w:rsidRDefault="00AA2A4D" w:rsidP="00AA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6DC" w:rsidRPr="00350D05" w:rsidRDefault="00AA2A4D" w:rsidP="004B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E126DC" w:rsidRPr="00350D05" w:rsidRDefault="004641F8" w:rsidP="0049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rPr>
          <w:trHeight w:val="1620"/>
        </w:trPr>
        <w:tc>
          <w:tcPr>
            <w:tcW w:w="3747" w:type="dxa"/>
          </w:tcPr>
          <w:p w:rsidR="004641F8" w:rsidRPr="00350D05" w:rsidRDefault="00E126DC" w:rsidP="00E1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E126DC" w:rsidRPr="00350D05" w:rsidRDefault="0081292D" w:rsidP="00E1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Загальні принципи діагностики та лікування тварин з різними видами пухлин</w:t>
            </w:r>
          </w:p>
        </w:tc>
        <w:tc>
          <w:tcPr>
            <w:tcW w:w="237" w:type="dxa"/>
          </w:tcPr>
          <w:p w:rsidR="00E126DC" w:rsidRPr="00350D05" w:rsidRDefault="004641F8" w:rsidP="0046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248" w:type="dxa"/>
          </w:tcPr>
          <w:p w:rsidR="00E126DC" w:rsidRPr="00350D05" w:rsidRDefault="00774A2A" w:rsidP="003101E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Знати і вміти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застосовувати хірургічне лікування різних видів тварин за новоутворень.</w:t>
            </w:r>
          </w:p>
        </w:tc>
        <w:tc>
          <w:tcPr>
            <w:tcW w:w="1690" w:type="dxa"/>
          </w:tcPr>
          <w:p w:rsidR="00AA2A4D" w:rsidRPr="00350D05" w:rsidRDefault="00AA2A4D" w:rsidP="00AA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A4D" w:rsidRPr="00350D05" w:rsidRDefault="00AA2A4D" w:rsidP="00AA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6DC" w:rsidRPr="00350D05" w:rsidRDefault="00E126DC" w:rsidP="0049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26DC" w:rsidRPr="00350D05" w:rsidRDefault="004641F8" w:rsidP="0049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c>
          <w:tcPr>
            <w:tcW w:w="3747" w:type="dxa"/>
          </w:tcPr>
          <w:p w:rsidR="00544D46" w:rsidRPr="00350D05" w:rsidRDefault="00EE0197" w:rsidP="00EE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1</w:t>
            </w:r>
          </w:p>
        </w:tc>
        <w:tc>
          <w:tcPr>
            <w:tcW w:w="237" w:type="dxa"/>
          </w:tcPr>
          <w:p w:rsidR="00544D46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544D46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544D46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544D46" w:rsidRPr="00350D05" w:rsidRDefault="00E126DC" w:rsidP="0049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E0197" w:rsidRPr="00350D05" w:rsidTr="00AD7971">
        <w:tc>
          <w:tcPr>
            <w:tcW w:w="9571" w:type="dxa"/>
            <w:gridSpan w:val="5"/>
          </w:tcPr>
          <w:p w:rsidR="00EE0197" w:rsidRPr="00350D05" w:rsidRDefault="00EE0197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AA2A4D" w:rsidRPr="00350D05" w:rsidTr="003C5DCD">
        <w:trPr>
          <w:trHeight w:val="1833"/>
        </w:trPr>
        <w:tc>
          <w:tcPr>
            <w:tcW w:w="3747" w:type="dxa"/>
          </w:tcPr>
          <w:p w:rsidR="00420110" w:rsidRPr="00350D05" w:rsidRDefault="00420110" w:rsidP="004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92D"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Пухлини у дрібних домашніх тварин </w:t>
            </w:r>
          </w:p>
          <w:p w:rsidR="00420110" w:rsidRPr="00350D05" w:rsidRDefault="00420110" w:rsidP="004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11" w:rsidRPr="00350D05" w:rsidRDefault="00764111" w:rsidP="0042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</w:tcPr>
          <w:p w:rsidR="00764111" w:rsidRPr="00350D05" w:rsidRDefault="00464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197" w:rsidRPr="00350D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8" w:type="dxa"/>
          </w:tcPr>
          <w:p w:rsidR="0003179E" w:rsidRPr="00350D05" w:rsidRDefault="00D174FE" w:rsidP="003101E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медикаментозні методи лікування різних видів тварин за новоутворень.</w:t>
            </w:r>
          </w:p>
        </w:tc>
        <w:tc>
          <w:tcPr>
            <w:tcW w:w="1690" w:type="dxa"/>
          </w:tcPr>
          <w:p w:rsidR="00497DA8" w:rsidRPr="00350D05" w:rsidRDefault="00497DA8" w:rsidP="0049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111" w:rsidRPr="00350D05" w:rsidRDefault="00497DA8" w:rsidP="004B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764111" w:rsidRPr="00350D05" w:rsidRDefault="00464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rPr>
          <w:trHeight w:val="990"/>
        </w:trPr>
        <w:tc>
          <w:tcPr>
            <w:tcW w:w="3747" w:type="dxa"/>
          </w:tcPr>
          <w:p w:rsidR="004641F8" w:rsidRPr="00350D05" w:rsidRDefault="00420110" w:rsidP="00420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0110" w:rsidRPr="00350D05" w:rsidRDefault="0081292D" w:rsidP="004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Пухлинні процеси у продуктивних тварин  </w:t>
            </w:r>
          </w:p>
        </w:tc>
        <w:tc>
          <w:tcPr>
            <w:tcW w:w="237" w:type="dxa"/>
          </w:tcPr>
          <w:p w:rsidR="00420110" w:rsidRPr="00350D05" w:rsidRDefault="00464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248" w:type="dxa"/>
          </w:tcPr>
          <w:p w:rsidR="00420110" w:rsidRPr="00350D05" w:rsidRDefault="00AA2A4D" w:rsidP="003101E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роводити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променеву терапію.</w:t>
            </w:r>
          </w:p>
        </w:tc>
        <w:tc>
          <w:tcPr>
            <w:tcW w:w="1690" w:type="dxa"/>
          </w:tcPr>
          <w:p w:rsidR="00AA2A4D" w:rsidRPr="00350D05" w:rsidRDefault="00AA2A4D" w:rsidP="00AA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110" w:rsidRPr="00350D05" w:rsidRDefault="00AA2A4D" w:rsidP="004B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420110" w:rsidRPr="00350D05" w:rsidRDefault="00464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rPr>
          <w:trHeight w:val="1966"/>
        </w:trPr>
        <w:tc>
          <w:tcPr>
            <w:tcW w:w="3747" w:type="dxa"/>
          </w:tcPr>
          <w:p w:rsidR="004641F8" w:rsidRPr="00350D05" w:rsidRDefault="00420110" w:rsidP="004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</w:p>
          <w:p w:rsidR="00764111" w:rsidRPr="00350D05" w:rsidRDefault="0081292D" w:rsidP="0042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прояви доброякісних та злоякісних пухлин та їх клінічні ознаки </w:t>
            </w:r>
          </w:p>
        </w:tc>
        <w:tc>
          <w:tcPr>
            <w:tcW w:w="237" w:type="dxa"/>
          </w:tcPr>
          <w:p w:rsidR="00764111" w:rsidRPr="00350D05" w:rsidRDefault="00EE0197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248" w:type="dxa"/>
          </w:tcPr>
          <w:p w:rsidR="00764111" w:rsidRPr="00350D05" w:rsidRDefault="003101E4" w:rsidP="003101E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179E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нати 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види ускладнень при різних методах лікування ново-утворень.  Вміти проводити симптоматичне лікування.</w:t>
            </w:r>
          </w:p>
        </w:tc>
        <w:tc>
          <w:tcPr>
            <w:tcW w:w="1690" w:type="dxa"/>
          </w:tcPr>
          <w:p w:rsidR="00497DA8" w:rsidRPr="00350D05" w:rsidRDefault="00497DA8" w:rsidP="0049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111" w:rsidRPr="00350D05" w:rsidRDefault="00497DA8" w:rsidP="004B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764111" w:rsidRPr="00350D05" w:rsidRDefault="00464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rPr>
          <w:trHeight w:val="1560"/>
        </w:trPr>
        <w:tc>
          <w:tcPr>
            <w:tcW w:w="3747" w:type="dxa"/>
          </w:tcPr>
          <w:p w:rsidR="00420110" w:rsidRPr="00350D05" w:rsidRDefault="00420110" w:rsidP="00812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92D" w:rsidRPr="00350D05">
              <w:rPr>
                <w:rFonts w:ascii="Times New Roman" w:hAnsi="Times New Roman" w:cs="Times New Roman"/>
                <w:bCs/>
                <w:sz w:val="24"/>
                <w:szCs w:val="24"/>
              </w:rPr>
              <w:t>-Передові сучасні методи боротьби з пухлинами у тварин в Україні і за кордоном</w:t>
            </w:r>
          </w:p>
        </w:tc>
        <w:tc>
          <w:tcPr>
            <w:tcW w:w="237" w:type="dxa"/>
          </w:tcPr>
          <w:p w:rsidR="00420110" w:rsidRPr="00350D05" w:rsidRDefault="00464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248" w:type="dxa"/>
          </w:tcPr>
          <w:p w:rsidR="00420110" w:rsidRPr="00350D05" w:rsidRDefault="00AA2A4D" w:rsidP="003101E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Вміти і знати </w:t>
            </w:r>
            <w:r w:rsidR="003101E4" w:rsidRPr="00350D05">
              <w:rPr>
                <w:rFonts w:ascii="Times New Roman" w:hAnsi="Times New Roman" w:cs="Times New Roman"/>
                <w:sz w:val="24"/>
                <w:szCs w:val="24"/>
              </w:rPr>
              <w:t>профілактику розвитку новоутворень у тварин.</w:t>
            </w:r>
          </w:p>
        </w:tc>
        <w:tc>
          <w:tcPr>
            <w:tcW w:w="1690" w:type="dxa"/>
          </w:tcPr>
          <w:p w:rsidR="00AA2A4D" w:rsidRPr="00350D05" w:rsidRDefault="00AA2A4D" w:rsidP="00AA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110" w:rsidRPr="00350D05" w:rsidRDefault="00AA2A4D" w:rsidP="004B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</w:t>
            </w:r>
            <w:r w:rsidR="004B097E" w:rsidRPr="0035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5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420110" w:rsidRPr="00350D05" w:rsidRDefault="00464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A4D" w:rsidRPr="00350D05" w:rsidTr="003C5DCD">
        <w:tc>
          <w:tcPr>
            <w:tcW w:w="3747" w:type="dxa"/>
          </w:tcPr>
          <w:p w:rsidR="00764111" w:rsidRPr="00350D05" w:rsidRDefault="00EE0197" w:rsidP="004B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2</w:t>
            </w:r>
          </w:p>
        </w:tc>
        <w:tc>
          <w:tcPr>
            <w:tcW w:w="237" w:type="dxa"/>
          </w:tcPr>
          <w:p w:rsidR="00764111" w:rsidRPr="00350D05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111" w:rsidRPr="00350D05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64111" w:rsidRPr="00350D05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764111" w:rsidRPr="00350D05" w:rsidRDefault="00E126DC" w:rsidP="0049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A2A4D" w:rsidRPr="00350D05" w:rsidTr="003C5DCD">
        <w:tc>
          <w:tcPr>
            <w:tcW w:w="7922" w:type="dxa"/>
            <w:gridSpan w:val="4"/>
          </w:tcPr>
          <w:p w:rsidR="00497DA8" w:rsidRPr="00350D05" w:rsidRDefault="00497DA8" w:rsidP="00EE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</w:p>
        </w:tc>
        <w:tc>
          <w:tcPr>
            <w:tcW w:w="1649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A2A4D" w:rsidRPr="00350D05" w:rsidTr="003C5DCD">
        <w:tc>
          <w:tcPr>
            <w:tcW w:w="3747" w:type="dxa"/>
          </w:tcPr>
          <w:p w:rsidR="00497DA8" w:rsidRPr="00350D05" w:rsidRDefault="00497DA8" w:rsidP="004B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237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AA2A4D" w:rsidRPr="00350D05" w:rsidTr="003C5DCD">
        <w:tc>
          <w:tcPr>
            <w:tcW w:w="7922" w:type="dxa"/>
            <w:gridSpan w:val="4"/>
          </w:tcPr>
          <w:p w:rsidR="00497DA8" w:rsidRPr="00350D05" w:rsidRDefault="00497DA8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49" w:type="dxa"/>
          </w:tcPr>
          <w:p w:rsidR="00497DA8" w:rsidRPr="00350D05" w:rsidRDefault="00497D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71D92" w:rsidRPr="00350D05" w:rsidRDefault="00A71D92" w:rsidP="003C5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933" w:rsidRPr="003C5DCD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350D05" w:rsidTr="00130933">
        <w:tc>
          <w:tcPr>
            <w:tcW w:w="2660" w:type="dxa"/>
          </w:tcPr>
          <w:p w:rsidR="00130933" w:rsidRPr="00350D05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350D05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350D05" w:rsidTr="00130933">
        <w:tc>
          <w:tcPr>
            <w:tcW w:w="2660" w:type="dxa"/>
          </w:tcPr>
          <w:p w:rsidR="00130933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r w:rsidRPr="00350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академічної доброчесності:</w:t>
            </w:r>
          </w:p>
        </w:tc>
        <w:tc>
          <w:tcPr>
            <w:tcW w:w="6911" w:type="dxa"/>
          </w:tcPr>
          <w:p w:rsidR="00130933" w:rsidRPr="00350D05" w:rsidRDefault="00544D46" w:rsidP="00D9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Списування під час контрольних робіт та екзаменів заборонені 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т.ч. із використанням мобільних девайсів). </w:t>
            </w:r>
            <w:r w:rsidR="00D94E89" w:rsidRPr="00350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350D05" w:rsidTr="00130933">
        <w:tc>
          <w:tcPr>
            <w:tcW w:w="2660" w:type="dxa"/>
          </w:tcPr>
          <w:p w:rsidR="00130933" w:rsidRPr="00350D05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:rsidR="00130933" w:rsidRPr="00350D05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350D05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C5DCD" w:rsidRPr="003C5DCD" w:rsidRDefault="003C5DCD" w:rsidP="003C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</w:p>
    <w:p w:rsidR="00130933" w:rsidRDefault="003C5DCD" w:rsidP="003C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RU"/>
        </w:rPr>
      </w:pPr>
      <w:r w:rsidRPr="003C5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RU"/>
        </w:rPr>
        <w:t>ШКАЛА ОЦІНЮВАННЯ ЗНАНЬ ЗДОБУВАЧІВ ВИЩОЇ ОСВІТИ</w:t>
      </w:r>
    </w:p>
    <w:p w:rsidR="003C5DCD" w:rsidRPr="00350D05" w:rsidRDefault="003C5DCD" w:rsidP="003C5DC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350D05" w:rsidTr="00CC1B75">
        <w:tc>
          <w:tcPr>
            <w:tcW w:w="2376" w:type="dxa"/>
            <w:vMerge w:val="restart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350D05" w:rsidTr="00A71D92">
        <w:tc>
          <w:tcPr>
            <w:tcW w:w="2376" w:type="dxa"/>
            <w:vMerge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350D05" w:rsidTr="00A71D92">
        <w:tc>
          <w:tcPr>
            <w:tcW w:w="2376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350D05" w:rsidTr="00A71D92">
        <w:tc>
          <w:tcPr>
            <w:tcW w:w="2376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350D05" w:rsidTr="00A71D92">
        <w:tc>
          <w:tcPr>
            <w:tcW w:w="2376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350D05" w:rsidTr="00A71D92">
        <w:tc>
          <w:tcPr>
            <w:tcW w:w="2376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350D0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35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D05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00344E" w:rsidRDefault="00544D46" w:rsidP="0081292D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</w:pPr>
    </w:p>
    <w:p w:rsidR="009E538D" w:rsidRPr="003C5DCD" w:rsidRDefault="009E538D" w:rsidP="009E53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C5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РЕКОМЕНДОВАНІ ДЖЕРЕЛА ІНФОРМАЦІЇ</w:t>
      </w:r>
    </w:p>
    <w:p w:rsidR="00E06FC7" w:rsidRPr="00E06FC7" w:rsidRDefault="00E06FC7" w:rsidP="006211A5">
      <w:pPr>
        <w:pStyle w:val="a7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 w:hint="cs"/>
          <w:sz w:val="28"/>
          <w:szCs w:val="28"/>
        </w:rPr>
      </w:pPr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lang w:val="ru-UA"/>
        </w:rPr>
        <w:t xml:space="preserve">Ветеринарна Онкологія / </w:t>
      </w:r>
      <w:proofErr w:type="spellStart"/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  <w:t>Мазуркевич</w:t>
      </w:r>
      <w:proofErr w:type="spellEnd"/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  <w:t xml:space="preserve"> А.Й., </w:t>
      </w:r>
      <w:r w:rsidRPr="00E06FC7">
        <w:rPr>
          <w:rFonts w:ascii="Times New Roman" w:hAnsi="Times New Roman" w:cs="Times New Roman" w:hint="cs"/>
          <w:color w:val="000000"/>
          <w:sz w:val="28"/>
          <w:szCs w:val="28"/>
        </w:rPr>
        <w:t>Малюк М.О., </w:t>
      </w:r>
      <w:proofErr w:type="spellStart"/>
      <w:r w:rsidRPr="00E06FC7">
        <w:rPr>
          <w:rFonts w:ascii="Times New Roman" w:hAnsi="Times New Roman" w:cs="Times New Roman" w:hint="cs"/>
          <w:color w:val="000000"/>
          <w:sz w:val="28"/>
          <w:szCs w:val="28"/>
        </w:rPr>
        <w:t>Куліда</w:t>
      </w:r>
      <w:proofErr w:type="spellEnd"/>
      <w:r w:rsidRPr="00E06FC7">
        <w:rPr>
          <w:rFonts w:ascii="Times New Roman" w:hAnsi="Times New Roman" w:cs="Times New Roman" w:hint="cs"/>
          <w:color w:val="000000"/>
          <w:sz w:val="28"/>
          <w:szCs w:val="28"/>
        </w:rPr>
        <w:t xml:space="preserve"> М.А., </w:t>
      </w:r>
      <w:proofErr w:type="spellStart"/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  <w:t>Кладницька</w:t>
      </w:r>
      <w:proofErr w:type="spellEnd"/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  <w:t xml:space="preserve"> Л.В., Величко С.В.</w:t>
      </w:r>
      <w:r w:rsidRPr="00E06FC7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lang w:val="ru-UA"/>
        </w:rPr>
        <w:t>: посібник, Київ: НУБіП України, 2023, 200с.</w:t>
      </w:r>
    </w:p>
    <w:p w:rsidR="009E538D" w:rsidRPr="00E06FC7" w:rsidRDefault="009E538D" w:rsidP="006211A5">
      <w:pPr>
        <w:pStyle w:val="a7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 w:hint="cs"/>
          <w:sz w:val="28"/>
          <w:szCs w:val="28"/>
        </w:rPr>
      </w:pPr>
      <w:r w:rsidRPr="00E06FC7">
        <w:rPr>
          <w:rFonts w:ascii="Times New Roman" w:hAnsi="Times New Roman" w:cs="Times New Roman" w:hint="cs"/>
          <w:iCs/>
          <w:color w:val="222222"/>
          <w:sz w:val="28"/>
          <w:szCs w:val="28"/>
          <w:shd w:val="clear" w:color="auto" w:fill="FFFFFF"/>
        </w:rPr>
        <w:t>Онкологія</w:t>
      </w:r>
      <w:r w:rsidRPr="00E06FC7">
        <w:rPr>
          <w:rFonts w:ascii="Times New Roman" w:hAnsi="Times New Roman" w:cs="Times New Roman" w:hint="cs"/>
          <w:i/>
          <w:color w:val="222222"/>
          <w:sz w:val="28"/>
          <w:szCs w:val="28"/>
          <w:shd w:val="clear" w:color="auto" w:fill="FFFFFF"/>
        </w:rPr>
        <w:t xml:space="preserve"> – </w:t>
      </w:r>
      <w:r w:rsidRPr="00E06FC7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 xml:space="preserve">підручник  для студентів медичних закладів ВО / Ю. В. </w:t>
      </w:r>
      <w:proofErr w:type="spellStart"/>
      <w:r w:rsidRPr="00E06FC7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Думанський</w:t>
      </w:r>
      <w:proofErr w:type="spellEnd"/>
      <w:r w:rsidRPr="00E06FC7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 xml:space="preserve"> [та ін.]; за ред. Г. В. Бондаря, А. І. Шевченка, І. Й. </w:t>
      </w:r>
      <w:proofErr w:type="spellStart"/>
      <w:r w:rsidRPr="00E06FC7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Галайчука</w:t>
      </w:r>
      <w:proofErr w:type="spellEnd"/>
      <w:r w:rsidRPr="00E06FC7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 xml:space="preserve">. - 2-ге вид., Київ : Медицина, 2019. - 518 с. </w:t>
      </w:r>
    </w:p>
    <w:p w:rsidR="009E538D" w:rsidRPr="00E06FC7" w:rsidRDefault="009E538D" w:rsidP="006211A5">
      <w:pPr>
        <w:pStyle w:val="a7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 w:hint="cs"/>
          <w:sz w:val="28"/>
          <w:szCs w:val="28"/>
        </w:rPr>
      </w:pPr>
      <w:r w:rsidRPr="00E06FC7">
        <w:rPr>
          <w:rFonts w:ascii="Times New Roman" w:hAnsi="Times New Roman" w:cs="Times New Roman" w:hint="cs"/>
          <w:iCs/>
          <w:sz w:val="28"/>
          <w:szCs w:val="28"/>
        </w:rPr>
        <w:t xml:space="preserve">Онкологія </w:t>
      </w:r>
      <w:r w:rsidRPr="00E06FC7">
        <w:rPr>
          <w:rFonts w:ascii="Times New Roman" w:hAnsi="Times New Roman" w:cs="Times New Roman" w:hint="cs"/>
          <w:sz w:val="28"/>
          <w:szCs w:val="28"/>
        </w:rPr>
        <w:t xml:space="preserve">/ За ред. </w:t>
      </w:r>
      <w:proofErr w:type="spellStart"/>
      <w:r w:rsidRPr="00E06FC7">
        <w:rPr>
          <w:rFonts w:ascii="Times New Roman" w:hAnsi="Times New Roman" w:cs="Times New Roman" w:hint="cs"/>
          <w:sz w:val="28"/>
          <w:szCs w:val="28"/>
        </w:rPr>
        <w:t>В.П.Баштана</w:t>
      </w:r>
      <w:proofErr w:type="spellEnd"/>
      <w:r w:rsidRPr="00E06FC7">
        <w:rPr>
          <w:rFonts w:ascii="Times New Roman" w:hAnsi="Times New Roman" w:cs="Times New Roman" w:hint="cs"/>
          <w:sz w:val="28"/>
          <w:szCs w:val="28"/>
        </w:rPr>
        <w:t xml:space="preserve">, </w:t>
      </w:r>
      <w:proofErr w:type="spellStart"/>
      <w:r w:rsidRPr="00E06FC7">
        <w:rPr>
          <w:rFonts w:ascii="Times New Roman" w:hAnsi="Times New Roman" w:cs="Times New Roman" w:hint="cs"/>
          <w:sz w:val="28"/>
          <w:szCs w:val="28"/>
        </w:rPr>
        <w:t>А.Л.Одабаш’яна</w:t>
      </w:r>
      <w:proofErr w:type="spellEnd"/>
      <w:r w:rsidRPr="00E06FC7">
        <w:rPr>
          <w:rFonts w:ascii="Times New Roman" w:hAnsi="Times New Roman" w:cs="Times New Roman" w:hint="cs"/>
          <w:sz w:val="28"/>
          <w:szCs w:val="28"/>
        </w:rPr>
        <w:t xml:space="preserve">, </w:t>
      </w:r>
      <w:proofErr w:type="spellStart"/>
      <w:r w:rsidRPr="00E06FC7">
        <w:rPr>
          <w:rFonts w:ascii="Times New Roman" w:hAnsi="Times New Roman" w:cs="Times New Roman" w:hint="cs"/>
          <w:sz w:val="28"/>
          <w:szCs w:val="28"/>
        </w:rPr>
        <w:t>П.В.Шелешка</w:t>
      </w:r>
      <w:proofErr w:type="spellEnd"/>
      <w:r w:rsidRPr="00E06FC7">
        <w:rPr>
          <w:rFonts w:ascii="Times New Roman" w:hAnsi="Times New Roman" w:cs="Times New Roman" w:hint="cs"/>
          <w:sz w:val="28"/>
          <w:szCs w:val="28"/>
        </w:rPr>
        <w:t xml:space="preserve">. - Тернопіль: </w:t>
      </w:r>
      <w:proofErr w:type="spellStart"/>
      <w:r w:rsidRPr="00E06FC7">
        <w:rPr>
          <w:rFonts w:ascii="Times New Roman" w:hAnsi="Times New Roman" w:cs="Times New Roman" w:hint="cs"/>
          <w:sz w:val="28"/>
          <w:szCs w:val="28"/>
        </w:rPr>
        <w:t>Укрмедкнига</w:t>
      </w:r>
      <w:proofErr w:type="spellEnd"/>
      <w:r w:rsidRPr="00E06FC7">
        <w:rPr>
          <w:rFonts w:ascii="Times New Roman" w:hAnsi="Times New Roman" w:cs="Times New Roman" w:hint="cs"/>
          <w:sz w:val="28"/>
          <w:szCs w:val="28"/>
        </w:rPr>
        <w:t xml:space="preserve">, 2003. – 316 с. </w:t>
      </w:r>
    </w:p>
    <w:p w:rsidR="009E538D" w:rsidRPr="00E06FC7" w:rsidRDefault="009E538D" w:rsidP="009E538D">
      <w:pPr>
        <w:spacing w:after="0" w:line="240" w:lineRule="auto"/>
        <w:jc w:val="both"/>
        <w:rPr>
          <w:rFonts w:ascii="Times New Roman" w:hAnsi="Times New Roman" w:cs="Times New Roman" w:hint="cs"/>
          <w:b/>
          <w:color w:val="4F81BD" w:themeColor="accent1"/>
          <w:sz w:val="28"/>
          <w:szCs w:val="28"/>
        </w:rPr>
      </w:pPr>
    </w:p>
    <w:sectPr w:rsidR="009E538D" w:rsidRPr="00E06FC7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DCE"/>
    <w:multiLevelType w:val="hybridMultilevel"/>
    <w:tmpl w:val="664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5FE"/>
    <w:multiLevelType w:val="hybridMultilevel"/>
    <w:tmpl w:val="9F7AA37C"/>
    <w:lvl w:ilvl="0" w:tplc="FF98F64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BEA"/>
    <w:multiLevelType w:val="hybridMultilevel"/>
    <w:tmpl w:val="C3A8B2C6"/>
    <w:lvl w:ilvl="0" w:tplc="698A54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1A88"/>
    <w:multiLevelType w:val="hybridMultilevel"/>
    <w:tmpl w:val="332438B0"/>
    <w:lvl w:ilvl="0" w:tplc="041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4"/>
        </w:tabs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</w:abstractNum>
  <w:num w:numId="1" w16cid:durableId="1344745794">
    <w:abstractNumId w:val="3"/>
  </w:num>
  <w:num w:numId="2" w16cid:durableId="1093286945">
    <w:abstractNumId w:val="2"/>
  </w:num>
  <w:num w:numId="3" w16cid:durableId="551624449">
    <w:abstractNumId w:val="1"/>
  </w:num>
  <w:num w:numId="4" w16cid:durableId="624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AA"/>
    <w:rsid w:val="0000344E"/>
    <w:rsid w:val="0003179E"/>
    <w:rsid w:val="00130933"/>
    <w:rsid w:val="001431F8"/>
    <w:rsid w:val="001A7ED8"/>
    <w:rsid w:val="0020200E"/>
    <w:rsid w:val="002072FD"/>
    <w:rsid w:val="00246136"/>
    <w:rsid w:val="00271AB2"/>
    <w:rsid w:val="003101E4"/>
    <w:rsid w:val="00340170"/>
    <w:rsid w:val="00350D05"/>
    <w:rsid w:val="00356771"/>
    <w:rsid w:val="003C5DCD"/>
    <w:rsid w:val="00410CF0"/>
    <w:rsid w:val="00412A1A"/>
    <w:rsid w:val="00420110"/>
    <w:rsid w:val="004641F8"/>
    <w:rsid w:val="00497DA8"/>
    <w:rsid w:val="004B097E"/>
    <w:rsid w:val="004E269E"/>
    <w:rsid w:val="00544D46"/>
    <w:rsid w:val="00581698"/>
    <w:rsid w:val="005D323C"/>
    <w:rsid w:val="006211A5"/>
    <w:rsid w:val="00630093"/>
    <w:rsid w:val="00654D54"/>
    <w:rsid w:val="0066245D"/>
    <w:rsid w:val="00764111"/>
    <w:rsid w:val="00774A2A"/>
    <w:rsid w:val="00801CA3"/>
    <w:rsid w:val="0081292D"/>
    <w:rsid w:val="00880706"/>
    <w:rsid w:val="008927AA"/>
    <w:rsid w:val="00946865"/>
    <w:rsid w:val="009C5C48"/>
    <w:rsid w:val="009E538D"/>
    <w:rsid w:val="00A4535A"/>
    <w:rsid w:val="00A71D92"/>
    <w:rsid w:val="00A96EF1"/>
    <w:rsid w:val="00AA2A4D"/>
    <w:rsid w:val="00AB4AA1"/>
    <w:rsid w:val="00BB2E13"/>
    <w:rsid w:val="00D174FE"/>
    <w:rsid w:val="00D563B3"/>
    <w:rsid w:val="00D94E89"/>
    <w:rsid w:val="00DD7841"/>
    <w:rsid w:val="00E06FC7"/>
    <w:rsid w:val="00E126DC"/>
    <w:rsid w:val="00EC07A1"/>
    <w:rsid w:val="00ED3451"/>
    <w:rsid w:val="00EE0197"/>
    <w:rsid w:val="00F41C2E"/>
    <w:rsid w:val="00F82151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9432"/>
  <w15:docId w15:val="{C4DD4905-57FB-8D4D-9D62-2EA5FBD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67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01E4"/>
    <w:pPr>
      <w:ind w:left="720"/>
      <w:contextualSpacing/>
    </w:pPr>
  </w:style>
  <w:style w:type="character" w:styleId="a8">
    <w:name w:val="Emphasis"/>
    <w:basedOn w:val="a0"/>
    <w:uiPriority w:val="20"/>
    <w:qFormat/>
    <w:rsid w:val="00AB4AA1"/>
    <w:rPr>
      <w:i/>
      <w:iCs/>
    </w:rPr>
  </w:style>
  <w:style w:type="paragraph" w:styleId="a9">
    <w:name w:val="Normal (Web)"/>
    <w:basedOn w:val="a"/>
    <w:uiPriority w:val="99"/>
    <w:semiHidden/>
    <w:unhideWhenUsed/>
    <w:rsid w:val="003C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a">
    <w:name w:val="Unresolved Mention"/>
    <w:basedOn w:val="a0"/>
    <w:uiPriority w:val="99"/>
    <w:semiHidden/>
    <w:unhideWhenUsed/>
    <w:rsid w:val="003C5DCD"/>
    <w:rPr>
      <w:color w:val="605E5C"/>
      <w:shd w:val="clear" w:color="auto" w:fill="E1DFDD"/>
    </w:rPr>
  </w:style>
  <w:style w:type="paragraph" w:customStyle="1" w:styleId="docdata">
    <w:name w:val="docdata"/>
    <w:aliases w:val="docy,v5,1758,baiaagaaboqcaaadfwuaaaulbqaaaaaaaaaaaaaaaaaaaaaaaaaaaaaaaaaaaaaaaaaaaaaaaaaaaaaaaaaaaaaaaaaaaaaaaaaaaaaaaaaaaaaaaaaaaaaaaaaaaaaaaaaaaaaaaaaaaaaaaaaaaaaaaaaaaaaaaaaaaaaaaaaaaaaaaaaaaaaaaaaaaaaaaaaaaaaaaaaaaaaaaaaaaaaaaaaaaaaaaaaaaaaa"/>
    <w:basedOn w:val="a"/>
    <w:rsid w:val="003C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1836">
    <w:name w:val="1836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C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quiz/view.php?id=2508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li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ukr.net/deskto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1033</Words>
  <Characters>6596</Characters>
  <Application>Microsoft Office Word</Application>
  <DocSecurity>0</DocSecurity>
  <Lines>388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Марія Куліда</cp:lastModifiedBy>
  <cp:revision>18</cp:revision>
  <dcterms:created xsi:type="dcterms:W3CDTF">2020-06-12T18:16:00Z</dcterms:created>
  <dcterms:modified xsi:type="dcterms:W3CDTF">2024-06-26T09:31:00Z</dcterms:modified>
</cp:coreProperties>
</file>