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1D59" w14:textId="59972A2F" w:rsidR="00DA068F" w:rsidRPr="00A975EF" w:rsidRDefault="00153133" w:rsidP="00CA0DF1">
      <w:pPr>
        <w:pStyle w:val="10"/>
        <w:spacing w:before="0" w:line="240" w:lineRule="auto"/>
        <w:ind w:left="-1701" w:right="-1" w:firstLine="1701"/>
        <w:jc w:val="center"/>
        <w:rPr>
          <w:b/>
          <w:sz w:val="28"/>
          <w:szCs w:val="28"/>
        </w:rPr>
      </w:pPr>
      <w:r>
        <w:rPr>
          <w:noProof/>
        </w:rPr>
        <w:pict w14:anchorId="7F714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pt;margin-top:-29.85pt;width:558.55pt;height:802.65pt;z-index:1;mso-position-horizontal-relative:margin;mso-position-vertical-relative:margin">
            <v:imagedata r:id="rId8" o:title=""/>
            <w10:wrap type="square" anchorx="margin" anchory="margin"/>
          </v:shape>
        </w:pict>
      </w:r>
      <w:r w:rsidR="00DA068F" w:rsidRPr="00A975EF">
        <w:rPr>
          <w:sz w:val="28"/>
          <w:szCs w:val="28"/>
        </w:rPr>
        <w:br w:type="page"/>
      </w:r>
      <w:r>
        <w:rPr>
          <w:b/>
          <w:sz w:val="28"/>
          <w:szCs w:val="28"/>
          <w:lang w:val="en-US"/>
        </w:rPr>
        <w:lastRenderedPageBreak/>
        <w:t>1</w:t>
      </w:r>
      <w:r w:rsidR="00DA068F" w:rsidRPr="00A975EF">
        <w:rPr>
          <w:b/>
          <w:sz w:val="28"/>
          <w:szCs w:val="28"/>
        </w:rPr>
        <w:t xml:space="preserve">. </w:t>
      </w:r>
      <w:r w:rsidR="006C0D2D" w:rsidRPr="00A975EF">
        <w:rPr>
          <w:b/>
          <w:sz w:val="28"/>
          <w:szCs w:val="28"/>
        </w:rPr>
        <w:t>Опис навчальн</w:t>
      </w:r>
      <w:bookmarkStart w:id="0" w:name="_GoBack"/>
      <w:bookmarkEnd w:id="0"/>
      <w:r w:rsidR="006C0D2D" w:rsidRPr="00A975EF">
        <w:rPr>
          <w:b/>
          <w:sz w:val="28"/>
          <w:szCs w:val="28"/>
        </w:rPr>
        <w:t>ої дисципліни</w:t>
      </w:r>
    </w:p>
    <w:p w14:paraId="6F9F8D69" w14:textId="77777777" w:rsidR="006C0D2D" w:rsidRPr="00A975EF" w:rsidRDefault="006C0D2D" w:rsidP="00153133">
      <w:pPr>
        <w:pStyle w:val="10"/>
        <w:spacing w:before="0" w:line="240" w:lineRule="auto"/>
        <w:ind w:left="-1701" w:right="-1" w:firstLine="1701"/>
        <w:jc w:val="center"/>
        <w:rPr>
          <w:sz w:val="28"/>
          <w:szCs w:val="28"/>
          <w:u w:val="single"/>
        </w:rPr>
      </w:pPr>
    </w:p>
    <w:p w14:paraId="5700EA2E" w14:textId="77777777" w:rsidR="006C0D2D" w:rsidRPr="00A975EF" w:rsidRDefault="00B04F9B" w:rsidP="00774345">
      <w:pPr>
        <w:jc w:val="center"/>
        <w:rPr>
          <w:b/>
          <w:sz w:val="28"/>
          <w:szCs w:val="28"/>
          <w:u w:val="single"/>
          <w:lang w:val="uk-UA"/>
        </w:rPr>
      </w:pPr>
      <w:r>
        <w:rPr>
          <w:b/>
          <w:sz w:val="28"/>
          <w:szCs w:val="28"/>
          <w:u w:val="single"/>
          <w:lang w:val="uk-UA"/>
        </w:rPr>
        <w:t xml:space="preserve">ЗАГАЛЬНА </w:t>
      </w:r>
      <w:r w:rsidR="00DC4377" w:rsidRPr="00A975EF">
        <w:rPr>
          <w:b/>
          <w:sz w:val="28"/>
          <w:szCs w:val="28"/>
          <w:u w:val="single"/>
          <w:lang w:val="uk-UA"/>
        </w:rPr>
        <w:t>ВЕТЕРИНАРНА ПАТОЛОГІЯ</w:t>
      </w:r>
    </w:p>
    <w:p w14:paraId="5924DC6C" w14:textId="77777777" w:rsidR="006C0D2D" w:rsidRPr="00A975EF" w:rsidRDefault="006C0D2D" w:rsidP="00774345">
      <w:pPr>
        <w:pStyle w:val="10"/>
        <w:spacing w:before="0" w:line="240" w:lineRule="auto"/>
        <w:ind w:left="-1701" w:right="-1" w:firstLine="1701"/>
        <w:jc w:val="center"/>
        <w:rPr>
          <w:sz w:val="28"/>
          <w:szCs w:val="28"/>
        </w:rPr>
      </w:pPr>
      <w:r w:rsidRPr="00A975EF">
        <w:rPr>
          <w:sz w:val="28"/>
          <w:szCs w:val="28"/>
        </w:rPr>
        <w:t>(назва)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752"/>
        <w:gridCol w:w="2066"/>
        <w:gridCol w:w="153"/>
        <w:gridCol w:w="1832"/>
        <w:gridCol w:w="1950"/>
      </w:tblGrid>
      <w:tr w:rsidR="007B0A7D" w:rsidRPr="00A975EF" w14:paraId="656EB1DB" w14:textId="77777777" w:rsidTr="00740AB7">
        <w:trPr>
          <w:trHeight w:val="454"/>
        </w:trPr>
        <w:tc>
          <w:tcPr>
            <w:tcW w:w="2102" w:type="dxa"/>
          </w:tcPr>
          <w:p w14:paraId="762902C8" w14:textId="77777777" w:rsidR="007B0A7D" w:rsidRPr="00A975EF" w:rsidRDefault="007B0A7D" w:rsidP="00545B83">
            <w:pPr>
              <w:pStyle w:val="10"/>
              <w:spacing w:before="0" w:line="240" w:lineRule="auto"/>
              <w:ind w:right="-1" w:firstLine="0"/>
              <w:jc w:val="center"/>
              <w:rPr>
                <w:b/>
                <w:sz w:val="28"/>
                <w:szCs w:val="28"/>
              </w:rPr>
            </w:pPr>
          </w:p>
        </w:tc>
        <w:tc>
          <w:tcPr>
            <w:tcW w:w="7753" w:type="dxa"/>
            <w:gridSpan w:val="5"/>
            <w:shd w:val="clear" w:color="auto" w:fill="auto"/>
          </w:tcPr>
          <w:p w14:paraId="1E5CB3E9" w14:textId="77777777" w:rsidR="007B0A7D" w:rsidRPr="00A975EF" w:rsidRDefault="007B0A7D" w:rsidP="00545B83">
            <w:pPr>
              <w:pStyle w:val="10"/>
              <w:spacing w:before="0" w:line="240" w:lineRule="auto"/>
              <w:ind w:right="-1" w:firstLine="0"/>
              <w:jc w:val="center"/>
              <w:rPr>
                <w:b/>
                <w:sz w:val="28"/>
                <w:szCs w:val="28"/>
              </w:rPr>
            </w:pPr>
            <w:r w:rsidRPr="00A975EF">
              <w:rPr>
                <w:b/>
                <w:sz w:val="28"/>
                <w:szCs w:val="28"/>
              </w:rPr>
              <w:t>Галузь знань, напрям підготовки, спеціальність, освітньо-кваліфікаційний рівень</w:t>
            </w:r>
          </w:p>
        </w:tc>
      </w:tr>
      <w:tr w:rsidR="007B0A7D" w:rsidRPr="00A975EF" w14:paraId="76479ABC" w14:textId="77777777" w:rsidTr="00740AB7">
        <w:trPr>
          <w:trHeight w:val="454"/>
        </w:trPr>
        <w:tc>
          <w:tcPr>
            <w:tcW w:w="3854" w:type="dxa"/>
            <w:gridSpan w:val="2"/>
            <w:shd w:val="clear" w:color="auto" w:fill="auto"/>
          </w:tcPr>
          <w:p w14:paraId="62AA11F2" w14:textId="77777777" w:rsidR="007B0A7D" w:rsidRPr="00A975EF" w:rsidRDefault="007B0A7D" w:rsidP="00545B83">
            <w:pPr>
              <w:pStyle w:val="10"/>
              <w:spacing w:before="0" w:line="240" w:lineRule="auto"/>
              <w:ind w:right="-1" w:firstLine="0"/>
              <w:rPr>
                <w:sz w:val="28"/>
                <w:szCs w:val="28"/>
                <w:lang w:val="ru-RU"/>
              </w:rPr>
            </w:pPr>
            <w:proofErr w:type="spellStart"/>
            <w:r w:rsidRPr="00A975EF">
              <w:rPr>
                <w:sz w:val="28"/>
                <w:szCs w:val="28"/>
                <w:lang w:val="ru-RU"/>
              </w:rPr>
              <w:t>Галузь</w:t>
            </w:r>
            <w:proofErr w:type="spellEnd"/>
            <w:r w:rsidRPr="00A975EF">
              <w:rPr>
                <w:sz w:val="28"/>
                <w:szCs w:val="28"/>
                <w:lang w:val="ru-RU"/>
              </w:rPr>
              <w:t xml:space="preserve"> </w:t>
            </w:r>
            <w:proofErr w:type="spellStart"/>
            <w:r w:rsidRPr="00A975EF">
              <w:rPr>
                <w:sz w:val="28"/>
                <w:szCs w:val="28"/>
                <w:lang w:val="ru-RU"/>
              </w:rPr>
              <w:t>знань</w:t>
            </w:r>
            <w:proofErr w:type="spellEnd"/>
          </w:p>
        </w:tc>
        <w:tc>
          <w:tcPr>
            <w:tcW w:w="2219" w:type="dxa"/>
            <w:gridSpan w:val="2"/>
          </w:tcPr>
          <w:p w14:paraId="317F66A1" w14:textId="77777777" w:rsidR="007B0A7D" w:rsidRPr="00A975EF" w:rsidRDefault="007B0A7D" w:rsidP="00545B83">
            <w:pPr>
              <w:pStyle w:val="10"/>
              <w:spacing w:before="0" w:line="240" w:lineRule="auto"/>
              <w:ind w:right="-1" w:firstLine="0"/>
              <w:rPr>
                <w:sz w:val="28"/>
                <w:szCs w:val="28"/>
              </w:rPr>
            </w:pPr>
          </w:p>
        </w:tc>
        <w:tc>
          <w:tcPr>
            <w:tcW w:w="3782" w:type="dxa"/>
            <w:gridSpan w:val="2"/>
            <w:shd w:val="clear" w:color="auto" w:fill="auto"/>
          </w:tcPr>
          <w:p w14:paraId="7F90EFAC" w14:textId="77777777" w:rsidR="007B0A7D" w:rsidRPr="00A975EF" w:rsidRDefault="007B0A7D" w:rsidP="00545B83">
            <w:pPr>
              <w:pStyle w:val="10"/>
              <w:spacing w:before="0" w:line="240" w:lineRule="auto"/>
              <w:ind w:right="-1" w:firstLine="0"/>
              <w:rPr>
                <w:sz w:val="28"/>
                <w:szCs w:val="28"/>
              </w:rPr>
            </w:pPr>
            <w:r w:rsidRPr="00A975EF">
              <w:rPr>
                <w:sz w:val="28"/>
                <w:szCs w:val="28"/>
              </w:rPr>
              <w:t>21 – ветеринарна медицина</w:t>
            </w:r>
          </w:p>
        </w:tc>
      </w:tr>
      <w:tr w:rsidR="007B0A7D" w:rsidRPr="00A975EF" w14:paraId="5BFD18A5" w14:textId="77777777" w:rsidTr="00740AB7">
        <w:trPr>
          <w:trHeight w:val="454"/>
        </w:trPr>
        <w:tc>
          <w:tcPr>
            <w:tcW w:w="3854" w:type="dxa"/>
            <w:gridSpan w:val="2"/>
            <w:shd w:val="clear" w:color="auto" w:fill="auto"/>
          </w:tcPr>
          <w:p w14:paraId="340804E0" w14:textId="77777777" w:rsidR="007B0A7D" w:rsidRPr="00A975EF" w:rsidRDefault="007B0A7D" w:rsidP="00545B83">
            <w:pPr>
              <w:pStyle w:val="10"/>
              <w:spacing w:before="0" w:line="240" w:lineRule="auto"/>
              <w:ind w:right="-1" w:firstLine="0"/>
              <w:rPr>
                <w:sz w:val="28"/>
                <w:szCs w:val="28"/>
              </w:rPr>
            </w:pPr>
            <w:r w:rsidRPr="00A975EF">
              <w:rPr>
                <w:sz w:val="28"/>
                <w:szCs w:val="28"/>
              </w:rPr>
              <w:t xml:space="preserve">Спеціальність </w:t>
            </w:r>
          </w:p>
        </w:tc>
        <w:tc>
          <w:tcPr>
            <w:tcW w:w="2219" w:type="dxa"/>
            <w:gridSpan w:val="2"/>
          </w:tcPr>
          <w:p w14:paraId="32AFD27A" w14:textId="77777777" w:rsidR="007B0A7D" w:rsidRPr="00A975EF" w:rsidRDefault="007B0A7D" w:rsidP="00545B83">
            <w:pPr>
              <w:pStyle w:val="10"/>
              <w:spacing w:before="0" w:line="240" w:lineRule="auto"/>
              <w:ind w:right="-1" w:firstLine="0"/>
              <w:rPr>
                <w:sz w:val="28"/>
                <w:szCs w:val="28"/>
              </w:rPr>
            </w:pPr>
          </w:p>
        </w:tc>
        <w:tc>
          <w:tcPr>
            <w:tcW w:w="3782" w:type="dxa"/>
            <w:gridSpan w:val="2"/>
            <w:shd w:val="clear" w:color="auto" w:fill="auto"/>
          </w:tcPr>
          <w:p w14:paraId="1E2A68A4" w14:textId="77777777" w:rsidR="007B0A7D" w:rsidRPr="00A975EF" w:rsidRDefault="007B0A7D" w:rsidP="00545B83">
            <w:pPr>
              <w:pStyle w:val="10"/>
              <w:spacing w:before="0" w:line="240" w:lineRule="auto"/>
              <w:ind w:right="-1" w:firstLine="0"/>
              <w:rPr>
                <w:sz w:val="28"/>
                <w:szCs w:val="28"/>
              </w:rPr>
            </w:pPr>
            <w:r w:rsidRPr="00A975EF">
              <w:rPr>
                <w:sz w:val="28"/>
                <w:szCs w:val="28"/>
              </w:rPr>
              <w:t>211 – ветеринарна медицина</w:t>
            </w:r>
          </w:p>
        </w:tc>
      </w:tr>
      <w:tr w:rsidR="007B0A7D" w:rsidRPr="00A975EF" w14:paraId="1427EA5D" w14:textId="77777777" w:rsidTr="00740AB7">
        <w:trPr>
          <w:trHeight w:val="454"/>
        </w:trPr>
        <w:tc>
          <w:tcPr>
            <w:tcW w:w="3854" w:type="dxa"/>
            <w:gridSpan w:val="2"/>
            <w:shd w:val="clear" w:color="auto" w:fill="auto"/>
          </w:tcPr>
          <w:p w14:paraId="17A74D35" w14:textId="77777777" w:rsidR="007B0A7D" w:rsidRPr="00A975EF" w:rsidRDefault="007B0A7D" w:rsidP="00545B83">
            <w:pPr>
              <w:pStyle w:val="10"/>
              <w:spacing w:before="0" w:line="240" w:lineRule="auto"/>
              <w:ind w:right="-1" w:firstLine="0"/>
              <w:rPr>
                <w:sz w:val="28"/>
                <w:szCs w:val="28"/>
              </w:rPr>
            </w:pPr>
            <w:r w:rsidRPr="00A975EF">
              <w:rPr>
                <w:sz w:val="28"/>
                <w:szCs w:val="28"/>
              </w:rPr>
              <w:t xml:space="preserve">Рівень вищої освіти </w:t>
            </w:r>
          </w:p>
        </w:tc>
        <w:tc>
          <w:tcPr>
            <w:tcW w:w="2219" w:type="dxa"/>
            <w:gridSpan w:val="2"/>
          </w:tcPr>
          <w:p w14:paraId="0849A6E0" w14:textId="77777777" w:rsidR="007B0A7D" w:rsidRPr="00A975EF" w:rsidRDefault="007B0A7D" w:rsidP="00545B83">
            <w:pPr>
              <w:pStyle w:val="10"/>
              <w:spacing w:before="0" w:line="240" w:lineRule="auto"/>
              <w:ind w:right="-1" w:firstLine="0"/>
              <w:rPr>
                <w:sz w:val="28"/>
                <w:szCs w:val="28"/>
              </w:rPr>
            </w:pPr>
          </w:p>
        </w:tc>
        <w:tc>
          <w:tcPr>
            <w:tcW w:w="3782" w:type="dxa"/>
            <w:gridSpan w:val="2"/>
            <w:shd w:val="clear" w:color="auto" w:fill="auto"/>
          </w:tcPr>
          <w:p w14:paraId="0C9390D5" w14:textId="77777777" w:rsidR="007B0A7D" w:rsidRPr="00A975EF" w:rsidRDefault="007B0A7D" w:rsidP="00545B83">
            <w:pPr>
              <w:pStyle w:val="10"/>
              <w:spacing w:before="0" w:line="240" w:lineRule="auto"/>
              <w:ind w:right="-1" w:firstLine="0"/>
              <w:rPr>
                <w:sz w:val="28"/>
                <w:szCs w:val="28"/>
              </w:rPr>
            </w:pPr>
            <w:r w:rsidRPr="00A975EF">
              <w:rPr>
                <w:sz w:val="28"/>
                <w:szCs w:val="28"/>
              </w:rPr>
              <w:t>Третій (</w:t>
            </w:r>
            <w:proofErr w:type="spellStart"/>
            <w:r w:rsidRPr="00A975EF">
              <w:rPr>
                <w:sz w:val="28"/>
                <w:szCs w:val="28"/>
              </w:rPr>
              <w:t>освітньо</w:t>
            </w:r>
            <w:proofErr w:type="spellEnd"/>
            <w:r w:rsidRPr="00A975EF">
              <w:rPr>
                <w:sz w:val="28"/>
                <w:szCs w:val="28"/>
              </w:rPr>
              <w:t>-науковий) рівень</w:t>
            </w:r>
          </w:p>
        </w:tc>
      </w:tr>
      <w:tr w:rsidR="007B0A7D" w:rsidRPr="00A975EF" w14:paraId="4A2E31B6" w14:textId="77777777" w:rsidTr="00740AB7">
        <w:trPr>
          <w:trHeight w:val="454"/>
        </w:trPr>
        <w:tc>
          <w:tcPr>
            <w:tcW w:w="2102" w:type="dxa"/>
          </w:tcPr>
          <w:p w14:paraId="5A56A0FD" w14:textId="77777777" w:rsidR="007B0A7D" w:rsidRPr="00A975EF" w:rsidRDefault="007B0A7D" w:rsidP="00545B83">
            <w:pPr>
              <w:pStyle w:val="10"/>
              <w:spacing w:before="0" w:line="240" w:lineRule="auto"/>
              <w:ind w:right="-1" w:firstLine="0"/>
              <w:jc w:val="center"/>
              <w:rPr>
                <w:b/>
                <w:sz w:val="28"/>
                <w:szCs w:val="28"/>
              </w:rPr>
            </w:pPr>
          </w:p>
        </w:tc>
        <w:tc>
          <w:tcPr>
            <w:tcW w:w="7753" w:type="dxa"/>
            <w:gridSpan w:val="5"/>
            <w:shd w:val="clear" w:color="auto" w:fill="auto"/>
          </w:tcPr>
          <w:p w14:paraId="486AF462" w14:textId="77777777" w:rsidR="007B0A7D" w:rsidRPr="00A975EF" w:rsidRDefault="007B0A7D" w:rsidP="00545B83">
            <w:pPr>
              <w:pStyle w:val="10"/>
              <w:spacing w:before="0" w:line="240" w:lineRule="auto"/>
              <w:ind w:right="-1" w:firstLine="0"/>
              <w:jc w:val="center"/>
              <w:rPr>
                <w:b/>
                <w:sz w:val="28"/>
                <w:szCs w:val="28"/>
              </w:rPr>
            </w:pPr>
            <w:r w:rsidRPr="00A975EF">
              <w:rPr>
                <w:b/>
                <w:sz w:val="28"/>
                <w:szCs w:val="28"/>
              </w:rPr>
              <w:t>Характеристика навчальної дисципліни</w:t>
            </w:r>
          </w:p>
        </w:tc>
      </w:tr>
      <w:tr w:rsidR="007B0A7D" w:rsidRPr="00A975EF" w14:paraId="3CBFD2FC" w14:textId="77777777" w:rsidTr="00740AB7">
        <w:trPr>
          <w:trHeight w:val="454"/>
        </w:trPr>
        <w:tc>
          <w:tcPr>
            <w:tcW w:w="3854" w:type="dxa"/>
            <w:gridSpan w:val="2"/>
            <w:shd w:val="clear" w:color="auto" w:fill="auto"/>
          </w:tcPr>
          <w:p w14:paraId="6935F259" w14:textId="77777777" w:rsidR="007B0A7D" w:rsidRPr="00A975EF" w:rsidRDefault="007B0A7D" w:rsidP="00545B83">
            <w:pPr>
              <w:pStyle w:val="10"/>
              <w:spacing w:before="0" w:line="240" w:lineRule="auto"/>
              <w:ind w:right="-1" w:firstLine="0"/>
              <w:rPr>
                <w:sz w:val="28"/>
                <w:szCs w:val="28"/>
              </w:rPr>
            </w:pPr>
            <w:r w:rsidRPr="00A975EF">
              <w:rPr>
                <w:sz w:val="28"/>
                <w:szCs w:val="28"/>
              </w:rPr>
              <w:t xml:space="preserve">Вид </w:t>
            </w:r>
          </w:p>
        </w:tc>
        <w:tc>
          <w:tcPr>
            <w:tcW w:w="2219" w:type="dxa"/>
            <w:gridSpan w:val="2"/>
          </w:tcPr>
          <w:p w14:paraId="559F3B5D" w14:textId="77777777" w:rsidR="007B0A7D" w:rsidRPr="00A975EF" w:rsidRDefault="007B0A7D" w:rsidP="00545B83">
            <w:pPr>
              <w:pStyle w:val="10"/>
              <w:spacing w:before="0" w:line="240" w:lineRule="auto"/>
              <w:ind w:right="-1" w:firstLine="0"/>
              <w:rPr>
                <w:sz w:val="28"/>
                <w:szCs w:val="28"/>
              </w:rPr>
            </w:pPr>
          </w:p>
        </w:tc>
        <w:tc>
          <w:tcPr>
            <w:tcW w:w="3782" w:type="dxa"/>
            <w:gridSpan w:val="2"/>
            <w:shd w:val="clear" w:color="auto" w:fill="auto"/>
          </w:tcPr>
          <w:p w14:paraId="58B5425D" w14:textId="77777777" w:rsidR="007B0A7D" w:rsidRPr="006F2647" w:rsidRDefault="006F2647" w:rsidP="00D2736D">
            <w:pPr>
              <w:pStyle w:val="10"/>
              <w:spacing w:before="0" w:line="240" w:lineRule="auto"/>
              <w:ind w:right="-1" w:firstLine="0"/>
              <w:jc w:val="center"/>
              <w:rPr>
                <w:sz w:val="28"/>
                <w:szCs w:val="28"/>
              </w:rPr>
            </w:pPr>
            <w:r>
              <w:rPr>
                <w:sz w:val="28"/>
                <w:szCs w:val="28"/>
                <w:lang w:val="ru-RU"/>
              </w:rPr>
              <w:t>спец</w:t>
            </w:r>
            <w:proofErr w:type="spellStart"/>
            <w:r>
              <w:rPr>
                <w:sz w:val="28"/>
                <w:szCs w:val="28"/>
              </w:rPr>
              <w:t>іальна</w:t>
            </w:r>
            <w:proofErr w:type="spellEnd"/>
          </w:p>
        </w:tc>
      </w:tr>
      <w:tr w:rsidR="007B0A7D" w:rsidRPr="00A975EF" w14:paraId="7364DB0A" w14:textId="77777777" w:rsidTr="00740AB7">
        <w:trPr>
          <w:trHeight w:val="454"/>
        </w:trPr>
        <w:tc>
          <w:tcPr>
            <w:tcW w:w="3854" w:type="dxa"/>
            <w:gridSpan w:val="2"/>
            <w:shd w:val="clear" w:color="auto" w:fill="auto"/>
          </w:tcPr>
          <w:p w14:paraId="260DE849" w14:textId="77777777" w:rsidR="007B0A7D" w:rsidRPr="00A975EF" w:rsidRDefault="007B0A7D" w:rsidP="00545B83">
            <w:pPr>
              <w:pStyle w:val="10"/>
              <w:spacing w:before="0" w:line="240" w:lineRule="auto"/>
              <w:ind w:right="-1" w:firstLine="0"/>
              <w:rPr>
                <w:sz w:val="28"/>
                <w:szCs w:val="28"/>
              </w:rPr>
            </w:pPr>
            <w:r w:rsidRPr="00A975EF">
              <w:rPr>
                <w:sz w:val="28"/>
                <w:szCs w:val="28"/>
              </w:rPr>
              <w:t>Загальна кількість годин</w:t>
            </w:r>
          </w:p>
        </w:tc>
        <w:tc>
          <w:tcPr>
            <w:tcW w:w="2219" w:type="dxa"/>
            <w:gridSpan w:val="2"/>
          </w:tcPr>
          <w:p w14:paraId="7E951115" w14:textId="77777777" w:rsidR="007B0A7D" w:rsidRDefault="007B0A7D" w:rsidP="00545B83">
            <w:pPr>
              <w:pStyle w:val="10"/>
              <w:spacing w:before="0" w:line="240" w:lineRule="auto"/>
              <w:ind w:right="-1" w:firstLine="0"/>
              <w:rPr>
                <w:sz w:val="28"/>
                <w:szCs w:val="28"/>
              </w:rPr>
            </w:pPr>
          </w:p>
        </w:tc>
        <w:tc>
          <w:tcPr>
            <w:tcW w:w="3782" w:type="dxa"/>
            <w:gridSpan w:val="2"/>
            <w:shd w:val="clear" w:color="auto" w:fill="auto"/>
          </w:tcPr>
          <w:p w14:paraId="37BD474B" w14:textId="77777777" w:rsidR="007B0A7D" w:rsidRPr="00A975EF" w:rsidRDefault="007B0A7D" w:rsidP="00D2736D">
            <w:pPr>
              <w:pStyle w:val="10"/>
              <w:spacing w:before="0" w:line="240" w:lineRule="auto"/>
              <w:ind w:right="-1" w:firstLine="0"/>
              <w:jc w:val="center"/>
              <w:rPr>
                <w:sz w:val="28"/>
                <w:szCs w:val="28"/>
              </w:rPr>
            </w:pPr>
            <w:r>
              <w:rPr>
                <w:sz w:val="28"/>
                <w:szCs w:val="28"/>
              </w:rPr>
              <w:t>90</w:t>
            </w:r>
          </w:p>
        </w:tc>
      </w:tr>
      <w:tr w:rsidR="007B0A7D" w:rsidRPr="00A975EF" w14:paraId="5B5B87D8" w14:textId="77777777" w:rsidTr="00740AB7">
        <w:trPr>
          <w:trHeight w:val="454"/>
        </w:trPr>
        <w:tc>
          <w:tcPr>
            <w:tcW w:w="3854" w:type="dxa"/>
            <w:gridSpan w:val="2"/>
            <w:shd w:val="clear" w:color="auto" w:fill="auto"/>
          </w:tcPr>
          <w:p w14:paraId="7F3403D1" w14:textId="77777777" w:rsidR="007B0A7D" w:rsidRPr="00A975EF" w:rsidRDefault="007B0A7D" w:rsidP="00545B83">
            <w:pPr>
              <w:pStyle w:val="10"/>
              <w:spacing w:before="0" w:line="240" w:lineRule="auto"/>
              <w:ind w:right="-1" w:firstLine="0"/>
              <w:rPr>
                <w:sz w:val="28"/>
                <w:szCs w:val="28"/>
              </w:rPr>
            </w:pPr>
            <w:r w:rsidRPr="00A975EF">
              <w:rPr>
                <w:sz w:val="28"/>
                <w:szCs w:val="28"/>
              </w:rPr>
              <w:t>Кількість кредитів ECTS</w:t>
            </w:r>
          </w:p>
        </w:tc>
        <w:tc>
          <w:tcPr>
            <w:tcW w:w="2219" w:type="dxa"/>
            <w:gridSpan w:val="2"/>
          </w:tcPr>
          <w:p w14:paraId="09836C6E" w14:textId="77777777" w:rsidR="007B0A7D" w:rsidRDefault="007B0A7D" w:rsidP="00545B83">
            <w:pPr>
              <w:pStyle w:val="10"/>
              <w:spacing w:before="0" w:line="240" w:lineRule="auto"/>
              <w:ind w:right="-1" w:firstLine="0"/>
              <w:rPr>
                <w:sz w:val="28"/>
                <w:szCs w:val="28"/>
              </w:rPr>
            </w:pPr>
          </w:p>
        </w:tc>
        <w:tc>
          <w:tcPr>
            <w:tcW w:w="3782" w:type="dxa"/>
            <w:gridSpan w:val="2"/>
            <w:shd w:val="clear" w:color="auto" w:fill="auto"/>
          </w:tcPr>
          <w:p w14:paraId="11E3630C" w14:textId="77777777" w:rsidR="007B0A7D" w:rsidRPr="00A975EF" w:rsidRDefault="007B0A7D" w:rsidP="00D2736D">
            <w:pPr>
              <w:pStyle w:val="10"/>
              <w:spacing w:before="0" w:line="240" w:lineRule="auto"/>
              <w:ind w:right="-1" w:firstLine="0"/>
              <w:jc w:val="center"/>
              <w:rPr>
                <w:sz w:val="28"/>
                <w:szCs w:val="28"/>
              </w:rPr>
            </w:pPr>
            <w:r>
              <w:rPr>
                <w:sz w:val="28"/>
                <w:szCs w:val="28"/>
              </w:rPr>
              <w:t>3</w:t>
            </w:r>
          </w:p>
        </w:tc>
      </w:tr>
      <w:tr w:rsidR="007B0A7D" w:rsidRPr="00A975EF" w14:paraId="392F662C" w14:textId="77777777" w:rsidTr="00740AB7">
        <w:trPr>
          <w:trHeight w:val="454"/>
        </w:trPr>
        <w:tc>
          <w:tcPr>
            <w:tcW w:w="3854" w:type="dxa"/>
            <w:gridSpan w:val="2"/>
            <w:shd w:val="clear" w:color="auto" w:fill="auto"/>
          </w:tcPr>
          <w:p w14:paraId="6177440E" w14:textId="77777777" w:rsidR="007B0A7D" w:rsidRPr="00A975EF" w:rsidRDefault="007B0A7D" w:rsidP="00545B83">
            <w:pPr>
              <w:pStyle w:val="10"/>
              <w:spacing w:before="0" w:line="240" w:lineRule="auto"/>
              <w:ind w:right="-1" w:firstLine="0"/>
              <w:rPr>
                <w:sz w:val="28"/>
                <w:szCs w:val="28"/>
              </w:rPr>
            </w:pPr>
            <w:r w:rsidRPr="00A975EF">
              <w:rPr>
                <w:sz w:val="28"/>
                <w:szCs w:val="28"/>
              </w:rPr>
              <w:t>Форма контролю</w:t>
            </w:r>
          </w:p>
        </w:tc>
        <w:tc>
          <w:tcPr>
            <w:tcW w:w="2219" w:type="dxa"/>
            <w:gridSpan w:val="2"/>
          </w:tcPr>
          <w:p w14:paraId="377ABE14" w14:textId="77777777" w:rsidR="007B0A7D" w:rsidRDefault="007B0A7D" w:rsidP="00545B83">
            <w:pPr>
              <w:pStyle w:val="10"/>
              <w:spacing w:before="0" w:line="240" w:lineRule="auto"/>
              <w:ind w:right="-1" w:firstLine="0"/>
              <w:rPr>
                <w:sz w:val="28"/>
                <w:szCs w:val="28"/>
              </w:rPr>
            </w:pPr>
          </w:p>
        </w:tc>
        <w:tc>
          <w:tcPr>
            <w:tcW w:w="3782" w:type="dxa"/>
            <w:gridSpan w:val="2"/>
            <w:shd w:val="clear" w:color="auto" w:fill="auto"/>
          </w:tcPr>
          <w:p w14:paraId="7ADADBCE" w14:textId="77777777" w:rsidR="007B0A7D" w:rsidRPr="00A975EF" w:rsidRDefault="007B0A7D" w:rsidP="00D2736D">
            <w:pPr>
              <w:pStyle w:val="10"/>
              <w:spacing w:before="0" w:line="240" w:lineRule="auto"/>
              <w:ind w:right="-1" w:firstLine="0"/>
              <w:jc w:val="center"/>
              <w:rPr>
                <w:sz w:val="28"/>
                <w:szCs w:val="28"/>
              </w:rPr>
            </w:pPr>
            <w:r>
              <w:rPr>
                <w:sz w:val="28"/>
                <w:szCs w:val="28"/>
              </w:rPr>
              <w:t>залік</w:t>
            </w:r>
          </w:p>
        </w:tc>
      </w:tr>
      <w:tr w:rsidR="007B0A7D" w:rsidRPr="00A975EF" w14:paraId="2E90204A" w14:textId="77777777" w:rsidTr="00740AB7">
        <w:trPr>
          <w:trHeight w:val="454"/>
        </w:trPr>
        <w:tc>
          <w:tcPr>
            <w:tcW w:w="2102" w:type="dxa"/>
          </w:tcPr>
          <w:p w14:paraId="6A6F7508" w14:textId="77777777" w:rsidR="007B0A7D" w:rsidRPr="00A975EF" w:rsidRDefault="007B0A7D" w:rsidP="00545B83">
            <w:pPr>
              <w:pStyle w:val="10"/>
              <w:spacing w:before="0" w:line="240" w:lineRule="auto"/>
              <w:ind w:right="-1" w:firstLine="0"/>
              <w:jc w:val="center"/>
              <w:rPr>
                <w:b/>
                <w:sz w:val="28"/>
                <w:szCs w:val="28"/>
              </w:rPr>
            </w:pPr>
          </w:p>
        </w:tc>
        <w:tc>
          <w:tcPr>
            <w:tcW w:w="7753" w:type="dxa"/>
            <w:gridSpan w:val="5"/>
            <w:shd w:val="clear" w:color="auto" w:fill="auto"/>
          </w:tcPr>
          <w:p w14:paraId="50E9A5F2" w14:textId="77777777" w:rsidR="007B0A7D" w:rsidRPr="00A975EF" w:rsidRDefault="007B0A7D" w:rsidP="00545B83">
            <w:pPr>
              <w:pStyle w:val="10"/>
              <w:spacing w:before="0" w:line="240" w:lineRule="auto"/>
              <w:ind w:right="-1" w:firstLine="0"/>
              <w:jc w:val="center"/>
              <w:rPr>
                <w:b/>
                <w:sz w:val="28"/>
                <w:szCs w:val="28"/>
              </w:rPr>
            </w:pPr>
            <w:r w:rsidRPr="00A975EF">
              <w:rPr>
                <w:b/>
                <w:sz w:val="28"/>
                <w:szCs w:val="28"/>
              </w:rPr>
              <w:t>Показники навчальної дисципліни для денної та заочної форми навчання</w:t>
            </w:r>
          </w:p>
        </w:tc>
      </w:tr>
      <w:tr w:rsidR="007B0A7D" w:rsidRPr="00A975EF" w14:paraId="7984DD9B" w14:textId="77777777" w:rsidTr="00740AB7">
        <w:trPr>
          <w:trHeight w:val="454"/>
        </w:trPr>
        <w:tc>
          <w:tcPr>
            <w:tcW w:w="5920" w:type="dxa"/>
            <w:gridSpan w:val="3"/>
            <w:shd w:val="clear" w:color="auto" w:fill="auto"/>
          </w:tcPr>
          <w:p w14:paraId="6A337585" w14:textId="77777777" w:rsidR="007B0A7D" w:rsidRPr="00A975EF" w:rsidRDefault="007B0A7D" w:rsidP="00545B83">
            <w:pPr>
              <w:pStyle w:val="10"/>
              <w:spacing w:before="0" w:line="240" w:lineRule="auto"/>
              <w:ind w:right="-1" w:firstLine="0"/>
              <w:rPr>
                <w:sz w:val="28"/>
                <w:szCs w:val="28"/>
              </w:rPr>
            </w:pPr>
          </w:p>
        </w:tc>
        <w:tc>
          <w:tcPr>
            <w:tcW w:w="1985" w:type="dxa"/>
            <w:gridSpan w:val="2"/>
            <w:shd w:val="clear" w:color="auto" w:fill="auto"/>
          </w:tcPr>
          <w:p w14:paraId="533069D3" w14:textId="77777777" w:rsidR="007B0A7D" w:rsidRPr="00A975EF" w:rsidRDefault="007B0A7D" w:rsidP="0064011A">
            <w:pPr>
              <w:pStyle w:val="10"/>
              <w:spacing w:before="0" w:line="240" w:lineRule="auto"/>
              <w:ind w:right="-1" w:firstLine="0"/>
              <w:jc w:val="left"/>
              <w:rPr>
                <w:sz w:val="28"/>
                <w:szCs w:val="28"/>
              </w:rPr>
            </w:pPr>
            <w:r w:rsidRPr="00A975EF">
              <w:rPr>
                <w:sz w:val="28"/>
                <w:szCs w:val="28"/>
              </w:rPr>
              <w:t>Денна форма навчання</w:t>
            </w:r>
          </w:p>
        </w:tc>
        <w:tc>
          <w:tcPr>
            <w:tcW w:w="1950" w:type="dxa"/>
          </w:tcPr>
          <w:p w14:paraId="03589CD2" w14:textId="77777777" w:rsidR="007B0A7D" w:rsidRPr="00A975EF" w:rsidRDefault="007B0A7D" w:rsidP="0064011A">
            <w:pPr>
              <w:pStyle w:val="10"/>
              <w:spacing w:before="0" w:line="240" w:lineRule="auto"/>
              <w:ind w:right="-1" w:firstLine="0"/>
              <w:jc w:val="left"/>
              <w:rPr>
                <w:sz w:val="28"/>
                <w:szCs w:val="28"/>
              </w:rPr>
            </w:pPr>
            <w:r w:rsidRPr="00A975EF">
              <w:rPr>
                <w:sz w:val="28"/>
                <w:szCs w:val="28"/>
              </w:rPr>
              <w:t>Заочна форма навчання</w:t>
            </w:r>
          </w:p>
        </w:tc>
      </w:tr>
      <w:tr w:rsidR="007B0A7D" w:rsidRPr="00A975EF" w14:paraId="081CD05F" w14:textId="77777777" w:rsidTr="00740AB7">
        <w:trPr>
          <w:trHeight w:val="454"/>
        </w:trPr>
        <w:tc>
          <w:tcPr>
            <w:tcW w:w="5920" w:type="dxa"/>
            <w:gridSpan w:val="3"/>
            <w:shd w:val="clear" w:color="auto" w:fill="auto"/>
          </w:tcPr>
          <w:p w14:paraId="793681C9" w14:textId="77777777" w:rsidR="007B0A7D" w:rsidRPr="00A975EF" w:rsidRDefault="007B0A7D" w:rsidP="00545B83">
            <w:pPr>
              <w:pStyle w:val="10"/>
              <w:spacing w:before="0" w:line="240" w:lineRule="auto"/>
              <w:ind w:right="-1" w:firstLine="0"/>
              <w:rPr>
                <w:sz w:val="28"/>
                <w:szCs w:val="28"/>
              </w:rPr>
            </w:pPr>
            <w:r w:rsidRPr="00A975EF">
              <w:rPr>
                <w:sz w:val="28"/>
                <w:szCs w:val="28"/>
              </w:rPr>
              <w:t>Рік підготовки</w:t>
            </w:r>
          </w:p>
        </w:tc>
        <w:tc>
          <w:tcPr>
            <w:tcW w:w="1985" w:type="dxa"/>
            <w:gridSpan w:val="2"/>
            <w:shd w:val="clear" w:color="auto" w:fill="auto"/>
          </w:tcPr>
          <w:p w14:paraId="3B1DED3D" w14:textId="77777777" w:rsidR="007B0A7D" w:rsidRPr="00A975EF" w:rsidRDefault="00D2736D" w:rsidP="00D2736D">
            <w:pPr>
              <w:pStyle w:val="10"/>
              <w:spacing w:before="0" w:line="240" w:lineRule="auto"/>
              <w:ind w:right="-1" w:firstLine="0"/>
              <w:jc w:val="center"/>
              <w:rPr>
                <w:sz w:val="28"/>
                <w:szCs w:val="28"/>
              </w:rPr>
            </w:pPr>
            <w:r>
              <w:rPr>
                <w:sz w:val="28"/>
                <w:szCs w:val="28"/>
              </w:rPr>
              <w:t>1</w:t>
            </w:r>
          </w:p>
        </w:tc>
        <w:tc>
          <w:tcPr>
            <w:tcW w:w="1950" w:type="dxa"/>
          </w:tcPr>
          <w:p w14:paraId="06230253" w14:textId="77777777" w:rsidR="007B0A7D" w:rsidRPr="007B0A7D" w:rsidRDefault="007B0A7D" w:rsidP="00545B83">
            <w:pPr>
              <w:pStyle w:val="10"/>
              <w:spacing w:before="0" w:line="240" w:lineRule="auto"/>
              <w:ind w:right="-1" w:firstLine="0"/>
              <w:rPr>
                <w:i/>
                <w:sz w:val="28"/>
                <w:szCs w:val="28"/>
              </w:rPr>
            </w:pPr>
          </w:p>
        </w:tc>
      </w:tr>
      <w:tr w:rsidR="007B0A7D" w:rsidRPr="00A975EF" w14:paraId="647C1DD3" w14:textId="77777777" w:rsidTr="00740AB7">
        <w:trPr>
          <w:trHeight w:val="454"/>
        </w:trPr>
        <w:tc>
          <w:tcPr>
            <w:tcW w:w="5920" w:type="dxa"/>
            <w:gridSpan w:val="3"/>
            <w:shd w:val="clear" w:color="auto" w:fill="auto"/>
          </w:tcPr>
          <w:p w14:paraId="5472720D" w14:textId="77777777" w:rsidR="007B0A7D" w:rsidRPr="00A975EF" w:rsidRDefault="007B0A7D" w:rsidP="00545B83">
            <w:pPr>
              <w:pStyle w:val="10"/>
              <w:spacing w:before="0" w:line="240" w:lineRule="auto"/>
              <w:ind w:right="-1" w:firstLine="0"/>
              <w:rPr>
                <w:sz w:val="28"/>
                <w:szCs w:val="28"/>
              </w:rPr>
            </w:pPr>
            <w:r w:rsidRPr="00A975EF">
              <w:rPr>
                <w:sz w:val="28"/>
                <w:szCs w:val="28"/>
              </w:rPr>
              <w:t>Семестр</w:t>
            </w:r>
          </w:p>
        </w:tc>
        <w:tc>
          <w:tcPr>
            <w:tcW w:w="1985" w:type="dxa"/>
            <w:gridSpan w:val="2"/>
            <w:shd w:val="clear" w:color="auto" w:fill="auto"/>
          </w:tcPr>
          <w:p w14:paraId="458E36A3" w14:textId="77777777" w:rsidR="007B0A7D" w:rsidRPr="00A975EF" w:rsidRDefault="007B0A7D" w:rsidP="00D2736D">
            <w:pPr>
              <w:pStyle w:val="10"/>
              <w:spacing w:before="0" w:line="240" w:lineRule="auto"/>
              <w:ind w:right="-1" w:firstLine="0"/>
              <w:jc w:val="center"/>
              <w:rPr>
                <w:sz w:val="28"/>
                <w:szCs w:val="28"/>
              </w:rPr>
            </w:pPr>
            <w:r w:rsidRPr="00A975EF">
              <w:rPr>
                <w:sz w:val="28"/>
                <w:szCs w:val="28"/>
              </w:rPr>
              <w:t>2</w:t>
            </w:r>
          </w:p>
        </w:tc>
        <w:tc>
          <w:tcPr>
            <w:tcW w:w="1950" w:type="dxa"/>
          </w:tcPr>
          <w:p w14:paraId="7BD2E3DA" w14:textId="77777777" w:rsidR="007B0A7D" w:rsidRPr="007B0A7D" w:rsidRDefault="007B0A7D" w:rsidP="00545B83">
            <w:pPr>
              <w:pStyle w:val="10"/>
              <w:spacing w:before="0" w:line="240" w:lineRule="auto"/>
              <w:ind w:right="-1" w:firstLine="0"/>
              <w:rPr>
                <w:i/>
                <w:sz w:val="28"/>
                <w:szCs w:val="28"/>
              </w:rPr>
            </w:pPr>
          </w:p>
        </w:tc>
      </w:tr>
      <w:tr w:rsidR="007B0A7D" w:rsidRPr="00A975EF" w14:paraId="1D88BCDF" w14:textId="77777777" w:rsidTr="00740AB7">
        <w:trPr>
          <w:trHeight w:val="454"/>
        </w:trPr>
        <w:tc>
          <w:tcPr>
            <w:tcW w:w="5920" w:type="dxa"/>
            <w:gridSpan w:val="3"/>
            <w:shd w:val="clear" w:color="auto" w:fill="auto"/>
          </w:tcPr>
          <w:p w14:paraId="08911CC5" w14:textId="77777777" w:rsidR="007B0A7D" w:rsidRPr="00A975EF" w:rsidRDefault="007B0A7D" w:rsidP="00545B83">
            <w:pPr>
              <w:pStyle w:val="10"/>
              <w:spacing w:before="0" w:line="240" w:lineRule="auto"/>
              <w:ind w:right="-1" w:firstLine="0"/>
              <w:rPr>
                <w:sz w:val="28"/>
                <w:szCs w:val="28"/>
              </w:rPr>
            </w:pPr>
            <w:r w:rsidRPr="00A975EF">
              <w:rPr>
                <w:sz w:val="28"/>
                <w:szCs w:val="28"/>
              </w:rPr>
              <w:t>Лекційні заняття</w:t>
            </w:r>
          </w:p>
        </w:tc>
        <w:tc>
          <w:tcPr>
            <w:tcW w:w="1985" w:type="dxa"/>
            <w:gridSpan w:val="2"/>
            <w:shd w:val="clear" w:color="auto" w:fill="auto"/>
          </w:tcPr>
          <w:p w14:paraId="4209615F" w14:textId="77777777" w:rsidR="007B0A7D" w:rsidRPr="00A975EF" w:rsidRDefault="007B0A7D" w:rsidP="00D2736D">
            <w:pPr>
              <w:pStyle w:val="10"/>
              <w:spacing w:before="0" w:line="240" w:lineRule="auto"/>
              <w:ind w:right="-1" w:firstLine="0"/>
              <w:jc w:val="center"/>
              <w:rPr>
                <w:sz w:val="28"/>
                <w:szCs w:val="28"/>
              </w:rPr>
            </w:pPr>
            <w:r>
              <w:rPr>
                <w:sz w:val="28"/>
                <w:szCs w:val="28"/>
              </w:rPr>
              <w:t>2</w:t>
            </w:r>
            <w:r w:rsidRPr="00A975EF">
              <w:rPr>
                <w:sz w:val="28"/>
                <w:szCs w:val="28"/>
              </w:rPr>
              <w:t>0 год.</w:t>
            </w:r>
          </w:p>
        </w:tc>
        <w:tc>
          <w:tcPr>
            <w:tcW w:w="1950" w:type="dxa"/>
          </w:tcPr>
          <w:p w14:paraId="7CE94F00" w14:textId="77777777" w:rsidR="007B0A7D" w:rsidRPr="007B0A7D" w:rsidRDefault="007B0A7D" w:rsidP="00545B83">
            <w:pPr>
              <w:pStyle w:val="10"/>
              <w:spacing w:before="0" w:line="240" w:lineRule="auto"/>
              <w:ind w:right="-1" w:firstLine="0"/>
              <w:rPr>
                <w:i/>
                <w:sz w:val="28"/>
                <w:szCs w:val="28"/>
              </w:rPr>
            </w:pPr>
          </w:p>
        </w:tc>
      </w:tr>
      <w:tr w:rsidR="007B0A7D" w:rsidRPr="00A975EF" w14:paraId="74950EC0" w14:textId="77777777" w:rsidTr="00740AB7">
        <w:trPr>
          <w:trHeight w:val="454"/>
        </w:trPr>
        <w:tc>
          <w:tcPr>
            <w:tcW w:w="5920" w:type="dxa"/>
            <w:gridSpan w:val="3"/>
            <w:shd w:val="clear" w:color="auto" w:fill="auto"/>
          </w:tcPr>
          <w:p w14:paraId="21C272E2" w14:textId="77777777" w:rsidR="007B0A7D" w:rsidRPr="00A975EF" w:rsidRDefault="007B0A7D" w:rsidP="00545B83">
            <w:pPr>
              <w:pStyle w:val="10"/>
              <w:spacing w:before="0" w:line="240" w:lineRule="auto"/>
              <w:ind w:right="-1" w:firstLine="0"/>
              <w:rPr>
                <w:sz w:val="28"/>
                <w:szCs w:val="28"/>
              </w:rPr>
            </w:pPr>
            <w:r w:rsidRPr="00A975EF">
              <w:rPr>
                <w:sz w:val="28"/>
                <w:szCs w:val="28"/>
              </w:rPr>
              <w:t>Практичні, семінарські заняття</w:t>
            </w:r>
          </w:p>
        </w:tc>
        <w:tc>
          <w:tcPr>
            <w:tcW w:w="1985" w:type="dxa"/>
            <w:gridSpan w:val="2"/>
            <w:shd w:val="clear" w:color="auto" w:fill="auto"/>
          </w:tcPr>
          <w:p w14:paraId="3BBE0099" w14:textId="77777777" w:rsidR="007B0A7D" w:rsidRPr="00A975EF" w:rsidRDefault="007B0A7D" w:rsidP="00D2736D">
            <w:pPr>
              <w:pStyle w:val="10"/>
              <w:spacing w:before="0" w:line="240" w:lineRule="auto"/>
              <w:ind w:right="-1" w:firstLine="0"/>
              <w:jc w:val="center"/>
              <w:rPr>
                <w:sz w:val="28"/>
                <w:szCs w:val="28"/>
              </w:rPr>
            </w:pPr>
            <w:r w:rsidRPr="00A975EF">
              <w:rPr>
                <w:sz w:val="28"/>
                <w:szCs w:val="28"/>
              </w:rPr>
              <w:t>-</w:t>
            </w:r>
          </w:p>
        </w:tc>
        <w:tc>
          <w:tcPr>
            <w:tcW w:w="1950" w:type="dxa"/>
          </w:tcPr>
          <w:p w14:paraId="0329C5C7" w14:textId="77777777" w:rsidR="007B0A7D" w:rsidRPr="007B0A7D" w:rsidRDefault="007B0A7D" w:rsidP="00545B83">
            <w:pPr>
              <w:pStyle w:val="10"/>
              <w:spacing w:before="0" w:line="240" w:lineRule="auto"/>
              <w:ind w:right="-1" w:firstLine="0"/>
              <w:rPr>
                <w:i/>
                <w:sz w:val="28"/>
                <w:szCs w:val="28"/>
              </w:rPr>
            </w:pPr>
          </w:p>
        </w:tc>
      </w:tr>
      <w:tr w:rsidR="007B0A7D" w:rsidRPr="00A975EF" w14:paraId="768C207A" w14:textId="77777777" w:rsidTr="00740AB7">
        <w:trPr>
          <w:trHeight w:val="454"/>
        </w:trPr>
        <w:tc>
          <w:tcPr>
            <w:tcW w:w="5920" w:type="dxa"/>
            <w:gridSpan w:val="3"/>
            <w:shd w:val="clear" w:color="auto" w:fill="auto"/>
          </w:tcPr>
          <w:p w14:paraId="1563C315" w14:textId="77777777" w:rsidR="007B0A7D" w:rsidRPr="00A975EF" w:rsidRDefault="007B0A7D" w:rsidP="00545B83">
            <w:pPr>
              <w:pStyle w:val="10"/>
              <w:spacing w:before="0" w:line="240" w:lineRule="auto"/>
              <w:ind w:right="-1" w:firstLine="0"/>
              <w:rPr>
                <w:sz w:val="28"/>
                <w:szCs w:val="28"/>
              </w:rPr>
            </w:pPr>
            <w:r w:rsidRPr="00A975EF">
              <w:rPr>
                <w:sz w:val="28"/>
                <w:szCs w:val="28"/>
              </w:rPr>
              <w:t>Лабораторні заняття</w:t>
            </w:r>
          </w:p>
        </w:tc>
        <w:tc>
          <w:tcPr>
            <w:tcW w:w="1985" w:type="dxa"/>
            <w:gridSpan w:val="2"/>
            <w:shd w:val="clear" w:color="auto" w:fill="auto"/>
          </w:tcPr>
          <w:p w14:paraId="2F3FB341" w14:textId="77777777" w:rsidR="007B0A7D" w:rsidRPr="00A975EF" w:rsidRDefault="007B0A7D" w:rsidP="00D2736D">
            <w:pPr>
              <w:pStyle w:val="10"/>
              <w:spacing w:before="0" w:line="240" w:lineRule="auto"/>
              <w:ind w:right="-1" w:firstLine="0"/>
              <w:jc w:val="center"/>
              <w:rPr>
                <w:sz w:val="28"/>
                <w:szCs w:val="28"/>
              </w:rPr>
            </w:pPr>
            <w:r>
              <w:rPr>
                <w:sz w:val="28"/>
                <w:szCs w:val="28"/>
              </w:rPr>
              <w:t>2</w:t>
            </w:r>
            <w:r w:rsidRPr="00A975EF">
              <w:rPr>
                <w:sz w:val="28"/>
                <w:szCs w:val="28"/>
              </w:rPr>
              <w:t>0 год.</w:t>
            </w:r>
          </w:p>
        </w:tc>
        <w:tc>
          <w:tcPr>
            <w:tcW w:w="1950" w:type="dxa"/>
          </w:tcPr>
          <w:p w14:paraId="39CC880D" w14:textId="77777777" w:rsidR="007B0A7D" w:rsidRPr="007B0A7D" w:rsidRDefault="007B0A7D" w:rsidP="00545B83">
            <w:pPr>
              <w:pStyle w:val="10"/>
              <w:spacing w:before="0" w:line="240" w:lineRule="auto"/>
              <w:ind w:right="-1" w:firstLine="0"/>
              <w:rPr>
                <w:i/>
                <w:sz w:val="28"/>
                <w:szCs w:val="28"/>
              </w:rPr>
            </w:pPr>
          </w:p>
        </w:tc>
      </w:tr>
      <w:tr w:rsidR="007B0A7D" w:rsidRPr="00A975EF" w14:paraId="181F6507" w14:textId="77777777" w:rsidTr="00740AB7">
        <w:trPr>
          <w:trHeight w:val="454"/>
        </w:trPr>
        <w:tc>
          <w:tcPr>
            <w:tcW w:w="5920" w:type="dxa"/>
            <w:gridSpan w:val="3"/>
            <w:shd w:val="clear" w:color="auto" w:fill="auto"/>
          </w:tcPr>
          <w:p w14:paraId="78C6ECA4" w14:textId="77777777" w:rsidR="007B0A7D" w:rsidRPr="00A975EF" w:rsidRDefault="007B0A7D" w:rsidP="00545B83">
            <w:pPr>
              <w:pStyle w:val="10"/>
              <w:spacing w:before="0" w:line="240" w:lineRule="auto"/>
              <w:ind w:right="-1" w:firstLine="0"/>
              <w:rPr>
                <w:sz w:val="28"/>
                <w:szCs w:val="28"/>
              </w:rPr>
            </w:pPr>
            <w:r w:rsidRPr="00A975EF">
              <w:rPr>
                <w:sz w:val="28"/>
                <w:szCs w:val="28"/>
              </w:rPr>
              <w:t>Самостійна робота</w:t>
            </w:r>
          </w:p>
        </w:tc>
        <w:tc>
          <w:tcPr>
            <w:tcW w:w="1985" w:type="dxa"/>
            <w:gridSpan w:val="2"/>
            <w:shd w:val="clear" w:color="auto" w:fill="auto"/>
          </w:tcPr>
          <w:p w14:paraId="02714764" w14:textId="77777777" w:rsidR="007B0A7D" w:rsidRPr="00A975EF" w:rsidRDefault="007B0A7D" w:rsidP="00D2736D">
            <w:pPr>
              <w:pStyle w:val="10"/>
              <w:spacing w:before="0" w:line="240" w:lineRule="auto"/>
              <w:ind w:right="-1" w:firstLine="0"/>
              <w:jc w:val="center"/>
              <w:rPr>
                <w:sz w:val="28"/>
                <w:szCs w:val="28"/>
              </w:rPr>
            </w:pPr>
            <w:r>
              <w:rPr>
                <w:sz w:val="28"/>
                <w:szCs w:val="28"/>
              </w:rPr>
              <w:t>5</w:t>
            </w:r>
            <w:r w:rsidRPr="00A975EF">
              <w:rPr>
                <w:sz w:val="28"/>
                <w:szCs w:val="28"/>
              </w:rPr>
              <w:t>0 год.</w:t>
            </w:r>
          </w:p>
        </w:tc>
        <w:tc>
          <w:tcPr>
            <w:tcW w:w="1950" w:type="dxa"/>
          </w:tcPr>
          <w:p w14:paraId="4ECC8BE3" w14:textId="77777777" w:rsidR="007B0A7D" w:rsidRPr="00A975EF" w:rsidRDefault="007B0A7D" w:rsidP="00545B83">
            <w:pPr>
              <w:pStyle w:val="10"/>
              <w:spacing w:before="0" w:line="240" w:lineRule="auto"/>
              <w:ind w:right="-1" w:firstLine="0"/>
              <w:rPr>
                <w:sz w:val="28"/>
                <w:szCs w:val="28"/>
              </w:rPr>
            </w:pPr>
          </w:p>
        </w:tc>
      </w:tr>
      <w:tr w:rsidR="007B0A7D" w:rsidRPr="00A975EF" w14:paraId="3074B2C9" w14:textId="77777777" w:rsidTr="00740AB7">
        <w:trPr>
          <w:trHeight w:val="454"/>
        </w:trPr>
        <w:tc>
          <w:tcPr>
            <w:tcW w:w="5920" w:type="dxa"/>
            <w:gridSpan w:val="3"/>
            <w:shd w:val="clear" w:color="auto" w:fill="auto"/>
          </w:tcPr>
          <w:p w14:paraId="077374B2" w14:textId="77777777" w:rsidR="007B0A7D" w:rsidRPr="00A975EF" w:rsidRDefault="007B0A7D" w:rsidP="00545B83">
            <w:pPr>
              <w:pStyle w:val="10"/>
              <w:spacing w:before="0" w:line="240" w:lineRule="auto"/>
              <w:ind w:right="-1" w:firstLine="0"/>
              <w:rPr>
                <w:sz w:val="28"/>
                <w:szCs w:val="28"/>
              </w:rPr>
            </w:pPr>
            <w:r w:rsidRPr="00A975EF">
              <w:rPr>
                <w:sz w:val="28"/>
                <w:szCs w:val="28"/>
              </w:rPr>
              <w:t>Індивідуальні завдання</w:t>
            </w:r>
          </w:p>
        </w:tc>
        <w:tc>
          <w:tcPr>
            <w:tcW w:w="1985" w:type="dxa"/>
            <w:gridSpan w:val="2"/>
            <w:shd w:val="clear" w:color="auto" w:fill="auto"/>
          </w:tcPr>
          <w:p w14:paraId="73507826" w14:textId="77777777" w:rsidR="007B0A7D" w:rsidRPr="00A975EF" w:rsidRDefault="007B0A7D" w:rsidP="00D2736D">
            <w:pPr>
              <w:pStyle w:val="10"/>
              <w:spacing w:before="0" w:line="240" w:lineRule="auto"/>
              <w:ind w:right="-1" w:firstLine="0"/>
              <w:jc w:val="center"/>
              <w:rPr>
                <w:sz w:val="28"/>
                <w:szCs w:val="28"/>
              </w:rPr>
            </w:pPr>
            <w:r w:rsidRPr="00A975EF">
              <w:rPr>
                <w:sz w:val="28"/>
                <w:szCs w:val="28"/>
              </w:rPr>
              <w:t>-</w:t>
            </w:r>
          </w:p>
        </w:tc>
        <w:tc>
          <w:tcPr>
            <w:tcW w:w="1950" w:type="dxa"/>
          </w:tcPr>
          <w:p w14:paraId="711E3F70" w14:textId="77777777" w:rsidR="007B0A7D" w:rsidRPr="00A975EF" w:rsidRDefault="007B0A7D" w:rsidP="00545B83">
            <w:pPr>
              <w:pStyle w:val="10"/>
              <w:spacing w:before="0" w:line="240" w:lineRule="auto"/>
              <w:ind w:right="-1" w:firstLine="0"/>
              <w:rPr>
                <w:sz w:val="28"/>
                <w:szCs w:val="28"/>
              </w:rPr>
            </w:pPr>
          </w:p>
        </w:tc>
      </w:tr>
      <w:tr w:rsidR="007B0A7D" w:rsidRPr="00A975EF" w14:paraId="545715FD" w14:textId="77777777" w:rsidTr="00740AB7">
        <w:trPr>
          <w:trHeight w:val="454"/>
        </w:trPr>
        <w:tc>
          <w:tcPr>
            <w:tcW w:w="5920" w:type="dxa"/>
            <w:gridSpan w:val="3"/>
            <w:shd w:val="clear" w:color="auto" w:fill="auto"/>
          </w:tcPr>
          <w:p w14:paraId="07FB8FAE" w14:textId="77777777" w:rsidR="007B0A7D" w:rsidRPr="00A975EF" w:rsidRDefault="007B0A7D" w:rsidP="00545B83">
            <w:pPr>
              <w:pStyle w:val="10"/>
              <w:spacing w:before="0" w:line="240" w:lineRule="auto"/>
              <w:ind w:right="-1" w:firstLine="0"/>
              <w:jc w:val="left"/>
              <w:rPr>
                <w:sz w:val="28"/>
                <w:szCs w:val="28"/>
              </w:rPr>
            </w:pPr>
            <w:r w:rsidRPr="00A975EF">
              <w:rPr>
                <w:sz w:val="28"/>
                <w:szCs w:val="28"/>
              </w:rPr>
              <w:t>Кількість тижневих годин для денної форми навчання: аудиторних самостійної роботи здобувача</w:t>
            </w:r>
          </w:p>
        </w:tc>
        <w:tc>
          <w:tcPr>
            <w:tcW w:w="1985" w:type="dxa"/>
            <w:gridSpan w:val="2"/>
            <w:shd w:val="clear" w:color="auto" w:fill="auto"/>
            <w:vAlign w:val="center"/>
          </w:tcPr>
          <w:p w14:paraId="58C3C4B3" w14:textId="77777777" w:rsidR="007B0A7D" w:rsidRPr="00A975EF" w:rsidRDefault="007B0A7D" w:rsidP="00D2736D">
            <w:pPr>
              <w:pStyle w:val="10"/>
              <w:spacing w:before="0" w:line="240" w:lineRule="auto"/>
              <w:ind w:right="-1" w:firstLine="0"/>
              <w:jc w:val="center"/>
              <w:rPr>
                <w:sz w:val="28"/>
                <w:szCs w:val="28"/>
              </w:rPr>
            </w:pPr>
            <w:r w:rsidRPr="00A975EF">
              <w:rPr>
                <w:sz w:val="28"/>
                <w:szCs w:val="28"/>
              </w:rPr>
              <w:t>4 год.</w:t>
            </w:r>
          </w:p>
        </w:tc>
        <w:tc>
          <w:tcPr>
            <w:tcW w:w="1950" w:type="dxa"/>
          </w:tcPr>
          <w:p w14:paraId="695DF399" w14:textId="77777777" w:rsidR="007B0A7D" w:rsidRPr="00A975EF" w:rsidRDefault="007B0A7D" w:rsidP="00545B83">
            <w:pPr>
              <w:pStyle w:val="10"/>
              <w:spacing w:before="0" w:line="240" w:lineRule="auto"/>
              <w:ind w:right="-1" w:firstLine="0"/>
              <w:rPr>
                <w:sz w:val="28"/>
                <w:szCs w:val="28"/>
              </w:rPr>
            </w:pPr>
          </w:p>
        </w:tc>
      </w:tr>
    </w:tbl>
    <w:p w14:paraId="2BF369D9" w14:textId="77777777" w:rsidR="006C0D2D" w:rsidRPr="00A975EF" w:rsidRDefault="006C0D2D" w:rsidP="005E0F8B">
      <w:pPr>
        <w:pStyle w:val="10"/>
        <w:spacing w:before="0" w:line="240" w:lineRule="auto"/>
        <w:ind w:left="-1701" w:right="-1" w:firstLine="1701"/>
        <w:rPr>
          <w:color w:val="FF0000"/>
          <w:sz w:val="28"/>
          <w:szCs w:val="28"/>
        </w:rPr>
      </w:pPr>
    </w:p>
    <w:p w14:paraId="343062A1" w14:textId="77777777" w:rsidR="00D2736D" w:rsidRDefault="00D2736D" w:rsidP="00774345">
      <w:pPr>
        <w:pStyle w:val="10"/>
        <w:spacing w:before="0" w:line="276" w:lineRule="auto"/>
        <w:rPr>
          <w:b/>
          <w:sz w:val="28"/>
          <w:szCs w:val="28"/>
        </w:rPr>
      </w:pPr>
    </w:p>
    <w:p w14:paraId="3F448830" w14:textId="77777777" w:rsidR="00D2736D" w:rsidRDefault="00D2736D" w:rsidP="00774345">
      <w:pPr>
        <w:pStyle w:val="10"/>
        <w:spacing w:before="0" w:line="276" w:lineRule="auto"/>
        <w:rPr>
          <w:b/>
          <w:sz w:val="28"/>
          <w:szCs w:val="28"/>
        </w:rPr>
      </w:pPr>
    </w:p>
    <w:p w14:paraId="43298123" w14:textId="77777777" w:rsidR="00D2736D" w:rsidRDefault="00D2736D" w:rsidP="00774345">
      <w:pPr>
        <w:pStyle w:val="10"/>
        <w:spacing w:before="0" w:line="276" w:lineRule="auto"/>
        <w:rPr>
          <w:b/>
          <w:sz w:val="28"/>
          <w:szCs w:val="28"/>
        </w:rPr>
      </w:pPr>
    </w:p>
    <w:p w14:paraId="2A4C048B" w14:textId="77777777" w:rsidR="00D2736D" w:rsidRDefault="00D2736D" w:rsidP="00774345">
      <w:pPr>
        <w:pStyle w:val="10"/>
        <w:spacing w:before="0" w:line="276" w:lineRule="auto"/>
        <w:rPr>
          <w:b/>
          <w:sz w:val="28"/>
          <w:szCs w:val="28"/>
        </w:rPr>
      </w:pPr>
    </w:p>
    <w:p w14:paraId="41570065" w14:textId="77777777" w:rsidR="00D2736D" w:rsidRDefault="00D2736D" w:rsidP="00774345">
      <w:pPr>
        <w:pStyle w:val="10"/>
        <w:spacing w:before="0" w:line="276" w:lineRule="auto"/>
        <w:rPr>
          <w:b/>
          <w:sz w:val="28"/>
          <w:szCs w:val="28"/>
        </w:rPr>
      </w:pPr>
    </w:p>
    <w:p w14:paraId="41B6E980" w14:textId="77777777" w:rsidR="00D2736D" w:rsidRDefault="00D2736D" w:rsidP="00774345">
      <w:pPr>
        <w:pStyle w:val="10"/>
        <w:spacing w:before="0" w:line="276" w:lineRule="auto"/>
        <w:rPr>
          <w:b/>
          <w:sz w:val="28"/>
          <w:szCs w:val="28"/>
        </w:rPr>
      </w:pPr>
    </w:p>
    <w:p w14:paraId="21289FEE" w14:textId="77777777" w:rsidR="00D2736D" w:rsidRDefault="00D2736D" w:rsidP="00774345">
      <w:pPr>
        <w:pStyle w:val="10"/>
        <w:spacing w:before="0" w:line="276" w:lineRule="auto"/>
        <w:rPr>
          <w:b/>
          <w:sz w:val="28"/>
          <w:szCs w:val="28"/>
        </w:rPr>
      </w:pPr>
    </w:p>
    <w:p w14:paraId="2E8C2B6E" w14:textId="77777777" w:rsidR="00DA068F" w:rsidRPr="00A975EF" w:rsidRDefault="00323627" w:rsidP="00774345">
      <w:pPr>
        <w:pStyle w:val="10"/>
        <w:spacing w:before="0" w:line="276" w:lineRule="auto"/>
        <w:rPr>
          <w:b/>
          <w:sz w:val="28"/>
          <w:szCs w:val="28"/>
        </w:rPr>
      </w:pPr>
      <w:r w:rsidRPr="00A975EF">
        <w:rPr>
          <w:b/>
          <w:sz w:val="28"/>
          <w:szCs w:val="28"/>
        </w:rPr>
        <w:lastRenderedPageBreak/>
        <w:t>2</w:t>
      </w:r>
      <w:r w:rsidR="00DA068F" w:rsidRPr="00A975EF">
        <w:rPr>
          <w:b/>
          <w:sz w:val="28"/>
          <w:szCs w:val="28"/>
        </w:rPr>
        <w:t xml:space="preserve">. Мета </w:t>
      </w:r>
      <w:r w:rsidRPr="00A975EF">
        <w:rPr>
          <w:b/>
          <w:sz w:val="28"/>
          <w:szCs w:val="28"/>
        </w:rPr>
        <w:t>та завдання навчальної дисципліни «</w:t>
      </w:r>
      <w:r w:rsidR="00DC4377" w:rsidRPr="00A975EF">
        <w:rPr>
          <w:b/>
          <w:sz w:val="28"/>
          <w:szCs w:val="28"/>
        </w:rPr>
        <w:t>Ветеринарна патологія</w:t>
      </w:r>
      <w:r w:rsidRPr="00A975EF">
        <w:rPr>
          <w:b/>
          <w:sz w:val="28"/>
          <w:szCs w:val="28"/>
        </w:rPr>
        <w:t xml:space="preserve">» </w:t>
      </w:r>
    </w:p>
    <w:p w14:paraId="526AD6C1" w14:textId="77777777" w:rsidR="00323627" w:rsidRPr="00233BE2" w:rsidRDefault="00323627" w:rsidP="00774345">
      <w:pPr>
        <w:pStyle w:val="10"/>
        <w:spacing w:before="0" w:line="276" w:lineRule="auto"/>
        <w:ind w:firstLine="442"/>
        <w:rPr>
          <w:b/>
          <w:sz w:val="28"/>
          <w:szCs w:val="28"/>
        </w:rPr>
      </w:pPr>
      <w:r w:rsidRPr="00A975EF">
        <w:rPr>
          <w:b/>
          <w:sz w:val="28"/>
          <w:szCs w:val="28"/>
        </w:rPr>
        <w:t>Мета</w:t>
      </w:r>
      <w:r w:rsidRPr="00A975EF">
        <w:rPr>
          <w:sz w:val="28"/>
          <w:szCs w:val="28"/>
        </w:rPr>
        <w:t xml:space="preserve"> – пізнання </w:t>
      </w:r>
      <w:proofErr w:type="spellStart"/>
      <w:r w:rsidR="002552BA" w:rsidRPr="00A975EF">
        <w:rPr>
          <w:sz w:val="28"/>
          <w:szCs w:val="28"/>
        </w:rPr>
        <w:t>глибнних</w:t>
      </w:r>
      <w:proofErr w:type="spellEnd"/>
      <w:r w:rsidR="002552BA" w:rsidRPr="00A975EF">
        <w:rPr>
          <w:sz w:val="28"/>
          <w:szCs w:val="28"/>
        </w:rPr>
        <w:t xml:space="preserve"> механізмів розвитку патологічних процесів  в</w:t>
      </w:r>
      <w:r w:rsidR="00D06FC9">
        <w:rPr>
          <w:sz w:val="28"/>
          <w:szCs w:val="28"/>
        </w:rPr>
        <w:t xml:space="preserve"> </w:t>
      </w:r>
      <w:r w:rsidR="002552BA" w:rsidRPr="00A975EF">
        <w:rPr>
          <w:sz w:val="28"/>
          <w:szCs w:val="28"/>
        </w:rPr>
        <w:t>організмі тварин за різних видів патологічних процесів, а також методів виявлення проявів функціональних і структурних змін на різних рівнях від субклітинного до рівня цілісного організму</w:t>
      </w:r>
      <w:r w:rsidR="00113B34">
        <w:rPr>
          <w:sz w:val="28"/>
          <w:szCs w:val="28"/>
        </w:rPr>
        <w:t xml:space="preserve">, для компетентного </w:t>
      </w:r>
      <w:r w:rsidR="00113B34" w:rsidRPr="00233BE2">
        <w:rPr>
          <w:b/>
          <w:sz w:val="28"/>
          <w:szCs w:val="28"/>
        </w:rPr>
        <w:t>володіння здобувачами:</w:t>
      </w:r>
    </w:p>
    <w:p w14:paraId="67BD8201" w14:textId="77777777" w:rsidR="00774345" w:rsidRPr="00233BE2" w:rsidRDefault="00774345" w:rsidP="00774345">
      <w:pPr>
        <w:pStyle w:val="10"/>
        <w:spacing w:before="0" w:line="276" w:lineRule="auto"/>
        <w:jc w:val="left"/>
        <w:rPr>
          <w:b/>
          <w:sz w:val="28"/>
          <w:szCs w:val="28"/>
        </w:rPr>
      </w:pPr>
    </w:p>
    <w:p w14:paraId="6C313CAC" w14:textId="77777777" w:rsidR="00FC588F" w:rsidRPr="00233BE2" w:rsidRDefault="00113B34" w:rsidP="00B437AC">
      <w:pPr>
        <w:numPr>
          <w:ilvl w:val="1"/>
          <w:numId w:val="6"/>
        </w:numPr>
        <w:tabs>
          <w:tab w:val="left" w:pos="709"/>
        </w:tabs>
        <w:spacing w:line="276" w:lineRule="auto"/>
        <w:ind w:left="0" w:firstLine="567"/>
        <w:jc w:val="both"/>
        <w:rPr>
          <w:sz w:val="28"/>
          <w:szCs w:val="28"/>
          <w:lang w:val="uk-UA"/>
        </w:rPr>
      </w:pPr>
      <w:r w:rsidRPr="00233BE2">
        <w:rPr>
          <w:sz w:val="28"/>
          <w:szCs w:val="28"/>
          <w:lang w:val="uk-UA"/>
        </w:rPr>
        <w:t xml:space="preserve"> генерування нових ідей та прийняття обґрунтованих рішень для досягнення поставлених цілей;</w:t>
      </w:r>
    </w:p>
    <w:p w14:paraId="37F18A4C" w14:textId="77777777" w:rsidR="00FC588F" w:rsidRPr="00233BE2" w:rsidRDefault="00113B34" w:rsidP="00B437AC">
      <w:pPr>
        <w:numPr>
          <w:ilvl w:val="0"/>
          <w:numId w:val="7"/>
        </w:numPr>
        <w:tabs>
          <w:tab w:val="left" w:pos="709"/>
        </w:tabs>
        <w:spacing w:line="276" w:lineRule="auto"/>
        <w:ind w:left="0" w:firstLine="567"/>
        <w:jc w:val="both"/>
        <w:rPr>
          <w:sz w:val="28"/>
          <w:szCs w:val="28"/>
          <w:lang w:val="uk-UA"/>
        </w:rPr>
      </w:pPr>
      <w:proofErr w:type="spellStart"/>
      <w:r w:rsidRPr="00233BE2">
        <w:rPr>
          <w:sz w:val="28"/>
          <w:szCs w:val="28"/>
          <w:lang w:val="uk-UA"/>
        </w:rPr>
        <w:t>збрати</w:t>
      </w:r>
      <w:proofErr w:type="spellEnd"/>
      <w:r w:rsidRPr="00233BE2">
        <w:rPr>
          <w:sz w:val="28"/>
          <w:szCs w:val="28"/>
          <w:lang w:val="uk-UA"/>
        </w:rPr>
        <w:t xml:space="preserve"> на себе відповідальність, </w:t>
      </w:r>
      <w:proofErr w:type="spellStart"/>
      <w:r w:rsidRPr="00233BE2">
        <w:rPr>
          <w:sz w:val="28"/>
          <w:szCs w:val="28"/>
          <w:lang w:val="uk-UA"/>
        </w:rPr>
        <w:t>саморозвиватися</w:t>
      </w:r>
      <w:proofErr w:type="spellEnd"/>
      <w:r w:rsidRPr="00233BE2">
        <w:rPr>
          <w:sz w:val="28"/>
          <w:szCs w:val="28"/>
          <w:lang w:val="uk-UA"/>
        </w:rPr>
        <w:t xml:space="preserve"> і самовдосконалюватися;</w:t>
      </w:r>
    </w:p>
    <w:p w14:paraId="48534A2B" w14:textId="77777777" w:rsidR="00FC588F" w:rsidRPr="00233BE2" w:rsidRDefault="00113B34" w:rsidP="00B437AC">
      <w:pPr>
        <w:numPr>
          <w:ilvl w:val="0"/>
          <w:numId w:val="7"/>
        </w:numPr>
        <w:tabs>
          <w:tab w:val="left" w:pos="709"/>
        </w:tabs>
        <w:spacing w:line="276" w:lineRule="auto"/>
        <w:ind w:left="0" w:firstLine="567"/>
        <w:jc w:val="both"/>
        <w:rPr>
          <w:sz w:val="28"/>
          <w:szCs w:val="28"/>
          <w:lang w:val="uk-UA"/>
        </w:rPr>
      </w:pPr>
      <w:r w:rsidRPr="00233BE2">
        <w:rPr>
          <w:sz w:val="28"/>
          <w:szCs w:val="28"/>
          <w:lang w:val="uk-UA"/>
        </w:rPr>
        <w:t>виконувати оригінальні дослідження, досягати наукових результатів, які створюють нові знання у ветеринарній медицині та дотичних до неї галузях і напрямах та можуть бути опубліковані у провідних наукових виданнях з ветеринарної медицини і суміжних галузей;</w:t>
      </w:r>
    </w:p>
    <w:p w14:paraId="3E51352E" w14:textId="77777777" w:rsidR="00FC588F" w:rsidRPr="00233BE2" w:rsidRDefault="00113B34" w:rsidP="00B437AC">
      <w:pPr>
        <w:numPr>
          <w:ilvl w:val="0"/>
          <w:numId w:val="7"/>
        </w:numPr>
        <w:tabs>
          <w:tab w:val="left" w:pos="709"/>
        </w:tabs>
        <w:spacing w:line="276" w:lineRule="auto"/>
        <w:ind w:left="0" w:firstLine="567"/>
        <w:jc w:val="both"/>
        <w:rPr>
          <w:sz w:val="28"/>
          <w:szCs w:val="28"/>
          <w:lang w:val="uk-UA"/>
        </w:rPr>
      </w:pPr>
      <w:r w:rsidRPr="00233BE2">
        <w:rPr>
          <w:sz w:val="28"/>
          <w:szCs w:val="28"/>
          <w:lang w:val="uk-UA"/>
        </w:rPr>
        <w:t xml:space="preserve">визначати комплекс необхідних клінічних, інструментальних та лабораторних методів і </w:t>
      </w:r>
      <w:proofErr w:type="spellStart"/>
      <w:r w:rsidRPr="00233BE2">
        <w:rPr>
          <w:sz w:val="28"/>
          <w:szCs w:val="28"/>
          <w:lang w:val="uk-UA"/>
        </w:rPr>
        <w:t>методик</w:t>
      </w:r>
      <w:proofErr w:type="spellEnd"/>
      <w:r w:rsidRPr="00233BE2">
        <w:rPr>
          <w:sz w:val="28"/>
          <w:szCs w:val="28"/>
          <w:lang w:val="uk-UA"/>
        </w:rPr>
        <w:t xml:space="preserve"> дослідження стану здоров’я тварин різних видів і класів за норми та патології у віковому і порівняльному аспектах, проводити дослідження різних біологічних субстратів тощо з отриманням достовірних результатів відповідно до поставленої мети;</w:t>
      </w:r>
    </w:p>
    <w:p w14:paraId="4C71EC38" w14:textId="77777777" w:rsidR="00FC588F" w:rsidRPr="00233BE2" w:rsidRDefault="00113B34" w:rsidP="00B437AC">
      <w:pPr>
        <w:numPr>
          <w:ilvl w:val="0"/>
          <w:numId w:val="7"/>
        </w:numPr>
        <w:tabs>
          <w:tab w:val="left" w:pos="709"/>
        </w:tabs>
        <w:spacing w:line="276" w:lineRule="auto"/>
        <w:ind w:left="0" w:firstLine="567"/>
        <w:jc w:val="both"/>
        <w:rPr>
          <w:sz w:val="28"/>
          <w:szCs w:val="28"/>
          <w:lang w:val="uk-UA"/>
        </w:rPr>
      </w:pPr>
      <w:r w:rsidRPr="00233BE2">
        <w:rPr>
          <w:sz w:val="28"/>
          <w:szCs w:val="28"/>
          <w:lang w:val="uk-UA"/>
        </w:rPr>
        <w:t>розуміти призначення та застосовувати необхідне професійне обладнання, інструментарій, реактиви тощо, необхідні для проведення певних досліджень стану здоров’я тварин, різних біологічних субстратів тощо з дотриманням правил техніки безпеки;</w:t>
      </w:r>
    </w:p>
    <w:p w14:paraId="497FF743" w14:textId="77777777" w:rsidR="00113B34" w:rsidRPr="00233BE2" w:rsidRDefault="00113B34" w:rsidP="00B437AC">
      <w:pPr>
        <w:numPr>
          <w:ilvl w:val="0"/>
          <w:numId w:val="7"/>
        </w:numPr>
        <w:tabs>
          <w:tab w:val="left" w:pos="709"/>
        </w:tabs>
        <w:spacing w:line="276" w:lineRule="auto"/>
        <w:ind w:left="0" w:firstLine="567"/>
        <w:jc w:val="both"/>
        <w:rPr>
          <w:sz w:val="28"/>
          <w:szCs w:val="28"/>
          <w:lang w:val="uk-UA"/>
        </w:rPr>
      </w:pPr>
      <w:r w:rsidRPr="00233BE2">
        <w:rPr>
          <w:sz w:val="28"/>
          <w:szCs w:val="28"/>
          <w:lang w:val="uk-UA"/>
        </w:rPr>
        <w:t>формулювати наукову проблему, розробляти робочі гіпотези, визначати актуальність, мету, завдання, які необхідно вирішити для досягнення мети, оцінювати необхідні ресурси та час для реалізації, що передбачає глибоке переосмислення наявних та створення нових цілісних знань та  професійної практики за напрямами спеціальності «ветеринарна медицина».</w:t>
      </w:r>
    </w:p>
    <w:p w14:paraId="4D3D93CA" w14:textId="77777777" w:rsidR="00FC588F" w:rsidRPr="00233BE2" w:rsidRDefault="00113B34" w:rsidP="00113B34">
      <w:pPr>
        <w:tabs>
          <w:tab w:val="left" w:pos="709"/>
        </w:tabs>
        <w:spacing w:line="276" w:lineRule="auto"/>
        <w:ind w:firstLine="709"/>
        <w:jc w:val="both"/>
        <w:rPr>
          <w:sz w:val="28"/>
          <w:szCs w:val="28"/>
          <w:lang w:val="uk-UA"/>
        </w:rPr>
      </w:pPr>
      <w:r w:rsidRPr="00233BE2">
        <w:rPr>
          <w:sz w:val="28"/>
          <w:szCs w:val="28"/>
          <w:lang w:val="uk-UA"/>
        </w:rPr>
        <w:t xml:space="preserve">Підготовлені за даною </w:t>
      </w:r>
      <w:proofErr w:type="spellStart"/>
      <w:r w:rsidRPr="00233BE2">
        <w:rPr>
          <w:sz w:val="28"/>
          <w:szCs w:val="28"/>
          <w:lang w:val="uk-UA"/>
        </w:rPr>
        <w:t>освітньо</w:t>
      </w:r>
      <w:proofErr w:type="spellEnd"/>
      <w:r w:rsidRPr="00233BE2">
        <w:rPr>
          <w:sz w:val="28"/>
          <w:szCs w:val="28"/>
          <w:lang w:val="uk-UA"/>
        </w:rPr>
        <w:t xml:space="preserve">-науковою програмою </w:t>
      </w:r>
      <w:r w:rsidR="00E5751C" w:rsidRPr="00233BE2">
        <w:rPr>
          <w:sz w:val="28"/>
          <w:szCs w:val="28"/>
          <w:lang w:val="uk-UA"/>
        </w:rPr>
        <w:t>здобувачі повинні</w:t>
      </w:r>
      <w:r w:rsidRPr="00233BE2">
        <w:rPr>
          <w:sz w:val="28"/>
          <w:szCs w:val="28"/>
          <w:lang w:val="uk-UA"/>
        </w:rPr>
        <w:t xml:space="preserve"> в своїй діяльності</w:t>
      </w:r>
      <w:r w:rsidRPr="00233BE2">
        <w:rPr>
          <w:b/>
          <w:sz w:val="28"/>
          <w:szCs w:val="28"/>
          <w:lang w:val="uk-UA"/>
        </w:rPr>
        <w:t xml:space="preserve"> використовувати</w:t>
      </w:r>
      <w:r w:rsidRPr="00233BE2">
        <w:rPr>
          <w:sz w:val="28"/>
          <w:szCs w:val="28"/>
          <w:lang w:val="uk-UA"/>
        </w:rPr>
        <w:t xml:space="preserve">: </w:t>
      </w:r>
    </w:p>
    <w:p w14:paraId="4E5B8D0A" w14:textId="77777777" w:rsidR="00FC588F" w:rsidRPr="00233BE2" w:rsidRDefault="00113B34" w:rsidP="00B437AC">
      <w:pPr>
        <w:numPr>
          <w:ilvl w:val="1"/>
          <w:numId w:val="8"/>
        </w:numPr>
        <w:tabs>
          <w:tab w:val="left" w:pos="709"/>
        </w:tabs>
        <w:spacing w:line="276" w:lineRule="auto"/>
        <w:ind w:left="0" w:firstLine="567"/>
        <w:jc w:val="both"/>
        <w:rPr>
          <w:sz w:val="28"/>
          <w:szCs w:val="28"/>
          <w:lang w:val="uk-UA"/>
        </w:rPr>
      </w:pPr>
      <w:r w:rsidRPr="00233BE2">
        <w:rPr>
          <w:sz w:val="28"/>
          <w:szCs w:val="28"/>
          <w:lang w:val="uk-UA"/>
        </w:rPr>
        <w:t xml:space="preserve"> </w:t>
      </w:r>
      <w:r w:rsidR="00FC588F" w:rsidRPr="00233BE2">
        <w:rPr>
          <w:sz w:val="28"/>
          <w:szCs w:val="28"/>
          <w:lang w:val="uk-UA"/>
        </w:rPr>
        <w:t>передові концептуальні та методологічні знання з ветеринарної медицини та суміжних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w:t>
      </w:r>
      <w:r w:rsidRPr="00233BE2">
        <w:rPr>
          <w:sz w:val="28"/>
          <w:szCs w:val="28"/>
          <w:lang w:val="uk-UA"/>
        </w:rPr>
        <w:t>;</w:t>
      </w:r>
    </w:p>
    <w:p w14:paraId="293E9E9D" w14:textId="77777777" w:rsidR="00113B34" w:rsidRPr="00233BE2" w:rsidRDefault="00113B34" w:rsidP="00B437AC">
      <w:pPr>
        <w:numPr>
          <w:ilvl w:val="1"/>
          <w:numId w:val="8"/>
        </w:numPr>
        <w:tabs>
          <w:tab w:val="left" w:pos="709"/>
        </w:tabs>
        <w:spacing w:line="276" w:lineRule="auto"/>
        <w:ind w:left="0" w:firstLine="567"/>
        <w:jc w:val="both"/>
        <w:rPr>
          <w:sz w:val="28"/>
          <w:szCs w:val="28"/>
          <w:lang w:val="uk-UA"/>
        </w:rPr>
      </w:pPr>
      <w:r w:rsidRPr="00233BE2">
        <w:rPr>
          <w:sz w:val="28"/>
          <w:szCs w:val="28"/>
          <w:lang w:val="uk-UA"/>
        </w:rPr>
        <w:t>ф</w:t>
      </w:r>
      <w:r w:rsidR="00FC588F" w:rsidRPr="00233BE2">
        <w:rPr>
          <w:sz w:val="28"/>
          <w:szCs w:val="28"/>
          <w:lang w:val="uk-UA"/>
        </w:rPr>
        <w:t xml:space="preserve">ормулювати і перевіряти гіпотези; використовувати для обґрунтування висновків належні докази, зокрема, результати теоретичного </w:t>
      </w:r>
      <w:r w:rsidR="00FC588F" w:rsidRPr="00233BE2">
        <w:rPr>
          <w:sz w:val="28"/>
          <w:szCs w:val="28"/>
          <w:lang w:val="uk-UA"/>
        </w:rPr>
        <w:lastRenderedPageBreak/>
        <w:t>аналізу, експериментальних досліджень (опитувань, спостережень) і математичного та/або комп’ютерного моделювання, наявні літературні дані</w:t>
      </w:r>
      <w:r w:rsidRPr="00233BE2">
        <w:rPr>
          <w:sz w:val="28"/>
          <w:szCs w:val="28"/>
          <w:lang w:val="uk-UA"/>
        </w:rPr>
        <w:t>;</w:t>
      </w:r>
    </w:p>
    <w:p w14:paraId="6257A8AD" w14:textId="77777777" w:rsidR="00FC588F" w:rsidRPr="00233BE2" w:rsidRDefault="00113B34" w:rsidP="00B437AC">
      <w:pPr>
        <w:numPr>
          <w:ilvl w:val="1"/>
          <w:numId w:val="8"/>
        </w:numPr>
        <w:tabs>
          <w:tab w:val="left" w:pos="709"/>
        </w:tabs>
        <w:spacing w:line="276" w:lineRule="auto"/>
        <w:ind w:left="0" w:firstLine="567"/>
        <w:jc w:val="both"/>
        <w:rPr>
          <w:sz w:val="28"/>
          <w:szCs w:val="28"/>
          <w:lang w:val="uk-UA"/>
        </w:rPr>
      </w:pPr>
      <w:r w:rsidRPr="00233BE2">
        <w:rPr>
          <w:sz w:val="28"/>
          <w:szCs w:val="28"/>
          <w:lang w:val="uk-UA"/>
        </w:rPr>
        <w:t>п</w:t>
      </w:r>
      <w:r w:rsidR="00FC588F" w:rsidRPr="00233BE2">
        <w:rPr>
          <w:sz w:val="28"/>
          <w:szCs w:val="28"/>
          <w:lang w:val="uk-UA"/>
        </w:rPr>
        <w:t xml:space="preserve">риймати обґрунтовані рішення, </w:t>
      </w:r>
      <w:proofErr w:type="spellStart"/>
      <w:r w:rsidR="00FC588F" w:rsidRPr="00233BE2">
        <w:rPr>
          <w:sz w:val="28"/>
          <w:szCs w:val="28"/>
          <w:lang w:val="uk-UA"/>
        </w:rPr>
        <w:t>саморозвиватися</w:t>
      </w:r>
      <w:proofErr w:type="spellEnd"/>
      <w:r w:rsidR="00FC588F" w:rsidRPr="00233BE2">
        <w:rPr>
          <w:sz w:val="28"/>
          <w:szCs w:val="28"/>
          <w:lang w:val="uk-UA"/>
        </w:rPr>
        <w:t xml:space="preserve"> і самовдосконалюватися, нести відповідальність за достовірність і новизну власних наукових досліджень та прийняття рішень, вміти мотивувати співробітників рухатися до спільної мети</w:t>
      </w:r>
      <w:r w:rsidR="00E5751C" w:rsidRPr="00233BE2">
        <w:rPr>
          <w:sz w:val="28"/>
          <w:szCs w:val="28"/>
          <w:lang w:val="uk-UA"/>
        </w:rPr>
        <w:t>;</w:t>
      </w:r>
    </w:p>
    <w:p w14:paraId="57EEE52A" w14:textId="77777777" w:rsidR="00FC588F" w:rsidRPr="00233BE2" w:rsidRDefault="00E5751C" w:rsidP="00B437AC">
      <w:pPr>
        <w:numPr>
          <w:ilvl w:val="1"/>
          <w:numId w:val="9"/>
        </w:numPr>
        <w:tabs>
          <w:tab w:val="left" w:pos="709"/>
        </w:tabs>
        <w:spacing w:line="276" w:lineRule="auto"/>
        <w:jc w:val="both"/>
        <w:rPr>
          <w:sz w:val="28"/>
          <w:szCs w:val="28"/>
          <w:lang w:val="uk-UA"/>
        </w:rPr>
      </w:pPr>
      <w:r w:rsidRPr="00233BE2">
        <w:rPr>
          <w:sz w:val="28"/>
          <w:szCs w:val="28"/>
          <w:lang w:val="uk-UA"/>
        </w:rPr>
        <w:t xml:space="preserve">використовувати набутий </w:t>
      </w:r>
      <w:r w:rsidR="00FC588F" w:rsidRPr="00233BE2">
        <w:rPr>
          <w:sz w:val="28"/>
          <w:szCs w:val="28"/>
          <w:lang w:val="uk-UA"/>
        </w:rPr>
        <w:t>досвід роботи в команді, навички міжособистісної взаємодії.</w:t>
      </w:r>
    </w:p>
    <w:p w14:paraId="02DA60D1" w14:textId="77777777" w:rsidR="00FC588F" w:rsidRPr="00A975EF" w:rsidRDefault="00FC588F" w:rsidP="00FC588F">
      <w:pPr>
        <w:pStyle w:val="10"/>
        <w:spacing w:before="0" w:line="276" w:lineRule="auto"/>
        <w:jc w:val="left"/>
        <w:rPr>
          <w:b/>
          <w:i/>
          <w:sz w:val="28"/>
          <w:szCs w:val="28"/>
        </w:rPr>
      </w:pPr>
      <w:r w:rsidRPr="00233BE2">
        <w:rPr>
          <w:b/>
          <w:sz w:val="28"/>
          <w:szCs w:val="28"/>
        </w:rPr>
        <w:t>Завдання:</w:t>
      </w:r>
    </w:p>
    <w:p w14:paraId="0EC0DC43" w14:textId="77777777" w:rsidR="00FC588F" w:rsidRDefault="00FC588F" w:rsidP="00FC588F">
      <w:pPr>
        <w:tabs>
          <w:tab w:val="left" w:pos="709"/>
        </w:tabs>
        <w:spacing w:line="276" w:lineRule="auto"/>
        <w:ind w:left="1080"/>
        <w:jc w:val="both"/>
        <w:rPr>
          <w:sz w:val="28"/>
          <w:szCs w:val="28"/>
          <w:lang w:val="uk-UA"/>
        </w:rPr>
      </w:pPr>
      <w:r w:rsidRPr="00264C57">
        <w:rPr>
          <w:b/>
          <w:sz w:val="28"/>
          <w:szCs w:val="28"/>
          <w:lang w:val="uk-UA"/>
        </w:rPr>
        <w:t>Оволодіти</w:t>
      </w:r>
    </w:p>
    <w:p w14:paraId="17CEC1DF" w14:textId="77777777" w:rsidR="0025464E" w:rsidRPr="00264C57" w:rsidRDefault="0025464E" w:rsidP="00B437AC">
      <w:pPr>
        <w:numPr>
          <w:ilvl w:val="1"/>
          <w:numId w:val="10"/>
        </w:numPr>
        <w:tabs>
          <w:tab w:val="left" w:pos="709"/>
        </w:tabs>
        <w:spacing w:line="276" w:lineRule="auto"/>
        <w:ind w:left="0" w:firstLine="567"/>
        <w:jc w:val="both"/>
        <w:rPr>
          <w:sz w:val="28"/>
          <w:szCs w:val="28"/>
          <w:lang w:val="uk-UA"/>
        </w:rPr>
      </w:pPr>
      <w:r w:rsidRPr="00264C57">
        <w:rPr>
          <w:sz w:val="28"/>
          <w:szCs w:val="28"/>
          <w:lang w:val="uk-UA"/>
        </w:rPr>
        <w:t xml:space="preserve"> </w:t>
      </w:r>
      <w:r w:rsidR="002552BA" w:rsidRPr="00264C57">
        <w:rPr>
          <w:sz w:val="28"/>
          <w:szCs w:val="28"/>
          <w:lang w:val="uk-UA"/>
        </w:rPr>
        <w:t>поглибленими</w:t>
      </w:r>
      <w:r w:rsidRPr="00264C57">
        <w:rPr>
          <w:sz w:val="28"/>
          <w:szCs w:val="28"/>
          <w:lang w:val="uk-UA"/>
        </w:rPr>
        <w:t xml:space="preserve"> знаннями</w:t>
      </w:r>
      <w:r w:rsidR="00DA7746" w:rsidRPr="00264C57">
        <w:rPr>
          <w:sz w:val="28"/>
          <w:szCs w:val="28"/>
          <w:lang w:val="uk-UA"/>
        </w:rPr>
        <w:t xml:space="preserve">  сутності та механізмів виникнення, перебігу і завершення патологічного явища в цілісному організмі, його впливу на цілісний організм та характер захисно-компенсаторних реакцій, які розвиваються у відповідь на ушкодження з метою нейтралізації і видалення </w:t>
      </w:r>
      <w:proofErr w:type="spellStart"/>
      <w:r w:rsidR="00DA7746" w:rsidRPr="00264C57">
        <w:rPr>
          <w:sz w:val="28"/>
          <w:szCs w:val="28"/>
          <w:lang w:val="uk-UA"/>
        </w:rPr>
        <w:t>шкодочинного</w:t>
      </w:r>
      <w:proofErr w:type="spellEnd"/>
      <w:r w:rsidR="00DA7746" w:rsidRPr="00264C57">
        <w:rPr>
          <w:sz w:val="28"/>
          <w:szCs w:val="28"/>
          <w:lang w:val="uk-UA"/>
        </w:rPr>
        <w:t xml:space="preserve"> </w:t>
      </w:r>
      <w:proofErr w:type="spellStart"/>
      <w:r w:rsidR="00DA7746" w:rsidRPr="00264C57">
        <w:rPr>
          <w:sz w:val="28"/>
          <w:szCs w:val="28"/>
          <w:lang w:val="uk-UA"/>
        </w:rPr>
        <w:t>фактора</w:t>
      </w:r>
      <w:proofErr w:type="spellEnd"/>
      <w:r w:rsidR="00DA7746" w:rsidRPr="00264C57">
        <w:rPr>
          <w:sz w:val="28"/>
          <w:szCs w:val="28"/>
          <w:lang w:val="uk-UA"/>
        </w:rPr>
        <w:t xml:space="preserve"> із організму та відновлення зміненої структури і функції хворого організму.</w:t>
      </w:r>
      <w:r w:rsidRPr="00264C57">
        <w:rPr>
          <w:sz w:val="28"/>
          <w:szCs w:val="28"/>
          <w:lang w:val="uk-UA"/>
        </w:rPr>
        <w:t>:</w:t>
      </w:r>
    </w:p>
    <w:p w14:paraId="71F05616" w14:textId="77777777" w:rsidR="0025464E" w:rsidRPr="00264C57" w:rsidRDefault="0025464E" w:rsidP="00B437AC">
      <w:pPr>
        <w:numPr>
          <w:ilvl w:val="1"/>
          <w:numId w:val="10"/>
        </w:numPr>
        <w:tabs>
          <w:tab w:val="left" w:pos="709"/>
        </w:tabs>
        <w:spacing w:line="276" w:lineRule="auto"/>
        <w:ind w:left="0" w:firstLine="567"/>
        <w:jc w:val="both"/>
        <w:rPr>
          <w:sz w:val="28"/>
          <w:szCs w:val="28"/>
          <w:lang w:val="uk-UA"/>
        </w:rPr>
      </w:pPr>
      <w:r w:rsidRPr="00264C57">
        <w:rPr>
          <w:sz w:val="28"/>
          <w:szCs w:val="28"/>
          <w:lang w:val="uk-UA"/>
        </w:rPr>
        <w:t>діалектичного взаємовідношення причини та патогенезу в патології;</w:t>
      </w:r>
    </w:p>
    <w:p w14:paraId="2C236E2C" w14:textId="77777777" w:rsidR="0025464E" w:rsidRPr="00264C57" w:rsidRDefault="0025464E" w:rsidP="00B437AC">
      <w:pPr>
        <w:numPr>
          <w:ilvl w:val="1"/>
          <w:numId w:val="10"/>
        </w:numPr>
        <w:tabs>
          <w:tab w:val="left" w:pos="709"/>
        </w:tabs>
        <w:spacing w:line="276" w:lineRule="auto"/>
        <w:ind w:left="0" w:firstLine="567"/>
        <w:jc w:val="both"/>
        <w:rPr>
          <w:sz w:val="28"/>
          <w:szCs w:val="28"/>
          <w:lang w:val="uk-UA"/>
        </w:rPr>
      </w:pPr>
      <w:r w:rsidRPr="00264C57">
        <w:rPr>
          <w:sz w:val="28"/>
          <w:szCs w:val="28"/>
          <w:lang w:val="uk-UA"/>
        </w:rPr>
        <w:t>механізмів розвитку захисно-компенсаторних реакції за хвороби</w:t>
      </w:r>
    </w:p>
    <w:p w14:paraId="66466247" w14:textId="77777777" w:rsidR="0025464E" w:rsidRPr="00264C57" w:rsidRDefault="0025464E" w:rsidP="00B437AC">
      <w:pPr>
        <w:numPr>
          <w:ilvl w:val="1"/>
          <w:numId w:val="10"/>
        </w:numPr>
        <w:tabs>
          <w:tab w:val="left" w:pos="709"/>
        </w:tabs>
        <w:spacing w:line="276" w:lineRule="auto"/>
        <w:ind w:left="0" w:firstLine="567"/>
        <w:jc w:val="both"/>
        <w:rPr>
          <w:sz w:val="28"/>
          <w:szCs w:val="28"/>
          <w:lang w:val="uk-UA"/>
        </w:rPr>
      </w:pPr>
      <w:r w:rsidRPr="00264C57">
        <w:rPr>
          <w:sz w:val="28"/>
          <w:szCs w:val="28"/>
          <w:lang w:val="uk-UA"/>
        </w:rPr>
        <w:t>законі</w:t>
      </w:r>
      <w:r w:rsidR="008A07C1" w:rsidRPr="00264C57">
        <w:rPr>
          <w:sz w:val="28"/>
          <w:szCs w:val="28"/>
          <w:lang w:val="uk-UA"/>
        </w:rPr>
        <w:t>в</w:t>
      </w:r>
      <w:r w:rsidRPr="00264C57">
        <w:rPr>
          <w:sz w:val="28"/>
          <w:szCs w:val="28"/>
          <w:lang w:val="uk-UA"/>
        </w:rPr>
        <w:t xml:space="preserve"> та закономірностей виникнення, розвитку та завершення патологічного процесу</w:t>
      </w:r>
      <w:r w:rsidR="008A07C1" w:rsidRPr="00264C57">
        <w:rPr>
          <w:sz w:val="28"/>
          <w:szCs w:val="28"/>
          <w:lang w:val="uk-UA"/>
        </w:rPr>
        <w:t>;</w:t>
      </w:r>
    </w:p>
    <w:p w14:paraId="353524E5" w14:textId="77777777" w:rsidR="0025464E" w:rsidRPr="00264C57" w:rsidRDefault="008A07C1" w:rsidP="00B437AC">
      <w:pPr>
        <w:numPr>
          <w:ilvl w:val="1"/>
          <w:numId w:val="10"/>
        </w:numPr>
        <w:tabs>
          <w:tab w:val="left" w:pos="709"/>
        </w:tabs>
        <w:spacing w:line="276" w:lineRule="auto"/>
        <w:ind w:left="0" w:firstLine="567"/>
        <w:jc w:val="both"/>
        <w:rPr>
          <w:sz w:val="28"/>
          <w:szCs w:val="28"/>
          <w:lang w:val="uk-UA"/>
        </w:rPr>
      </w:pPr>
      <w:r w:rsidRPr="00264C57">
        <w:rPr>
          <w:sz w:val="28"/>
          <w:szCs w:val="28"/>
          <w:lang w:val="uk-UA"/>
        </w:rPr>
        <w:t>характеру та видів реактивності організму в патології;</w:t>
      </w:r>
    </w:p>
    <w:p w14:paraId="52D53CA2" w14:textId="77777777" w:rsidR="008A07C1" w:rsidRPr="00264C57" w:rsidRDefault="008A07C1" w:rsidP="00B437AC">
      <w:pPr>
        <w:numPr>
          <w:ilvl w:val="1"/>
          <w:numId w:val="10"/>
        </w:numPr>
        <w:tabs>
          <w:tab w:val="left" w:pos="709"/>
        </w:tabs>
        <w:spacing w:line="276" w:lineRule="auto"/>
        <w:ind w:left="0" w:firstLine="567"/>
        <w:jc w:val="both"/>
        <w:rPr>
          <w:sz w:val="28"/>
          <w:szCs w:val="28"/>
          <w:lang w:val="uk-UA"/>
        </w:rPr>
      </w:pPr>
      <w:r w:rsidRPr="00264C57">
        <w:rPr>
          <w:sz w:val="28"/>
          <w:szCs w:val="28"/>
          <w:lang w:val="uk-UA"/>
        </w:rPr>
        <w:t xml:space="preserve">особливостей прижиттєвих та посмертних структурних змін внаслідок хвороби для встановлення патологоанатомічного аналізу; </w:t>
      </w:r>
    </w:p>
    <w:p w14:paraId="5983EBB7" w14:textId="77777777" w:rsidR="008A07C1" w:rsidRPr="00A975EF" w:rsidRDefault="008A07C1" w:rsidP="00B437AC">
      <w:pPr>
        <w:numPr>
          <w:ilvl w:val="1"/>
          <w:numId w:val="10"/>
        </w:numPr>
        <w:tabs>
          <w:tab w:val="left" w:pos="709"/>
        </w:tabs>
        <w:spacing w:line="276" w:lineRule="auto"/>
        <w:ind w:left="0" w:firstLine="567"/>
        <w:jc w:val="both"/>
        <w:rPr>
          <w:sz w:val="28"/>
          <w:szCs w:val="28"/>
          <w:lang w:val="uk-UA"/>
        </w:rPr>
      </w:pPr>
      <w:r w:rsidRPr="00A975EF">
        <w:rPr>
          <w:sz w:val="28"/>
          <w:szCs w:val="28"/>
          <w:lang w:val="uk-UA"/>
        </w:rPr>
        <w:t>основних проявів хворобливих змін в організмі функціонального та структурного характеру, за якими встановлюється діагноз, визначається прогноз та стратегія лікування.</w:t>
      </w:r>
    </w:p>
    <w:p w14:paraId="34F6B5A8" w14:textId="77777777" w:rsidR="000E68E9" w:rsidRPr="00A975EF" w:rsidRDefault="00BB6852" w:rsidP="00774345">
      <w:pPr>
        <w:tabs>
          <w:tab w:val="left" w:pos="426"/>
        </w:tabs>
        <w:spacing w:line="276" w:lineRule="auto"/>
        <w:ind w:left="415"/>
        <w:jc w:val="both"/>
        <w:rPr>
          <w:b/>
          <w:sz w:val="28"/>
          <w:szCs w:val="28"/>
        </w:rPr>
      </w:pPr>
      <w:r>
        <w:rPr>
          <w:sz w:val="28"/>
          <w:szCs w:val="28"/>
          <w:lang w:val="uk-UA"/>
        </w:rPr>
        <w:t>-</w:t>
      </w:r>
      <w:r w:rsidR="00783583" w:rsidRPr="00A975EF">
        <w:rPr>
          <w:sz w:val="28"/>
          <w:szCs w:val="28"/>
          <w:lang w:val="uk-UA"/>
        </w:rPr>
        <w:t xml:space="preserve">У результаті вивчення навчальної дисципліни здобувач </w:t>
      </w:r>
      <w:r w:rsidR="00783583" w:rsidRPr="00BB6852">
        <w:rPr>
          <w:b/>
          <w:sz w:val="28"/>
          <w:szCs w:val="28"/>
          <w:lang w:val="uk-UA"/>
        </w:rPr>
        <w:t xml:space="preserve">повинен </w:t>
      </w:r>
      <w:r w:rsidR="00783583" w:rsidRPr="00A975EF">
        <w:rPr>
          <w:b/>
          <w:sz w:val="28"/>
          <w:szCs w:val="28"/>
          <w:lang w:val="uk-UA"/>
        </w:rPr>
        <w:t>знати</w:t>
      </w:r>
      <w:r w:rsidR="00783583" w:rsidRPr="00A975EF">
        <w:rPr>
          <w:b/>
          <w:sz w:val="28"/>
          <w:szCs w:val="28"/>
        </w:rPr>
        <w:t>:</w:t>
      </w:r>
    </w:p>
    <w:p w14:paraId="77A3B044" w14:textId="77777777" w:rsidR="00783583" w:rsidRPr="00A975EF" w:rsidRDefault="00783583" w:rsidP="00B437AC">
      <w:pPr>
        <w:numPr>
          <w:ilvl w:val="1"/>
          <w:numId w:val="11"/>
        </w:numPr>
        <w:tabs>
          <w:tab w:val="left" w:pos="426"/>
        </w:tabs>
        <w:spacing w:line="276" w:lineRule="auto"/>
        <w:ind w:left="0" w:firstLine="567"/>
        <w:jc w:val="both"/>
        <w:rPr>
          <w:sz w:val="28"/>
          <w:szCs w:val="28"/>
          <w:lang w:val="uk-UA"/>
        </w:rPr>
      </w:pPr>
      <w:r w:rsidRPr="00A975EF">
        <w:rPr>
          <w:sz w:val="28"/>
          <w:szCs w:val="28"/>
          <w:lang w:val="uk-UA"/>
        </w:rPr>
        <w:t>методи морфологічних досліджень;</w:t>
      </w:r>
    </w:p>
    <w:p w14:paraId="5DAE106B" w14:textId="77777777" w:rsidR="00783583" w:rsidRPr="00A975EF" w:rsidRDefault="00783583" w:rsidP="00B437AC">
      <w:pPr>
        <w:numPr>
          <w:ilvl w:val="1"/>
          <w:numId w:val="11"/>
        </w:numPr>
        <w:tabs>
          <w:tab w:val="left" w:pos="426"/>
        </w:tabs>
        <w:spacing w:line="276" w:lineRule="auto"/>
        <w:ind w:left="0" w:firstLine="567"/>
        <w:jc w:val="both"/>
        <w:rPr>
          <w:sz w:val="28"/>
          <w:szCs w:val="28"/>
          <w:lang w:val="uk-UA"/>
        </w:rPr>
      </w:pPr>
      <w:r w:rsidRPr="00A975EF">
        <w:rPr>
          <w:sz w:val="28"/>
          <w:szCs w:val="28"/>
          <w:lang w:val="uk-UA"/>
        </w:rPr>
        <w:t>будову  і функції клітин та тканин;</w:t>
      </w:r>
    </w:p>
    <w:p w14:paraId="79B8D27A" w14:textId="77777777" w:rsidR="00783583" w:rsidRPr="00264C57" w:rsidRDefault="00783583" w:rsidP="00B437AC">
      <w:pPr>
        <w:numPr>
          <w:ilvl w:val="1"/>
          <w:numId w:val="11"/>
        </w:numPr>
        <w:tabs>
          <w:tab w:val="left" w:pos="426"/>
        </w:tabs>
        <w:spacing w:line="276" w:lineRule="auto"/>
        <w:ind w:left="0" w:firstLine="567"/>
        <w:jc w:val="both"/>
        <w:rPr>
          <w:sz w:val="28"/>
          <w:szCs w:val="28"/>
          <w:lang w:val="uk-UA"/>
        </w:rPr>
      </w:pPr>
      <w:r w:rsidRPr="00264C57">
        <w:rPr>
          <w:sz w:val="28"/>
          <w:szCs w:val="28"/>
          <w:lang w:val="uk-UA"/>
        </w:rPr>
        <w:t xml:space="preserve">розвиток, функціональні особливості, </w:t>
      </w:r>
      <w:proofErr w:type="spellStart"/>
      <w:r w:rsidRPr="00264C57">
        <w:rPr>
          <w:sz w:val="28"/>
          <w:szCs w:val="28"/>
          <w:lang w:val="uk-UA"/>
        </w:rPr>
        <w:t>макро</w:t>
      </w:r>
      <w:proofErr w:type="spellEnd"/>
      <w:r w:rsidR="000152AB" w:rsidRPr="00264C57">
        <w:rPr>
          <w:sz w:val="28"/>
          <w:szCs w:val="28"/>
          <w:lang w:val="uk-UA"/>
        </w:rPr>
        <w:t>-</w:t>
      </w:r>
      <w:r w:rsidR="00C33D93" w:rsidRPr="00264C57">
        <w:rPr>
          <w:sz w:val="28"/>
          <w:szCs w:val="28"/>
          <w:lang w:val="uk-UA"/>
        </w:rPr>
        <w:t xml:space="preserve"> і мікроскопічну будову та </w:t>
      </w:r>
      <w:r w:rsidRPr="00264C57">
        <w:rPr>
          <w:sz w:val="28"/>
          <w:szCs w:val="28"/>
          <w:lang w:val="uk-UA"/>
        </w:rPr>
        <w:t>топографію органів організму тварин;</w:t>
      </w:r>
    </w:p>
    <w:p w14:paraId="426F8AF4" w14:textId="77777777" w:rsidR="008A07C1" w:rsidRPr="00264C57" w:rsidRDefault="008A07C1" w:rsidP="00B437AC">
      <w:pPr>
        <w:numPr>
          <w:ilvl w:val="1"/>
          <w:numId w:val="11"/>
        </w:numPr>
        <w:tabs>
          <w:tab w:val="left" w:pos="426"/>
        </w:tabs>
        <w:spacing w:line="276" w:lineRule="auto"/>
        <w:ind w:left="0" w:firstLine="567"/>
        <w:jc w:val="both"/>
        <w:rPr>
          <w:sz w:val="28"/>
          <w:szCs w:val="28"/>
          <w:lang w:val="uk-UA"/>
        </w:rPr>
      </w:pPr>
      <w:r w:rsidRPr="00264C57">
        <w:rPr>
          <w:sz w:val="28"/>
          <w:szCs w:val="28"/>
          <w:lang w:val="uk-UA"/>
        </w:rPr>
        <w:t>правила поводження із піддослідними тваринами в експериментах;</w:t>
      </w:r>
    </w:p>
    <w:p w14:paraId="4C329D90" w14:textId="77777777" w:rsidR="00783583" w:rsidRPr="00264C57" w:rsidRDefault="008A07C1" w:rsidP="00B437AC">
      <w:pPr>
        <w:numPr>
          <w:ilvl w:val="1"/>
          <w:numId w:val="11"/>
        </w:numPr>
        <w:tabs>
          <w:tab w:val="left" w:pos="426"/>
        </w:tabs>
        <w:spacing w:line="276" w:lineRule="auto"/>
        <w:ind w:left="0" w:firstLine="567"/>
        <w:jc w:val="both"/>
        <w:rPr>
          <w:sz w:val="28"/>
          <w:szCs w:val="28"/>
          <w:lang w:val="uk-UA"/>
        </w:rPr>
      </w:pPr>
      <w:r w:rsidRPr="00264C57">
        <w:rPr>
          <w:sz w:val="28"/>
          <w:szCs w:val="28"/>
          <w:lang w:val="uk-UA"/>
        </w:rPr>
        <w:t>методи лабораторних, фізіологічних, патофізіологічних  досліджень</w:t>
      </w:r>
      <w:r w:rsidR="00652B85" w:rsidRPr="00264C57">
        <w:rPr>
          <w:sz w:val="28"/>
          <w:szCs w:val="28"/>
          <w:lang w:val="uk-UA"/>
        </w:rPr>
        <w:t xml:space="preserve"> для виявлення відповідних змін в організмі, викликаних </w:t>
      </w:r>
      <w:proofErr w:type="spellStart"/>
      <w:r w:rsidR="00652B85" w:rsidRPr="00264C57">
        <w:rPr>
          <w:sz w:val="28"/>
          <w:szCs w:val="28"/>
          <w:lang w:val="uk-UA"/>
        </w:rPr>
        <w:t>ушкоджуючим</w:t>
      </w:r>
      <w:proofErr w:type="spellEnd"/>
      <w:r w:rsidR="00652B85" w:rsidRPr="00264C57">
        <w:rPr>
          <w:sz w:val="28"/>
          <w:szCs w:val="28"/>
          <w:lang w:val="uk-UA"/>
        </w:rPr>
        <w:t xml:space="preserve"> чинником;</w:t>
      </w:r>
    </w:p>
    <w:p w14:paraId="4CD37EDE" w14:textId="77777777" w:rsidR="00652B85" w:rsidRPr="00264C57" w:rsidRDefault="00652B85" w:rsidP="00B437AC">
      <w:pPr>
        <w:numPr>
          <w:ilvl w:val="1"/>
          <w:numId w:val="11"/>
        </w:numPr>
        <w:tabs>
          <w:tab w:val="left" w:pos="426"/>
        </w:tabs>
        <w:spacing w:line="276" w:lineRule="auto"/>
        <w:ind w:left="0" w:firstLine="567"/>
        <w:jc w:val="both"/>
        <w:rPr>
          <w:sz w:val="28"/>
          <w:szCs w:val="28"/>
          <w:lang w:val="uk-UA"/>
        </w:rPr>
      </w:pPr>
      <w:r w:rsidRPr="00264C57">
        <w:rPr>
          <w:sz w:val="28"/>
          <w:szCs w:val="28"/>
          <w:lang w:val="uk-UA"/>
        </w:rPr>
        <w:t xml:space="preserve">методи аналізу та узагальнення результатів експериментальних досліджень в клінічних та наукових дослідженнях. </w:t>
      </w:r>
    </w:p>
    <w:p w14:paraId="68B6F784" w14:textId="77777777" w:rsidR="00783583" w:rsidRPr="00264C57" w:rsidRDefault="00783583" w:rsidP="00B437AC">
      <w:pPr>
        <w:numPr>
          <w:ilvl w:val="0"/>
          <w:numId w:val="1"/>
        </w:numPr>
        <w:tabs>
          <w:tab w:val="left" w:pos="426"/>
        </w:tabs>
        <w:spacing w:line="276" w:lineRule="auto"/>
        <w:ind w:left="709" w:hanging="294"/>
        <w:jc w:val="both"/>
        <w:rPr>
          <w:b/>
          <w:sz w:val="28"/>
          <w:szCs w:val="28"/>
          <w:lang w:val="uk-UA"/>
        </w:rPr>
      </w:pPr>
      <w:r w:rsidRPr="00264C57">
        <w:rPr>
          <w:b/>
          <w:sz w:val="28"/>
          <w:szCs w:val="28"/>
          <w:lang w:val="pl-PL"/>
        </w:rPr>
        <w:t>в</w:t>
      </w:r>
      <w:r w:rsidRPr="00264C57">
        <w:rPr>
          <w:b/>
          <w:sz w:val="28"/>
          <w:szCs w:val="28"/>
          <w:lang w:val="uk-UA"/>
        </w:rPr>
        <w:t>міти:</w:t>
      </w:r>
    </w:p>
    <w:p w14:paraId="4E42803C" w14:textId="77777777" w:rsidR="00773222" w:rsidRPr="00A975EF" w:rsidRDefault="00773222" w:rsidP="00B437AC">
      <w:pPr>
        <w:numPr>
          <w:ilvl w:val="1"/>
          <w:numId w:val="12"/>
        </w:numPr>
        <w:tabs>
          <w:tab w:val="left" w:pos="426"/>
        </w:tabs>
        <w:spacing w:line="276" w:lineRule="auto"/>
        <w:ind w:left="0" w:firstLine="567"/>
        <w:jc w:val="both"/>
        <w:rPr>
          <w:b/>
          <w:sz w:val="28"/>
          <w:szCs w:val="28"/>
          <w:lang w:val="uk-UA"/>
        </w:rPr>
      </w:pPr>
      <w:r w:rsidRPr="00A975EF">
        <w:rPr>
          <w:sz w:val="28"/>
          <w:szCs w:val="28"/>
          <w:lang w:val="uk-UA"/>
        </w:rPr>
        <w:lastRenderedPageBreak/>
        <w:t>проводити морфологічні дослідження;</w:t>
      </w:r>
    </w:p>
    <w:p w14:paraId="683E4C3F" w14:textId="77777777" w:rsidR="006B30F5" w:rsidRDefault="00783583" w:rsidP="00B437AC">
      <w:pPr>
        <w:numPr>
          <w:ilvl w:val="1"/>
          <w:numId w:val="12"/>
        </w:numPr>
        <w:tabs>
          <w:tab w:val="left" w:pos="426"/>
        </w:tabs>
        <w:spacing w:line="276" w:lineRule="auto"/>
        <w:ind w:left="0" w:firstLine="567"/>
        <w:jc w:val="both"/>
        <w:rPr>
          <w:sz w:val="28"/>
          <w:szCs w:val="28"/>
          <w:lang w:val="uk-UA"/>
        </w:rPr>
      </w:pPr>
      <w:r w:rsidRPr="00A975EF">
        <w:rPr>
          <w:sz w:val="28"/>
          <w:szCs w:val="28"/>
          <w:lang w:val="uk-UA"/>
        </w:rPr>
        <w:t xml:space="preserve">визначати на </w:t>
      </w:r>
      <w:proofErr w:type="spellStart"/>
      <w:r w:rsidRPr="00A975EF">
        <w:rPr>
          <w:sz w:val="28"/>
          <w:szCs w:val="28"/>
          <w:lang w:val="uk-UA"/>
        </w:rPr>
        <w:t>гістопрепаратах</w:t>
      </w:r>
      <w:proofErr w:type="spellEnd"/>
      <w:r w:rsidRPr="00A975EF">
        <w:rPr>
          <w:sz w:val="28"/>
          <w:szCs w:val="28"/>
          <w:lang w:val="uk-UA"/>
        </w:rPr>
        <w:t xml:space="preserve"> різновиди клітин і тканин</w:t>
      </w:r>
      <w:r w:rsidR="00DA7746" w:rsidRPr="00A975EF">
        <w:rPr>
          <w:sz w:val="28"/>
          <w:szCs w:val="28"/>
          <w:lang w:val="uk-UA"/>
        </w:rPr>
        <w:t xml:space="preserve">, диференціювати на </w:t>
      </w:r>
      <w:proofErr w:type="spellStart"/>
      <w:r w:rsidR="00DA7746" w:rsidRPr="00A975EF">
        <w:rPr>
          <w:sz w:val="28"/>
          <w:szCs w:val="28"/>
          <w:lang w:val="uk-UA"/>
        </w:rPr>
        <w:t>гістозрізах</w:t>
      </w:r>
      <w:proofErr w:type="spellEnd"/>
      <w:r w:rsidR="00DA7746" w:rsidRPr="00A975EF">
        <w:rPr>
          <w:sz w:val="28"/>
          <w:szCs w:val="28"/>
          <w:lang w:val="uk-UA"/>
        </w:rPr>
        <w:t xml:space="preserve"> органи з яких вони виготовлені;</w:t>
      </w:r>
    </w:p>
    <w:p w14:paraId="38FFED8C" w14:textId="77777777" w:rsidR="00DA7746" w:rsidRPr="006B30F5" w:rsidRDefault="00C94965" w:rsidP="00B437AC">
      <w:pPr>
        <w:numPr>
          <w:ilvl w:val="1"/>
          <w:numId w:val="12"/>
        </w:numPr>
        <w:tabs>
          <w:tab w:val="left" w:pos="426"/>
        </w:tabs>
        <w:spacing w:line="276" w:lineRule="auto"/>
        <w:ind w:left="0" w:firstLine="567"/>
        <w:jc w:val="both"/>
        <w:rPr>
          <w:sz w:val="28"/>
          <w:szCs w:val="28"/>
          <w:lang w:val="uk-UA"/>
        </w:rPr>
      </w:pPr>
      <w:r w:rsidRPr="006B30F5">
        <w:rPr>
          <w:sz w:val="28"/>
          <w:szCs w:val="28"/>
          <w:lang w:val="uk-UA"/>
        </w:rPr>
        <w:t>в</w:t>
      </w:r>
      <w:r w:rsidR="00DA7746" w:rsidRPr="006B30F5">
        <w:rPr>
          <w:sz w:val="28"/>
          <w:szCs w:val="28"/>
          <w:lang w:val="uk-UA"/>
        </w:rPr>
        <w:t xml:space="preserve">икористовувати на практиці (в дослідженнях) отримані знання для оцінки характеру </w:t>
      </w:r>
      <w:proofErr w:type="spellStart"/>
      <w:r w:rsidR="00DA7746" w:rsidRPr="006B30F5">
        <w:rPr>
          <w:sz w:val="28"/>
          <w:szCs w:val="28"/>
          <w:lang w:val="uk-UA"/>
        </w:rPr>
        <w:t>морфофункціональних</w:t>
      </w:r>
      <w:proofErr w:type="spellEnd"/>
      <w:r w:rsidR="00DA7746" w:rsidRPr="006B30F5">
        <w:rPr>
          <w:sz w:val="28"/>
          <w:szCs w:val="28"/>
          <w:lang w:val="uk-UA"/>
        </w:rPr>
        <w:t xml:space="preserve"> змін в організмі з метою здійснення науково </w:t>
      </w:r>
      <w:r w:rsidRPr="006B30F5">
        <w:rPr>
          <w:sz w:val="28"/>
          <w:szCs w:val="28"/>
          <w:lang w:val="uk-UA"/>
        </w:rPr>
        <w:t>обґрунтованої</w:t>
      </w:r>
      <w:r w:rsidR="00DA7746" w:rsidRPr="006B30F5">
        <w:rPr>
          <w:sz w:val="28"/>
          <w:szCs w:val="28"/>
          <w:lang w:val="uk-UA"/>
        </w:rPr>
        <w:t xml:space="preserve"> діагностики і прогнозування хвороби та відновлення структури і функції патологічно змінених тканин (органів, систем) організму</w:t>
      </w:r>
      <w:r w:rsidRPr="006B30F5">
        <w:rPr>
          <w:sz w:val="28"/>
          <w:szCs w:val="28"/>
          <w:lang w:val="uk-UA"/>
        </w:rPr>
        <w:t>;</w:t>
      </w:r>
      <w:r w:rsidR="00DA7746" w:rsidRPr="006B30F5">
        <w:rPr>
          <w:sz w:val="28"/>
          <w:szCs w:val="28"/>
          <w:lang w:val="uk-UA"/>
        </w:rPr>
        <w:t xml:space="preserve"> </w:t>
      </w:r>
    </w:p>
    <w:p w14:paraId="4D48D379" w14:textId="77777777" w:rsidR="00773222" w:rsidRPr="00264C57" w:rsidRDefault="00773222" w:rsidP="00B437AC">
      <w:pPr>
        <w:pStyle w:val="10"/>
        <w:numPr>
          <w:ilvl w:val="1"/>
          <w:numId w:val="12"/>
        </w:numPr>
        <w:tabs>
          <w:tab w:val="left" w:pos="426"/>
        </w:tabs>
        <w:spacing w:before="0" w:line="276" w:lineRule="auto"/>
        <w:ind w:left="0" w:right="6" w:firstLine="567"/>
        <w:rPr>
          <w:sz w:val="28"/>
          <w:szCs w:val="28"/>
        </w:rPr>
      </w:pPr>
      <w:r w:rsidRPr="00264C57">
        <w:rPr>
          <w:sz w:val="28"/>
          <w:szCs w:val="28"/>
        </w:rPr>
        <w:t xml:space="preserve">аналізувати результати власних </w:t>
      </w:r>
      <w:r w:rsidR="005E0F8B" w:rsidRPr="00264C57">
        <w:rPr>
          <w:sz w:val="28"/>
          <w:szCs w:val="28"/>
        </w:rPr>
        <w:t>д</w:t>
      </w:r>
      <w:r w:rsidRPr="00264C57">
        <w:rPr>
          <w:sz w:val="28"/>
          <w:szCs w:val="28"/>
        </w:rPr>
        <w:t>осліджень та робити висновки</w:t>
      </w:r>
      <w:r w:rsidR="005E0F8B" w:rsidRPr="00264C57">
        <w:rPr>
          <w:sz w:val="28"/>
          <w:szCs w:val="28"/>
        </w:rPr>
        <w:t>;</w:t>
      </w:r>
      <w:r w:rsidRPr="00264C57">
        <w:rPr>
          <w:sz w:val="28"/>
          <w:szCs w:val="28"/>
        </w:rPr>
        <w:t xml:space="preserve"> </w:t>
      </w:r>
    </w:p>
    <w:p w14:paraId="7DE5AAF6" w14:textId="77777777" w:rsidR="00773222" w:rsidRPr="00264C57" w:rsidRDefault="00773222" w:rsidP="00B437AC">
      <w:pPr>
        <w:numPr>
          <w:ilvl w:val="1"/>
          <w:numId w:val="12"/>
        </w:numPr>
        <w:tabs>
          <w:tab w:val="left" w:pos="426"/>
        </w:tabs>
        <w:spacing w:line="276" w:lineRule="auto"/>
        <w:ind w:left="0" w:firstLine="567"/>
        <w:jc w:val="both"/>
        <w:rPr>
          <w:sz w:val="28"/>
          <w:szCs w:val="28"/>
          <w:lang w:val="uk-UA"/>
        </w:rPr>
      </w:pPr>
      <w:r w:rsidRPr="00264C57">
        <w:rPr>
          <w:sz w:val="28"/>
          <w:szCs w:val="28"/>
          <w:lang w:val="uk-UA"/>
        </w:rPr>
        <w:t>визначати</w:t>
      </w:r>
      <w:r w:rsidR="00652B85" w:rsidRPr="00264C57">
        <w:rPr>
          <w:sz w:val="28"/>
          <w:szCs w:val="28"/>
          <w:lang w:val="uk-UA"/>
        </w:rPr>
        <w:t xml:space="preserve"> наявність в організмі </w:t>
      </w:r>
      <w:r w:rsidRPr="00264C57">
        <w:rPr>
          <w:sz w:val="28"/>
          <w:szCs w:val="28"/>
          <w:lang w:val="uk-UA"/>
        </w:rPr>
        <w:t>патологічн</w:t>
      </w:r>
      <w:r w:rsidR="00652B85" w:rsidRPr="00264C57">
        <w:rPr>
          <w:sz w:val="28"/>
          <w:szCs w:val="28"/>
          <w:lang w:val="uk-UA"/>
        </w:rPr>
        <w:t>ого процесу(реакції) та його характер;</w:t>
      </w:r>
    </w:p>
    <w:p w14:paraId="6EDC8FAF" w14:textId="77777777" w:rsidR="00652B85" w:rsidRPr="00264C57" w:rsidRDefault="00652B85" w:rsidP="00B437AC">
      <w:pPr>
        <w:numPr>
          <w:ilvl w:val="1"/>
          <w:numId w:val="12"/>
        </w:numPr>
        <w:tabs>
          <w:tab w:val="left" w:pos="426"/>
        </w:tabs>
        <w:spacing w:line="276" w:lineRule="auto"/>
        <w:ind w:left="0" w:firstLine="567"/>
        <w:jc w:val="both"/>
        <w:rPr>
          <w:sz w:val="28"/>
          <w:szCs w:val="28"/>
          <w:lang w:val="uk-UA"/>
        </w:rPr>
      </w:pPr>
      <w:r w:rsidRPr="00264C57">
        <w:rPr>
          <w:sz w:val="28"/>
          <w:szCs w:val="28"/>
          <w:lang w:val="uk-UA"/>
        </w:rPr>
        <w:t>обирати і ставити патофізіологічний експеримент, моделювати відповідний патологічний процес, реакцію чи стан залежно від завдання, поставленого перед здобувачем;</w:t>
      </w:r>
    </w:p>
    <w:p w14:paraId="1E811135" w14:textId="77777777" w:rsidR="00652B85" w:rsidRPr="00264C57" w:rsidRDefault="00652B85" w:rsidP="00B437AC">
      <w:pPr>
        <w:numPr>
          <w:ilvl w:val="1"/>
          <w:numId w:val="12"/>
        </w:numPr>
        <w:tabs>
          <w:tab w:val="left" w:pos="426"/>
        </w:tabs>
        <w:spacing w:line="276" w:lineRule="auto"/>
        <w:ind w:left="0" w:firstLine="567"/>
        <w:jc w:val="both"/>
        <w:rPr>
          <w:sz w:val="28"/>
          <w:szCs w:val="28"/>
          <w:lang w:val="uk-UA"/>
        </w:rPr>
      </w:pPr>
      <w:r w:rsidRPr="00264C57">
        <w:rPr>
          <w:sz w:val="28"/>
          <w:szCs w:val="28"/>
          <w:lang w:val="uk-UA"/>
        </w:rPr>
        <w:t>вести протоколи дослідження (фізіологічного, патофізіологічного, пат</w:t>
      </w:r>
      <w:r w:rsidR="00DA7746" w:rsidRPr="00264C57">
        <w:rPr>
          <w:sz w:val="28"/>
          <w:szCs w:val="28"/>
          <w:lang w:val="uk-UA"/>
        </w:rPr>
        <w:t>олого</w:t>
      </w:r>
      <w:r w:rsidRPr="00264C57">
        <w:rPr>
          <w:sz w:val="28"/>
          <w:szCs w:val="28"/>
          <w:lang w:val="uk-UA"/>
        </w:rPr>
        <w:t>анатомічного тощо);</w:t>
      </w:r>
    </w:p>
    <w:p w14:paraId="587DCFA1" w14:textId="77777777" w:rsidR="00652B85" w:rsidRPr="00264C57" w:rsidRDefault="00652B85" w:rsidP="00B437AC">
      <w:pPr>
        <w:numPr>
          <w:ilvl w:val="1"/>
          <w:numId w:val="13"/>
        </w:numPr>
        <w:tabs>
          <w:tab w:val="left" w:pos="426"/>
        </w:tabs>
        <w:spacing w:line="276" w:lineRule="auto"/>
        <w:ind w:left="0" w:firstLine="567"/>
        <w:jc w:val="both"/>
        <w:rPr>
          <w:sz w:val="28"/>
          <w:szCs w:val="28"/>
          <w:lang w:val="uk-UA"/>
        </w:rPr>
      </w:pPr>
      <w:r w:rsidRPr="00264C57">
        <w:rPr>
          <w:sz w:val="28"/>
          <w:szCs w:val="28"/>
          <w:lang w:val="uk-UA"/>
        </w:rPr>
        <w:t xml:space="preserve">користуватися інформаційними та іншими джерелами, аналізувати  </w:t>
      </w:r>
      <w:r w:rsidR="00DA7746" w:rsidRPr="00264C57">
        <w:rPr>
          <w:sz w:val="28"/>
          <w:szCs w:val="28"/>
          <w:lang w:val="uk-UA"/>
        </w:rPr>
        <w:t xml:space="preserve">результати  досліджень, опубліковані в науковій літературі. </w:t>
      </w:r>
    </w:p>
    <w:p w14:paraId="6D934839" w14:textId="77777777" w:rsidR="00783583" w:rsidRPr="00A975EF" w:rsidRDefault="00783583" w:rsidP="00DA7746">
      <w:pPr>
        <w:tabs>
          <w:tab w:val="left" w:pos="426"/>
        </w:tabs>
        <w:ind w:left="709" w:hanging="349"/>
        <w:jc w:val="both"/>
        <w:rPr>
          <w:color w:val="FF0000"/>
          <w:sz w:val="28"/>
          <w:szCs w:val="28"/>
          <w:lang w:val="uk-UA"/>
        </w:rPr>
      </w:pPr>
    </w:p>
    <w:p w14:paraId="4646B2C2" w14:textId="77777777" w:rsidR="00773222" w:rsidRPr="00A975EF" w:rsidRDefault="00773222" w:rsidP="005E0F8B">
      <w:pPr>
        <w:ind w:left="360"/>
        <w:jc w:val="center"/>
        <w:rPr>
          <w:b/>
          <w:sz w:val="28"/>
          <w:szCs w:val="28"/>
          <w:lang w:val="uk-UA"/>
        </w:rPr>
      </w:pPr>
      <w:r w:rsidRPr="00A975EF">
        <w:rPr>
          <w:b/>
          <w:sz w:val="28"/>
          <w:szCs w:val="28"/>
          <w:lang w:val="uk-UA"/>
        </w:rPr>
        <w:t xml:space="preserve">3. </w:t>
      </w:r>
      <w:r w:rsidR="00925865">
        <w:rPr>
          <w:b/>
          <w:sz w:val="28"/>
          <w:szCs w:val="28"/>
          <w:lang w:val="uk-UA"/>
        </w:rPr>
        <w:t>С</w:t>
      </w:r>
      <w:r w:rsidR="00660AB3" w:rsidRPr="00A975EF">
        <w:rPr>
          <w:b/>
          <w:sz w:val="28"/>
          <w:szCs w:val="28"/>
          <w:lang w:val="uk-UA"/>
        </w:rPr>
        <w:t>труктура навчальної дисципліни</w:t>
      </w:r>
    </w:p>
    <w:p w14:paraId="2144A6A7" w14:textId="77777777" w:rsidR="00773222" w:rsidRPr="00A975EF" w:rsidRDefault="008B2376" w:rsidP="005E0F8B">
      <w:pPr>
        <w:ind w:left="360"/>
        <w:jc w:val="center"/>
        <w:rPr>
          <w:b/>
          <w:sz w:val="28"/>
          <w:szCs w:val="28"/>
          <w:lang w:val="uk-UA"/>
        </w:rPr>
      </w:pPr>
      <w:r w:rsidRPr="00A975EF">
        <w:rPr>
          <w:b/>
          <w:sz w:val="28"/>
          <w:szCs w:val="28"/>
          <w:lang w:val="uk-UA"/>
        </w:rPr>
        <w:t xml:space="preserve"> </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42"/>
        <w:gridCol w:w="709"/>
        <w:gridCol w:w="850"/>
        <w:gridCol w:w="709"/>
        <w:gridCol w:w="709"/>
        <w:gridCol w:w="567"/>
        <w:gridCol w:w="709"/>
      </w:tblGrid>
      <w:tr w:rsidR="00C94965" w:rsidRPr="00A975EF" w14:paraId="11B2BF63" w14:textId="77777777" w:rsidTr="00BB6852">
        <w:tc>
          <w:tcPr>
            <w:tcW w:w="5418" w:type="dxa"/>
            <w:vMerge w:val="restart"/>
            <w:shd w:val="clear" w:color="auto" w:fill="auto"/>
            <w:vAlign w:val="center"/>
          </w:tcPr>
          <w:p w14:paraId="61BA16E7" w14:textId="77777777" w:rsidR="00C94965" w:rsidRPr="00A975EF" w:rsidRDefault="00C94965" w:rsidP="00545B83">
            <w:pPr>
              <w:jc w:val="center"/>
              <w:rPr>
                <w:b/>
                <w:sz w:val="28"/>
                <w:szCs w:val="28"/>
                <w:lang w:val="uk-UA"/>
              </w:rPr>
            </w:pPr>
            <w:r w:rsidRPr="00A975EF">
              <w:rPr>
                <w:b/>
                <w:sz w:val="28"/>
                <w:szCs w:val="28"/>
                <w:lang w:val="uk-UA"/>
              </w:rPr>
              <w:t>Назва розділів</w:t>
            </w:r>
            <w:r w:rsidR="00AA76B8" w:rsidRPr="00A975EF">
              <w:rPr>
                <w:b/>
                <w:sz w:val="28"/>
                <w:szCs w:val="28"/>
                <w:lang w:val="uk-UA"/>
              </w:rPr>
              <w:t>, тем лекцій</w:t>
            </w:r>
          </w:p>
        </w:tc>
        <w:tc>
          <w:tcPr>
            <w:tcW w:w="4395" w:type="dxa"/>
            <w:gridSpan w:val="7"/>
            <w:shd w:val="clear" w:color="auto" w:fill="auto"/>
          </w:tcPr>
          <w:p w14:paraId="3B0D8BA3" w14:textId="77777777" w:rsidR="00C94965" w:rsidRPr="00A975EF" w:rsidRDefault="00C94965" w:rsidP="00545B83">
            <w:pPr>
              <w:jc w:val="center"/>
              <w:rPr>
                <w:b/>
                <w:sz w:val="28"/>
                <w:szCs w:val="28"/>
                <w:lang w:val="uk-UA"/>
              </w:rPr>
            </w:pPr>
            <w:r w:rsidRPr="00A975EF">
              <w:rPr>
                <w:b/>
                <w:sz w:val="28"/>
                <w:szCs w:val="28"/>
                <w:lang w:val="uk-UA"/>
              </w:rPr>
              <w:t>Кількість годин</w:t>
            </w:r>
          </w:p>
        </w:tc>
      </w:tr>
      <w:tr w:rsidR="00C94965" w:rsidRPr="00A975EF" w14:paraId="4BCCC25D" w14:textId="77777777" w:rsidTr="00BB6852">
        <w:tc>
          <w:tcPr>
            <w:tcW w:w="5418" w:type="dxa"/>
            <w:vMerge/>
            <w:shd w:val="clear" w:color="auto" w:fill="auto"/>
          </w:tcPr>
          <w:p w14:paraId="11650445" w14:textId="77777777" w:rsidR="00C94965" w:rsidRPr="00A975EF" w:rsidRDefault="00C94965" w:rsidP="00545B83">
            <w:pPr>
              <w:jc w:val="center"/>
              <w:rPr>
                <w:b/>
                <w:sz w:val="28"/>
                <w:szCs w:val="28"/>
                <w:lang w:val="uk-UA"/>
              </w:rPr>
            </w:pPr>
          </w:p>
        </w:tc>
        <w:tc>
          <w:tcPr>
            <w:tcW w:w="851" w:type="dxa"/>
            <w:gridSpan w:val="2"/>
            <w:vMerge w:val="restart"/>
            <w:shd w:val="clear" w:color="auto" w:fill="auto"/>
            <w:vAlign w:val="center"/>
          </w:tcPr>
          <w:p w14:paraId="6B619398" w14:textId="77777777" w:rsidR="00C94965" w:rsidRPr="00A975EF" w:rsidRDefault="00C94965" w:rsidP="00BB6852">
            <w:pPr>
              <w:ind w:left="-108" w:right="-108"/>
              <w:jc w:val="center"/>
              <w:rPr>
                <w:b/>
                <w:sz w:val="28"/>
                <w:szCs w:val="28"/>
                <w:lang w:val="uk-UA"/>
              </w:rPr>
            </w:pPr>
            <w:proofErr w:type="spellStart"/>
            <w:r w:rsidRPr="00A975EF">
              <w:rPr>
                <w:b/>
                <w:sz w:val="28"/>
                <w:szCs w:val="28"/>
                <w:lang w:val="uk-UA"/>
              </w:rPr>
              <w:t>Усьо</w:t>
            </w:r>
            <w:proofErr w:type="spellEnd"/>
            <w:r w:rsidR="00BB6852">
              <w:rPr>
                <w:b/>
                <w:sz w:val="28"/>
                <w:szCs w:val="28"/>
                <w:lang w:val="uk-UA"/>
              </w:rPr>
              <w:t>-</w:t>
            </w:r>
            <w:r w:rsidRPr="00A975EF">
              <w:rPr>
                <w:b/>
                <w:sz w:val="28"/>
                <w:szCs w:val="28"/>
                <w:lang w:val="uk-UA"/>
              </w:rPr>
              <w:t>го</w:t>
            </w:r>
          </w:p>
        </w:tc>
        <w:tc>
          <w:tcPr>
            <w:tcW w:w="3544" w:type="dxa"/>
            <w:gridSpan w:val="5"/>
            <w:shd w:val="clear" w:color="auto" w:fill="auto"/>
          </w:tcPr>
          <w:p w14:paraId="196827D4" w14:textId="77777777" w:rsidR="00C94965" w:rsidRPr="00A975EF" w:rsidRDefault="0061744B" w:rsidP="00545B83">
            <w:pPr>
              <w:jc w:val="center"/>
              <w:rPr>
                <w:b/>
                <w:sz w:val="28"/>
                <w:szCs w:val="28"/>
                <w:lang w:val="uk-UA"/>
              </w:rPr>
            </w:pPr>
            <w:r w:rsidRPr="00A975EF">
              <w:rPr>
                <w:b/>
                <w:sz w:val="28"/>
                <w:szCs w:val="28"/>
                <w:lang w:val="uk-UA"/>
              </w:rPr>
              <w:t>д</w:t>
            </w:r>
            <w:r w:rsidR="00C94965" w:rsidRPr="00A975EF">
              <w:rPr>
                <w:b/>
                <w:sz w:val="28"/>
                <w:szCs w:val="28"/>
                <w:lang w:val="uk-UA"/>
              </w:rPr>
              <w:t>енна форма</w:t>
            </w:r>
          </w:p>
        </w:tc>
      </w:tr>
      <w:tr w:rsidR="00C94965" w:rsidRPr="00A975EF" w14:paraId="01C81698" w14:textId="77777777" w:rsidTr="00BB6852">
        <w:tc>
          <w:tcPr>
            <w:tcW w:w="5418" w:type="dxa"/>
            <w:vMerge/>
            <w:shd w:val="clear" w:color="auto" w:fill="auto"/>
          </w:tcPr>
          <w:p w14:paraId="0949352B" w14:textId="77777777" w:rsidR="00C94965" w:rsidRPr="00A975EF" w:rsidRDefault="00C94965" w:rsidP="00545B83">
            <w:pPr>
              <w:jc w:val="center"/>
              <w:rPr>
                <w:b/>
                <w:sz w:val="28"/>
                <w:szCs w:val="28"/>
                <w:lang w:val="uk-UA"/>
              </w:rPr>
            </w:pPr>
          </w:p>
        </w:tc>
        <w:tc>
          <w:tcPr>
            <w:tcW w:w="851" w:type="dxa"/>
            <w:gridSpan w:val="2"/>
            <w:vMerge/>
            <w:shd w:val="clear" w:color="auto" w:fill="auto"/>
          </w:tcPr>
          <w:p w14:paraId="58895BC1" w14:textId="77777777" w:rsidR="00C94965" w:rsidRPr="00A975EF" w:rsidRDefault="00C94965" w:rsidP="00545B83">
            <w:pPr>
              <w:jc w:val="center"/>
              <w:rPr>
                <w:b/>
                <w:sz w:val="28"/>
                <w:szCs w:val="28"/>
                <w:lang w:val="uk-UA"/>
              </w:rPr>
            </w:pPr>
          </w:p>
        </w:tc>
        <w:tc>
          <w:tcPr>
            <w:tcW w:w="3544" w:type="dxa"/>
            <w:gridSpan w:val="5"/>
            <w:shd w:val="clear" w:color="auto" w:fill="auto"/>
          </w:tcPr>
          <w:p w14:paraId="2891F09A" w14:textId="77777777" w:rsidR="00C94965" w:rsidRPr="00A975EF" w:rsidRDefault="0061744B" w:rsidP="00545B83">
            <w:pPr>
              <w:jc w:val="center"/>
              <w:rPr>
                <w:b/>
                <w:sz w:val="28"/>
                <w:szCs w:val="28"/>
                <w:lang w:val="uk-UA"/>
              </w:rPr>
            </w:pPr>
            <w:r w:rsidRPr="00A975EF">
              <w:rPr>
                <w:b/>
                <w:sz w:val="28"/>
                <w:szCs w:val="28"/>
                <w:lang w:val="uk-UA"/>
              </w:rPr>
              <w:t>у</w:t>
            </w:r>
            <w:r w:rsidR="00C94965" w:rsidRPr="00A975EF">
              <w:rPr>
                <w:b/>
                <w:sz w:val="28"/>
                <w:szCs w:val="28"/>
                <w:lang w:val="uk-UA"/>
              </w:rPr>
              <w:t xml:space="preserve"> тому числі</w:t>
            </w:r>
          </w:p>
        </w:tc>
      </w:tr>
      <w:tr w:rsidR="00C94965" w:rsidRPr="00A975EF" w14:paraId="4E4CC7ED" w14:textId="77777777" w:rsidTr="00BB6852">
        <w:tc>
          <w:tcPr>
            <w:tcW w:w="5418" w:type="dxa"/>
            <w:vMerge/>
            <w:shd w:val="clear" w:color="auto" w:fill="auto"/>
          </w:tcPr>
          <w:p w14:paraId="7417861B" w14:textId="77777777" w:rsidR="00C94965" w:rsidRPr="00A975EF" w:rsidRDefault="00C94965" w:rsidP="00545B83">
            <w:pPr>
              <w:jc w:val="center"/>
              <w:rPr>
                <w:b/>
                <w:sz w:val="28"/>
                <w:szCs w:val="28"/>
                <w:lang w:val="uk-UA"/>
              </w:rPr>
            </w:pPr>
          </w:p>
        </w:tc>
        <w:tc>
          <w:tcPr>
            <w:tcW w:w="851" w:type="dxa"/>
            <w:gridSpan w:val="2"/>
            <w:vMerge/>
            <w:shd w:val="clear" w:color="auto" w:fill="auto"/>
          </w:tcPr>
          <w:p w14:paraId="45809F30" w14:textId="77777777" w:rsidR="00C94965" w:rsidRPr="00A975EF" w:rsidRDefault="00C94965" w:rsidP="00545B83">
            <w:pPr>
              <w:jc w:val="center"/>
              <w:rPr>
                <w:b/>
                <w:sz w:val="28"/>
                <w:szCs w:val="28"/>
                <w:lang w:val="uk-UA"/>
              </w:rPr>
            </w:pPr>
          </w:p>
        </w:tc>
        <w:tc>
          <w:tcPr>
            <w:tcW w:w="850" w:type="dxa"/>
            <w:shd w:val="clear" w:color="auto" w:fill="auto"/>
          </w:tcPr>
          <w:p w14:paraId="7267DC10" w14:textId="77777777" w:rsidR="00C94965" w:rsidRPr="00BB6852" w:rsidRDefault="0061744B" w:rsidP="00545B83">
            <w:pPr>
              <w:jc w:val="center"/>
              <w:rPr>
                <w:b/>
                <w:szCs w:val="28"/>
                <w:lang w:val="uk-UA"/>
              </w:rPr>
            </w:pPr>
            <w:r w:rsidRPr="00BB6852">
              <w:rPr>
                <w:b/>
                <w:szCs w:val="28"/>
                <w:lang w:val="uk-UA"/>
              </w:rPr>
              <w:t>л.</w:t>
            </w:r>
          </w:p>
        </w:tc>
        <w:tc>
          <w:tcPr>
            <w:tcW w:w="709" w:type="dxa"/>
            <w:shd w:val="clear" w:color="auto" w:fill="auto"/>
          </w:tcPr>
          <w:p w14:paraId="157233AC" w14:textId="77777777" w:rsidR="00C94965" w:rsidRPr="00BB6852" w:rsidRDefault="0061744B" w:rsidP="00545B83">
            <w:pPr>
              <w:jc w:val="center"/>
              <w:rPr>
                <w:b/>
                <w:szCs w:val="28"/>
                <w:lang w:val="uk-UA"/>
              </w:rPr>
            </w:pPr>
            <w:r w:rsidRPr="00BB6852">
              <w:rPr>
                <w:b/>
                <w:szCs w:val="28"/>
                <w:lang w:val="uk-UA"/>
              </w:rPr>
              <w:t>п.</w:t>
            </w:r>
          </w:p>
        </w:tc>
        <w:tc>
          <w:tcPr>
            <w:tcW w:w="709" w:type="dxa"/>
            <w:shd w:val="clear" w:color="auto" w:fill="auto"/>
          </w:tcPr>
          <w:p w14:paraId="593509A7" w14:textId="77777777" w:rsidR="00C94965" w:rsidRPr="00BB6852" w:rsidRDefault="0061744B" w:rsidP="00545B83">
            <w:pPr>
              <w:jc w:val="center"/>
              <w:rPr>
                <w:b/>
                <w:szCs w:val="28"/>
                <w:lang w:val="uk-UA"/>
              </w:rPr>
            </w:pPr>
            <w:proofErr w:type="spellStart"/>
            <w:r w:rsidRPr="00BB6852">
              <w:rPr>
                <w:b/>
                <w:szCs w:val="28"/>
                <w:lang w:val="uk-UA"/>
              </w:rPr>
              <w:t>лаб</w:t>
            </w:r>
            <w:proofErr w:type="spellEnd"/>
            <w:r w:rsidRPr="00BB6852">
              <w:rPr>
                <w:b/>
                <w:szCs w:val="28"/>
                <w:lang w:val="uk-UA"/>
              </w:rPr>
              <w:t>.</w:t>
            </w:r>
          </w:p>
        </w:tc>
        <w:tc>
          <w:tcPr>
            <w:tcW w:w="567" w:type="dxa"/>
            <w:shd w:val="clear" w:color="auto" w:fill="auto"/>
          </w:tcPr>
          <w:p w14:paraId="62C02009" w14:textId="77777777" w:rsidR="00C94965" w:rsidRPr="00BB6852" w:rsidRDefault="0061744B" w:rsidP="00BB6852">
            <w:pPr>
              <w:ind w:left="-108"/>
              <w:jc w:val="center"/>
              <w:rPr>
                <w:b/>
                <w:szCs w:val="28"/>
                <w:lang w:val="uk-UA"/>
              </w:rPr>
            </w:pPr>
            <w:proofErr w:type="spellStart"/>
            <w:r w:rsidRPr="00BB6852">
              <w:rPr>
                <w:b/>
                <w:szCs w:val="28"/>
                <w:lang w:val="uk-UA"/>
              </w:rPr>
              <w:t>інд</w:t>
            </w:r>
            <w:proofErr w:type="spellEnd"/>
            <w:r w:rsidRPr="00BB6852">
              <w:rPr>
                <w:b/>
                <w:szCs w:val="28"/>
                <w:lang w:val="uk-UA"/>
              </w:rPr>
              <w:t>.</w:t>
            </w:r>
          </w:p>
        </w:tc>
        <w:tc>
          <w:tcPr>
            <w:tcW w:w="709" w:type="dxa"/>
            <w:shd w:val="clear" w:color="auto" w:fill="auto"/>
          </w:tcPr>
          <w:p w14:paraId="7F99E756" w14:textId="77777777" w:rsidR="00C94965" w:rsidRPr="00BB6852" w:rsidRDefault="0061744B" w:rsidP="00BB6852">
            <w:pPr>
              <w:ind w:left="-108" w:right="-108"/>
              <w:jc w:val="center"/>
              <w:rPr>
                <w:b/>
                <w:szCs w:val="28"/>
                <w:lang w:val="uk-UA"/>
              </w:rPr>
            </w:pPr>
            <w:r w:rsidRPr="00BB6852">
              <w:rPr>
                <w:b/>
                <w:szCs w:val="28"/>
                <w:lang w:val="uk-UA"/>
              </w:rPr>
              <w:t>сам. р.</w:t>
            </w:r>
          </w:p>
        </w:tc>
      </w:tr>
      <w:tr w:rsidR="00C94965" w:rsidRPr="00A975EF" w14:paraId="57653785" w14:textId="77777777" w:rsidTr="00BB6852">
        <w:tc>
          <w:tcPr>
            <w:tcW w:w="5418" w:type="dxa"/>
            <w:shd w:val="clear" w:color="auto" w:fill="auto"/>
          </w:tcPr>
          <w:p w14:paraId="729EA856" w14:textId="77777777" w:rsidR="00C94965" w:rsidRPr="00A975EF" w:rsidRDefault="00C94965" w:rsidP="00545B83">
            <w:pPr>
              <w:jc w:val="center"/>
              <w:rPr>
                <w:b/>
                <w:sz w:val="28"/>
                <w:szCs w:val="28"/>
                <w:lang w:val="uk-UA"/>
              </w:rPr>
            </w:pPr>
            <w:r w:rsidRPr="00A975EF">
              <w:rPr>
                <w:b/>
                <w:sz w:val="28"/>
                <w:szCs w:val="28"/>
                <w:lang w:val="uk-UA"/>
              </w:rPr>
              <w:t>1</w:t>
            </w:r>
          </w:p>
        </w:tc>
        <w:tc>
          <w:tcPr>
            <w:tcW w:w="851" w:type="dxa"/>
            <w:gridSpan w:val="2"/>
            <w:shd w:val="clear" w:color="auto" w:fill="auto"/>
          </w:tcPr>
          <w:p w14:paraId="4BACD1E5" w14:textId="77777777" w:rsidR="00C94965" w:rsidRPr="00A975EF" w:rsidRDefault="00C94965" w:rsidP="00545B83">
            <w:pPr>
              <w:jc w:val="center"/>
              <w:rPr>
                <w:b/>
                <w:sz w:val="28"/>
                <w:szCs w:val="28"/>
                <w:lang w:val="uk-UA"/>
              </w:rPr>
            </w:pPr>
            <w:r w:rsidRPr="00A975EF">
              <w:rPr>
                <w:b/>
                <w:sz w:val="28"/>
                <w:szCs w:val="28"/>
                <w:lang w:val="uk-UA"/>
              </w:rPr>
              <w:t>2</w:t>
            </w:r>
          </w:p>
        </w:tc>
        <w:tc>
          <w:tcPr>
            <w:tcW w:w="850" w:type="dxa"/>
            <w:shd w:val="clear" w:color="auto" w:fill="auto"/>
          </w:tcPr>
          <w:p w14:paraId="3FFD1256" w14:textId="77777777" w:rsidR="00C94965" w:rsidRPr="00A975EF" w:rsidRDefault="00C94965" w:rsidP="00545B83">
            <w:pPr>
              <w:jc w:val="center"/>
              <w:rPr>
                <w:b/>
                <w:sz w:val="28"/>
                <w:szCs w:val="28"/>
                <w:lang w:val="uk-UA"/>
              </w:rPr>
            </w:pPr>
            <w:r w:rsidRPr="00A975EF">
              <w:rPr>
                <w:b/>
                <w:sz w:val="28"/>
                <w:szCs w:val="28"/>
                <w:lang w:val="uk-UA"/>
              </w:rPr>
              <w:t>3</w:t>
            </w:r>
          </w:p>
        </w:tc>
        <w:tc>
          <w:tcPr>
            <w:tcW w:w="709" w:type="dxa"/>
            <w:shd w:val="clear" w:color="auto" w:fill="auto"/>
          </w:tcPr>
          <w:p w14:paraId="6AB54668" w14:textId="77777777" w:rsidR="00C94965" w:rsidRPr="00A975EF" w:rsidRDefault="00C94965" w:rsidP="00545B83">
            <w:pPr>
              <w:jc w:val="center"/>
              <w:rPr>
                <w:b/>
                <w:sz w:val="28"/>
                <w:szCs w:val="28"/>
                <w:lang w:val="uk-UA"/>
              </w:rPr>
            </w:pPr>
            <w:r w:rsidRPr="00A975EF">
              <w:rPr>
                <w:b/>
                <w:sz w:val="28"/>
                <w:szCs w:val="28"/>
                <w:lang w:val="uk-UA"/>
              </w:rPr>
              <w:t>4</w:t>
            </w:r>
          </w:p>
        </w:tc>
        <w:tc>
          <w:tcPr>
            <w:tcW w:w="709" w:type="dxa"/>
            <w:shd w:val="clear" w:color="auto" w:fill="auto"/>
          </w:tcPr>
          <w:p w14:paraId="475AE377" w14:textId="77777777" w:rsidR="00C94965" w:rsidRPr="00A975EF" w:rsidRDefault="00C94965" w:rsidP="00545B83">
            <w:pPr>
              <w:jc w:val="center"/>
              <w:rPr>
                <w:b/>
                <w:sz w:val="28"/>
                <w:szCs w:val="28"/>
                <w:lang w:val="uk-UA"/>
              </w:rPr>
            </w:pPr>
            <w:r w:rsidRPr="00A975EF">
              <w:rPr>
                <w:b/>
                <w:sz w:val="28"/>
                <w:szCs w:val="28"/>
                <w:lang w:val="uk-UA"/>
              </w:rPr>
              <w:t>5</w:t>
            </w:r>
          </w:p>
        </w:tc>
        <w:tc>
          <w:tcPr>
            <w:tcW w:w="567" w:type="dxa"/>
            <w:shd w:val="clear" w:color="auto" w:fill="auto"/>
          </w:tcPr>
          <w:p w14:paraId="04D5245A" w14:textId="77777777" w:rsidR="00C94965" w:rsidRPr="00A975EF" w:rsidRDefault="00C94965" w:rsidP="00545B83">
            <w:pPr>
              <w:jc w:val="center"/>
              <w:rPr>
                <w:b/>
                <w:sz w:val="28"/>
                <w:szCs w:val="28"/>
                <w:lang w:val="uk-UA"/>
              </w:rPr>
            </w:pPr>
            <w:r w:rsidRPr="00A975EF">
              <w:rPr>
                <w:b/>
                <w:sz w:val="28"/>
                <w:szCs w:val="28"/>
                <w:lang w:val="uk-UA"/>
              </w:rPr>
              <w:t>6</w:t>
            </w:r>
          </w:p>
        </w:tc>
        <w:tc>
          <w:tcPr>
            <w:tcW w:w="709" w:type="dxa"/>
            <w:shd w:val="clear" w:color="auto" w:fill="auto"/>
          </w:tcPr>
          <w:p w14:paraId="7FE0352F" w14:textId="77777777" w:rsidR="00C94965" w:rsidRPr="00A975EF" w:rsidRDefault="00C94965" w:rsidP="00545B83">
            <w:pPr>
              <w:jc w:val="center"/>
              <w:rPr>
                <w:b/>
                <w:sz w:val="28"/>
                <w:szCs w:val="28"/>
                <w:lang w:val="uk-UA"/>
              </w:rPr>
            </w:pPr>
            <w:r w:rsidRPr="00A975EF">
              <w:rPr>
                <w:b/>
                <w:sz w:val="28"/>
                <w:szCs w:val="28"/>
                <w:lang w:val="uk-UA"/>
              </w:rPr>
              <w:t>7</w:t>
            </w:r>
          </w:p>
        </w:tc>
      </w:tr>
      <w:tr w:rsidR="00C94965" w:rsidRPr="00A975EF" w14:paraId="377C07A6" w14:textId="77777777" w:rsidTr="00545B83">
        <w:tc>
          <w:tcPr>
            <w:tcW w:w="9813" w:type="dxa"/>
            <w:gridSpan w:val="8"/>
            <w:shd w:val="clear" w:color="auto" w:fill="auto"/>
          </w:tcPr>
          <w:p w14:paraId="610FD570" w14:textId="77777777" w:rsidR="00C94965" w:rsidRPr="00A975EF" w:rsidRDefault="00AA76B8" w:rsidP="00DC4377">
            <w:pPr>
              <w:jc w:val="center"/>
              <w:rPr>
                <w:b/>
                <w:sz w:val="28"/>
                <w:szCs w:val="28"/>
                <w:lang w:val="uk-UA"/>
              </w:rPr>
            </w:pPr>
            <w:r w:rsidRPr="00A975EF">
              <w:rPr>
                <w:b/>
                <w:sz w:val="28"/>
                <w:szCs w:val="28"/>
                <w:lang w:val="uk-UA"/>
              </w:rPr>
              <w:t xml:space="preserve">Розділ </w:t>
            </w:r>
            <w:r w:rsidR="00DC4377" w:rsidRPr="00A975EF">
              <w:rPr>
                <w:b/>
                <w:sz w:val="28"/>
                <w:szCs w:val="28"/>
                <w:lang w:val="uk-UA"/>
              </w:rPr>
              <w:t>1</w:t>
            </w:r>
            <w:r w:rsidRPr="00A975EF">
              <w:rPr>
                <w:b/>
                <w:sz w:val="28"/>
                <w:szCs w:val="28"/>
                <w:lang w:val="uk-UA"/>
              </w:rPr>
              <w:t>. Патологічна фізіологія тварин</w:t>
            </w:r>
          </w:p>
        </w:tc>
      </w:tr>
      <w:tr w:rsidR="00AA76B8" w:rsidRPr="00A975EF" w14:paraId="44E74335" w14:textId="77777777" w:rsidTr="00845E2B">
        <w:tc>
          <w:tcPr>
            <w:tcW w:w="5560" w:type="dxa"/>
            <w:gridSpan w:val="2"/>
            <w:shd w:val="clear" w:color="auto" w:fill="auto"/>
          </w:tcPr>
          <w:p w14:paraId="2C3E3C9A" w14:textId="77777777" w:rsidR="00AA76B8" w:rsidRPr="00A975EF" w:rsidRDefault="0061744B" w:rsidP="00845E2B">
            <w:pPr>
              <w:rPr>
                <w:bCs/>
                <w:sz w:val="28"/>
                <w:szCs w:val="28"/>
                <w:lang w:val="uk-UA"/>
              </w:rPr>
            </w:pPr>
            <w:r w:rsidRPr="00A975EF">
              <w:rPr>
                <w:bCs/>
                <w:sz w:val="28"/>
                <w:szCs w:val="28"/>
                <w:lang w:val="uk-UA"/>
              </w:rPr>
              <w:t xml:space="preserve">Тема </w:t>
            </w:r>
            <w:r w:rsidR="00AA76B8" w:rsidRPr="00A975EF">
              <w:rPr>
                <w:bCs/>
                <w:sz w:val="28"/>
                <w:szCs w:val="28"/>
                <w:lang w:val="uk-UA"/>
              </w:rPr>
              <w:t xml:space="preserve">1. </w:t>
            </w:r>
            <w:r w:rsidR="00845E2B" w:rsidRPr="00A975EF">
              <w:rPr>
                <w:bCs/>
                <w:sz w:val="28"/>
                <w:szCs w:val="28"/>
                <w:lang w:val="uk-UA"/>
              </w:rPr>
              <w:t>Діалектичне взаємовідношення  причини і  патогенезу та їх роль в патології</w:t>
            </w:r>
          </w:p>
        </w:tc>
        <w:tc>
          <w:tcPr>
            <w:tcW w:w="709" w:type="dxa"/>
            <w:shd w:val="clear" w:color="auto" w:fill="auto"/>
          </w:tcPr>
          <w:p w14:paraId="6AA7BCDB" w14:textId="77777777" w:rsidR="00AA76B8" w:rsidRPr="00A975EF" w:rsidRDefault="0061744B" w:rsidP="00545B83">
            <w:pPr>
              <w:jc w:val="center"/>
              <w:rPr>
                <w:bCs/>
                <w:sz w:val="28"/>
                <w:szCs w:val="28"/>
                <w:lang w:val="uk-UA"/>
              </w:rPr>
            </w:pPr>
            <w:r w:rsidRPr="00A975EF">
              <w:rPr>
                <w:bCs/>
                <w:sz w:val="28"/>
                <w:szCs w:val="28"/>
                <w:lang w:val="uk-UA"/>
              </w:rPr>
              <w:t>5</w:t>
            </w:r>
          </w:p>
        </w:tc>
        <w:tc>
          <w:tcPr>
            <w:tcW w:w="850" w:type="dxa"/>
            <w:shd w:val="clear" w:color="auto" w:fill="auto"/>
          </w:tcPr>
          <w:p w14:paraId="40050064" w14:textId="77777777" w:rsidR="00AA76B8" w:rsidRPr="00A975EF" w:rsidRDefault="0061744B" w:rsidP="00545B83">
            <w:pPr>
              <w:jc w:val="center"/>
              <w:rPr>
                <w:bCs/>
                <w:sz w:val="28"/>
                <w:szCs w:val="28"/>
                <w:lang w:val="uk-UA"/>
              </w:rPr>
            </w:pPr>
            <w:r w:rsidRPr="00A975EF">
              <w:rPr>
                <w:bCs/>
                <w:sz w:val="28"/>
                <w:szCs w:val="28"/>
                <w:lang w:val="uk-UA"/>
              </w:rPr>
              <w:t>2</w:t>
            </w:r>
          </w:p>
        </w:tc>
        <w:tc>
          <w:tcPr>
            <w:tcW w:w="709" w:type="dxa"/>
            <w:shd w:val="clear" w:color="auto" w:fill="auto"/>
          </w:tcPr>
          <w:p w14:paraId="1AECC636" w14:textId="77777777" w:rsidR="00AA76B8" w:rsidRPr="007B0A7D" w:rsidRDefault="007B0A7D" w:rsidP="00545B83">
            <w:pPr>
              <w:jc w:val="center"/>
              <w:rPr>
                <w:bCs/>
                <w:sz w:val="28"/>
                <w:szCs w:val="28"/>
                <w:lang w:val="uk-UA"/>
              </w:rPr>
            </w:pPr>
            <w:r>
              <w:rPr>
                <w:bCs/>
                <w:sz w:val="28"/>
                <w:szCs w:val="28"/>
                <w:lang w:val="uk-UA"/>
              </w:rPr>
              <w:t>-</w:t>
            </w:r>
          </w:p>
        </w:tc>
        <w:tc>
          <w:tcPr>
            <w:tcW w:w="709" w:type="dxa"/>
            <w:shd w:val="clear" w:color="auto" w:fill="auto"/>
          </w:tcPr>
          <w:p w14:paraId="087CBCD8" w14:textId="77777777" w:rsidR="00AA76B8" w:rsidRPr="00A975EF" w:rsidRDefault="00DC4377" w:rsidP="00545B83">
            <w:pPr>
              <w:jc w:val="center"/>
              <w:rPr>
                <w:bCs/>
                <w:sz w:val="28"/>
                <w:szCs w:val="28"/>
                <w:lang w:val="uk-UA"/>
              </w:rPr>
            </w:pPr>
            <w:r w:rsidRPr="00A975EF">
              <w:rPr>
                <w:bCs/>
                <w:sz w:val="28"/>
                <w:szCs w:val="28"/>
                <w:lang w:val="uk-UA"/>
              </w:rPr>
              <w:t>2</w:t>
            </w:r>
          </w:p>
        </w:tc>
        <w:tc>
          <w:tcPr>
            <w:tcW w:w="567" w:type="dxa"/>
            <w:shd w:val="clear" w:color="auto" w:fill="auto"/>
          </w:tcPr>
          <w:p w14:paraId="346558ED" w14:textId="77777777" w:rsidR="00AA76B8" w:rsidRPr="00A975EF" w:rsidRDefault="00AA76B8" w:rsidP="00545B83">
            <w:pPr>
              <w:jc w:val="center"/>
              <w:rPr>
                <w:bCs/>
                <w:sz w:val="28"/>
                <w:szCs w:val="28"/>
              </w:rPr>
            </w:pPr>
          </w:p>
        </w:tc>
        <w:tc>
          <w:tcPr>
            <w:tcW w:w="709" w:type="dxa"/>
            <w:shd w:val="clear" w:color="auto" w:fill="auto"/>
          </w:tcPr>
          <w:p w14:paraId="2F114741" w14:textId="77777777" w:rsidR="00AA76B8" w:rsidRPr="00A975EF" w:rsidRDefault="00845E2B" w:rsidP="00545B83">
            <w:pPr>
              <w:jc w:val="center"/>
              <w:rPr>
                <w:bCs/>
                <w:sz w:val="28"/>
                <w:szCs w:val="28"/>
                <w:lang w:val="uk-UA"/>
              </w:rPr>
            </w:pPr>
            <w:r>
              <w:rPr>
                <w:bCs/>
                <w:sz w:val="28"/>
                <w:szCs w:val="28"/>
                <w:lang w:val="uk-UA"/>
              </w:rPr>
              <w:t>5</w:t>
            </w:r>
          </w:p>
        </w:tc>
      </w:tr>
      <w:tr w:rsidR="00AA76B8" w:rsidRPr="00A975EF" w14:paraId="15A33DC3" w14:textId="77777777" w:rsidTr="00845E2B">
        <w:tc>
          <w:tcPr>
            <w:tcW w:w="5560" w:type="dxa"/>
            <w:gridSpan w:val="2"/>
            <w:shd w:val="clear" w:color="auto" w:fill="auto"/>
          </w:tcPr>
          <w:p w14:paraId="770A23BD" w14:textId="77777777" w:rsidR="00AA76B8" w:rsidRPr="00A975EF" w:rsidRDefault="0061744B" w:rsidP="00845E2B">
            <w:pPr>
              <w:rPr>
                <w:bCs/>
                <w:sz w:val="28"/>
                <w:szCs w:val="28"/>
                <w:lang w:val="uk-UA"/>
              </w:rPr>
            </w:pPr>
            <w:r w:rsidRPr="00A975EF">
              <w:rPr>
                <w:bCs/>
                <w:sz w:val="28"/>
                <w:szCs w:val="28"/>
                <w:lang w:val="uk-UA"/>
              </w:rPr>
              <w:t xml:space="preserve">Тема </w:t>
            </w:r>
            <w:r w:rsidR="00AA76B8" w:rsidRPr="00A975EF">
              <w:rPr>
                <w:bCs/>
                <w:sz w:val="28"/>
                <w:szCs w:val="28"/>
                <w:lang w:val="uk-UA"/>
              </w:rPr>
              <w:t>2.</w:t>
            </w:r>
            <w:r w:rsidR="00845E2B" w:rsidRPr="00A975EF">
              <w:rPr>
                <w:bCs/>
                <w:sz w:val="28"/>
                <w:szCs w:val="28"/>
                <w:lang w:val="uk-UA"/>
              </w:rPr>
              <w:t xml:space="preserve"> Експериментальне моделювання патологічних процесів і станів в наукових дослідженнях</w:t>
            </w:r>
          </w:p>
        </w:tc>
        <w:tc>
          <w:tcPr>
            <w:tcW w:w="709" w:type="dxa"/>
            <w:shd w:val="clear" w:color="auto" w:fill="auto"/>
          </w:tcPr>
          <w:p w14:paraId="5B0A018B" w14:textId="77777777" w:rsidR="00AA76B8" w:rsidRPr="00A975EF" w:rsidRDefault="0061744B" w:rsidP="00545B83">
            <w:pPr>
              <w:jc w:val="center"/>
              <w:rPr>
                <w:bCs/>
                <w:sz w:val="28"/>
                <w:szCs w:val="28"/>
                <w:lang w:val="uk-UA"/>
              </w:rPr>
            </w:pPr>
            <w:r w:rsidRPr="00A975EF">
              <w:rPr>
                <w:bCs/>
                <w:sz w:val="28"/>
                <w:szCs w:val="28"/>
                <w:lang w:val="uk-UA"/>
              </w:rPr>
              <w:t>5</w:t>
            </w:r>
          </w:p>
        </w:tc>
        <w:tc>
          <w:tcPr>
            <w:tcW w:w="850" w:type="dxa"/>
            <w:shd w:val="clear" w:color="auto" w:fill="auto"/>
          </w:tcPr>
          <w:p w14:paraId="29EA2350" w14:textId="77777777" w:rsidR="00AA76B8" w:rsidRPr="00A975EF" w:rsidRDefault="0061744B" w:rsidP="00545B83">
            <w:pPr>
              <w:jc w:val="center"/>
              <w:rPr>
                <w:bCs/>
                <w:sz w:val="28"/>
                <w:szCs w:val="28"/>
                <w:lang w:val="uk-UA"/>
              </w:rPr>
            </w:pPr>
            <w:r w:rsidRPr="00A975EF">
              <w:rPr>
                <w:bCs/>
                <w:sz w:val="28"/>
                <w:szCs w:val="28"/>
                <w:lang w:val="uk-UA"/>
              </w:rPr>
              <w:t>2</w:t>
            </w:r>
          </w:p>
        </w:tc>
        <w:tc>
          <w:tcPr>
            <w:tcW w:w="709" w:type="dxa"/>
            <w:shd w:val="clear" w:color="auto" w:fill="auto"/>
          </w:tcPr>
          <w:p w14:paraId="16598A88" w14:textId="77777777" w:rsidR="00AA76B8" w:rsidRPr="007B0A7D" w:rsidRDefault="007B0A7D" w:rsidP="00545B83">
            <w:pPr>
              <w:jc w:val="center"/>
              <w:rPr>
                <w:bCs/>
                <w:sz w:val="28"/>
                <w:szCs w:val="28"/>
                <w:lang w:val="uk-UA"/>
              </w:rPr>
            </w:pPr>
            <w:r>
              <w:rPr>
                <w:bCs/>
                <w:sz w:val="28"/>
                <w:szCs w:val="28"/>
                <w:lang w:val="uk-UA"/>
              </w:rPr>
              <w:t>-</w:t>
            </w:r>
          </w:p>
        </w:tc>
        <w:tc>
          <w:tcPr>
            <w:tcW w:w="709" w:type="dxa"/>
            <w:shd w:val="clear" w:color="auto" w:fill="auto"/>
          </w:tcPr>
          <w:p w14:paraId="04244E6A" w14:textId="77777777" w:rsidR="00AA76B8" w:rsidRPr="00A975EF" w:rsidRDefault="00DC4377" w:rsidP="00545B83">
            <w:pPr>
              <w:jc w:val="center"/>
              <w:rPr>
                <w:bCs/>
                <w:sz w:val="28"/>
                <w:szCs w:val="28"/>
                <w:lang w:val="uk-UA"/>
              </w:rPr>
            </w:pPr>
            <w:r w:rsidRPr="00A975EF">
              <w:rPr>
                <w:bCs/>
                <w:sz w:val="28"/>
                <w:szCs w:val="28"/>
                <w:lang w:val="uk-UA"/>
              </w:rPr>
              <w:t>2</w:t>
            </w:r>
          </w:p>
        </w:tc>
        <w:tc>
          <w:tcPr>
            <w:tcW w:w="567" w:type="dxa"/>
            <w:shd w:val="clear" w:color="auto" w:fill="auto"/>
          </w:tcPr>
          <w:p w14:paraId="7FE0E529" w14:textId="77777777" w:rsidR="00AA76B8" w:rsidRPr="00A975EF" w:rsidRDefault="00AA76B8" w:rsidP="00545B83">
            <w:pPr>
              <w:jc w:val="center"/>
              <w:rPr>
                <w:bCs/>
                <w:sz w:val="28"/>
                <w:szCs w:val="28"/>
              </w:rPr>
            </w:pPr>
          </w:p>
        </w:tc>
        <w:tc>
          <w:tcPr>
            <w:tcW w:w="709" w:type="dxa"/>
            <w:shd w:val="clear" w:color="auto" w:fill="auto"/>
          </w:tcPr>
          <w:p w14:paraId="71C45FFC" w14:textId="77777777" w:rsidR="00AA76B8" w:rsidRPr="00A975EF" w:rsidRDefault="00845E2B" w:rsidP="00545B83">
            <w:pPr>
              <w:jc w:val="center"/>
              <w:rPr>
                <w:bCs/>
                <w:sz w:val="28"/>
                <w:szCs w:val="28"/>
                <w:lang w:val="uk-UA"/>
              </w:rPr>
            </w:pPr>
            <w:r>
              <w:rPr>
                <w:bCs/>
                <w:sz w:val="28"/>
                <w:szCs w:val="28"/>
                <w:lang w:val="uk-UA"/>
              </w:rPr>
              <w:t>5</w:t>
            </w:r>
          </w:p>
        </w:tc>
      </w:tr>
      <w:tr w:rsidR="00AA76B8" w:rsidRPr="00A975EF" w14:paraId="05B0385D" w14:textId="77777777" w:rsidTr="00845E2B">
        <w:tc>
          <w:tcPr>
            <w:tcW w:w="5560" w:type="dxa"/>
            <w:gridSpan w:val="2"/>
            <w:shd w:val="clear" w:color="auto" w:fill="auto"/>
          </w:tcPr>
          <w:p w14:paraId="32851504" w14:textId="77777777" w:rsidR="00AA76B8" w:rsidRPr="00A975EF" w:rsidRDefault="00761713" w:rsidP="00845E2B">
            <w:pPr>
              <w:rPr>
                <w:bCs/>
                <w:sz w:val="28"/>
                <w:szCs w:val="28"/>
                <w:lang w:val="uk-UA"/>
              </w:rPr>
            </w:pPr>
            <w:r w:rsidRPr="00A975EF">
              <w:rPr>
                <w:bCs/>
                <w:sz w:val="28"/>
                <w:szCs w:val="28"/>
                <w:lang w:val="uk-UA"/>
              </w:rPr>
              <w:t xml:space="preserve">Тема </w:t>
            </w:r>
            <w:r w:rsidR="00AA76B8" w:rsidRPr="00A975EF">
              <w:rPr>
                <w:bCs/>
                <w:sz w:val="28"/>
                <w:szCs w:val="28"/>
                <w:lang w:val="uk-UA"/>
              </w:rPr>
              <w:t>3.</w:t>
            </w:r>
            <w:r w:rsidR="00845E2B" w:rsidRPr="00A975EF">
              <w:rPr>
                <w:bCs/>
                <w:sz w:val="28"/>
                <w:szCs w:val="28"/>
                <w:lang w:val="uk-UA"/>
              </w:rPr>
              <w:t xml:space="preserve"> Патофізіологія клітини з позицій сучасної клітинної теорії в патології. Регенерація та </w:t>
            </w:r>
            <w:proofErr w:type="spellStart"/>
            <w:r w:rsidR="00845E2B" w:rsidRPr="00A975EF">
              <w:rPr>
                <w:bCs/>
                <w:sz w:val="28"/>
                <w:szCs w:val="28"/>
                <w:lang w:val="uk-UA"/>
              </w:rPr>
              <w:t>апоптоз</w:t>
            </w:r>
            <w:proofErr w:type="spellEnd"/>
          </w:p>
        </w:tc>
        <w:tc>
          <w:tcPr>
            <w:tcW w:w="709" w:type="dxa"/>
            <w:shd w:val="clear" w:color="auto" w:fill="auto"/>
          </w:tcPr>
          <w:p w14:paraId="3684169E" w14:textId="77777777" w:rsidR="00AA76B8" w:rsidRPr="00A975EF" w:rsidRDefault="0061744B" w:rsidP="00545B83">
            <w:pPr>
              <w:jc w:val="center"/>
              <w:rPr>
                <w:bCs/>
                <w:sz w:val="28"/>
                <w:szCs w:val="28"/>
                <w:lang w:val="uk-UA"/>
              </w:rPr>
            </w:pPr>
            <w:r w:rsidRPr="00A975EF">
              <w:rPr>
                <w:bCs/>
                <w:sz w:val="28"/>
                <w:szCs w:val="28"/>
                <w:lang w:val="uk-UA"/>
              </w:rPr>
              <w:t>11</w:t>
            </w:r>
          </w:p>
        </w:tc>
        <w:tc>
          <w:tcPr>
            <w:tcW w:w="850" w:type="dxa"/>
            <w:shd w:val="clear" w:color="auto" w:fill="auto"/>
          </w:tcPr>
          <w:p w14:paraId="04646EEA" w14:textId="77777777" w:rsidR="00AA76B8" w:rsidRPr="00A975EF" w:rsidRDefault="0061744B" w:rsidP="00545B83">
            <w:pPr>
              <w:jc w:val="center"/>
              <w:rPr>
                <w:bCs/>
                <w:sz w:val="28"/>
                <w:szCs w:val="28"/>
                <w:lang w:val="uk-UA"/>
              </w:rPr>
            </w:pPr>
            <w:r w:rsidRPr="00A975EF">
              <w:rPr>
                <w:bCs/>
                <w:sz w:val="28"/>
                <w:szCs w:val="28"/>
                <w:lang w:val="uk-UA"/>
              </w:rPr>
              <w:t>2</w:t>
            </w:r>
          </w:p>
        </w:tc>
        <w:tc>
          <w:tcPr>
            <w:tcW w:w="709" w:type="dxa"/>
            <w:shd w:val="clear" w:color="auto" w:fill="auto"/>
          </w:tcPr>
          <w:p w14:paraId="1BFFAD60" w14:textId="77777777" w:rsidR="00AA76B8" w:rsidRPr="007B0A7D" w:rsidRDefault="007B0A7D" w:rsidP="00545B83">
            <w:pPr>
              <w:jc w:val="center"/>
              <w:rPr>
                <w:bCs/>
                <w:sz w:val="28"/>
                <w:szCs w:val="28"/>
                <w:lang w:val="uk-UA"/>
              </w:rPr>
            </w:pPr>
            <w:r>
              <w:rPr>
                <w:bCs/>
                <w:sz w:val="28"/>
                <w:szCs w:val="28"/>
                <w:lang w:val="uk-UA"/>
              </w:rPr>
              <w:t>-</w:t>
            </w:r>
          </w:p>
        </w:tc>
        <w:tc>
          <w:tcPr>
            <w:tcW w:w="709" w:type="dxa"/>
            <w:shd w:val="clear" w:color="auto" w:fill="auto"/>
          </w:tcPr>
          <w:p w14:paraId="3AAAEF5A" w14:textId="77777777" w:rsidR="00AA76B8" w:rsidRPr="00A975EF" w:rsidRDefault="00DC4377" w:rsidP="00545B83">
            <w:pPr>
              <w:jc w:val="center"/>
              <w:rPr>
                <w:bCs/>
                <w:sz w:val="28"/>
                <w:szCs w:val="28"/>
                <w:lang w:val="uk-UA"/>
              </w:rPr>
            </w:pPr>
            <w:r w:rsidRPr="00A975EF">
              <w:rPr>
                <w:bCs/>
                <w:sz w:val="28"/>
                <w:szCs w:val="28"/>
                <w:lang w:val="uk-UA"/>
              </w:rPr>
              <w:t>2</w:t>
            </w:r>
          </w:p>
        </w:tc>
        <w:tc>
          <w:tcPr>
            <w:tcW w:w="567" w:type="dxa"/>
            <w:shd w:val="clear" w:color="auto" w:fill="auto"/>
          </w:tcPr>
          <w:p w14:paraId="4AAD215E" w14:textId="77777777" w:rsidR="00AA76B8" w:rsidRPr="00A975EF" w:rsidRDefault="00AA76B8" w:rsidP="00545B83">
            <w:pPr>
              <w:jc w:val="center"/>
              <w:rPr>
                <w:bCs/>
                <w:sz w:val="28"/>
                <w:szCs w:val="28"/>
              </w:rPr>
            </w:pPr>
          </w:p>
        </w:tc>
        <w:tc>
          <w:tcPr>
            <w:tcW w:w="709" w:type="dxa"/>
            <w:shd w:val="clear" w:color="auto" w:fill="auto"/>
          </w:tcPr>
          <w:p w14:paraId="6EE5EC89" w14:textId="77777777" w:rsidR="00AA76B8" w:rsidRPr="00A975EF" w:rsidRDefault="00845E2B" w:rsidP="00545B83">
            <w:pPr>
              <w:jc w:val="center"/>
              <w:rPr>
                <w:bCs/>
                <w:sz w:val="28"/>
                <w:szCs w:val="28"/>
                <w:lang w:val="uk-UA"/>
              </w:rPr>
            </w:pPr>
            <w:r>
              <w:rPr>
                <w:bCs/>
                <w:sz w:val="28"/>
                <w:szCs w:val="28"/>
                <w:lang w:val="uk-UA"/>
              </w:rPr>
              <w:t>5</w:t>
            </w:r>
          </w:p>
        </w:tc>
      </w:tr>
      <w:tr w:rsidR="00AA76B8" w:rsidRPr="00A975EF" w14:paraId="454AB582" w14:textId="77777777" w:rsidTr="00845E2B">
        <w:tc>
          <w:tcPr>
            <w:tcW w:w="5560" w:type="dxa"/>
            <w:gridSpan w:val="2"/>
            <w:shd w:val="clear" w:color="auto" w:fill="auto"/>
          </w:tcPr>
          <w:p w14:paraId="546EED2C" w14:textId="77777777" w:rsidR="00AA76B8" w:rsidRPr="00A975EF" w:rsidRDefault="00761713" w:rsidP="00845E2B">
            <w:pPr>
              <w:rPr>
                <w:bCs/>
                <w:sz w:val="28"/>
                <w:szCs w:val="28"/>
                <w:lang w:val="uk-UA"/>
              </w:rPr>
            </w:pPr>
            <w:r w:rsidRPr="00A975EF">
              <w:rPr>
                <w:bCs/>
                <w:sz w:val="28"/>
                <w:szCs w:val="28"/>
                <w:lang w:val="uk-UA"/>
              </w:rPr>
              <w:t xml:space="preserve">Тема </w:t>
            </w:r>
            <w:r w:rsidR="00AA76B8" w:rsidRPr="00A975EF">
              <w:rPr>
                <w:bCs/>
                <w:sz w:val="28"/>
                <w:szCs w:val="28"/>
                <w:lang w:val="uk-UA"/>
              </w:rPr>
              <w:t>4.</w:t>
            </w:r>
            <w:r w:rsidR="00845E2B" w:rsidRPr="00A975EF">
              <w:rPr>
                <w:bCs/>
                <w:sz w:val="28"/>
                <w:szCs w:val="28"/>
                <w:lang w:val="uk-UA"/>
              </w:rPr>
              <w:t xml:space="preserve"> Реактивність організму та її роль в патології</w:t>
            </w:r>
          </w:p>
        </w:tc>
        <w:tc>
          <w:tcPr>
            <w:tcW w:w="709" w:type="dxa"/>
            <w:shd w:val="clear" w:color="auto" w:fill="auto"/>
          </w:tcPr>
          <w:p w14:paraId="3E8DA353" w14:textId="77777777" w:rsidR="00AA76B8" w:rsidRPr="00A975EF" w:rsidRDefault="0061744B" w:rsidP="00545B83">
            <w:pPr>
              <w:jc w:val="center"/>
              <w:rPr>
                <w:bCs/>
                <w:sz w:val="28"/>
                <w:szCs w:val="28"/>
                <w:lang w:val="uk-UA"/>
              </w:rPr>
            </w:pPr>
            <w:r w:rsidRPr="00A975EF">
              <w:rPr>
                <w:bCs/>
                <w:sz w:val="28"/>
                <w:szCs w:val="28"/>
                <w:lang w:val="uk-UA"/>
              </w:rPr>
              <w:t>5</w:t>
            </w:r>
          </w:p>
        </w:tc>
        <w:tc>
          <w:tcPr>
            <w:tcW w:w="850" w:type="dxa"/>
            <w:shd w:val="clear" w:color="auto" w:fill="auto"/>
          </w:tcPr>
          <w:p w14:paraId="5ABF8809" w14:textId="77777777" w:rsidR="00AA76B8" w:rsidRPr="00A975EF" w:rsidRDefault="0061744B" w:rsidP="00545B83">
            <w:pPr>
              <w:jc w:val="center"/>
              <w:rPr>
                <w:bCs/>
                <w:sz w:val="28"/>
                <w:szCs w:val="28"/>
                <w:lang w:val="uk-UA"/>
              </w:rPr>
            </w:pPr>
            <w:r w:rsidRPr="00A975EF">
              <w:rPr>
                <w:bCs/>
                <w:sz w:val="28"/>
                <w:szCs w:val="28"/>
                <w:lang w:val="uk-UA"/>
              </w:rPr>
              <w:t>2</w:t>
            </w:r>
          </w:p>
        </w:tc>
        <w:tc>
          <w:tcPr>
            <w:tcW w:w="709" w:type="dxa"/>
            <w:shd w:val="clear" w:color="auto" w:fill="auto"/>
          </w:tcPr>
          <w:p w14:paraId="00D295CB" w14:textId="77777777" w:rsidR="00AA76B8" w:rsidRPr="00A975EF" w:rsidRDefault="007B0A7D" w:rsidP="00545B83">
            <w:pPr>
              <w:jc w:val="center"/>
              <w:rPr>
                <w:bCs/>
                <w:sz w:val="28"/>
                <w:szCs w:val="28"/>
                <w:lang w:val="uk-UA"/>
              </w:rPr>
            </w:pPr>
            <w:r>
              <w:rPr>
                <w:bCs/>
                <w:sz w:val="28"/>
                <w:szCs w:val="28"/>
                <w:lang w:val="uk-UA"/>
              </w:rPr>
              <w:t>-</w:t>
            </w:r>
          </w:p>
        </w:tc>
        <w:tc>
          <w:tcPr>
            <w:tcW w:w="709" w:type="dxa"/>
            <w:shd w:val="clear" w:color="auto" w:fill="auto"/>
          </w:tcPr>
          <w:p w14:paraId="29C93C07" w14:textId="77777777" w:rsidR="00AA76B8" w:rsidRPr="00A975EF" w:rsidRDefault="00DC4377" w:rsidP="00545B83">
            <w:pPr>
              <w:jc w:val="center"/>
              <w:rPr>
                <w:bCs/>
                <w:sz w:val="28"/>
                <w:szCs w:val="28"/>
                <w:lang w:val="uk-UA"/>
              </w:rPr>
            </w:pPr>
            <w:r w:rsidRPr="00A975EF">
              <w:rPr>
                <w:bCs/>
                <w:sz w:val="28"/>
                <w:szCs w:val="28"/>
                <w:lang w:val="uk-UA"/>
              </w:rPr>
              <w:t>2</w:t>
            </w:r>
          </w:p>
        </w:tc>
        <w:tc>
          <w:tcPr>
            <w:tcW w:w="567" w:type="dxa"/>
            <w:shd w:val="clear" w:color="auto" w:fill="auto"/>
          </w:tcPr>
          <w:p w14:paraId="2810A3A0" w14:textId="77777777" w:rsidR="00AA76B8" w:rsidRPr="00A975EF" w:rsidRDefault="00AA76B8" w:rsidP="00545B83">
            <w:pPr>
              <w:jc w:val="center"/>
              <w:rPr>
                <w:bCs/>
                <w:sz w:val="28"/>
                <w:szCs w:val="28"/>
                <w:lang w:val="uk-UA"/>
              </w:rPr>
            </w:pPr>
          </w:p>
        </w:tc>
        <w:tc>
          <w:tcPr>
            <w:tcW w:w="709" w:type="dxa"/>
            <w:shd w:val="clear" w:color="auto" w:fill="auto"/>
          </w:tcPr>
          <w:p w14:paraId="2161F041" w14:textId="77777777" w:rsidR="00AA76B8" w:rsidRPr="00A975EF" w:rsidRDefault="00845E2B" w:rsidP="00545B83">
            <w:pPr>
              <w:jc w:val="center"/>
              <w:rPr>
                <w:bCs/>
                <w:sz w:val="28"/>
                <w:szCs w:val="28"/>
                <w:lang w:val="uk-UA"/>
              </w:rPr>
            </w:pPr>
            <w:r>
              <w:rPr>
                <w:bCs/>
                <w:sz w:val="28"/>
                <w:szCs w:val="28"/>
                <w:lang w:val="uk-UA"/>
              </w:rPr>
              <w:t>5</w:t>
            </w:r>
          </w:p>
        </w:tc>
      </w:tr>
      <w:tr w:rsidR="00AA76B8" w:rsidRPr="00A975EF" w14:paraId="7057379D" w14:textId="77777777" w:rsidTr="00845E2B">
        <w:tc>
          <w:tcPr>
            <w:tcW w:w="5560" w:type="dxa"/>
            <w:gridSpan w:val="2"/>
            <w:shd w:val="clear" w:color="auto" w:fill="auto"/>
          </w:tcPr>
          <w:p w14:paraId="5E220DC9" w14:textId="77777777" w:rsidR="00AA76B8" w:rsidRPr="00A975EF" w:rsidRDefault="00761713" w:rsidP="00845E2B">
            <w:pPr>
              <w:rPr>
                <w:bCs/>
                <w:sz w:val="28"/>
                <w:szCs w:val="28"/>
                <w:lang w:val="uk-UA"/>
              </w:rPr>
            </w:pPr>
            <w:r w:rsidRPr="00A975EF">
              <w:rPr>
                <w:bCs/>
                <w:sz w:val="28"/>
                <w:szCs w:val="28"/>
                <w:lang w:val="uk-UA"/>
              </w:rPr>
              <w:t xml:space="preserve">Тема </w:t>
            </w:r>
            <w:r w:rsidR="00AA76B8" w:rsidRPr="00A975EF">
              <w:rPr>
                <w:bCs/>
                <w:sz w:val="28"/>
                <w:szCs w:val="28"/>
                <w:lang w:val="uk-UA"/>
              </w:rPr>
              <w:t>5.</w:t>
            </w:r>
            <w:r w:rsidR="00845E2B" w:rsidRPr="00A975EF">
              <w:rPr>
                <w:bCs/>
                <w:sz w:val="28"/>
                <w:szCs w:val="28"/>
                <w:lang w:val="uk-UA"/>
              </w:rPr>
              <w:t xml:space="preserve"> </w:t>
            </w:r>
            <w:r w:rsidR="00845E2B">
              <w:rPr>
                <w:bCs/>
                <w:sz w:val="28"/>
                <w:szCs w:val="28"/>
                <w:lang w:val="uk-UA"/>
              </w:rPr>
              <w:t>Клінічна п</w:t>
            </w:r>
            <w:r w:rsidR="00845E2B" w:rsidRPr="00A975EF">
              <w:rPr>
                <w:bCs/>
                <w:sz w:val="28"/>
                <w:szCs w:val="28"/>
                <w:lang w:val="uk-UA"/>
              </w:rPr>
              <w:t xml:space="preserve">атофізіологія органів і систем організму тварин </w:t>
            </w:r>
            <w:r w:rsidR="00845E2B" w:rsidRPr="00B90597">
              <w:rPr>
                <w:bCs/>
                <w:sz w:val="28"/>
                <w:szCs w:val="28"/>
                <w:lang w:val="uk-UA"/>
              </w:rPr>
              <w:t>–</w:t>
            </w:r>
            <w:r w:rsidR="00B90597" w:rsidRPr="00B90597">
              <w:rPr>
                <w:bCs/>
                <w:sz w:val="28"/>
                <w:szCs w:val="28"/>
                <w:lang w:val="uk-UA"/>
              </w:rPr>
              <w:t xml:space="preserve"> основа лікарського мислення</w:t>
            </w:r>
            <w:r w:rsidR="00B90597">
              <w:rPr>
                <w:bCs/>
                <w:sz w:val="28"/>
                <w:szCs w:val="28"/>
                <w:lang w:val="uk-UA"/>
              </w:rPr>
              <w:t xml:space="preserve"> дослідника</w:t>
            </w:r>
            <w:r w:rsidR="00845E2B" w:rsidRPr="00B90597">
              <w:rPr>
                <w:bCs/>
                <w:sz w:val="28"/>
                <w:szCs w:val="28"/>
                <w:lang w:val="uk-UA"/>
              </w:rPr>
              <w:t>.</w:t>
            </w:r>
          </w:p>
        </w:tc>
        <w:tc>
          <w:tcPr>
            <w:tcW w:w="709" w:type="dxa"/>
            <w:shd w:val="clear" w:color="auto" w:fill="auto"/>
          </w:tcPr>
          <w:p w14:paraId="5B77BA2D" w14:textId="77777777" w:rsidR="00AA76B8" w:rsidRPr="00A975EF" w:rsidRDefault="0061744B" w:rsidP="00545B83">
            <w:pPr>
              <w:jc w:val="center"/>
              <w:rPr>
                <w:bCs/>
                <w:sz w:val="28"/>
                <w:szCs w:val="28"/>
                <w:lang w:val="uk-UA"/>
              </w:rPr>
            </w:pPr>
            <w:r w:rsidRPr="00A975EF">
              <w:rPr>
                <w:bCs/>
                <w:sz w:val="28"/>
                <w:szCs w:val="28"/>
                <w:lang w:val="uk-UA"/>
              </w:rPr>
              <w:t>5</w:t>
            </w:r>
          </w:p>
        </w:tc>
        <w:tc>
          <w:tcPr>
            <w:tcW w:w="850" w:type="dxa"/>
            <w:shd w:val="clear" w:color="auto" w:fill="auto"/>
          </w:tcPr>
          <w:p w14:paraId="1B2E283E" w14:textId="77777777" w:rsidR="00AA76B8" w:rsidRPr="00A975EF" w:rsidRDefault="0061744B" w:rsidP="00545B83">
            <w:pPr>
              <w:jc w:val="center"/>
              <w:rPr>
                <w:bCs/>
                <w:sz w:val="28"/>
                <w:szCs w:val="28"/>
                <w:lang w:val="uk-UA"/>
              </w:rPr>
            </w:pPr>
            <w:r w:rsidRPr="00A975EF">
              <w:rPr>
                <w:bCs/>
                <w:sz w:val="28"/>
                <w:szCs w:val="28"/>
                <w:lang w:val="uk-UA"/>
              </w:rPr>
              <w:t>2</w:t>
            </w:r>
          </w:p>
        </w:tc>
        <w:tc>
          <w:tcPr>
            <w:tcW w:w="709" w:type="dxa"/>
            <w:shd w:val="clear" w:color="auto" w:fill="auto"/>
          </w:tcPr>
          <w:p w14:paraId="54CA8879" w14:textId="77777777" w:rsidR="00AA76B8" w:rsidRPr="00A975EF" w:rsidRDefault="007B0A7D" w:rsidP="00545B83">
            <w:pPr>
              <w:jc w:val="center"/>
              <w:rPr>
                <w:bCs/>
                <w:sz w:val="28"/>
                <w:szCs w:val="28"/>
                <w:lang w:val="uk-UA"/>
              </w:rPr>
            </w:pPr>
            <w:r>
              <w:rPr>
                <w:bCs/>
                <w:sz w:val="28"/>
                <w:szCs w:val="28"/>
                <w:lang w:val="uk-UA"/>
              </w:rPr>
              <w:t>-</w:t>
            </w:r>
          </w:p>
        </w:tc>
        <w:tc>
          <w:tcPr>
            <w:tcW w:w="709" w:type="dxa"/>
            <w:shd w:val="clear" w:color="auto" w:fill="auto"/>
          </w:tcPr>
          <w:p w14:paraId="78E25B67" w14:textId="77777777" w:rsidR="00AA76B8" w:rsidRPr="00A975EF" w:rsidRDefault="00DC4377" w:rsidP="00545B83">
            <w:pPr>
              <w:jc w:val="center"/>
              <w:rPr>
                <w:bCs/>
                <w:sz w:val="28"/>
                <w:szCs w:val="28"/>
                <w:lang w:val="uk-UA"/>
              </w:rPr>
            </w:pPr>
            <w:r w:rsidRPr="00A975EF">
              <w:rPr>
                <w:bCs/>
                <w:sz w:val="28"/>
                <w:szCs w:val="28"/>
                <w:lang w:val="uk-UA"/>
              </w:rPr>
              <w:t>2</w:t>
            </w:r>
          </w:p>
        </w:tc>
        <w:tc>
          <w:tcPr>
            <w:tcW w:w="567" w:type="dxa"/>
            <w:shd w:val="clear" w:color="auto" w:fill="auto"/>
          </w:tcPr>
          <w:p w14:paraId="1ED96945" w14:textId="77777777" w:rsidR="00AA76B8" w:rsidRPr="00A975EF" w:rsidRDefault="00AA76B8" w:rsidP="00545B83">
            <w:pPr>
              <w:jc w:val="center"/>
              <w:rPr>
                <w:bCs/>
                <w:sz w:val="28"/>
                <w:szCs w:val="28"/>
                <w:lang w:val="uk-UA"/>
              </w:rPr>
            </w:pPr>
          </w:p>
        </w:tc>
        <w:tc>
          <w:tcPr>
            <w:tcW w:w="709" w:type="dxa"/>
            <w:shd w:val="clear" w:color="auto" w:fill="auto"/>
          </w:tcPr>
          <w:p w14:paraId="15A83072" w14:textId="77777777" w:rsidR="00AA76B8" w:rsidRPr="00A975EF" w:rsidRDefault="00845E2B" w:rsidP="00545B83">
            <w:pPr>
              <w:jc w:val="center"/>
              <w:rPr>
                <w:bCs/>
                <w:sz w:val="28"/>
                <w:szCs w:val="28"/>
                <w:lang w:val="uk-UA"/>
              </w:rPr>
            </w:pPr>
            <w:r>
              <w:rPr>
                <w:bCs/>
                <w:sz w:val="28"/>
                <w:szCs w:val="28"/>
                <w:lang w:val="uk-UA"/>
              </w:rPr>
              <w:t>5</w:t>
            </w:r>
          </w:p>
        </w:tc>
      </w:tr>
      <w:tr w:rsidR="0061744B" w:rsidRPr="00A975EF" w14:paraId="67D3A5EB" w14:textId="77777777" w:rsidTr="00845E2B">
        <w:tc>
          <w:tcPr>
            <w:tcW w:w="5560" w:type="dxa"/>
            <w:gridSpan w:val="2"/>
            <w:shd w:val="clear" w:color="auto" w:fill="auto"/>
          </w:tcPr>
          <w:p w14:paraId="5CFD76B2" w14:textId="77777777" w:rsidR="0061744B" w:rsidRPr="00A975EF" w:rsidRDefault="0061744B" w:rsidP="00545B83">
            <w:pPr>
              <w:jc w:val="center"/>
              <w:rPr>
                <w:b/>
                <w:bCs/>
                <w:sz w:val="28"/>
                <w:szCs w:val="28"/>
              </w:rPr>
            </w:pPr>
            <w:r w:rsidRPr="00A975EF">
              <w:rPr>
                <w:b/>
                <w:bCs/>
                <w:sz w:val="28"/>
                <w:szCs w:val="28"/>
                <w:lang w:val="uk-UA"/>
              </w:rPr>
              <w:t>Разом</w:t>
            </w:r>
          </w:p>
        </w:tc>
        <w:tc>
          <w:tcPr>
            <w:tcW w:w="709" w:type="dxa"/>
            <w:shd w:val="clear" w:color="auto" w:fill="auto"/>
            <w:vAlign w:val="center"/>
          </w:tcPr>
          <w:p w14:paraId="02BF83D4" w14:textId="77777777" w:rsidR="0061744B" w:rsidRPr="00A975EF" w:rsidRDefault="00845E2B" w:rsidP="00545B83">
            <w:pPr>
              <w:jc w:val="center"/>
              <w:rPr>
                <w:b/>
                <w:sz w:val="28"/>
                <w:szCs w:val="28"/>
                <w:lang w:val="uk-UA"/>
              </w:rPr>
            </w:pPr>
            <w:r>
              <w:rPr>
                <w:b/>
                <w:sz w:val="28"/>
                <w:szCs w:val="28"/>
                <w:lang w:val="uk-UA"/>
              </w:rPr>
              <w:t>45</w:t>
            </w:r>
          </w:p>
        </w:tc>
        <w:tc>
          <w:tcPr>
            <w:tcW w:w="850" w:type="dxa"/>
            <w:shd w:val="clear" w:color="auto" w:fill="auto"/>
            <w:vAlign w:val="center"/>
          </w:tcPr>
          <w:p w14:paraId="0831047B" w14:textId="77777777" w:rsidR="0061744B" w:rsidRPr="00A975EF" w:rsidRDefault="0061744B" w:rsidP="00845E2B">
            <w:pPr>
              <w:jc w:val="center"/>
              <w:rPr>
                <w:b/>
                <w:sz w:val="28"/>
                <w:szCs w:val="28"/>
                <w:lang w:val="uk-UA"/>
              </w:rPr>
            </w:pPr>
            <w:r w:rsidRPr="00A975EF">
              <w:rPr>
                <w:b/>
                <w:sz w:val="28"/>
                <w:szCs w:val="28"/>
                <w:lang w:val="uk-UA"/>
              </w:rPr>
              <w:t>1</w:t>
            </w:r>
            <w:r w:rsidR="00845E2B">
              <w:rPr>
                <w:b/>
                <w:sz w:val="28"/>
                <w:szCs w:val="28"/>
                <w:lang w:val="uk-UA"/>
              </w:rPr>
              <w:t>0</w:t>
            </w:r>
          </w:p>
        </w:tc>
        <w:tc>
          <w:tcPr>
            <w:tcW w:w="709" w:type="dxa"/>
            <w:shd w:val="clear" w:color="auto" w:fill="auto"/>
            <w:vAlign w:val="center"/>
          </w:tcPr>
          <w:p w14:paraId="5B859975" w14:textId="77777777" w:rsidR="0061744B" w:rsidRPr="00A975EF" w:rsidRDefault="007B0A7D" w:rsidP="00545B83">
            <w:pPr>
              <w:jc w:val="center"/>
              <w:rPr>
                <w:b/>
                <w:sz w:val="28"/>
                <w:szCs w:val="28"/>
                <w:lang w:val="uk-UA"/>
              </w:rPr>
            </w:pPr>
            <w:r>
              <w:rPr>
                <w:b/>
                <w:sz w:val="28"/>
                <w:szCs w:val="28"/>
                <w:lang w:val="uk-UA"/>
              </w:rPr>
              <w:t>-</w:t>
            </w:r>
          </w:p>
        </w:tc>
        <w:tc>
          <w:tcPr>
            <w:tcW w:w="709" w:type="dxa"/>
            <w:shd w:val="clear" w:color="auto" w:fill="auto"/>
            <w:vAlign w:val="center"/>
          </w:tcPr>
          <w:p w14:paraId="2F5D05DF" w14:textId="77777777" w:rsidR="0061744B" w:rsidRPr="00A975EF" w:rsidRDefault="00DC4377" w:rsidP="00845E2B">
            <w:pPr>
              <w:jc w:val="center"/>
              <w:rPr>
                <w:b/>
                <w:sz w:val="28"/>
                <w:szCs w:val="28"/>
                <w:lang w:val="uk-UA"/>
              </w:rPr>
            </w:pPr>
            <w:r w:rsidRPr="00A975EF">
              <w:rPr>
                <w:b/>
                <w:sz w:val="28"/>
                <w:szCs w:val="28"/>
                <w:lang w:val="uk-UA"/>
              </w:rPr>
              <w:t>1</w:t>
            </w:r>
            <w:r w:rsidR="00845E2B">
              <w:rPr>
                <w:b/>
                <w:sz w:val="28"/>
                <w:szCs w:val="28"/>
                <w:lang w:val="uk-UA"/>
              </w:rPr>
              <w:t>0</w:t>
            </w:r>
          </w:p>
        </w:tc>
        <w:tc>
          <w:tcPr>
            <w:tcW w:w="567" w:type="dxa"/>
            <w:shd w:val="clear" w:color="auto" w:fill="auto"/>
            <w:vAlign w:val="center"/>
          </w:tcPr>
          <w:p w14:paraId="1EB7078B" w14:textId="77777777" w:rsidR="0061744B" w:rsidRPr="00A975EF" w:rsidRDefault="0061744B" w:rsidP="00545B83">
            <w:pPr>
              <w:jc w:val="center"/>
              <w:rPr>
                <w:b/>
                <w:sz w:val="28"/>
                <w:szCs w:val="28"/>
                <w:lang w:val="uk-UA"/>
              </w:rPr>
            </w:pPr>
          </w:p>
        </w:tc>
        <w:tc>
          <w:tcPr>
            <w:tcW w:w="709" w:type="dxa"/>
            <w:shd w:val="clear" w:color="auto" w:fill="auto"/>
            <w:vAlign w:val="center"/>
          </w:tcPr>
          <w:p w14:paraId="6EA91691" w14:textId="77777777" w:rsidR="0061744B" w:rsidRPr="00A975EF" w:rsidRDefault="007B0A7D" w:rsidP="007B0A7D">
            <w:pPr>
              <w:jc w:val="center"/>
              <w:rPr>
                <w:b/>
                <w:sz w:val="28"/>
                <w:szCs w:val="28"/>
                <w:lang w:val="uk-UA"/>
              </w:rPr>
            </w:pPr>
            <w:r>
              <w:rPr>
                <w:b/>
                <w:sz w:val="28"/>
                <w:szCs w:val="28"/>
                <w:lang w:val="uk-UA"/>
              </w:rPr>
              <w:t>25</w:t>
            </w:r>
          </w:p>
        </w:tc>
      </w:tr>
      <w:tr w:rsidR="00AA76B8" w:rsidRPr="00A975EF" w14:paraId="03DCEBF1" w14:textId="77777777" w:rsidTr="00545B83">
        <w:tc>
          <w:tcPr>
            <w:tcW w:w="9813" w:type="dxa"/>
            <w:gridSpan w:val="8"/>
            <w:shd w:val="clear" w:color="auto" w:fill="auto"/>
          </w:tcPr>
          <w:p w14:paraId="3D912248" w14:textId="77777777" w:rsidR="00AA76B8" w:rsidRPr="00A975EF" w:rsidRDefault="00AA76B8" w:rsidP="00DC4377">
            <w:pPr>
              <w:jc w:val="center"/>
              <w:rPr>
                <w:b/>
                <w:bCs/>
                <w:sz w:val="28"/>
                <w:szCs w:val="28"/>
                <w:lang w:val="uk-UA"/>
              </w:rPr>
            </w:pPr>
            <w:r w:rsidRPr="00A975EF">
              <w:rPr>
                <w:b/>
                <w:sz w:val="28"/>
                <w:szCs w:val="28"/>
                <w:lang w:val="uk-UA"/>
              </w:rPr>
              <w:t xml:space="preserve">Розділ </w:t>
            </w:r>
            <w:r w:rsidR="00DC4377" w:rsidRPr="00A975EF">
              <w:rPr>
                <w:b/>
                <w:sz w:val="28"/>
                <w:szCs w:val="28"/>
                <w:lang w:val="uk-UA"/>
              </w:rPr>
              <w:t>2</w:t>
            </w:r>
            <w:r w:rsidRPr="00A975EF">
              <w:rPr>
                <w:b/>
                <w:sz w:val="28"/>
                <w:szCs w:val="28"/>
                <w:lang w:val="uk-UA"/>
              </w:rPr>
              <w:t>. Патологічна анатомія</w:t>
            </w:r>
          </w:p>
        </w:tc>
      </w:tr>
      <w:tr w:rsidR="007C0CD7" w:rsidRPr="00A975EF" w14:paraId="11885486" w14:textId="77777777" w:rsidTr="00845E2B">
        <w:tc>
          <w:tcPr>
            <w:tcW w:w="5560" w:type="dxa"/>
            <w:gridSpan w:val="2"/>
            <w:shd w:val="clear" w:color="auto" w:fill="auto"/>
          </w:tcPr>
          <w:p w14:paraId="4D54307A" w14:textId="77777777" w:rsidR="007C0CD7" w:rsidRPr="00A975EF" w:rsidRDefault="007C0CD7" w:rsidP="00845E2B">
            <w:pPr>
              <w:spacing w:line="276" w:lineRule="auto"/>
              <w:rPr>
                <w:sz w:val="28"/>
                <w:szCs w:val="28"/>
                <w:lang w:val="uk-UA"/>
              </w:rPr>
            </w:pPr>
            <w:r w:rsidRPr="00A975EF">
              <w:rPr>
                <w:sz w:val="28"/>
                <w:szCs w:val="28"/>
                <w:lang w:val="uk-UA"/>
              </w:rPr>
              <w:lastRenderedPageBreak/>
              <w:t xml:space="preserve">Тема 1. </w:t>
            </w:r>
            <w:r w:rsidR="00845E2B">
              <w:rPr>
                <w:sz w:val="28"/>
                <w:szCs w:val="28"/>
                <w:lang w:val="uk-UA"/>
              </w:rPr>
              <w:t>У</w:t>
            </w:r>
            <w:r w:rsidRPr="00A975EF">
              <w:rPr>
                <w:sz w:val="28"/>
                <w:szCs w:val="28"/>
                <w:lang w:val="uk-UA"/>
              </w:rPr>
              <w:t>шкодження клітини</w:t>
            </w:r>
            <w:r w:rsidR="00845E2B" w:rsidRPr="00A975EF">
              <w:rPr>
                <w:sz w:val="28"/>
                <w:szCs w:val="28"/>
                <w:lang w:val="uk-UA"/>
              </w:rPr>
              <w:t xml:space="preserve"> </w:t>
            </w:r>
            <w:r w:rsidR="00845E2B">
              <w:rPr>
                <w:sz w:val="28"/>
                <w:szCs w:val="28"/>
                <w:lang w:val="uk-UA"/>
              </w:rPr>
              <w:t xml:space="preserve">і </w:t>
            </w:r>
            <w:r w:rsidR="00845E2B" w:rsidRPr="00A975EF">
              <w:rPr>
                <w:sz w:val="28"/>
                <w:szCs w:val="28"/>
                <w:lang w:val="uk-UA"/>
              </w:rPr>
              <w:t>тканини</w:t>
            </w:r>
          </w:p>
        </w:tc>
        <w:tc>
          <w:tcPr>
            <w:tcW w:w="709" w:type="dxa"/>
            <w:shd w:val="clear" w:color="auto" w:fill="auto"/>
          </w:tcPr>
          <w:p w14:paraId="31D48D71" w14:textId="77777777" w:rsidR="007C0CD7" w:rsidRPr="00A975EF" w:rsidRDefault="007C0CD7" w:rsidP="00545B83">
            <w:pPr>
              <w:jc w:val="center"/>
              <w:rPr>
                <w:bCs/>
                <w:sz w:val="28"/>
                <w:szCs w:val="28"/>
                <w:lang w:val="uk-UA"/>
              </w:rPr>
            </w:pPr>
            <w:r w:rsidRPr="00A975EF">
              <w:rPr>
                <w:bCs/>
                <w:sz w:val="28"/>
                <w:szCs w:val="28"/>
                <w:lang w:val="uk-UA"/>
              </w:rPr>
              <w:t>5</w:t>
            </w:r>
          </w:p>
        </w:tc>
        <w:tc>
          <w:tcPr>
            <w:tcW w:w="850" w:type="dxa"/>
            <w:shd w:val="clear" w:color="auto" w:fill="auto"/>
          </w:tcPr>
          <w:p w14:paraId="4242E8B7" w14:textId="77777777" w:rsidR="007C0CD7" w:rsidRPr="00A975EF" w:rsidRDefault="007C0CD7" w:rsidP="00545B83">
            <w:pPr>
              <w:jc w:val="center"/>
              <w:rPr>
                <w:bCs/>
                <w:sz w:val="28"/>
                <w:szCs w:val="28"/>
                <w:lang w:val="uk-UA"/>
              </w:rPr>
            </w:pPr>
            <w:r w:rsidRPr="00A975EF">
              <w:rPr>
                <w:bCs/>
                <w:sz w:val="28"/>
                <w:szCs w:val="28"/>
                <w:lang w:val="uk-UA"/>
              </w:rPr>
              <w:t>2</w:t>
            </w:r>
          </w:p>
        </w:tc>
        <w:tc>
          <w:tcPr>
            <w:tcW w:w="709" w:type="dxa"/>
            <w:shd w:val="clear" w:color="auto" w:fill="auto"/>
          </w:tcPr>
          <w:p w14:paraId="1BE684F5" w14:textId="77777777" w:rsidR="007C0CD7" w:rsidRPr="00A975EF" w:rsidRDefault="007C0CD7" w:rsidP="00545B83">
            <w:pPr>
              <w:jc w:val="center"/>
              <w:rPr>
                <w:bCs/>
                <w:sz w:val="28"/>
                <w:szCs w:val="28"/>
                <w:lang w:val="uk-UA"/>
              </w:rPr>
            </w:pPr>
          </w:p>
        </w:tc>
        <w:tc>
          <w:tcPr>
            <w:tcW w:w="709" w:type="dxa"/>
            <w:shd w:val="clear" w:color="auto" w:fill="auto"/>
          </w:tcPr>
          <w:p w14:paraId="758761A0" w14:textId="77777777" w:rsidR="007C0CD7" w:rsidRPr="00A975EF" w:rsidRDefault="00A62D46" w:rsidP="00545B83">
            <w:pPr>
              <w:jc w:val="center"/>
              <w:rPr>
                <w:bCs/>
                <w:sz w:val="28"/>
                <w:szCs w:val="28"/>
                <w:lang w:val="uk-UA"/>
              </w:rPr>
            </w:pPr>
            <w:r>
              <w:rPr>
                <w:bCs/>
                <w:sz w:val="28"/>
                <w:szCs w:val="28"/>
                <w:lang w:val="uk-UA"/>
              </w:rPr>
              <w:t>2</w:t>
            </w:r>
          </w:p>
        </w:tc>
        <w:tc>
          <w:tcPr>
            <w:tcW w:w="567" w:type="dxa"/>
            <w:shd w:val="clear" w:color="auto" w:fill="auto"/>
          </w:tcPr>
          <w:p w14:paraId="65B920EC" w14:textId="77777777" w:rsidR="007C0CD7" w:rsidRPr="00A975EF" w:rsidRDefault="007C0CD7" w:rsidP="00545B83">
            <w:pPr>
              <w:jc w:val="center"/>
              <w:rPr>
                <w:bCs/>
                <w:sz w:val="28"/>
                <w:szCs w:val="28"/>
                <w:lang w:val="uk-UA"/>
              </w:rPr>
            </w:pPr>
          </w:p>
        </w:tc>
        <w:tc>
          <w:tcPr>
            <w:tcW w:w="709" w:type="dxa"/>
            <w:shd w:val="clear" w:color="auto" w:fill="auto"/>
          </w:tcPr>
          <w:p w14:paraId="0A30E9DC" w14:textId="77777777" w:rsidR="007C0CD7" w:rsidRPr="00A975EF" w:rsidRDefault="00A62D46" w:rsidP="00545B83">
            <w:pPr>
              <w:jc w:val="center"/>
              <w:rPr>
                <w:bCs/>
                <w:sz w:val="28"/>
                <w:szCs w:val="28"/>
                <w:lang w:val="uk-UA"/>
              </w:rPr>
            </w:pPr>
            <w:r>
              <w:rPr>
                <w:bCs/>
                <w:sz w:val="28"/>
                <w:szCs w:val="28"/>
                <w:lang w:val="uk-UA"/>
              </w:rPr>
              <w:t>5</w:t>
            </w:r>
          </w:p>
        </w:tc>
      </w:tr>
      <w:tr w:rsidR="007C0CD7" w:rsidRPr="00A975EF" w14:paraId="089F63DD" w14:textId="77777777" w:rsidTr="00845E2B">
        <w:tc>
          <w:tcPr>
            <w:tcW w:w="5560" w:type="dxa"/>
            <w:gridSpan w:val="2"/>
            <w:shd w:val="clear" w:color="auto" w:fill="auto"/>
          </w:tcPr>
          <w:p w14:paraId="361F439D" w14:textId="77777777" w:rsidR="007C0CD7" w:rsidRPr="00A975EF" w:rsidRDefault="007C0CD7" w:rsidP="00845E2B">
            <w:pPr>
              <w:spacing w:line="276" w:lineRule="auto"/>
              <w:rPr>
                <w:sz w:val="28"/>
                <w:szCs w:val="28"/>
                <w:lang w:val="uk-UA"/>
              </w:rPr>
            </w:pPr>
            <w:r w:rsidRPr="00A975EF">
              <w:rPr>
                <w:sz w:val="28"/>
                <w:szCs w:val="28"/>
                <w:lang w:val="uk-UA"/>
              </w:rPr>
              <w:t xml:space="preserve">Тема 2. </w:t>
            </w:r>
            <w:r w:rsidR="00845E2B" w:rsidRPr="00A975EF">
              <w:rPr>
                <w:sz w:val="28"/>
                <w:szCs w:val="28"/>
                <w:lang w:val="uk-UA"/>
              </w:rPr>
              <w:t xml:space="preserve">Місцеві розлади кровообігу </w:t>
            </w:r>
          </w:p>
        </w:tc>
        <w:tc>
          <w:tcPr>
            <w:tcW w:w="709" w:type="dxa"/>
            <w:shd w:val="clear" w:color="auto" w:fill="auto"/>
          </w:tcPr>
          <w:p w14:paraId="6871BAF2" w14:textId="77777777" w:rsidR="007C0CD7" w:rsidRPr="00A975EF" w:rsidRDefault="007C0CD7" w:rsidP="00545B83">
            <w:pPr>
              <w:jc w:val="center"/>
              <w:rPr>
                <w:bCs/>
                <w:sz w:val="28"/>
                <w:szCs w:val="28"/>
                <w:lang w:val="uk-UA"/>
              </w:rPr>
            </w:pPr>
            <w:r w:rsidRPr="00A975EF">
              <w:rPr>
                <w:bCs/>
                <w:sz w:val="28"/>
                <w:szCs w:val="28"/>
                <w:lang w:val="uk-UA"/>
              </w:rPr>
              <w:t>7</w:t>
            </w:r>
          </w:p>
        </w:tc>
        <w:tc>
          <w:tcPr>
            <w:tcW w:w="850" w:type="dxa"/>
            <w:shd w:val="clear" w:color="auto" w:fill="auto"/>
          </w:tcPr>
          <w:p w14:paraId="6E1DB8BE" w14:textId="77777777" w:rsidR="007C0CD7" w:rsidRPr="00A975EF" w:rsidRDefault="007C0CD7" w:rsidP="00545B83">
            <w:pPr>
              <w:jc w:val="center"/>
              <w:rPr>
                <w:bCs/>
                <w:sz w:val="28"/>
                <w:szCs w:val="28"/>
                <w:lang w:val="uk-UA"/>
              </w:rPr>
            </w:pPr>
            <w:r w:rsidRPr="00A975EF">
              <w:rPr>
                <w:bCs/>
                <w:sz w:val="28"/>
                <w:szCs w:val="28"/>
                <w:lang w:val="uk-UA"/>
              </w:rPr>
              <w:t>2</w:t>
            </w:r>
          </w:p>
        </w:tc>
        <w:tc>
          <w:tcPr>
            <w:tcW w:w="709" w:type="dxa"/>
            <w:shd w:val="clear" w:color="auto" w:fill="auto"/>
          </w:tcPr>
          <w:p w14:paraId="05454145" w14:textId="77777777" w:rsidR="007C0CD7" w:rsidRPr="00A975EF" w:rsidRDefault="007C0CD7" w:rsidP="00545B83">
            <w:pPr>
              <w:jc w:val="center"/>
              <w:rPr>
                <w:bCs/>
                <w:sz w:val="28"/>
                <w:szCs w:val="28"/>
                <w:lang w:val="uk-UA"/>
              </w:rPr>
            </w:pPr>
          </w:p>
        </w:tc>
        <w:tc>
          <w:tcPr>
            <w:tcW w:w="709" w:type="dxa"/>
            <w:shd w:val="clear" w:color="auto" w:fill="auto"/>
          </w:tcPr>
          <w:p w14:paraId="4CE5AB70" w14:textId="77777777" w:rsidR="007C0CD7" w:rsidRPr="00A975EF" w:rsidRDefault="007C0CD7" w:rsidP="00545B83">
            <w:pPr>
              <w:jc w:val="center"/>
              <w:rPr>
                <w:bCs/>
                <w:sz w:val="28"/>
                <w:szCs w:val="28"/>
                <w:lang w:val="uk-UA"/>
              </w:rPr>
            </w:pPr>
            <w:r w:rsidRPr="00A975EF">
              <w:rPr>
                <w:bCs/>
                <w:sz w:val="28"/>
                <w:szCs w:val="28"/>
                <w:lang w:val="uk-UA"/>
              </w:rPr>
              <w:t>2</w:t>
            </w:r>
          </w:p>
        </w:tc>
        <w:tc>
          <w:tcPr>
            <w:tcW w:w="567" w:type="dxa"/>
            <w:shd w:val="clear" w:color="auto" w:fill="auto"/>
          </w:tcPr>
          <w:p w14:paraId="21EECA72" w14:textId="77777777" w:rsidR="007C0CD7" w:rsidRPr="00A975EF" w:rsidRDefault="007C0CD7" w:rsidP="00545B83">
            <w:pPr>
              <w:jc w:val="center"/>
              <w:rPr>
                <w:bCs/>
                <w:sz w:val="28"/>
                <w:szCs w:val="28"/>
                <w:lang w:val="uk-UA"/>
              </w:rPr>
            </w:pPr>
          </w:p>
        </w:tc>
        <w:tc>
          <w:tcPr>
            <w:tcW w:w="709" w:type="dxa"/>
            <w:shd w:val="clear" w:color="auto" w:fill="auto"/>
          </w:tcPr>
          <w:p w14:paraId="60D93A53" w14:textId="77777777" w:rsidR="007C0CD7" w:rsidRPr="00A975EF" w:rsidRDefault="00A62D46" w:rsidP="00545B83">
            <w:pPr>
              <w:jc w:val="center"/>
              <w:rPr>
                <w:bCs/>
                <w:sz w:val="28"/>
                <w:szCs w:val="28"/>
                <w:lang w:val="uk-UA"/>
              </w:rPr>
            </w:pPr>
            <w:r>
              <w:rPr>
                <w:bCs/>
                <w:sz w:val="28"/>
                <w:szCs w:val="28"/>
                <w:lang w:val="uk-UA"/>
              </w:rPr>
              <w:t>5</w:t>
            </w:r>
          </w:p>
        </w:tc>
      </w:tr>
      <w:tr w:rsidR="007C0CD7" w:rsidRPr="00A975EF" w14:paraId="0B4A2FF1" w14:textId="77777777" w:rsidTr="00845E2B">
        <w:tc>
          <w:tcPr>
            <w:tcW w:w="5560" w:type="dxa"/>
            <w:gridSpan w:val="2"/>
            <w:shd w:val="clear" w:color="auto" w:fill="auto"/>
          </w:tcPr>
          <w:p w14:paraId="65C6C35D" w14:textId="77777777" w:rsidR="007C0CD7" w:rsidRPr="00A975EF" w:rsidRDefault="007C0CD7" w:rsidP="00A62D46">
            <w:pPr>
              <w:rPr>
                <w:sz w:val="28"/>
                <w:szCs w:val="28"/>
                <w:lang w:val="uk-UA"/>
              </w:rPr>
            </w:pPr>
            <w:r w:rsidRPr="00A975EF">
              <w:rPr>
                <w:sz w:val="28"/>
                <w:szCs w:val="28"/>
                <w:lang w:val="uk-UA"/>
              </w:rPr>
              <w:t xml:space="preserve">Тема 3. </w:t>
            </w:r>
            <w:r w:rsidR="00845E2B" w:rsidRPr="00A975EF">
              <w:rPr>
                <w:sz w:val="28"/>
                <w:szCs w:val="28"/>
                <w:lang w:val="uk-UA"/>
              </w:rPr>
              <w:t xml:space="preserve">Пристосувальні </w:t>
            </w:r>
            <w:r w:rsidR="00845E2B">
              <w:rPr>
                <w:sz w:val="28"/>
                <w:szCs w:val="28"/>
                <w:lang w:val="uk-UA"/>
              </w:rPr>
              <w:t>і в</w:t>
            </w:r>
            <w:r w:rsidR="00845E2B" w:rsidRPr="00A975EF">
              <w:rPr>
                <w:sz w:val="28"/>
                <w:szCs w:val="28"/>
                <w:lang w:val="uk-UA"/>
              </w:rPr>
              <w:t>ідновлювальні</w:t>
            </w:r>
            <w:r w:rsidR="00845E2B">
              <w:rPr>
                <w:sz w:val="28"/>
                <w:szCs w:val="28"/>
                <w:lang w:val="uk-UA"/>
              </w:rPr>
              <w:t xml:space="preserve"> </w:t>
            </w:r>
            <w:r w:rsidR="00845E2B" w:rsidRPr="00A975EF">
              <w:rPr>
                <w:sz w:val="28"/>
                <w:szCs w:val="28"/>
                <w:lang w:val="uk-UA"/>
              </w:rPr>
              <w:t>процеси</w:t>
            </w:r>
          </w:p>
        </w:tc>
        <w:tc>
          <w:tcPr>
            <w:tcW w:w="709" w:type="dxa"/>
            <w:shd w:val="clear" w:color="auto" w:fill="auto"/>
          </w:tcPr>
          <w:p w14:paraId="1541BBD3" w14:textId="77777777" w:rsidR="007C0CD7" w:rsidRPr="00A975EF" w:rsidRDefault="007C0CD7" w:rsidP="00545B83">
            <w:pPr>
              <w:jc w:val="center"/>
              <w:rPr>
                <w:bCs/>
                <w:sz w:val="28"/>
                <w:szCs w:val="28"/>
                <w:lang w:val="uk-UA"/>
              </w:rPr>
            </w:pPr>
            <w:r w:rsidRPr="00A975EF">
              <w:rPr>
                <w:bCs/>
                <w:sz w:val="28"/>
                <w:szCs w:val="28"/>
                <w:lang w:val="uk-UA"/>
              </w:rPr>
              <w:t>5</w:t>
            </w:r>
          </w:p>
        </w:tc>
        <w:tc>
          <w:tcPr>
            <w:tcW w:w="850" w:type="dxa"/>
            <w:shd w:val="clear" w:color="auto" w:fill="auto"/>
          </w:tcPr>
          <w:p w14:paraId="15CF5CDB" w14:textId="77777777" w:rsidR="007C0CD7" w:rsidRPr="00A975EF" w:rsidRDefault="007C0CD7" w:rsidP="00545B83">
            <w:pPr>
              <w:jc w:val="center"/>
              <w:rPr>
                <w:bCs/>
                <w:sz w:val="28"/>
                <w:szCs w:val="28"/>
                <w:lang w:val="uk-UA"/>
              </w:rPr>
            </w:pPr>
            <w:r w:rsidRPr="00A975EF">
              <w:rPr>
                <w:bCs/>
                <w:sz w:val="28"/>
                <w:szCs w:val="28"/>
                <w:lang w:val="uk-UA"/>
              </w:rPr>
              <w:t>2</w:t>
            </w:r>
          </w:p>
        </w:tc>
        <w:tc>
          <w:tcPr>
            <w:tcW w:w="709" w:type="dxa"/>
            <w:shd w:val="clear" w:color="auto" w:fill="auto"/>
          </w:tcPr>
          <w:p w14:paraId="4F29F0CF" w14:textId="77777777" w:rsidR="007C0CD7" w:rsidRPr="00A975EF" w:rsidRDefault="007C0CD7" w:rsidP="00545B83">
            <w:pPr>
              <w:jc w:val="center"/>
              <w:rPr>
                <w:bCs/>
                <w:sz w:val="28"/>
                <w:szCs w:val="28"/>
                <w:lang w:val="uk-UA"/>
              </w:rPr>
            </w:pPr>
          </w:p>
        </w:tc>
        <w:tc>
          <w:tcPr>
            <w:tcW w:w="709" w:type="dxa"/>
            <w:shd w:val="clear" w:color="auto" w:fill="auto"/>
          </w:tcPr>
          <w:p w14:paraId="17081855" w14:textId="77777777" w:rsidR="007C0CD7" w:rsidRPr="00A975EF" w:rsidRDefault="00A62D46" w:rsidP="00545B83">
            <w:pPr>
              <w:jc w:val="center"/>
              <w:rPr>
                <w:bCs/>
                <w:sz w:val="28"/>
                <w:szCs w:val="28"/>
                <w:lang w:val="uk-UA"/>
              </w:rPr>
            </w:pPr>
            <w:r>
              <w:rPr>
                <w:bCs/>
                <w:sz w:val="28"/>
                <w:szCs w:val="28"/>
                <w:lang w:val="uk-UA"/>
              </w:rPr>
              <w:t>2</w:t>
            </w:r>
          </w:p>
        </w:tc>
        <w:tc>
          <w:tcPr>
            <w:tcW w:w="567" w:type="dxa"/>
            <w:shd w:val="clear" w:color="auto" w:fill="auto"/>
          </w:tcPr>
          <w:p w14:paraId="2C9A3445" w14:textId="77777777" w:rsidR="007C0CD7" w:rsidRPr="00A975EF" w:rsidRDefault="007C0CD7" w:rsidP="00545B83">
            <w:pPr>
              <w:jc w:val="center"/>
              <w:rPr>
                <w:bCs/>
                <w:sz w:val="28"/>
                <w:szCs w:val="28"/>
                <w:lang w:val="uk-UA"/>
              </w:rPr>
            </w:pPr>
          </w:p>
        </w:tc>
        <w:tc>
          <w:tcPr>
            <w:tcW w:w="709" w:type="dxa"/>
            <w:shd w:val="clear" w:color="auto" w:fill="auto"/>
          </w:tcPr>
          <w:p w14:paraId="32D4082B" w14:textId="77777777" w:rsidR="007C0CD7" w:rsidRPr="00A975EF" w:rsidRDefault="00A62D46" w:rsidP="00545B83">
            <w:pPr>
              <w:jc w:val="center"/>
              <w:rPr>
                <w:bCs/>
                <w:sz w:val="28"/>
                <w:szCs w:val="28"/>
                <w:lang w:val="uk-UA"/>
              </w:rPr>
            </w:pPr>
            <w:r>
              <w:rPr>
                <w:bCs/>
                <w:sz w:val="28"/>
                <w:szCs w:val="28"/>
                <w:lang w:val="uk-UA"/>
              </w:rPr>
              <w:t>5</w:t>
            </w:r>
          </w:p>
        </w:tc>
      </w:tr>
      <w:tr w:rsidR="007C0CD7" w:rsidRPr="00A975EF" w14:paraId="5EBC3860" w14:textId="77777777" w:rsidTr="00845E2B">
        <w:tc>
          <w:tcPr>
            <w:tcW w:w="5560" w:type="dxa"/>
            <w:gridSpan w:val="2"/>
            <w:shd w:val="clear" w:color="auto" w:fill="auto"/>
          </w:tcPr>
          <w:p w14:paraId="381DED9E" w14:textId="77777777" w:rsidR="007C0CD7" w:rsidRPr="00A975EF" w:rsidRDefault="007C0CD7" w:rsidP="00845E2B">
            <w:pPr>
              <w:spacing w:line="276" w:lineRule="auto"/>
              <w:rPr>
                <w:sz w:val="28"/>
                <w:szCs w:val="28"/>
                <w:lang w:val="uk-UA"/>
              </w:rPr>
            </w:pPr>
            <w:r w:rsidRPr="00A975EF">
              <w:rPr>
                <w:sz w:val="28"/>
                <w:szCs w:val="28"/>
                <w:lang w:val="uk-UA"/>
              </w:rPr>
              <w:t xml:space="preserve">Тема 4. </w:t>
            </w:r>
            <w:r w:rsidR="00845E2B" w:rsidRPr="00A975EF">
              <w:rPr>
                <w:sz w:val="28"/>
                <w:szCs w:val="28"/>
                <w:lang w:val="uk-UA"/>
              </w:rPr>
              <w:t>Запалення</w:t>
            </w:r>
          </w:p>
        </w:tc>
        <w:tc>
          <w:tcPr>
            <w:tcW w:w="709" w:type="dxa"/>
            <w:shd w:val="clear" w:color="auto" w:fill="auto"/>
          </w:tcPr>
          <w:p w14:paraId="6F31A1A9" w14:textId="77777777" w:rsidR="007C0CD7" w:rsidRPr="00A975EF" w:rsidRDefault="007C0CD7" w:rsidP="00545B83">
            <w:pPr>
              <w:jc w:val="center"/>
              <w:rPr>
                <w:bCs/>
                <w:sz w:val="28"/>
                <w:szCs w:val="28"/>
                <w:lang w:val="uk-UA"/>
              </w:rPr>
            </w:pPr>
            <w:r w:rsidRPr="00A975EF">
              <w:rPr>
                <w:bCs/>
                <w:sz w:val="28"/>
                <w:szCs w:val="28"/>
                <w:lang w:val="uk-UA"/>
              </w:rPr>
              <w:t>5</w:t>
            </w:r>
          </w:p>
        </w:tc>
        <w:tc>
          <w:tcPr>
            <w:tcW w:w="850" w:type="dxa"/>
            <w:shd w:val="clear" w:color="auto" w:fill="auto"/>
          </w:tcPr>
          <w:p w14:paraId="5E13B360" w14:textId="77777777" w:rsidR="007C0CD7" w:rsidRPr="00A975EF" w:rsidRDefault="007C0CD7" w:rsidP="00545B83">
            <w:pPr>
              <w:jc w:val="center"/>
              <w:rPr>
                <w:bCs/>
                <w:sz w:val="28"/>
                <w:szCs w:val="28"/>
                <w:lang w:val="uk-UA"/>
              </w:rPr>
            </w:pPr>
            <w:r w:rsidRPr="00A975EF">
              <w:rPr>
                <w:bCs/>
                <w:sz w:val="28"/>
                <w:szCs w:val="28"/>
                <w:lang w:val="uk-UA"/>
              </w:rPr>
              <w:t>2</w:t>
            </w:r>
          </w:p>
        </w:tc>
        <w:tc>
          <w:tcPr>
            <w:tcW w:w="709" w:type="dxa"/>
            <w:shd w:val="clear" w:color="auto" w:fill="auto"/>
          </w:tcPr>
          <w:p w14:paraId="34D541C4" w14:textId="77777777" w:rsidR="007C0CD7" w:rsidRPr="00A975EF" w:rsidRDefault="007C0CD7" w:rsidP="00545B83">
            <w:pPr>
              <w:jc w:val="center"/>
              <w:rPr>
                <w:bCs/>
                <w:sz w:val="28"/>
                <w:szCs w:val="28"/>
                <w:lang w:val="uk-UA"/>
              </w:rPr>
            </w:pPr>
          </w:p>
        </w:tc>
        <w:tc>
          <w:tcPr>
            <w:tcW w:w="709" w:type="dxa"/>
            <w:shd w:val="clear" w:color="auto" w:fill="auto"/>
          </w:tcPr>
          <w:p w14:paraId="7448D883" w14:textId="77777777" w:rsidR="007C0CD7" w:rsidRPr="00A975EF" w:rsidRDefault="00A62D46" w:rsidP="00545B83">
            <w:pPr>
              <w:jc w:val="center"/>
              <w:rPr>
                <w:bCs/>
                <w:sz w:val="28"/>
                <w:szCs w:val="28"/>
                <w:lang w:val="uk-UA"/>
              </w:rPr>
            </w:pPr>
            <w:r>
              <w:rPr>
                <w:bCs/>
                <w:sz w:val="28"/>
                <w:szCs w:val="28"/>
                <w:lang w:val="uk-UA"/>
              </w:rPr>
              <w:t>2</w:t>
            </w:r>
          </w:p>
        </w:tc>
        <w:tc>
          <w:tcPr>
            <w:tcW w:w="567" w:type="dxa"/>
            <w:shd w:val="clear" w:color="auto" w:fill="auto"/>
          </w:tcPr>
          <w:p w14:paraId="29A71167" w14:textId="77777777" w:rsidR="007C0CD7" w:rsidRPr="00A975EF" w:rsidRDefault="007C0CD7" w:rsidP="00545B83">
            <w:pPr>
              <w:jc w:val="center"/>
              <w:rPr>
                <w:bCs/>
                <w:sz w:val="28"/>
                <w:szCs w:val="28"/>
                <w:lang w:val="uk-UA"/>
              </w:rPr>
            </w:pPr>
          </w:p>
        </w:tc>
        <w:tc>
          <w:tcPr>
            <w:tcW w:w="709" w:type="dxa"/>
            <w:shd w:val="clear" w:color="auto" w:fill="auto"/>
          </w:tcPr>
          <w:p w14:paraId="095360FB" w14:textId="77777777" w:rsidR="007C0CD7" w:rsidRPr="00A975EF" w:rsidRDefault="00A62D46" w:rsidP="00545B83">
            <w:pPr>
              <w:jc w:val="center"/>
              <w:rPr>
                <w:bCs/>
                <w:sz w:val="28"/>
                <w:szCs w:val="28"/>
                <w:lang w:val="uk-UA"/>
              </w:rPr>
            </w:pPr>
            <w:r>
              <w:rPr>
                <w:bCs/>
                <w:sz w:val="28"/>
                <w:szCs w:val="28"/>
                <w:lang w:val="uk-UA"/>
              </w:rPr>
              <w:t>5</w:t>
            </w:r>
          </w:p>
        </w:tc>
      </w:tr>
      <w:tr w:rsidR="007C0CD7" w:rsidRPr="00A975EF" w14:paraId="7A956BE2" w14:textId="77777777" w:rsidTr="00845E2B">
        <w:tc>
          <w:tcPr>
            <w:tcW w:w="5560" w:type="dxa"/>
            <w:gridSpan w:val="2"/>
            <w:shd w:val="clear" w:color="auto" w:fill="auto"/>
          </w:tcPr>
          <w:p w14:paraId="75CBA7BE" w14:textId="77777777" w:rsidR="007C0CD7" w:rsidRPr="00A975EF" w:rsidRDefault="007C0CD7" w:rsidP="00845E2B">
            <w:pPr>
              <w:spacing w:line="276" w:lineRule="auto"/>
              <w:rPr>
                <w:sz w:val="28"/>
                <w:szCs w:val="28"/>
                <w:lang w:val="uk-UA"/>
              </w:rPr>
            </w:pPr>
            <w:r w:rsidRPr="00A975EF">
              <w:rPr>
                <w:sz w:val="28"/>
                <w:szCs w:val="28"/>
                <w:lang w:val="uk-UA"/>
              </w:rPr>
              <w:t>Тема 5.</w:t>
            </w:r>
            <w:r w:rsidR="00845E2B">
              <w:rPr>
                <w:sz w:val="28"/>
                <w:szCs w:val="28"/>
                <w:lang w:val="uk-UA"/>
              </w:rPr>
              <w:t xml:space="preserve"> </w:t>
            </w:r>
            <w:r w:rsidR="00845E2B" w:rsidRPr="00A975EF">
              <w:rPr>
                <w:sz w:val="28"/>
                <w:szCs w:val="28"/>
                <w:lang w:val="uk-UA"/>
              </w:rPr>
              <w:t>Пухлинний ріст</w:t>
            </w:r>
          </w:p>
        </w:tc>
        <w:tc>
          <w:tcPr>
            <w:tcW w:w="709" w:type="dxa"/>
            <w:shd w:val="clear" w:color="auto" w:fill="auto"/>
          </w:tcPr>
          <w:p w14:paraId="20EF214E" w14:textId="77777777" w:rsidR="007C0CD7" w:rsidRPr="00A975EF" w:rsidRDefault="007C0CD7" w:rsidP="00545B83">
            <w:pPr>
              <w:jc w:val="center"/>
              <w:rPr>
                <w:bCs/>
                <w:sz w:val="28"/>
                <w:szCs w:val="28"/>
                <w:lang w:val="uk-UA"/>
              </w:rPr>
            </w:pPr>
            <w:r w:rsidRPr="00A975EF">
              <w:rPr>
                <w:bCs/>
                <w:sz w:val="28"/>
                <w:szCs w:val="28"/>
                <w:lang w:val="uk-UA"/>
              </w:rPr>
              <w:t>7</w:t>
            </w:r>
          </w:p>
        </w:tc>
        <w:tc>
          <w:tcPr>
            <w:tcW w:w="850" w:type="dxa"/>
            <w:shd w:val="clear" w:color="auto" w:fill="auto"/>
          </w:tcPr>
          <w:p w14:paraId="10DD7BCA" w14:textId="77777777" w:rsidR="007C0CD7" w:rsidRPr="00A975EF" w:rsidRDefault="007C0CD7" w:rsidP="00545B83">
            <w:pPr>
              <w:jc w:val="center"/>
              <w:rPr>
                <w:bCs/>
                <w:sz w:val="28"/>
                <w:szCs w:val="28"/>
                <w:lang w:val="uk-UA"/>
              </w:rPr>
            </w:pPr>
            <w:r w:rsidRPr="00A975EF">
              <w:rPr>
                <w:bCs/>
                <w:sz w:val="28"/>
                <w:szCs w:val="28"/>
                <w:lang w:val="uk-UA"/>
              </w:rPr>
              <w:t>2</w:t>
            </w:r>
          </w:p>
        </w:tc>
        <w:tc>
          <w:tcPr>
            <w:tcW w:w="709" w:type="dxa"/>
            <w:shd w:val="clear" w:color="auto" w:fill="auto"/>
          </w:tcPr>
          <w:p w14:paraId="1BE2AEAE" w14:textId="77777777" w:rsidR="007C0CD7" w:rsidRPr="00A975EF" w:rsidRDefault="007C0CD7" w:rsidP="00545B83">
            <w:pPr>
              <w:jc w:val="center"/>
              <w:rPr>
                <w:bCs/>
                <w:sz w:val="28"/>
                <w:szCs w:val="28"/>
                <w:lang w:val="uk-UA"/>
              </w:rPr>
            </w:pPr>
          </w:p>
        </w:tc>
        <w:tc>
          <w:tcPr>
            <w:tcW w:w="709" w:type="dxa"/>
            <w:shd w:val="clear" w:color="auto" w:fill="auto"/>
          </w:tcPr>
          <w:p w14:paraId="625408D3" w14:textId="77777777" w:rsidR="007C0CD7" w:rsidRPr="00A975EF" w:rsidRDefault="007C0CD7" w:rsidP="00545B83">
            <w:pPr>
              <w:jc w:val="center"/>
              <w:rPr>
                <w:bCs/>
                <w:sz w:val="28"/>
                <w:szCs w:val="28"/>
                <w:lang w:val="uk-UA"/>
              </w:rPr>
            </w:pPr>
            <w:r w:rsidRPr="00A975EF">
              <w:rPr>
                <w:bCs/>
                <w:sz w:val="28"/>
                <w:szCs w:val="28"/>
                <w:lang w:val="uk-UA"/>
              </w:rPr>
              <w:t>2</w:t>
            </w:r>
          </w:p>
        </w:tc>
        <w:tc>
          <w:tcPr>
            <w:tcW w:w="567" w:type="dxa"/>
            <w:shd w:val="clear" w:color="auto" w:fill="auto"/>
          </w:tcPr>
          <w:p w14:paraId="4CE368A8" w14:textId="77777777" w:rsidR="007C0CD7" w:rsidRPr="00A975EF" w:rsidRDefault="007C0CD7" w:rsidP="00545B83">
            <w:pPr>
              <w:jc w:val="center"/>
              <w:rPr>
                <w:bCs/>
                <w:sz w:val="28"/>
                <w:szCs w:val="28"/>
                <w:lang w:val="uk-UA"/>
              </w:rPr>
            </w:pPr>
          </w:p>
        </w:tc>
        <w:tc>
          <w:tcPr>
            <w:tcW w:w="709" w:type="dxa"/>
            <w:shd w:val="clear" w:color="auto" w:fill="auto"/>
          </w:tcPr>
          <w:p w14:paraId="4B32E559" w14:textId="77777777" w:rsidR="007C0CD7" w:rsidRPr="00A975EF" w:rsidRDefault="00A62D46" w:rsidP="00545B83">
            <w:pPr>
              <w:jc w:val="center"/>
              <w:rPr>
                <w:bCs/>
                <w:sz w:val="28"/>
                <w:szCs w:val="28"/>
                <w:lang w:val="uk-UA"/>
              </w:rPr>
            </w:pPr>
            <w:r>
              <w:rPr>
                <w:bCs/>
                <w:sz w:val="28"/>
                <w:szCs w:val="28"/>
                <w:lang w:val="uk-UA"/>
              </w:rPr>
              <w:t>5</w:t>
            </w:r>
          </w:p>
        </w:tc>
      </w:tr>
      <w:tr w:rsidR="007C0CD7" w:rsidRPr="00A975EF" w14:paraId="468B6E8B" w14:textId="77777777" w:rsidTr="00845E2B">
        <w:tc>
          <w:tcPr>
            <w:tcW w:w="5560" w:type="dxa"/>
            <w:gridSpan w:val="2"/>
            <w:shd w:val="clear" w:color="auto" w:fill="auto"/>
          </w:tcPr>
          <w:p w14:paraId="5158B429" w14:textId="77777777" w:rsidR="007C0CD7" w:rsidRPr="00A975EF" w:rsidRDefault="007C0CD7" w:rsidP="00A62D46">
            <w:pPr>
              <w:spacing w:line="276" w:lineRule="auto"/>
              <w:rPr>
                <w:b/>
                <w:sz w:val="28"/>
                <w:szCs w:val="28"/>
                <w:lang w:val="uk-UA"/>
              </w:rPr>
            </w:pPr>
            <w:r w:rsidRPr="00A975EF">
              <w:rPr>
                <w:b/>
                <w:sz w:val="28"/>
                <w:szCs w:val="28"/>
                <w:lang w:val="uk-UA"/>
              </w:rPr>
              <w:t>Разом</w:t>
            </w:r>
          </w:p>
        </w:tc>
        <w:tc>
          <w:tcPr>
            <w:tcW w:w="709" w:type="dxa"/>
            <w:shd w:val="clear" w:color="auto" w:fill="auto"/>
            <w:vAlign w:val="center"/>
          </w:tcPr>
          <w:p w14:paraId="53047ADC" w14:textId="77777777" w:rsidR="007C0CD7" w:rsidRPr="00A975EF" w:rsidRDefault="00A62D46" w:rsidP="00545B83">
            <w:pPr>
              <w:jc w:val="center"/>
              <w:rPr>
                <w:b/>
                <w:sz w:val="28"/>
                <w:szCs w:val="28"/>
                <w:lang w:val="uk-UA"/>
              </w:rPr>
            </w:pPr>
            <w:r>
              <w:rPr>
                <w:b/>
                <w:sz w:val="28"/>
                <w:szCs w:val="28"/>
                <w:lang w:val="uk-UA"/>
              </w:rPr>
              <w:t>45</w:t>
            </w:r>
          </w:p>
        </w:tc>
        <w:tc>
          <w:tcPr>
            <w:tcW w:w="850" w:type="dxa"/>
            <w:shd w:val="clear" w:color="auto" w:fill="auto"/>
            <w:vAlign w:val="center"/>
          </w:tcPr>
          <w:p w14:paraId="6DEA2E53" w14:textId="77777777" w:rsidR="007C0CD7" w:rsidRPr="00A975EF" w:rsidRDefault="007C0CD7" w:rsidP="00A62D46">
            <w:pPr>
              <w:jc w:val="center"/>
              <w:rPr>
                <w:b/>
                <w:sz w:val="28"/>
                <w:szCs w:val="28"/>
                <w:lang w:val="uk-UA"/>
              </w:rPr>
            </w:pPr>
            <w:r w:rsidRPr="00A975EF">
              <w:rPr>
                <w:b/>
                <w:sz w:val="28"/>
                <w:szCs w:val="28"/>
                <w:lang w:val="uk-UA"/>
              </w:rPr>
              <w:t>1</w:t>
            </w:r>
            <w:r w:rsidR="00A62D46">
              <w:rPr>
                <w:b/>
                <w:sz w:val="28"/>
                <w:szCs w:val="28"/>
                <w:lang w:val="uk-UA"/>
              </w:rPr>
              <w:t>0</w:t>
            </w:r>
          </w:p>
        </w:tc>
        <w:tc>
          <w:tcPr>
            <w:tcW w:w="709" w:type="dxa"/>
            <w:shd w:val="clear" w:color="auto" w:fill="auto"/>
            <w:vAlign w:val="center"/>
          </w:tcPr>
          <w:p w14:paraId="4C000F47" w14:textId="77777777" w:rsidR="007C0CD7" w:rsidRPr="00A975EF" w:rsidRDefault="007C0CD7" w:rsidP="00545B83">
            <w:pPr>
              <w:jc w:val="center"/>
              <w:rPr>
                <w:b/>
                <w:sz w:val="28"/>
                <w:szCs w:val="28"/>
                <w:lang w:val="uk-UA"/>
              </w:rPr>
            </w:pPr>
          </w:p>
        </w:tc>
        <w:tc>
          <w:tcPr>
            <w:tcW w:w="709" w:type="dxa"/>
            <w:shd w:val="clear" w:color="auto" w:fill="auto"/>
            <w:vAlign w:val="center"/>
          </w:tcPr>
          <w:p w14:paraId="3956EAA3" w14:textId="77777777" w:rsidR="007C0CD7" w:rsidRPr="00A975EF" w:rsidRDefault="00DC4377" w:rsidP="00A62D46">
            <w:pPr>
              <w:jc w:val="center"/>
              <w:rPr>
                <w:b/>
                <w:sz w:val="28"/>
                <w:szCs w:val="28"/>
                <w:lang w:val="uk-UA"/>
              </w:rPr>
            </w:pPr>
            <w:r w:rsidRPr="00A975EF">
              <w:rPr>
                <w:b/>
                <w:sz w:val="28"/>
                <w:szCs w:val="28"/>
                <w:lang w:val="uk-UA"/>
              </w:rPr>
              <w:t>1</w:t>
            </w:r>
            <w:r w:rsidR="00A62D46">
              <w:rPr>
                <w:b/>
                <w:sz w:val="28"/>
                <w:szCs w:val="28"/>
                <w:lang w:val="uk-UA"/>
              </w:rPr>
              <w:t>0</w:t>
            </w:r>
          </w:p>
        </w:tc>
        <w:tc>
          <w:tcPr>
            <w:tcW w:w="567" w:type="dxa"/>
            <w:shd w:val="clear" w:color="auto" w:fill="auto"/>
            <w:vAlign w:val="center"/>
          </w:tcPr>
          <w:p w14:paraId="567452DE" w14:textId="77777777" w:rsidR="007C0CD7" w:rsidRPr="00A975EF" w:rsidRDefault="007C0CD7" w:rsidP="00545B83">
            <w:pPr>
              <w:jc w:val="center"/>
              <w:rPr>
                <w:b/>
                <w:sz w:val="28"/>
                <w:szCs w:val="28"/>
                <w:lang w:val="uk-UA"/>
              </w:rPr>
            </w:pPr>
          </w:p>
        </w:tc>
        <w:tc>
          <w:tcPr>
            <w:tcW w:w="709" w:type="dxa"/>
            <w:shd w:val="clear" w:color="auto" w:fill="auto"/>
            <w:vAlign w:val="center"/>
          </w:tcPr>
          <w:p w14:paraId="479BFED1" w14:textId="77777777" w:rsidR="007C0CD7" w:rsidRPr="00A975EF" w:rsidRDefault="00A62D46" w:rsidP="00545B83">
            <w:pPr>
              <w:jc w:val="center"/>
              <w:rPr>
                <w:b/>
                <w:sz w:val="28"/>
                <w:szCs w:val="28"/>
                <w:lang w:val="uk-UA"/>
              </w:rPr>
            </w:pPr>
            <w:r>
              <w:rPr>
                <w:b/>
                <w:sz w:val="28"/>
                <w:szCs w:val="28"/>
                <w:lang w:val="uk-UA"/>
              </w:rPr>
              <w:t>25</w:t>
            </w:r>
          </w:p>
        </w:tc>
      </w:tr>
      <w:tr w:rsidR="007C0CD7" w:rsidRPr="00A975EF" w14:paraId="36109D33" w14:textId="77777777" w:rsidTr="00845E2B">
        <w:tc>
          <w:tcPr>
            <w:tcW w:w="5560" w:type="dxa"/>
            <w:gridSpan w:val="2"/>
            <w:shd w:val="clear" w:color="auto" w:fill="auto"/>
          </w:tcPr>
          <w:p w14:paraId="6E1CA36F" w14:textId="77777777" w:rsidR="007C0CD7" w:rsidRPr="00A975EF" w:rsidRDefault="007C0CD7" w:rsidP="00A62D46">
            <w:pPr>
              <w:rPr>
                <w:b/>
                <w:bCs/>
                <w:sz w:val="28"/>
                <w:szCs w:val="28"/>
                <w:lang w:val="uk-UA"/>
              </w:rPr>
            </w:pPr>
            <w:r w:rsidRPr="00A975EF">
              <w:rPr>
                <w:b/>
                <w:bCs/>
                <w:sz w:val="28"/>
                <w:szCs w:val="28"/>
                <w:lang w:val="uk-UA"/>
              </w:rPr>
              <w:t>Разом по дисципліні</w:t>
            </w:r>
          </w:p>
        </w:tc>
        <w:tc>
          <w:tcPr>
            <w:tcW w:w="709" w:type="dxa"/>
            <w:shd w:val="clear" w:color="auto" w:fill="auto"/>
          </w:tcPr>
          <w:p w14:paraId="5BB6CA77" w14:textId="77777777" w:rsidR="007C0CD7" w:rsidRPr="00A975EF" w:rsidRDefault="00A62D46" w:rsidP="00545B83">
            <w:pPr>
              <w:jc w:val="center"/>
              <w:rPr>
                <w:b/>
                <w:bCs/>
                <w:sz w:val="28"/>
                <w:szCs w:val="28"/>
                <w:lang w:val="uk-UA"/>
              </w:rPr>
            </w:pPr>
            <w:r>
              <w:rPr>
                <w:b/>
                <w:bCs/>
                <w:sz w:val="28"/>
                <w:szCs w:val="28"/>
                <w:lang w:val="uk-UA"/>
              </w:rPr>
              <w:t>90</w:t>
            </w:r>
          </w:p>
        </w:tc>
        <w:tc>
          <w:tcPr>
            <w:tcW w:w="850" w:type="dxa"/>
            <w:shd w:val="clear" w:color="auto" w:fill="auto"/>
          </w:tcPr>
          <w:p w14:paraId="0E821BDD" w14:textId="77777777" w:rsidR="007C0CD7" w:rsidRPr="00A975EF" w:rsidRDefault="00A62D46" w:rsidP="00545B83">
            <w:pPr>
              <w:jc w:val="center"/>
              <w:rPr>
                <w:b/>
                <w:bCs/>
                <w:sz w:val="28"/>
                <w:szCs w:val="28"/>
                <w:lang w:val="uk-UA"/>
              </w:rPr>
            </w:pPr>
            <w:r>
              <w:rPr>
                <w:b/>
                <w:bCs/>
                <w:sz w:val="28"/>
                <w:szCs w:val="28"/>
                <w:lang w:val="uk-UA"/>
              </w:rPr>
              <w:t>20</w:t>
            </w:r>
          </w:p>
        </w:tc>
        <w:tc>
          <w:tcPr>
            <w:tcW w:w="709" w:type="dxa"/>
            <w:shd w:val="clear" w:color="auto" w:fill="auto"/>
          </w:tcPr>
          <w:p w14:paraId="30739E97" w14:textId="77777777" w:rsidR="007C0CD7" w:rsidRPr="00A975EF" w:rsidRDefault="007C0CD7" w:rsidP="00545B83">
            <w:pPr>
              <w:jc w:val="center"/>
              <w:rPr>
                <w:b/>
                <w:bCs/>
                <w:sz w:val="28"/>
                <w:szCs w:val="28"/>
                <w:lang w:val="uk-UA"/>
              </w:rPr>
            </w:pPr>
          </w:p>
        </w:tc>
        <w:tc>
          <w:tcPr>
            <w:tcW w:w="709" w:type="dxa"/>
            <w:shd w:val="clear" w:color="auto" w:fill="auto"/>
          </w:tcPr>
          <w:p w14:paraId="5E97CE43" w14:textId="77777777" w:rsidR="007C0CD7" w:rsidRPr="00A975EF" w:rsidRDefault="00A62D46" w:rsidP="00545B83">
            <w:pPr>
              <w:jc w:val="center"/>
              <w:rPr>
                <w:b/>
                <w:bCs/>
                <w:sz w:val="28"/>
                <w:szCs w:val="28"/>
                <w:lang w:val="uk-UA"/>
              </w:rPr>
            </w:pPr>
            <w:r>
              <w:rPr>
                <w:b/>
                <w:bCs/>
                <w:sz w:val="28"/>
                <w:szCs w:val="28"/>
                <w:lang w:val="uk-UA"/>
              </w:rPr>
              <w:t>20</w:t>
            </w:r>
          </w:p>
        </w:tc>
        <w:tc>
          <w:tcPr>
            <w:tcW w:w="567" w:type="dxa"/>
            <w:shd w:val="clear" w:color="auto" w:fill="auto"/>
          </w:tcPr>
          <w:p w14:paraId="00D0BE27" w14:textId="77777777" w:rsidR="007C0CD7" w:rsidRPr="00A975EF" w:rsidRDefault="007C0CD7" w:rsidP="00545B83">
            <w:pPr>
              <w:jc w:val="center"/>
              <w:rPr>
                <w:b/>
                <w:bCs/>
                <w:sz w:val="28"/>
                <w:szCs w:val="28"/>
                <w:lang w:val="uk-UA"/>
              </w:rPr>
            </w:pPr>
          </w:p>
        </w:tc>
        <w:tc>
          <w:tcPr>
            <w:tcW w:w="709" w:type="dxa"/>
            <w:shd w:val="clear" w:color="auto" w:fill="auto"/>
          </w:tcPr>
          <w:p w14:paraId="631BA187" w14:textId="77777777" w:rsidR="007C0CD7" w:rsidRPr="00A975EF" w:rsidRDefault="00A62D46" w:rsidP="00545B83">
            <w:pPr>
              <w:jc w:val="center"/>
              <w:rPr>
                <w:b/>
                <w:bCs/>
                <w:sz w:val="28"/>
                <w:szCs w:val="28"/>
                <w:lang w:val="uk-UA"/>
              </w:rPr>
            </w:pPr>
            <w:r>
              <w:rPr>
                <w:b/>
                <w:bCs/>
                <w:sz w:val="28"/>
                <w:szCs w:val="28"/>
                <w:lang w:val="uk-UA"/>
              </w:rPr>
              <w:t>5</w:t>
            </w:r>
            <w:r w:rsidR="007C0CD7" w:rsidRPr="00A975EF">
              <w:rPr>
                <w:b/>
                <w:bCs/>
                <w:sz w:val="28"/>
                <w:szCs w:val="28"/>
                <w:lang w:val="uk-UA"/>
              </w:rPr>
              <w:t>0</w:t>
            </w:r>
          </w:p>
        </w:tc>
      </w:tr>
    </w:tbl>
    <w:p w14:paraId="366B74B6" w14:textId="77777777" w:rsidR="00011301" w:rsidRDefault="00011301" w:rsidP="00E96A69">
      <w:pPr>
        <w:jc w:val="center"/>
        <w:rPr>
          <w:b/>
          <w:sz w:val="28"/>
          <w:szCs w:val="28"/>
          <w:lang w:val="uk-UA"/>
        </w:rPr>
      </w:pPr>
    </w:p>
    <w:p w14:paraId="53693306" w14:textId="77777777" w:rsidR="00011301" w:rsidRDefault="00011301" w:rsidP="00E96A69">
      <w:pPr>
        <w:jc w:val="center"/>
        <w:rPr>
          <w:b/>
          <w:sz w:val="28"/>
          <w:szCs w:val="28"/>
          <w:lang w:val="uk-UA"/>
        </w:rPr>
      </w:pPr>
    </w:p>
    <w:p w14:paraId="05D73CE8" w14:textId="77777777" w:rsidR="00CE5AEA" w:rsidRPr="00A975EF" w:rsidRDefault="00367661" w:rsidP="00E96A69">
      <w:pPr>
        <w:jc w:val="center"/>
        <w:rPr>
          <w:b/>
          <w:sz w:val="28"/>
          <w:szCs w:val="28"/>
          <w:lang w:val="uk-UA"/>
        </w:rPr>
      </w:pPr>
      <w:r>
        <w:rPr>
          <w:b/>
          <w:sz w:val="28"/>
          <w:szCs w:val="28"/>
          <w:lang w:val="uk-UA"/>
        </w:rPr>
        <w:t xml:space="preserve">4. </w:t>
      </w:r>
      <w:r w:rsidR="00CE5AEA" w:rsidRPr="00A975EF">
        <w:rPr>
          <w:b/>
          <w:sz w:val="28"/>
          <w:szCs w:val="28"/>
          <w:lang w:val="uk-UA"/>
        </w:rPr>
        <w:t>Теми лабораторних занять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8562"/>
        <w:gridCol w:w="945"/>
      </w:tblGrid>
      <w:tr w:rsidR="00CE5AEA" w:rsidRPr="00A975EF" w14:paraId="5EF6B9F7" w14:textId="77777777" w:rsidTr="00993042">
        <w:tc>
          <w:tcPr>
            <w:tcW w:w="666" w:type="dxa"/>
          </w:tcPr>
          <w:p w14:paraId="2D484DF3" w14:textId="77777777" w:rsidR="00CE5AEA" w:rsidRPr="00A975EF" w:rsidRDefault="00CE5AEA" w:rsidP="00774B81">
            <w:pPr>
              <w:pStyle w:val="FR1"/>
              <w:spacing w:before="100"/>
              <w:ind w:right="49"/>
              <w:jc w:val="center"/>
              <w:rPr>
                <w:rFonts w:ascii="Times New Roman" w:hAnsi="Times New Roman"/>
                <w:sz w:val="28"/>
                <w:szCs w:val="28"/>
                <w:lang w:val="uk-UA"/>
              </w:rPr>
            </w:pPr>
            <w:r w:rsidRPr="00A975EF">
              <w:rPr>
                <w:rFonts w:ascii="Times New Roman" w:hAnsi="Times New Roman"/>
                <w:sz w:val="28"/>
                <w:szCs w:val="28"/>
                <w:lang w:val="uk-UA"/>
              </w:rPr>
              <w:t>№ п/п</w:t>
            </w:r>
          </w:p>
        </w:tc>
        <w:tc>
          <w:tcPr>
            <w:tcW w:w="8562" w:type="dxa"/>
            <w:vAlign w:val="center"/>
          </w:tcPr>
          <w:p w14:paraId="49E3298F" w14:textId="77777777" w:rsidR="00CE5AEA" w:rsidRPr="00A975EF" w:rsidRDefault="00CE5AEA" w:rsidP="00761713">
            <w:pPr>
              <w:pStyle w:val="FR1"/>
              <w:spacing w:before="100"/>
              <w:ind w:right="49"/>
              <w:jc w:val="center"/>
              <w:rPr>
                <w:rFonts w:ascii="Times New Roman" w:hAnsi="Times New Roman"/>
                <w:sz w:val="28"/>
                <w:szCs w:val="28"/>
                <w:lang w:val="uk-UA"/>
              </w:rPr>
            </w:pPr>
            <w:r w:rsidRPr="00A975EF">
              <w:rPr>
                <w:rFonts w:ascii="Times New Roman" w:hAnsi="Times New Roman"/>
                <w:sz w:val="28"/>
                <w:szCs w:val="28"/>
                <w:lang w:val="uk-UA"/>
              </w:rPr>
              <w:t>Назва теми</w:t>
            </w:r>
          </w:p>
        </w:tc>
        <w:tc>
          <w:tcPr>
            <w:tcW w:w="945" w:type="dxa"/>
          </w:tcPr>
          <w:p w14:paraId="2ABE3B53" w14:textId="77777777" w:rsidR="00CE5AEA" w:rsidRPr="00A975EF" w:rsidRDefault="00CE5AEA" w:rsidP="00E96A69">
            <w:pPr>
              <w:pStyle w:val="FR1"/>
              <w:spacing w:before="100"/>
              <w:ind w:right="49"/>
              <w:jc w:val="center"/>
              <w:rPr>
                <w:rFonts w:ascii="Times New Roman" w:hAnsi="Times New Roman"/>
                <w:sz w:val="28"/>
                <w:szCs w:val="28"/>
                <w:lang w:val="uk-UA"/>
              </w:rPr>
            </w:pPr>
            <w:r w:rsidRPr="00A975EF">
              <w:rPr>
                <w:rFonts w:ascii="Times New Roman" w:hAnsi="Times New Roman"/>
                <w:sz w:val="28"/>
                <w:szCs w:val="28"/>
                <w:lang w:val="uk-UA"/>
              </w:rPr>
              <w:t>К</w:t>
            </w:r>
            <w:r w:rsidR="00761713" w:rsidRPr="00A975EF">
              <w:rPr>
                <w:rFonts w:ascii="Times New Roman" w:hAnsi="Times New Roman"/>
                <w:sz w:val="28"/>
                <w:szCs w:val="28"/>
                <w:lang w:val="uk-UA"/>
              </w:rPr>
              <w:t>іль</w:t>
            </w:r>
            <w:r w:rsidRPr="00A975EF">
              <w:rPr>
                <w:rFonts w:ascii="Times New Roman" w:hAnsi="Times New Roman"/>
                <w:sz w:val="28"/>
                <w:szCs w:val="28"/>
                <w:lang w:val="uk-UA"/>
              </w:rPr>
              <w:t>-</w:t>
            </w:r>
            <w:r w:rsidR="00761713" w:rsidRPr="00A975EF">
              <w:rPr>
                <w:rFonts w:ascii="Times New Roman" w:hAnsi="Times New Roman"/>
                <w:sz w:val="28"/>
                <w:szCs w:val="28"/>
                <w:lang w:val="uk-UA"/>
              </w:rPr>
              <w:t>кі</w:t>
            </w:r>
            <w:r w:rsidRPr="00A975EF">
              <w:rPr>
                <w:rFonts w:ascii="Times New Roman" w:hAnsi="Times New Roman"/>
                <w:sz w:val="28"/>
                <w:szCs w:val="28"/>
                <w:lang w:val="uk-UA"/>
              </w:rPr>
              <w:t>сть год</w:t>
            </w:r>
            <w:r w:rsidR="00761713" w:rsidRPr="00A975EF">
              <w:rPr>
                <w:rFonts w:ascii="Times New Roman" w:hAnsi="Times New Roman"/>
                <w:sz w:val="28"/>
                <w:szCs w:val="28"/>
                <w:lang w:val="uk-UA"/>
              </w:rPr>
              <w:t>.</w:t>
            </w:r>
          </w:p>
        </w:tc>
      </w:tr>
      <w:tr w:rsidR="00E5672C" w:rsidRPr="00A975EF" w14:paraId="2134B2E2" w14:textId="77777777" w:rsidTr="00175DAA">
        <w:tc>
          <w:tcPr>
            <w:tcW w:w="10173" w:type="dxa"/>
            <w:gridSpan w:val="3"/>
          </w:tcPr>
          <w:p w14:paraId="3A491844" w14:textId="77777777" w:rsidR="00E5672C" w:rsidRPr="00A975EF" w:rsidRDefault="00E5672C" w:rsidP="00E96A69">
            <w:pPr>
              <w:pStyle w:val="FR1"/>
              <w:spacing w:before="100"/>
              <w:ind w:right="49"/>
              <w:jc w:val="center"/>
              <w:rPr>
                <w:rFonts w:ascii="Times New Roman" w:hAnsi="Times New Roman"/>
                <w:sz w:val="28"/>
                <w:szCs w:val="28"/>
                <w:lang w:val="uk-UA"/>
              </w:rPr>
            </w:pPr>
            <w:r w:rsidRPr="00A975EF">
              <w:rPr>
                <w:rFonts w:ascii="Times New Roman" w:hAnsi="Times New Roman"/>
                <w:sz w:val="28"/>
                <w:szCs w:val="28"/>
                <w:lang w:val="uk-UA"/>
              </w:rPr>
              <w:t xml:space="preserve">Патофізіологічні процеси </w:t>
            </w:r>
          </w:p>
        </w:tc>
      </w:tr>
      <w:tr w:rsidR="002552BA" w:rsidRPr="00A975EF" w14:paraId="2C3D3B0F" w14:textId="77777777" w:rsidTr="00A86A60">
        <w:tc>
          <w:tcPr>
            <w:tcW w:w="666" w:type="dxa"/>
          </w:tcPr>
          <w:p w14:paraId="7DBF5B32" w14:textId="77777777" w:rsidR="002552BA" w:rsidRPr="00A975EF" w:rsidRDefault="003155BC" w:rsidP="002552BA">
            <w:pPr>
              <w:pStyle w:val="FR1"/>
              <w:spacing w:before="100"/>
              <w:ind w:right="49"/>
              <w:jc w:val="center"/>
              <w:rPr>
                <w:rFonts w:ascii="Times New Roman" w:hAnsi="Times New Roman"/>
                <w:b w:val="0"/>
                <w:sz w:val="28"/>
                <w:szCs w:val="28"/>
                <w:lang w:val="uk-UA"/>
              </w:rPr>
            </w:pPr>
            <w:r w:rsidRPr="00A975EF">
              <w:rPr>
                <w:rFonts w:ascii="Times New Roman" w:hAnsi="Times New Roman"/>
                <w:b w:val="0"/>
                <w:sz w:val="28"/>
                <w:szCs w:val="28"/>
                <w:lang w:val="uk-UA"/>
              </w:rPr>
              <w:t>1</w:t>
            </w:r>
          </w:p>
        </w:tc>
        <w:tc>
          <w:tcPr>
            <w:tcW w:w="8562" w:type="dxa"/>
          </w:tcPr>
          <w:p w14:paraId="311A77DD" w14:textId="77777777" w:rsidR="002552BA" w:rsidRPr="00A975EF" w:rsidRDefault="002552BA" w:rsidP="00A62D46">
            <w:pPr>
              <w:rPr>
                <w:sz w:val="28"/>
                <w:szCs w:val="28"/>
                <w:lang w:val="uk-UA"/>
              </w:rPr>
            </w:pPr>
            <w:r w:rsidRPr="00A62D46">
              <w:rPr>
                <w:sz w:val="28"/>
                <w:szCs w:val="28"/>
                <w:lang w:val="uk-UA"/>
              </w:rPr>
              <w:t>Методологі</w:t>
            </w:r>
            <w:r w:rsidR="00A62D46" w:rsidRPr="00A62D46">
              <w:rPr>
                <w:sz w:val="28"/>
                <w:szCs w:val="28"/>
                <w:lang w:val="uk-UA"/>
              </w:rPr>
              <w:t>я</w:t>
            </w:r>
            <w:r w:rsidRPr="00A62D46">
              <w:rPr>
                <w:sz w:val="28"/>
                <w:szCs w:val="28"/>
                <w:lang w:val="uk-UA"/>
              </w:rPr>
              <w:t xml:space="preserve"> </w:t>
            </w:r>
            <w:r w:rsidR="00A62D46" w:rsidRPr="00A62D46">
              <w:rPr>
                <w:sz w:val="28"/>
                <w:szCs w:val="28"/>
                <w:lang w:val="uk-UA"/>
              </w:rPr>
              <w:t xml:space="preserve"> </w:t>
            </w:r>
            <w:r w:rsidRPr="00A62D46">
              <w:rPr>
                <w:sz w:val="28"/>
                <w:szCs w:val="28"/>
                <w:lang w:val="uk-UA"/>
              </w:rPr>
              <w:t>експерименту</w:t>
            </w:r>
            <w:r w:rsidRPr="00A975EF">
              <w:rPr>
                <w:sz w:val="28"/>
                <w:szCs w:val="28"/>
              </w:rPr>
              <w:t>.</w:t>
            </w:r>
            <w:r w:rsidRPr="00A975EF">
              <w:rPr>
                <w:sz w:val="28"/>
                <w:szCs w:val="28"/>
                <w:lang w:val="uk-UA"/>
              </w:rPr>
              <w:t xml:space="preserve"> Ведення протоколу дослідження </w:t>
            </w:r>
          </w:p>
        </w:tc>
        <w:tc>
          <w:tcPr>
            <w:tcW w:w="945" w:type="dxa"/>
          </w:tcPr>
          <w:p w14:paraId="5F7525EF" w14:textId="77777777" w:rsidR="002552BA" w:rsidRPr="00A975EF" w:rsidRDefault="00A62D46" w:rsidP="002552BA">
            <w:pPr>
              <w:jc w:val="center"/>
              <w:rPr>
                <w:sz w:val="28"/>
                <w:szCs w:val="28"/>
                <w:lang w:val="uk-UA"/>
              </w:rPr>
            </w:pPr>
            <w:r>
              <w:rPr>
                <w:sz w:val="28"/>
                <w:szCs w:val="28"/>
                <w:lang w:val="uk-UA"/>
              </w:rPr>
              <w:t>2</w:t>
            </w:r>
          </w:p>
        </w:tc>
      </w:tr>
      <w:tr w:rsidR="002552BA" w:rsidRPr="00A975EF" w14:paraId="67D9CA18" w14:textId="77777777" w:rsidTr="00A86A60">
        <w:tc>
          <w:tcPr>
            <w:tcW w:w="666" w:type="dxa"/>
          </w:tcPr>
          <w:p w14:paraId="440F843E" w14:textId="77777777" w:rsidR="002552BA" w:rsidRPr="00A975EF" w:rsidRDefault="003155BC" w:rsidP="002552BA">
            <w:pPr>
              <w:pStyle w:val="FR1"/>
              <w:spacing w:before="100"/>
              <w:ind w:right="49"/>
              <w:jc w:val="center"/>
              <w:rPr>
                <w:rFonts w:ascii="Times New Roman" w:hAnsi="Times New Roman"/>
                <w:b w:val="0"/>
                <w:sz w:val="28"/>
                <w:szCs w:val="28"/>
                <w:lang w:val="uk-UA"/>
              </w:rPr>
            </w:pPr>
            <w:r w:rsidRPr="00A975EF">
              <w:rPr>
                <w:rFonts w:ascii="Times New Roman" w:hAnsi="Times New Roman"/>
                <w:b w:val="0"/>
                <w:sz w:val="28"/>
                <w:szCs w:val="28"/>
                <w:lang w:val="uk-UA"/>
              </w:rPr>
              <w:t>2</w:t>
            </w:r>
          </w:p>
        </w:tc>
        <w:tc>
          <w:tcPr>
            <w:tcW w:w="8562" w:type="dxa"/>
          </w:tcPr>
          <w:p w14:paraId="2251178A" w14:textId="77777777" w:rsidR="002552BA" w:rsidRPr="00A975EF" w:rsidRDefault="00390410" w:rsidP="00A62D46">
            <w:pPr>
              <w:jc w:val="both"/>
              <w:rPr>
                <w:sz w:val="28"/>
                <w:szCs w:val="28"/>
                <w:lang w:val="uk-UA"/>
              </w:rPr>
            </w:pPr>
            <w:r>
              <w:rPr>
                <w:sz w:val="28"/>
                <w:szCs w:val="28"/>
                <w:lang w:val="uk-UA"/>
              </w:rPr>
              <w:t>Альтернативні методи в біологічних досліджень. (</w:t>
            </w:r>
            <w:proofErr w:type="spellStart"/>
            <w:r>
              <w:rPr>
                <w:sz w:val="28"/>
                <w:szCs w:val="28"/>
                <w:lang w:val="uk-UA"/>
              </w:rPr>
              <w:t>Ніче</w:t>
            </w:r>
            <w:proofErr w:type="spellEnd"/>
            <w:r>
              <w:rPr>
                <w:sz w:val="28"/>
                <w:szCs w:val="28"/>
                <w:lang w:val="uk-UA"/>
              </w:rPr>
              <w:t>, анафілаксія)</w:t>
            </w:r>
          </w:p>
        </w:tc>
        <w:tc>
          <w:tcPr>
            <w:tcW w:w="945" w:type="dxa"/>
          </w:tcPr>
          <w:p w14:paraId="1C00DAE2" w14:textId="77777777" w:rsidR="002552BA" w:rsidRPr="00A975EF" w:rsidRDefault="003155BC" w:rsidP="002552BA">
            <w:pPr>
              <w:jc w:val="center"/>
              <w:rPr>
                <w:sz w:val="28"/>
                <w:szCs w:val="28"/>
                <w:lang w:val="uk-UA"/>
              </w:rPr>
            </w:pPr>
            <w:r w:rsidRPr="00A975EF">
              <w:rPr>
                <w:sz w:val="28"/>
                <w:szCs w:val="28"/>
                <w:lang w:val="uk-UA"/>
              </w:rPr>
              <w:t>2</w:t>
            </w:r>
          </w:p>
        </w:tc>
      </w:tr>
      <w:tr w:rsidR="003155BC" w:rsidRPr="00A975EF" w14:paraId="63F6B7B4" w14:textId="77777777" w:rsidTr="00A86A60">
        <w:tc>
          <w:tcPr>
            <w:tcW w:w="666" w:type="dxa"/>
          </w:tcPr>
          <w:p w14:paraId="292AEB30" w14:textId="77777777" w:rsidR="003155BC" w:rsidRPr="00A975EF" w:rsidRDefault="003155BC" w:rsidP="002552BA">
            <w:pPr>
              <w:pStyle w:val="FR1"/>
              <w:spacing w:before="100"/>
              <w:ind w:right="49"/>
              <w:jc w:val="center"/>
              <w:rPr>
                <w:rFonts w:ascii="Times New Roman" w:hAnsi="Times New Roman"/>
                <w:b w:val="0"/>
                <w:sz w:val="28"/>
                <w:szCs w:val="28"/>
                <w:lang w:val="uk-UA"/>
              </w:rPr>
            </w:pPr>
            <w:r w:rsidRPr="00A975EF">
              <w:rPr>
                <w:rFonts w:ascii="Times New Roman" w:hAnsi="Times New Roman"/>
                <w:b w:val="0"/>
                <w:sz w:val="28"/>
                <w:szCs w:val="28"/>
                <w:lang w:val="uk-UA"/>
              </w:rPr>
              <w:t>3</w:t>
            </w:r>
          </w:p>
        </w:tc>
        <w:tc>
          <w:tcPr>
            <w:tcW w:w="8562" w:type="dxa"/>
          </w:tcPr>
          <w:p w14:paraId="6E8D5C90" w14:textId="77777777" w:rsidR="003155BC" w:rsidRPr="00A975EF" w:rsidRDefault="00390410" w:rsidP="00390410">
            <w:pPr>
              <w:jc w:val="both"/>
              <w:rPr>
                <w:sz w:val="28"/>
                <w:szCs w:val="28"/>
                <w:lang w:val="uk-UA"/>
              </w:rPr>
            </w:pPr>
            <w:r w:rsidRPr="00A975EF">
              <w:rPr>
                <w:sz w:val="28"/>
                <w:szCs w:val="28"/>
                <w:lang w:val="uk-UA"/>
              </w:rPr>
              <w:t xml:space="preserve">Запалення: </w:t>
            </w:r>
            <w:proofErr w:type="spellStart"/>
            <w:r>
              <w:rPr>
                <w:sz w:val="28"/>
                <w:szCs w:val="28"/>
                <w:lang w:val="uk-UA"/>
              </w:rPr>
              <w:t>морфо</w:t>
            </w:r>
            <w:r w:rsidRPr="00A975EF">
              <w:rPr>
                <w:sz w:val="28"/>
                <w:szCs w:val="28"/>
                <w:lang w:val="uk-UA"/>
              </w:rPr>
              <w:t>функціональні</w:t>
            </w:r>
            <w:proofErr w:type="spellEnd"/>
            <w:r w:rsidRPr="00A975EF">
              <w:rPr>
                <w:sz w:val="28"/>
                <w:szCs w:val="28"/>
                <w:lang w:val="uk-UA"/>
              </w:rPr>
              <w:t xml:space="preserve"> </w:t>
            </w:r>
            <w:r>
              <w:rPr>
                <w:sz w:val="28"/>
                <w:szCs w:val="28"/>
                <w:lang w:val="uk-UA"/>
              </w:rPr>
              <w:t>та і</w:t>
            </w:r>
            <w:r w:rsidRPr="00A975EF">
              <w:rPr>
                <w:sz w:val="28"/>
                <w:szCs w:val="28"/>
                <w:lang w:val="uk-UA"/>
              </w:rPr>
              <w:t>мунологі</w:t>
            </w:r>
            <w:r>
              <w:rPr>
                <w:sz w:val="28"/>
                <w:szCs w:val="28"/>
                <w:lang w:val="uk-UA"/>
              </w:rPr>
              <w:t>чні</w:t>
            </w:r>
            <w:r w:rsidRPr="00A975EF">
              <w:rPr>
                <w:sz w:val="28"/>
                <w:szCs w:val="28"/>
                <w:lang w:val="uk-UA"/>
              </w:rPr>
              <w:t xml:space="preserve"> </w:t>
            </w:r>
            <w:r>
              <w:rPr>
                <w:sz w:val="28"/>
                <w:szCs w:val="28"/>
                <w:lang w:val="uk-UA"/>
              </w:rPr>
              <w:t>аспекти</w:t>
            </w:r>
          </w:p>
        </w:tc>
        <w:tc>
          <w:tcPr>
            <w:tcW w:w="945" w:type="dxa"/>
          </w:tcPr>
          <w:p w14:paraId="4024EF22" w14:textId="77777777" w:rsidR="003155BC" w:rsidRPr="00A975EF" w:rsidRDefault="003155BC" w:rsidP="002552BA">
            <w:pPr>
              <w:jc w:val="center"/>
              <w:rPr>
                <w:sz w:val="28"/>
                <w:szCs w:val="28"/>
                <w:lang w:val="uk-UA"/>
              </w:rPr>
            </w:pPr>
            <w:r w:rsidRPr="00A975EF">
              <w:rPr>
                <w:sz w:val="28"/>
                <w:szCs w:val="28"/>
                <w:lang w:val="uk-UA"/>
              </w:rPr>
              <w:t>2</w:t>
            </w:r>
          </w:p>
        </w:tc>
      </w:tr>
      <w:tr w:rsidR="003155BC" w:rsidRPr="00A975EF" w14:paraId="33AA9449" w14:textId="77777777" w:rsidTr="00A86A60">
        <w:tc>
          <w:tcPr>
            <w:tcW w:w="666" w:type="dxa"/>
          </w:tcPr>
          <w:p w14:paraId="0AF251C1" w14:textId="77777777" w:rsidR="003155BC" w:rsidRPr="00A975EF" w:rsidRDefault="003155BC" w:rsidP="002552BA">
            <w:pPr>
              <w:pStyle w:val="FR1"/>
              <w:spacing w:before="100"/>
              <w:ind w:right="49"/>
              <w:jc w:val="center"/>
              <w:rPr>
                <w:rFonts w:ascii="Times New Roman" w:hAnsi="Times New Roman"/>
                <w:b w:val="0"/>
                <w:sz w:val="28"/>
                <w:szCs w:val="28"/>
                <w:lang w:val="uk-UA"/>
              </w:rPr>
            </w:pPr>
            <w:r w:rsidRPr="00A975EF">
              <w:rPr>
                <w:rFonts w:ascii="Times New Roman" w:hAnsi="Times New Roman"/>
                <w:b w:val="0"/>
                <w:sz w:val="28"/>
                <w:szCs w:val="28"/>
                <w:lang w:val="uk-UA"/>
              </w:rPr>
              <w:t>4</w:t>
            </w:r>
          </w:p>
        </w:tc>
        <w:tc>
          <w:tcPr>
            <w:tcW w:w="8562" w:type="dxa"/>
          </w:tcPr>
          <w:p w14:paraId="0D371908" w14:textId="77777777" w:rsidR="003155BC" w:rsidRPr="00A975EF" w:rsidRDefault="00390410" w:rsidP="00390410">
            <w:pPr>
              <w:jc w:val="both"/>
              <w:rPr>
                <w:sz w:val="28"/>
                <w:szCs w:val="28"/>
                <w:lang w:val="uk-UA"/>
              </w:rPr>
            </w:pPr>
            <w:r>
              <w:rPr>
                <w:sz w:val="28"/>
                <w:szCs w:val="28"/>
                <w:lang w:val="uk-UA"/>
              </w:rPr>
              <w:t>Стресові реакції та їх роль в патології</w:t>
            </w:r>
          </w:p>
        </w:tc>
        <w:tc>
          <w:tcPr>
            <w:tcW w:w="945" w:type="dxa"/>
          </w:tcPr>
          <w:p w14:paraId="15C7F910" w14:textId="77777777" w:rsidR="003155BC" w:rsidRPr="00A975EF" w:rsidRDefault="003155BC" w:rsidP="002552BA">
            <w:pPr>
              <w:jc w:val="center"/>
              <w:rPr>
                <w:sz w:val="28"/>
                <w:szCs w:val="28"/>
                <w:lang w:val="uk-UA"/>
              </w:rPr>
            </w:pPr>
            <w:r w:rsidRPr="00A975EF">
              <w:rPr>
                <w:sz w:val="28"/>
                <w:szCs w:val="28"/>
                <w:lang w:val="uk-UA"/>
              </w:rPr>
              <w:t>2</w:t>
            </w:r>
          </w:p>
        </w:tc>
      </w:tr>
      <w:tr w:rsidR="003155BC" w:rsidRPr="00A975EF" w14:paraId="5E558CA1" w14:textId="77777777" w:rsidTr="00A86A60">
        <w:tc>
          <w:tcPr>
            <w:tcW w:w="666" w:type="dxa"/>
          </w:tcPr>
          <w:p w14:paraId="32077436" w14:textId="77777777" w:rsidR="003155BC" w:rsidRPr="00A975EF" w:rsidRDefault="003155BC" w:rsidP="002552BA">
            <w:pPr>
              <w:pStyle w:val="FR1"/>
              <w:spacing w:before="100"/>
              <w:ind w:right="49"/>
              <w:jc w:val="center"/>
              <w:rPr>
                <w:rFonts w:ascii="Times New Roman" w:hAnsi="Times New Roman"/>
                <w:b w:val="0"/>
                <w:sz w:val="28"/>
                <w:szCs w:val="28"/>
                <w:lang w:val="uk-UA"/>
              </w:rPr>
            </w:pPr>
            <w:r w:rsidRPr="00A975EF">
              <w:rPr>
                <w:rFonts w:ascii="Times New Roman" w:hAnsi="Times New Roman"/>
                <w:b w:val="0"/>
                <w:sz w:val="28"/>
                <w:szCs w:val="28"/>
                <w:lang w:val="uk-UA"/>
              </w:rPr>
              <w:t>5</w:t>
            </w:r>
          </w:p>
        </w:tc>
        <w:tc>
          <w:tcPr>
            <w:tcW w:w="8562" w:type="dxa"/>
          </w:tcPr>
          <w:p w14:paraId="6301FE3A" w14:textId="77777777" w:rsidR="003155BC" w:rsidRPr="00A975EF" w:rsidRDefault="00390410" w:rsidP="00390410">
            <w:pPr>
              <w:jc w:val="both"/>
              <w:rPr>
                <w:sz w:val="28"/>
                <w:szCs w:val="28"/>
                <w:lang w:val="uk-UA"/>
              </w:rPr>
            </w:pPr>
            <w:r>
              <w:rPr>
                <w:sz w:val="28"/>
                <w:szCs w:val="28"/>
                <w:lang w:val="uk-UA"/>
              </w:rPr>
              <w:t>Патогенетичні підходи в дослідженнях патологічних явищ</w:t>
            </w:r>
            <w:r w:rsidR="003155BC" w:rsidRPr="00A975EF">
              <w:rPr>
                <w:sz w:val="28"/>
                <w:szCs w:val="28"/>
                <w:lang w:val="uk-UA"/>
              </w:rPr>
              <w:t xml:space="preserve"> </w:t>
            </w:r>
            <w:r>
              <w:rPr>
                <w:sz w:val="28"/>
                <w:szCs w:val="28"/>
                <w:lang w:val="uk-UA"/>
              </w:rPr>
              <w:t xml:space="preserve"> </w:t>
            </w:r>
          </w:p>
        </w:tc>
        <w:tc>
          <w:tcPr>
            <w:tcW w:w="945" w:type="dxa"/>
          </w:tcPr>
          <w:p w14:paraId="5E82E344" w14:textId="77777777" w:rsidR="003155BC" w:rsidRPr="00A975EF" w:rsidRDefault="003155BC" w:rsidP="002552BA">
            <w:pPr>
              <w:jc w:val="center"/>
              <w:rPr>
                <w:sz w:val="28"/>
                <w:szCs w:val="28"/>
                <w:lang w:val="uk-UA"/>
              </w:rPr>
            </w:pPr>
            <w:r w:rsidRPr="00A975EF">
              <w:rPr>
                <w:sz w:val="28"/>
                <w:szCs w:val="28"/>
                <w:lang w:val="uk-UA"/>
              </w:rPr>
              <w:t>2</w:t>
            </w:r>
          </w:p>
        </w:tc>
      </w:tr>
      <w:tr w:rsidR="00E5672C" w:rsidRPr="00A975EF" w14:paraId="260519D5" w14:textId="77777777" w:rsidTr="00175DAA">
        <w:tc>
          <w:tcPr>
            <w:tcW w:w="10173" w:type="dxa"/>
            <w:gridSpan w:val="3"/>
          </w:tcPr>
          <w:p w14:paraId="1300F008" w14:textId="77777777" w:rsidR="00E5672C" w:rsidRPr="00A975EF" w:rsidRDefault="00E5672C" w:rsidP="002552BA">
            <w:pPr>
              <w:jc w:val="center"/>
              <w:rPr>
                <w:b/>
                <w:sz w:val="28"/>
                <w:szCs w:val="28"/>
                <w:lang w:val="uk-UA"/>
              </w:rPr>
            </w:pPr>
            <w:r w:rsidRPr="00A975EF">
              <w:rPr>
                <w:b/>
                <w:sz w:val="28"/>
                <w:szCs w:val="28"/>
                <w:lang w:val="uk-UA"/>
              </w:rPr>
              <w:t>Патол</w:t>
            </w:r>
            <w:r w:rsidR="0064011A">
              <w:rPr>
                <w:b/>
                <w:sz w:val="28"/>
                <w:szCs w:val="28"/>
                <w:lang w:val="uk-UA"/>
              </w:rPr>
              <w:t>о</w:t>
            </w:r>
            <w:r w:rsidRPr="00A975EF">
              <w:rPr>
                <w:b/>
                <w:sz w:val="28"/>
                <w:szCs w:val="28"/>
                <w:lang w:val="uk-UA"/>
              </w:rPr>
              <w:t>гічна анатомія</w:t>
            </w:r>
          </w:p>
        </w:tc>
      </w:tr>
      <w:tr w:rsidR="00E5672C" w:rsidRPr="00A975EF" w14:paraId="14A3B5AF" w14:textId="77777777" w:rsidTr="00993042">
        <w:tblPrEx>
          <w:tblLook w:val="04A0" w:firstRow="1" w:lastRow="0" w:firstColumn="1" w:lastColumn="0" w:noHBand="0" w:noVBand="1"/>
        </w:tblPrEx>
        <w:tc>
          <w:tcPr>
            <w:tcW w:w="0" w:type="auto"/>
            <w:shd w:val="clear" w:color="auto" w:fill="auto"/>
            <w:vAlign w:val="center"/>
          </w:tcPr>
          <w:p w14:paraId="2CBCB953" w14:textId="77777777" w:rsidR="00E5672C" w:rsidRPr="00A975EF" w:rsidRDefault="00925865" w:rsidP="00175DAA">
            <w:pPr>
              <w:spacing w:line="276" w:lineRule="auto"/>
              <w:jc w:val="center"/>
              <w:rPr>
                <w:sz w:val="28"/>
                <w:szCs w:val="28"/>
                <w:lang w:val="uk-UA"/>
              </w:rPr>
            </w:pPr>
            <w:r>
              <w:rPr>
                <w:sz w:val="28"/>
                <w:szCs w:val="28"/>
                <w:lang w:val="uk-UA"/>
              </w:rPr>
              <w:t>6</w:t>
            </w:r>
          </w:p>
        </w:tc>
        <w:tc>
          <w:tcPr>
            <w:tcW w:w="8562" w:type="dxa"/>
            <w:shd w:val="clear" w:color="auto" w:fill="auto"/>
          </w:tcPr>
          <w:p w14:paraId="5F1E80CA" w14:textId="77777777" w:rsidR="00E5672C" w:rsidRPr="00A975EF" w:rsidRDefault="00390410" w:rsidP="00EC7B8A">
            <w:pPr>
              <w:rPr>
                <w:sz w:val="28"/>
                <w:szCs w:val="28"/>
                <w:lang w:val="uk-UA"/>
              </w:rPr>
            </w:pPr>
            <w:r>
              <w:rPr>
                <w:sz w:val="28"/>
                <w:szCs w:val="28"/>
                <w:lang w:val="uk-UA"/>
              </w:rPr>
              <w:t xml:space="preserve">Клітинна і тканинна </w:t>
            </w:r>
            <w:proofErr w:type="spellStart"/>
            <w:r>
              <w:rPr>
                <w:sz w:val="28"/>
                <w:szCs w:val="28"/>
                <w:lang w:val="uk-UA"/>
              </w:rPr>
              <w:t>патоморфологія</w:t>
            </w:r>
            <w:proofErr w:type="spellEnd"/>
            <w:r w:rsidR="00EC7B8A">
              <w:rPr>
                <w:sz w:val="28"/>
                <w:szCs w:val="28"/>
                <w:lang w:val="uk-UA"/>
              </w:rPr>
              <w:t>: прояви пристосувальних та руйнівних процесів</w:t>
            </w:r>
          </w:p>
        </w:tc>
        <w:tc>
          <w:tcPr>
            <w:tcW w:w="945" w:type="dxa"/>
            <w:shd w:val="clear" w:color="auto" w:fill="auto"/>
            <w:vAlign w:val="center"/>
          </w:tcPr>
          <w:p w14:paraId="303FA4D8" w14:textId="77777777" w:rsidR="00E5672C" w:rsidRPr="00A975EF" w:rsidRDefault="00E5672C" w:rsidP="00175DAA">
            <w:pPr>
              <w:spacing w:line="276" w:lineRule="auto"/>
              <w:jc w:val="center"/>
              <w:rPr>
                <w:sz w:val="28"/>
                <w:szCs w:val="28"/>
                <w:lang w:val="uk-UA"/>
              </w:rPr>
            </w:pPr>
            <w:r w:rsidRPr="00A975EF">
              <w:rPr>
                <w:sz w:val="28"/>
                <w:szCs w:val="28"/>
                <w:lang w:val="uk-UA"/>
              </w:rPr>
              <w:t>2</w:t>
            </w:r>
          </w:p>
        </w:tc>
      </w:tr>
      <w:tr w:rsidR="00E5672C" w:rsidRPr="00A975EF" w14:paraId="28E3D2C2" w14:textId="77777777" w:rsidTr="00993042">
        <w:tblPrEx>
          <w:tblLook w:val="04A0" w:firstRow="1" w:lastRow="0" w:firstColumn="1" w:lastColumn="0" w:noHBand="0" w:noVBand="1"/>
        </w:tblPrEx>
        <w:tc>
          <w:tcPr>
            <w:tcW w:w="0" w:type="auto"/>
            <w:shd w:val="clear" w:color="auto" w:fill="auto"/>
            <w:vAlign w:val="center"/>
          </w:tcPr>
          <w:p w14:paraId="677DAB6D" w14:textId="77777777" w:rsidR="00E5672C" w:rsidRPr="00A975EF" w:rsidRDefault="00925865" w:rsidP="00175DAA">
            <w:pPr>
              <w:spacing w:line="276" w:lineRule="auto"/>
              <w:jc w:val="center"/>
              <w:rPr>
                <w:sz w:val="28"/>
                <w:szCs w:val="28"/>
                <w:lang w:val="uk-UA"/>
              </w:rPr>
            </w:pPr>
            <w:r>
              <w:rPr>
                <w:sz w:val="28"/>
                <w:szCs w:val="28"/>
                <w:lang w:val="uk-UA"/>
              </w:rPr>
              <w:t>7</w:t>
            </w:r>
          </w:p>
        </w:tc>
        <w:tc>
          <w:tcPr>
            <w:tcW w:w="8562" w:type="dxa"/>
            <w:shd w:val="clear" w:color="auto" w:fill="auto"/>
          </w:tcPr>
          <w:p w14:paraId="5B265EEB" w14:textId="77777777" w:rsidR="00E5672C" w:rsidRPr="00A975EF" w:rsidRDefault="00390410" w:rsidP="00E5672C">
            <w:pPr>
              <w:rPr>
                <w:sz w:val="28"/>
                <w:szCs w:val="28"/>
                <w:lang w:val="uk-UA"/>
              </w:rPr>
            </w:pPr>
            <w:r w:rsidRPr="00A975EF">
              <w:rPr>
                <w:sz w:val="28"/>
                <w:szCs w:val="28"/>
                <w:lang w:val="uk-UA"/>
              </w:rPr>
              <w:t>Місцеві розлади кровообігу: Гіперемія. Стаз. Анемія. Кровотеча і крововиливи. Тромбоз. Емболія. Інфаркт.</w:t>
            </w:r>
          </w:p>
        </w:tc>
        <w:tc>
          <w:tcPr>
            <w:tcW w:w="945" w:type="dxa"/>
            <w:shd w:val="clear" w:color="auto" w:fill="auto"/>
            <w:vAlign w:val="center"/>
          </w:tcPr>
          <w:p w14:paraId="6A1453E8" w14:textId="77777777" w:rsidR="00E5672C" w:rsidRPr="00A975EF" w:rsidRDefault="00A975EF" w:rsidP="00175DAA">
            <w:pPr>
              <w:spacing w:line="276" w:lineRule="auto"/>
              <w:jc w:val="center"/>
              <w:rPr>
                <w:sz w:val="28"/>
                <w:szCs w:val="28"/>
                <w:lang w:val="uk-UA"/>
              </w:rPr>
            </w:pPr>
            <w:r w:rsidRPr="00A975EF">
              <w:rPr>
                <w:sz w:val="28"/>
                <w:szCs w:val="28"/>
                <w:lang w:val="uk-UA"/>
              </w:rPr>
              <w:t>2</w:t>
            </w:r>
          </w:p>
        </w:tc>
      </w:tr>
      <w:tr w:rsidR="00E5672C" w:rsidRPr="00A975EF" w14:paraId="7850D329" w14:textId="77777777" w:rsidTr="00993042">
        <w:tblPrEx>
          <w:tblLook w:val="04A0" w:firstRow="1" w:lastRow="0" w:firstColumn="1" w:lastColumn="0" w:noHBand="0" w:noVBand="1"/>
        </w:tblPrEx>
        <w:tc>
          <w:tcPr>
            <w:tcW w:w="0" w:type="auto"/>
            <w:shd w:val="clear" w:color="auto" w:fill="auto"/>
            <w:vAlign w:val="center"/>
          </w:tcPr>
          <w:p w14:paraId="47193065" w14:textId="77777777" w:rsidR="00E5672C" w:rsidRPr="00A975EF" w:rsidRDefault="00925865" w:rsidP="00175DAA">
            <w:pPr>
              <w:spacing w:line="276" w:lineRule="auto"/>
              <w:jc w:val="center"/>
              <w:rPr>
                <w:sz w:val="28"/>
                <w:szCs w:val="28"/>
                <w:lang w:val="uk-UA"/>
              </w:rPr>
            </w:pPr>
            <w:r>
              <w:rPr>
                <w:sz w:val="28"/>
                <w:szCs w:val="28"/>
                <w:lang w:val="uk-UA"/>
              </w:rPr>
              <w:t>8</w:t>
            </w:r>
          </w:p>
        </w:tc>
        <w:tc>
          <w:tcPr>
            <w:tcW w:w="8562" w:type="dxa"/>
            <w:shd w:val="clear" w:color="auto" w:fill="auto"/>
          </w:tcPr>
          <w:p w14:paraId="2C627D51" w14:textId="77777777" w:rsidR="00E5672C" w:rsidRPr="00A975EF" w:rsidRDefault="00390410" w:rsidP="00D06FC9">
            <w:pPr>
              <w:rPr>
                <w:sz w:val="28"/>
                <w:szCs w:val="28"/>
                <w:lang w:val="uk-UA"/>
              </w:rPr>
            </w:pPr>
            <w:r w:rsidRPr="00A975EF">
              <w:rPr>
                <w:sz w:val="28"/>
                <w:szCs w:val="28"/>
                <w:lang w:val="uk-UA"/>
              </w:rPr>
              <w:t xml:space="preserve">Відновлювальні процеси: </w:t>
            </w:r>
            <w:r w:rsidR="00D06FC9">
              <w:rPr>
                <w:sz w:val="28"/>
                <w:szCs w:val="28"/>
                <w:lang w:val="uk-UA"/>
              </w:rPr>
              <w:t>Патологічна  р</w:t>
            </w:r>
            <w:r w:rsidRPr="00A975EF">
              <w:rPr>
                <w:sz w:val="28"/>
                <w:szCs w:val="28"/>
                <w:lang w:val="uk-UA"/>
              </w:rPr>
              <w:t>егенерація тканин і органів.</w:t>
            </w:r>
          </w:p>
        </w:tc>
        <w:tc>
          <w:tcPr>
            <w:tcW w:w="945" w:type="dxa"/>
            <w:shd w:val="clear" w:color="auto" w:fill="auto"/>
            <w:vAlign w:val="center"/>
          </w:tcPr>
          <w:p w14:paraId="596E521C" w14:textId="77777777" w:rsidR="00E5672C" w:rsidRPr="00A975EF" w:rsidRDefault="00A975EF" w:rsidP="00175DAA">
            <w:pPr>
              <w:spacing w:line="276" w:lineRule="auto"/>
              <w:jc w:val="center"/>
              <w:rPr>
                <w:sz w:val="28"/>
                <w:szCs w:val="28"/>
                <w:lang w:val="uk-UA"/>
              </w:rPr>
            </w:pPr>
            <w:r w:rsidRPr="00A975EF">
              <w:rPr>
                <w:sz w:val="28"/>
                <w:szCs w:val="28"/>
                <w:lang w:val="uk-UA"/>
              </w:rPr>
              <w:t>2</w:t>
            </w:r>
          </w:p>
        </w:tc>
      </w:tr>
      <w:tr w:rsidR="00E5672C" w:rsidRPr="00A975EF" w14:paraId="6E6E441F" w14:textId="77777777" w:rsidTr="00993042">
        <w:tblPrEx>
          <w:tblLook w:val="04A0" w:firstRow="1" w:lastRow="0" w:firstColumn="1" w:lastColumn="0" w:noHBand="0" w:noVBand="1"/>
        </w:tblPrEx>
        <w:tc>
          <w:tcPr>
            <w:tcW w:w="0" w:type="auto"/>
            <w:shd w:val="clear" w:color="auto" w:fill="auto"/>
            <w:vAlign w:val="center"/>
          </w:tcPr>
          <w:p w14:paraId="4FC1C7AD" w14:textId="77777777" w:rsidR="00E5672C" w:rsidRPr="00A975EF" w:rsidRDefault="00925865" w:rsidP="00175DAA">
            <w:pPr>
              <w:spacing w:line="276" w:lineRule="auto"/>
              <w:jc w:val="center"/>
              <w:rPr>
                <w:sz w:val="28"/>
                <w:szCs w:val="28"/>
                <w:lang w:val="uk-UA"/>
              </w:rPr>
            </w:pPr>
            <w:r>
              <w:rPr>
                <w:sz w:val="28"/>
                <w:szCs w:val="28"/>
                <w:lang w:val="uk-UA"/>
              </w:rPr>
              <w:t>9</w:t>
            </w:r>
          </w:p>
        </w:tc>
        <w:tc>
          <w:tcPr>
            <w:tcW w:w="8562" w:type="dxa"/>
            <w:shd w:val="clear" w:color="auto" w:fill="auto"/>
          </w:tcPr>
          <w:p w14:paraId="58161462" w14:textId="77777777" w:rsidR="00E5672C" w:rsidRPr="00A975EF" w:rsidRDefault="00390410" w:rsidP="00D06FC9">
            <w:pPr>
              <w:rPr>
                <w:sz w:val="28"/>
                <w:szCs w:val="28"/>
                <w:lang w:val="uk-UA"/>
              </w:rPr>
            </w:pPr>
            <w:r w:rsidRPr="00A975EF">
              <w:rPr>
                <w:sz w:val="28"/>
                <w:szCs w:val="28"/>
                <w:lang w:val="uk-UA"/>
              </w:rPr>
              <w:t>Запалення: Клінічні ознаки запалення. Класифікація та номенклатура запалення.</w:t>
            </w:r>
          </w:p>
        </w:tc>
        <w:tc>
          <w:tcPr>
            <w:tcW w:w="945" w:type="dxa"/>
            <w:shd w:val="clear" w:color="auto" w:fill="auto"/>
            <w:vAlign w:val="center"/>
          </w:tcPr>
          <w:p w14:paraId="6218D9F4" w14:textId="77777777" w:rsidR="00E5672C" w:rsidRPr="00A975EF" w:rsidRDefault="00A975EF" w:rsidP="00175DAA">
            <w:pPr>
              <w:spacing w:line="276" w:lineRule="auto"/>
              <w:jc w:val="center"/>
              <w:rPr>
                <w:sz w:val="28"/>
                <w:szCs w:val="28"/>
                <w:lang w:val="uk-UA"/>
              </w:rPr>
            </w:pPr>
            <w:r w:rsidRPr="00A975EF">
              <w:rPr>
                <w:sz w:val="28"/>
                <w:szCs w:val="28"/>
                <w:lang w:val="uk-UA"/>
              </w:rPr>
              <w:t>2</w:t>
            </w:r>
          </w:p>
        </w:tc>
      </w:tr>
      <w:tr w:rsidR="00E5672C" w:rsidRPr="00A975EF" w14:paraId="73B4C7FE" w14:textId="77777777" w:rsidTr="00993042">
        <w:tblPrEx>
          <w:tblLook w:val="04A0" w:firstRow="1" w:lastRow="0" w:firstColumn="1" w:lastColumn="0" w:noHBand="0" w:noVBand="1"/>
        </w:tblPrEx>
        <w:tc>
          <w:tcPr>
            <w:tcW w:w="0" w:type="auto"/>
            <w:shd w:val="clear" w:color="auto" w:fill="auto"/>
            <w:vAlign w:val="center"/>
          </w:tcPr>
          <w:p w14:paraId="17385B57" w14:textId="77777777" w:rsidR="00E5672C" w:rsidRPr="00A975EF" w:rsidRDefault="00925865" w:rsidP="00175DAA">
            <w:pPr>
              <w:spacing w:line="276" w:lineRule="auto"/>
              <w:jc w:val="center"/>
              <w:rPr>
                <w:sz w:val="28"/>
                <w:szCs w:val="28"/>
                <w:lang w:val="uk-UA"/>
              </w:rPr>
            </w:pPr>
            <w:r>
              <w:rPr>
                <w:sz w:val="28"/>
                <w:szCs w:val="28"/>
                <w:lang w:val="uk-UA"/>
              </w:rPr>
              <w:t>10</w:t>
            </w:r>
          </w:p>
        </w:tc>
        <w:tc>
          <w:tcPr>
            <w:tcW w:w="8562" w:type="dxa"/>
            <w:shd w:val="clear" w:color="auto" w:fill="auto"/>
          </w:tcPr>
          <w:p w14:paraId="6814D8AB" w14:textId="77777777" w:rsidR="00E5672C" w:rsidRPr="00A975EF" w:rsidRDefault="00390410" w:rsidP="00D06FC9">
            <w:pPr>
              <w:rPr>
                <w:sz w:val="28"/>
                <w:szCs w:val="28"/>
                <w:lang w:val="uk-UA"/>
              </w:rPr>
            </w:pPr>
            <w:proofErr w:type="spellStart"/>
            <w:r w:rsidRPr="00A975EF">
              <w:rPr>
                <w:sz w:val="28"/>
                <w:szCs w:val="28"/>
                <w:lang w:val="uk-UA"/>
              </w:rPr>
              <w:t>Імунопатологічні</w:t>
            </w:r>
            <w:proofErr w:type="spellEnd"/>
            <w:r w:rsidRPr="00A975EF">
              <w:rPr>
                <w:sz w:val="28"/>
                <w:szCs w:val="28"/>
                <w:lang w:val="uk-UA"/>
              </w:rPr>
              <w:t xml:space="preserve"> процеси: Морфологія алергічних реакцій. Морфологія імунних дефіцитів. Трансплантаційний імунітет. Імунологічна толерантність.</w:t>
            </w:r>
          </w:p>
        </w:tc>
        <w:tc>
          <w:tcPr>
            <w:tcW w:w="945" w:type="dxa"/>
            <w:shd w:val="clear" w:color="auto" w:fill="auto"/>
            <w:vAlign w:val="center"/>
          </w:tcPr>
          <w:p w14:paraId="02C8FD94" w14:textId="77777777" w:rsidR="00E5672C" w:rsidRPr="00A975EF" w:rsidRDefault="00A975EF" w:rsidP="00175DAA">
            <w:pPr>
              <w:spacing w:line="276" w:lineRule="auto"/>
              <w:jc w:val="center"/>
              <w:rPr>
                <w:sz w:val="28"/>
                <w:szCs w:val="28"/>
                <w:lang w:val="uk-UA"/>
              </w:rPr>
            </w:pPr>
            <w:r w:rsidRPr="00A975EF">
              <w:rPr>
                <w:sz w:val="28"/>
                <w:szCs w:val="28"/>
                <w:lang w:val="uk-UA"/>
              </w:rPr>
              <w:t>2</w:t>
            </w:r>
          </w:p>
        </w:tc>
      </w:tr>
      <w:tr w:rsidR="00E5672C" w:rsidRPr="00A975EF" w14:paraId="70ED6670" w14:textId="77777777" w:rsidTr="00993042">
        <w:tblPrEx>
          <w:tblLook w:val="04A0" w:firstRow="1" w:lastRow="0" w:firstColumn="1" w:lastColumn="0" w:noHBand="0" w:noVBand="1"/>
        </w:tblPrEx>
        <w:tc>
          <w:tcPr>
            <w:tcW w:w="0" w:type="auto"/>
            <w:shd w:val="clear" w:color="auto" w:fill="auto"/>
            <w:vAlign w:val="center"/>
          </w:tcPr>
          <w:p w14:paraId="79694213" w14:textId="77777777" w:rsidR="00E5672C" w:rsidRPr="00A975EF" w:rsidRDefault="00E5672C" w:rsidP="00175DAA">
            <w:pPr>
              <w:spacing w:line="276" w:lineRule="auto"/>
              <w:jc w:val="center"/>
              <w:rPr>
                <w:b/>
                <w:sz w:val="28"/>
                <w:szCs w:val="28"/>
                <w:lang w:val="uk-UA"/>
              </w:rPr>
            </w:pPr>
          </w:p>
        </w:tc>
        <w:tc>
          <w:tcPr>
            <w:tcW w:w="8562" w:type="dxa"/>
            <w:shd w:val="clear" w:color="auto" w:fill="auto"/>
          </w:tcPr>
          <w:p w14:paraId="5618CBE9" w14:textId="77777777" w:rsidR="00E5672C" w:rsidRPr="00A975EF" w:rsidRDefault="00E5672C" w:rsidP="00E5672C">
            <w:pPr>
              <w:rPr>
                <w:b/>
                <w:sz w:val="28"/>
                <w:szCs w:val="28"/>
                <w:lang w:val="uk-UA"/>
              </w:rPr>
            </w:pPr>
            <w:r w:rsidRPr="00A975EF">
              <w:rPr>
                <w:b/>
                <w:sz w:val="28"/>
                <w:szCs w:val="28"/>
                <w:lang w:val="uk-UA"/>
              </w:rPr>
              <w:t>Всього</w:t>
            </w:r>
          </w:p>
        </w:tc>
        <w:tc>
          <w:tcPr>
            <w:tcW w:w="945" w:type="dxa"/>
            <w:shd w:val="clear" w:color="auto" w:fill="auto"/>
            <w:vAlign w:val="center"/>
          </w:tcPr>
          <w:p w14:paraId="105390F9" w14:textId="77777777" w:rsidR="00E5672C" w:rsidRPr="00A975EF" w:rsidRDefault="00390410" w:rsidP="00175DAA">
            <w:pPr>
              <w:spacing w:line="276" w:lineRule="auto"/>
              <w:jc w:val="center"/>
              <w:rPr>
                <w:b/>
                <w:sz w:val="28"/>
                <w:szCs w:val="28"/>
                <w:lang w:val="uk-UA"/>
              </w:rPr>
            </w:pPr>
            <w:r>
              <w:rPr>
                <w:b/>
                <w:sz w:val="28"/>
                <w:szCs w:val="28"/>
                <w:lang w:val="uk-UA"/>
              </w:rPr>
              <w:t>20</w:t>
            </w:r>
          </w:p>
        </w:tc>
      </w:tr>
    </w:tbl>
    <w:p w14:paraId="5E7FC98D" w14:textId="77777777" w:rsidR="00DA068F" w:rsidRDefault="00DA068F" w:rsidP="005E0F8B">
      <w:pPr>
        <w:jc w:val="both"/>
        <w:rPr>
          <w:b/>
          <w:color w:val="FF0000"/>
          <w:sz w:val="28"/>
          <w:szCs w:val="28"/>
          <w:lang w:val="uk-UA"/>
        </w:rPr>
      </w:pPr>
    </w:p>
    <w:p w14:paraId="67641198" w14:textId="77777777" w:rsidR="00CA0DF1" w:rsidRPr="00A975EF" w:rsidRDefault="00CA0DF1" w:rsidP="005E0F8B">
      <w:pPr>
        <w:jc w:val="both"/>
        <w:rPr>
          <w:b/>
          <w:color w:val="FF0000"/>
          <w:sz w:val="28"/>
          <w:szCs w:val="28"/>
          <w:lang w:val="uk-UA"/>
        </w:rPr>
      </w:pPr>
    </w:p>
    <w:p w14:paraId="0503D93A" w14:textId="77777777" w:rsidR="00367661" w:rsidRPr="00363C7C" w:rsidRDefault="00367661" w:rsidP="00367661">
      <w:pPr>
        <w:jc w:val="center"/>
        <w:rPr>
          <w:b/>
          <w:szCs w:val="24"/>
          <w:lang w:val="uk-UA"/>
        </w:rPr>
      </w:pPr>
      <w:r>
        <w:rPr>
          <w:b/>
          <w:sz w:val="28"/>
          <w:szCs w:val="28"/>
          <w:lang w:val="uk-UA"/>
        </w:rPr>
        <w:t xml:space="preserve">5. </w:t>
      </w:r>
      <w:r w:rsidRPr="00363C7C">
        <w:rPr>
          <w:b/>
          <w:szCs w:val="24"/>
          <w:lang w:val="uk-UA"/>
        </w:rPr>
        <w:t>Контрольні питання для визначення знань здобувачів</w:t>
      </w:r>
    </w:p>
    <w:p w14:paraId="7FB133D9" w14:textId="77777777" w:rsidR="00BA08DB" w:rsidRPr="00367661" w:rsidRDefault="00BA08DB" w:rsidP="00367661">
      <w:pPr>
        <w:spacing w:line="276" w:lineRule="auto"/>
        <w:jc w:val="center"/>
        <w:rPr>
          <w:b/>
          <w:sz w:val="28"/>
          <w:szCs w:val="28"/>
          <w:lang w:val="uk-UA"/>
        </w:rPr>
      </w:pPr>
    </w:p>
    <w:p w14:paraId="4C1F0B5C"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Основний метод патофізіології. Види експерименту. Моделювання патологічних процесів.</w:t>
      </w:r>
    </w:p>
    <w:p w14:paraId="5E03A841"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 xml:space="preserve"> Роль діалектичного підходу до методологічних принципів патологічної фізіології..  </w:t>
      </w:r>
    </w:p>
    <w:p w14:paraId="4D5AABAA"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lastRenderedPageBreak/>
        <w:t>Використання еволюційного принципу (</w:t>
      </w:r>
      <w:proofErr w:type="spellStart"/>
      <w:r w:rsidRPr="00A975EF">
        <w:rPr>
          <w:sz w:val="28"/>
          <w:szCs w:val="28"/>
          <w:lang w:val="uk-UA"/>
        </w:rPr>
        <w:t>Мечнікова</w:t>
      </w:r>
      <w:proofErr w:type="spellEnd"/>
      <w:r w:rsidRPr="00A975EF">
        <w:rPr>
          <w:sz w:val="28"/>
          <w:szCs w:val="28"/>
          <w:lang w:val="uk-UA"/>
        </w:rPr>
        <w:t xml:space="preserve">) та фізіологічних методів (Боткін, </w:t>
      </w:r>
      <w:proofErr w:type="spellStart"/>
      <w:r w:rsidRPr="00A975EF">
        <w:rPr>
          <w:sz w:val="28"/>
          <w:szCs w:val="28"/>
          <w:lang w:val="uk-UA"/>
        </w:rPr>
        <w:t>Пашутін</w:t>
      </w:r>
      <w:proofErr w:type="spellEnd"/>
      <w:r w:rsidRPr="00A975EF">
        <w:rPr>
          <w:sz w:val="28"/>
          <w:szCs w:val="28"/>
          <w:lang w:val="uk-UA"/>
        </w:rPr>
        <w:t>, Павлов) в патології.</w:t>
      </w:r>
    </w:p>
    <w:p w14:paraId="2A7881BC"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Патологічні поняття: патологічна реакція, патологічний процес, патологічний стан.</w:t>
      </w:r>
    </w:p>
    <w:p w14:paraId="6C15CF21"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 xml:space="preserve"> </w:t>
      </w:r>
      <w:proofErr w:type="spellStart"/>
      <w:r w:rsidRPr="00A975EF">
        <w:rPr>
          <w:sz w:val="28"/>
          <w:szCs w:val="28"/>
          <w:lang w:val="uk-UA"/>
        </w:rPr>
        <w:t>Адаптаційно</w:t>
      </w:r>
      <w:proofErr w:type="spellEnd"/>
      <w:r w:rsidRPr="00A975EF">
        <w:rPr>
          <w:sz w:val="28"/>
          <w:szCs w:val="28"/>
          <w:lang w:val="uk-UA"/>
        </w:rPr>
        <w:t>-компенсаторні процеси при захворюванні.</w:t>
      </w:r>
    </w:p>
    <w:p w14:paraId="1BB809EB"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 xml:space="preserve"> Визначення понять “етіологія” і “патогенез.” Роль та діалектичний взаємозв’язку етіологічних та патогенетичних факторів в розвитку хвороби.</w:t>
      </w:r>
    </w:p>
    <w:p w14:paraId="7E61499E"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 xml:space="preserve"> Роль загального і місцевого, специфічного та неспецифічного при хворобі.</w:t>
      </w:r>
    </w:p>
    <w:p w14:paraId="75523D03"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 xml:space="preserve"> Роль причинно-наслідкових відношень в механізмі розвитку хвороби. Головний ланцюг та порочні кола в патогенезі.</w:t>
      </w:r>
    </w:p>
    <w:p w14:paraId="6EFB9DCA"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 xml:space="preserve"> Роль порушень нервово-гуморальної регуляції в розвитку хвороби.</w:t>
      </w:r>
    </w:p>
    <w:p w14:paraId="45E13868" w14:textId="77777777" w:rsidR="002C426C" w:rsidRPr="00A975EF" w:rsidRDefault="00963B2E" w:rsidP="00B437AC">
      <w:pPr>
        <w:numPr>
          <w:ilvl w:val="0"/>
          <w:numId w:val="2"/>
        </w:numPr>
        <w:spacing w:line="276" w:lineRule="auto"/>
        <w:jc w:val="both"/>
        <w:rPr>
          <w:sz w:val="28"/>
          <w:szCs w:val="28"/>
          <w:lang w:val="uk-UA"/>
        </w:rPr>
      </w:pPr>
      <w:proofErr w:type="spellStart"/>
      <w:r w:rsidRPr="00A975EF">
        <w:rPr>
          <w:sz w:val="28"/>
          <w:szCs w:val="28"/>
          <w:lang w:val="uk-UA"/>
        </w:rPr>
        <w:t>Пристосовчі</w:t>
      </w:r>
      <w:proofErr w:type="spellEnd"/>
      <w:r w:rsidRPr="00A975EF">
        <w:rPr>
          <w:sz w:val="28"/>
          <w:szCs w:val="28"/>
          <w:lang w:val="uk-UA"/>
        </w:rPr>
        <w:t xml:space="preserve"> та руйнівні явища при хворобі. </w:t>
      </w:r>
    </w:p>
    <w:p w14:paraId="6C3DC884"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Роль умов годівлі, утримання та експлуатація тварин у виникненні хвороби.</w:t>
      </w:r>
    </w:p>
    <w:p w14:paraId="19426EE2"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Роль спадковості в </w:t>
      </w:r>
      <w:proofErr w:type="spellStart"/>
      <w:r w:rsidRPr="00A975EF">
        <w:rPr>
          <w:sz w:val="28"/>
          <w:szCs w:val="28"/>
          <w:lang w:val="uk-UA"/>
        </w:rPr>
        <w:t>потології</w:t>
      </w:r>
      <w:proofErr w:type="spellEnd"/>
      <w:r w:rsidRPr="00A975EF">
        <w:rPr>
          <w:sz w:val="28"/>
          <w:szCs w:val="28"/>
          <w:lang w:val="uk-UA"/>
        </w:rPr>
        <w:t>.</w:t>
      </w:r>
    </w:p>
    <w:p w14:paraId="24A4A28E"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Визначення реактивності та резистентності, їх взаємовідношення.</w:t>
      </w:r>
    </w:p>
    <w:p w14:paraId="5AFCDBE1"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Роль нейроендокринних та інших факторів в реактивності.</w:t>
      </w:r>
    </w:p>
    <w:p w14:paraId="318C2CB8"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Роль навколишнього середовища в реактивності організму.</w:t>
      </w:r>
    </w:p>
    <w:p w14:paraId="699C4A7C"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Види реактивності і їх класифікація.</w:t>
      </w:r>
    </w:p>
    <w:p w14:paraId="2BE2675E"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Бар’єрні системи організму.</w:t>
      </w:r>
    </w:p>
    <w:p w14:paraId="27A43F57"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Фагоцитоз </w:t>
      </w:r>
      <w:r w:rsidR="002C426C" w:rsidRPr="00A975EF">
        <w:rPr>
          <w:sz w:val="28"/>
          <w:szCs w:val="28"/>
          <w:lang w:val="uk-UA"/>
        </w:rPr>
        <w:t>як фактор вродженого (природного) імунітету</w:t>
      </w:r>
      <w:r w:rsidRPr="00A975EF">
        <w:rPr>
          <w:sz w:val="28"/>
          <w:szCs w:val="28"/>
          <w:lang w:val="uk-UA"/>
        </w:rPr>
        <w:t>.</w:t>
      </w:r>
    </w:p>
    <w:p w14:paraId="631EBD4D"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Алергічні реакції та їх використання для діагностики інфекційних </w:t>
      </w:r>
      <w:proofErr w:type="spellStart"/>
      <w:r w:rsidRPr="00A975EF">
        <w:rPr>
          <w:sz w:val="28"/>
          <w:szCs w:val="28"/>
          <w:lang w:val="uk-UA"/>
        </w:rPr>
        <w:t>хвороб</w:t>
      </w:r>
      <w:proofErr w:type="spellEnd"/>
      <w:r w:rsidRPr="00A975EF">
        <w:rPr>
          <w:sz w:val="28"/>
          <w:szCs w:val="28"/>
          <w:lang w:val="uk-UA"/>
        </w:rPr>
        <w:t>.</w:t>
      </w:r>
    </w:p>
    <w:p w14:paraId="2D5124DD"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Місцевий розлад кровообігу </w:t>
      </w:r>
      <w:r w:rsidR="002C426C" w:rsidRPr="00A975EF">
        <w:rPr>
          <w:sz w:val="28"/>
          <w:szCs w:val="28"/>
          <w:lang w:val="uk-UA"/>
        </w:rPr>
        <w:t xml:space="preserve">Патогенез, ознаки, наслідки. </w:t>
      </w:r>
      <w:r w:rsidRPr="00A975EF">
        <w:rPr>
          <w:sz w:val="28"/>
          <w:szCs w:val="28"/>
          <w:lang w:val="uk-UA"/>
        </w:rPr>
        <w:t xml:space="preserve"> </w:t>
      </w:r>
    </w:p>
    <w:p w14:paraId="1D000FB9"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Компенсаторні та руйнівні процеси при запаленні.</w:t>
      </w:r>
    </w:p>
    <w:p w14:paraId="2667F317"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Роль причинно-наслідкових відношень в патогенезі запалення.</w:t>
      </w:r>
    </w:p>
    <w:p w14:paraId="7CE58CBF"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Фази запалення і зміни при запаленні.</w:t>
      </w:r>
    </w:p>
    <w:p w14:paraId="0D5581F6"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Біохімічні зміни при запаленні.</w:t>
      </w:r>
    </w:p>
    <w:p w14:paraId="24677689"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Фізико-хімічні зміни при запаленні.</w:t>
      </w:r>
    </w:p>
    <w:p w14:paraId="303B3A24" w14:textId="77777777" w:rsidR="002C426C" w:rsidRPr="00A975EF" w:rsidRDefault="002C426C" w:rsidP="00B437AC">
      <w:pPr>
        <w:numPr>
          <w:ilvl w:val="0"/>
          <w:numId w:val="2"/>
        </w:numPr>
        <w:spacing w:line="276" w:lineRule="auto"/>
        <w:jc w:val="both"/>
        <w:rPr>
          <w:sz w:val="28"/>
          <w:szCs w:val="28"/>
          <w:lang w:val="uk-UA"/>
        </w:rPr>
      </w:pPr>
      <w:r w:rsidRPr="00A975EF">
        <w:rPr>
          <w:sz w:val="28"/>
          <w:szCs w:val="28"/>
          <w:lang w:val="uk-UA"/>
        </w:rPr>
        <w:t>Механізм розвитку ексудації при запаленні.</w:t>
      </w:r>
    </w:p>
    <w:p w14:paraId="6B323EC8" w14:textId="77777777" w:rsidR="002C426C" w:rsidRPr="00A975EF" w:rsidRDefault="002C426C" w:rsidP="00B437AC">
      <w:pPr>
        <w:numPr>
          <w:ilvl w:val="0"/>
          <w:numId w:val="2"/>
        </w:numPr>
        <w:spacing w:line="276" w:lineRule="auto"/>
        <w:jc w:val="both"/>
        <w:rPr>
          <w:sz w:val="28"/>
          <w:szCs w:val="28"/>
          <w:lang w:val="uk-UA"/>
        </w:rPr>
      </w:pPr>
      <w:proofErr w:type="spellStart"/>
      <w:r w:rsidRPr="00A975EF">
        <w:rPr>
          <w:sz w:val="28"/>
          <w:szCs w:val="28"/>
          <w:lang w:val="uk-UA"/>
        </w:rPr>
        <w:t>Проліферативні</w:t>
      </w:r>
      <w:proofErr w:type="spellEnd"/>
      <w:r w:rsidRPr="00A975EF">
        <w:rPr>
          <w:sz w:val="28"/>
          <w:szCs w:val="28"/>
          <w:lang w:val="uk-UA"/>
        </w:rPr>
        <w:t xml:space="preserve"> процеси в зоні запалення та методи їх стимуляції.</w:t>
      </w:r>
    </w:p>
    <w:p w14:paraId="019F7858"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Головні погляди на суть запалення.</w:t>
      </w:r>
    </w:p>
    <w:p w14:paraId="5DD87AD8"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Патофізіологія клітини. Основні прояви </w:t>
      </w:r>
      <w:r w:rsidR="002C426C" w:rsidRPr="00A975EF">
        <w:rPr>
          <w:sz w:val="28"/>
          <w:szCs w:val="28"/>
          <w:lang w:val="uk-UA"/>
        </w:rPr>
        <w:t>у</w:t>
      </w:r>
      <w:r w:rsidRPr="00A975EF">
        <w:rPr>
          <w:sz w:val="28"/>
          <w:szCs w:val="28"/>
          <w:lang w:val="uk-UA"/>
        </w:rPr>
        <w:t>шкодження клітини.</w:t>
      </w:r>
    </w:p>
    <w:p w14:paraId="54ED971F"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Патологія росту тканин. Гіпертрофія, гіперплазія, дистрофія.</w:t>
      </w:r>
    </w:p>
    <w:p w14:paraId="39CB5FB9"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Лихоманка: етіологія, </w:t>
      </w:r>
      <w:r w:rsidR="002C426C" w:rsidRPr="00A975EF">
        <w:rPr>
          <w:sz w:val="28"/>
          <w:szCs w:val="28"/>
          <w:lang w:val="uk-UA"/>
        </w:rPr>
        <w:t xml:space="preserve">патогенез, </w:t>
      </w:r>
      <w:r w:rsidRPr="00A975EF">
        <w:rPr>
          <w:sz w:val="28"/>
          <w:szCs w:val="28"/>
          <w:lang w:val="uk-UA"/>
        </w:rPr>
        <w:t>значення для організму.</w:t>
      </w:r>
    </w:p>
    <w:p w14:paraId="4A23FF6B"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Порушення обміну</w:t>
      </w:r>
      <w:r w:rsidR="002C426C" w:rsidRPr="00A975EF">
        <w:rPr>
          <w:sz w:val="28"/>
          <w:szCs w:val="28"/>
          <w:lang w:val="uk-UA"/>
        </w:rPr>
        <w:t xml:space="preserve"> речовин – провідний патогенетичний фактор розвитку хвороби</w:t>
      </w:r>
    </w:p>
    <w:p w14:paraId="620A8316" w14:textId="77777777" w:rsidR="002C426C" w:rsidRPr="00A975EF" w:rsidRDefault="00963B2E" w:rsidP="00B437AC">
      <w:pPr>
        <w:numPr>
          <w:ilvl w:val="0"/>
          <w:numId w:val="2"/>
        </w:numPr>
        <w:spacing w:line="276" w:lineRule="auto"/>
        <w:jc w:val="both"/>
        <w:rPr>
          <w:sz w:val="28"/>
          <w:szCs w:val="28"/>
          <w:lang w:val="uk-UA"/>
        </w:rPr>
      </w:pPr>
      <w:r w:rsidRPr="00A975EF">
        <w:rPr>
          <w:sz w:val="28"/>
          <w:szCs w:val="28"/>
          <w:lang w:val="uk-UA"/>
        </w:rPr>
        <w:lastRenderedPageBreak/>
        <w:t>Зміна кількісного та якісного складу еритроцитів.</w:t>
      </w:r>
      <w:r w:rsidR="002C426C" w:rsidRPr="00A975EF">
        <w:rPr>
          <w:sz w:val="28"/>
          <w:szCs w:val="28"/>
          <w:lang w:val="uk-UA"/>
        </w:rPr>
        <w:t xml:space="preserve"> Анемія: причини та наслідки.</w:t>
      </w:r>
    </w:p>
    <w:p w14:paraId="4853CD51"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 Зміна кількісного та якісного складу лейкоцитів.</w:t>
      </w:r>
    </w:p>
    <w:p w14:paraId="51F86C99"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Загальна характеристика порушень кровообігу.</w:t>
      </w:r>
    </w:p>
    <w:p w14:paraId="426B110F"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Серцева недостатність кровообігу, її патогенез.</w:t>
      </w:r>
    </w:p>
    <w:p w14:paraId="207A405F"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Розлад кровообігу </w:t>
      </w:r>
      <w:r w:rsidR="00DE7002" w:rsidRPr="00A975EF">
        <w:rPr>
          <w:sz w:val="28"/>
          <w:szCs w:val="28"/>
          <w:lang w:val="uk-UA"/>
        </w:rPr>
        <w:t xml:space="preserve">внаслідок </w:t>
      </w:r>
      <w:r w:rsidRPr="00A975EF">
        <w:rPr>
          <w:sz w:val="28"/>
          <w:szCs w:val="28"/>
          <w:lang w:val="uk-UA"/>
        </w:rPr>
        <w:t>порушенн</w:t>
      </w:r>
      <w:r w:rsidR="00DE7002" w:rsidRPr="00A975EF">
        <w:rPr>
          <w:sz w:val="28"/>
          <w:szCs w:val="28"/>
          <w:lang w:val="uk-UA"/>
        </w:rPr>
        <w:t>я</w:t>
      </w:r>
      <w:r w:rsidRPr="00A975EF">
        <w:rPr>
          <w:sz w:val="28"/>
          <w:szCs w:val="28"/>
          <w:lang w:val="uk-UA"/>
        </w:rPr>
        <w:t xml:space="preserve"> функції кровоносних судин</w:t>
      </w:r>
      <w:r w:rsidR="00DE7002" w:rsidRPr="00A975EF">
        <w:rPr>
          <w:sz w:val="28"/>
          <w:szCs w:val="28"/>
          <w:lang w:val="uk-UA"/>
        </w:rPr>
        <w:t>:</w:t>
      </w:r>
      <w:r w:rsidRPr="00A975EF">
        <w:rPr>
          <w:sz w:val="28"/>
          <w:szCs w:val="28"/>
          <w:lang w:val="uk-UA"/>
        </w:rPr>
        <w:t xml:space="preserve"> основні прояви.</w:t>
      </w:r>
    </w:p>
    <w:p w14:paraId="0D0440C6"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Показники і ознаки порушення зовнішнього дихання.</w:t>
      </w:r>
    </w:p>
    <w:p w14:paraId="7735B19C"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Порушення вентиляції легень, етіологія, види, наслідки.</w:t>
      </w:r>
    </w:p>
    <w:p w14:paraId="61EBAB06"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Недостатність внутрішнього дихання</w:t>
      </w:r>
      <w:r w:rsidR="00DE7002" w:rsidRPr="00A975EF">
        <w:rPr>
          <w:sz w:val="28"/>
          <w:szCs w:val="28"/>
          <w:lang w:val="uk-UA"/>
        </w:rPr>
        <w:t>.</w:t>
      </w:r>
      <w:r w:rsidRPr="00A975EF">
        <w:rPr>
          <w:sz w:val="28"/>
          <w:szCs w:val="28"/>
          <w:lang w:val="uk-UA"/>
        </w:rPr>
        <w:t xml:space="preserve"> </w:t>
      </w:r>
      <w:r w:rsidR="00DE7002" w:rsidRPr="00A975EF">
        <w:rPr>
          <w:sz w:val="28"/>
          <w:szCs w:val="28"/>
          <w:lang w:val="uk-UA"/>
        </w:rPr>
        <w:t>К</w:t>
      </w:r>
      <w:r w:rsidRPr="00A975EF">
        <w:rPr>
          <w:sz w:val="28"/>
          <w:szCs w:val="28"/>
          <w:lang w:val="uk-UA"/>
        </w:rPr>
        <w:t xml:space="preserve">омпенсаторні процеси </w:t>
      </w:r>
      <w:r w:rsidR="00DE7002" w:rsidRPr="00A975EF">
        <w:rPr>
          <w:sz w:val="28"/>
          <w:szCs w:val="28"/>
          <w:lang w:val="uk-UA"/>
        </w:rPr>
        <w:t>за гіпоксії</w:t>
      </w:r>
      <w:r w:rsidRPr="00A975EF">
        <w:rPr>
          <w:sz w:val="28"/>
          <w:szCs w:val="28"/>
          <w:lang w:val="uk-UA"/>
        </w:rPr>
        <w:t xml:space="preserve">. </w:t>
      </w:r>
    </w:p>
    <w:p w14:paraId="290D010A"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Загальна характеристика порушень травлення.</w:t>
      </w:r>
    </w:p>
    <w:p w14:paraId="72ED99C6"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 xml:space="preserve">Розлади </w:t>
      </w:r>
      <w:r w:rsidR="00DE7002" w:rsidRPr="00A975EF">
        <w:rPr>
          <w:sz w:val="28"/>
          <w:szCs w:val="28"/>
          <w:lang w:val="uk-UA"/>
        </w:rPr>
        <w:t xml:space="preserve">функції </w:t>
      </w:r>
      <w:r w:rsidRPr="00A975EF">
        <w:rPr>
          <w:sz w:val="28"/>
          <w:szCs w:val="28"/>
          <w:lang w:val="uk-UA"/>
        </w:rPr>
        <w:t>травлення в ротовій порожнині</w:t>
      </w:r>
      <w:r w:rsidR="00DE7002" w:rsidRPr="00A975EF">
        <w:rPr>
          <w:sz w:val="28"/>
          <w:szCs w:val="28"/>
          <w:lang w:val="uk-UA"/>
        </w:rPr>
        <w:t>, глотці, стравоході</w:t>
      </w:r>
      <w:r w:rsidRPr="00A975EF">
        <w:rPr>
          <w:sz w:val="28"/>
          <w:szCs w:val="28"/>
          <w:lang w:val="uk-UA"/>
        </w:rPr>
        <w:t>.</w:t>
      </w:r>
    </w:p>
    <w:p w14:paraId="2031232A"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Патофізіологія травлення в шлунку.</w:t>
      </w:r>
    </w:p>
    <w:p w14:paraId="181EBAD5"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Патофізіологія кишкового травлення.</w:t>
      </w:r>
    </w:p>
    <w:p w14:paraId="6DF2362C"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Порушення функції печінки і її наслідки.</w:t>
      </w:r>
    </w:p>
    <w:p w14:paraId="00152A0D" w14:textId="77777777" w:rsidR="00963B2E" w:rsidRPr="00A975EF" w:rsidRDefault="00963B2E" w:rsidP="00B437AC">
      <w:pPr>
        <w:numPr>
          <w:ilvl w:val="0"/>
          <w:numId w:val="2"/>
        </w:numPr>
        <w:spacing w:line="276" w:lineRule="auto"/>
        <w:jc w:val="both"/>
        <w:rPr>
          <w:sz w:val="28"/>
          <w:szCs w:val="28"/>
          <w:lang w:val="uk-UA"/>
        </w:rPr>
      </w:pPr>
      <w:r w:rsidRPr="00A975EF">
        <w:rPr>
          <w:sz w:val="28"/>
          <w:szCs w:val="28"/>
          <w:lang w:val="uk-UA"/>
        </w:rPr>
        <w:t>Порушення травлення в передшлунках жуйних.</w:t>
      </w:r>
    </w:p>
    <w:p w14:paraId="46FAF623"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 xml:space="preserve">Показники порушень </w:t>
      </w:r>
      <w:r w:rsidR="00DE7002" w:rsidRPr="00A975EF">
        <w:rPr>
          <w:sz w:val="28"/>
          <w:szCs w:val="28"/>
          <w:lang w:val="uk-UA"/>
        </w:rPr>
        <w:t xml:space="preserve">в системі </w:t>
      </w:r>
      <w:r w:rsidRPr="00A975EF">
        <w:rPr>
          <w:sz w:val="28"/>
          <w:szCs w:val="28"/>
          <w:lang w:val="uk-UA"/>
        </w:rPr>
        <w:t>сечовиділення.</w:t>
      </w:r>
      <w:r w:rsidR="00DE7002" w:rsidRPr="00A975EF">
        <w:rPr>
          <w:sz w:val="28"/>
          <w:szCs w:val="28"/>
          <w:lang w:val="uk-UA"/>
        </w:rPr>
        <w:t xml:space="preserve"> Недостатність функції нирок і наслідки її для організму</w:t>
      </w:r>
    </w:p>
    <w:p w14:paraId="24C16626" w14:textId="77777777" w:rsidR="00963B2E" w:rsidRPr="00A975EF" w:rsidRDefault="00963B2E" w:rsidP="00B437AC">
      <w:pPr>
        <w:numPr>
          <w:ilvl w:val="0"/>
          <w:numId w:val="2"/>
        </w:numPr>
        <w:tabs>
          <w:tab w:val="num" w:pos="720"/>
        </w:tabs>
        <w:spacing w:line="276" w:lineRule="auto"/>
        <w:jc w:val="both"/>
        <w:rPr>
          <w:sz w:val="28"/>
          <w:szCs w:val="28"/>
          <w:lang w:val="uk-UA"/>
        </w:rPr>
      </w:pPr>
      <w:r w:rsidRPr="00A975EF">
        <w:rPr>
          <w:sz w:val="28"/>
          <w:szCs w:val="28"/>
          <w:lang w:val="uk-UA"/>
        </w:rPr>
        <w:t>Патогенез  ниркового набряку та ниркової гіпертензії.</w:t>
      </w:r>
    </w:p>
    <w:p w14:paraId="2A788138" w14:textId="77777777" w:rsidR="00963B2E" w:rsidRPr="00A975EF" w:rsidRDefault="00963B2E" w:rsidP="00B437AC">
      <w:pPr>
        <w:numPr>
          <w:ilvl w:val="0"/>
          <w:numId w:val="2"/>
        </w:numPr>
        <w:tabs>
          <w:tab w:val="num" w:pos="720"/>
        </w:tabs>
        <w:spacing w:line="276" w:lineRule="auto"/>
        <w:ind w:left="851" w:hanging="491"/>
        <w:jc w:val="both"/>
        <w:rPr>
          <w:sz w:val="28"/>
          <w:szCs w:val="28"/>
          <w:lang w:val="uk-UA"/>
        </w:rPr>
      </w:pPr>
      <w:r w:rsidRPr="00A975EF">
        <w:rPr>
          <w:sz w:val="28"/>
          <w:szCs w:val="28"/>
          <w:lang w:val="uk-UA"/>
        </w:rPr>
        <w:t>Етіологія, патогенез порушень функції ендокринних залоз</w:t>
      </w:r>
      <w:r w:rsidR="00DE7002" w:rsidRPr="00A975EF">
        <w:rPr>
          <w:sz w:val="28"/>
          <w:szCs w:val="28"/>
          <w:lang w:val="uk-UA"/>
        </w:rPr>
        <w:t xml:space="preserve"> та їх наслідки</w:t>
      </w:r>
      <w:r w:rsidRPr="00A975EF">
        <w:rPr>
          <w:sz w:val="28"/>
          <w:szCs w:val="28"/>
          <w:lang w:val="uk-UA"/>
        </w:rPr>
        <w:t>.</w:t>
      </w:r>
    </w:p>
    <w:p w14:paraId="6C020AC5" w14:textId="77777777" w:rsidR="00963B2E" w:rsidRPr="00A975EF" w:rsidRDefault="00963B2E" w:rsidP="00B437AC">
      <w:pPr>
        <w:numPr>
          <w:ilvl w:val="0"/>
          <w:numId w:val="2"/>
        </w:numPr>
        <w:tabs>
          <w:tab w:val="num" w:pos="720"/>
        </w:tabs>
        <w:spacing w:line="276" w:lineRule="auto"/>
        <w:ind w:left="851" w:hanging="491"/>
        <w:jc w:val="both"/>
        <w:rPr>
          <w:sz w:val="28"/>
          <w:szCs w:val="28"/>
          <w:lang w:val="uk-UA"/>
        </w:rPr>
      </w:pPr>
      <w:r w:rsidRPr="00A975EF">
        <w:rPr>
          <w:sz w:val="28"/>
          <w:szCs w:val="28"/>
          <w:lang w:val="uk-UA"/>
        </w:rPr>
        <w:t>Стрес і загальний адаптаційний синдром.</w:t>
      </w:r>
    </w:p>
    <w:p w14:paraId="25642812" w14:textId="77777777" w:rsidR="00963B2E" w:rsidRPr="00A975EF" w:rsidRDefault="00963B2E" w:rsidP="00B437AC">
      <w:pPr>
        <w:numPr>
          <w:ilvl w:val="0"/>
          <w:numId w:val="2"/>
        </w:numPr>
        <w:tabs>
          <w:tab w:val="num" w:pos="720"/>
        </w:tabs>
        <w:spacing w:line="276" w:lineRule="auto"/>
        <w:ind w:left="851" w:hanging="491"/>
        <w:jc w:val="both"/>
        <w:rPr>
          <w:sz w:val="28"/>
          <w:szCs w:val="28"/>
          <w:lang w:val="uk-UA"/>
        </w:rPr>
      </w:pPr>
      <w:r w:rsidRPr="00A975EF">
        <w:rPr>
          <w:sz w:val="28"/>
          <w:szCs w:val="28"/>
          <w:lang w:val="uk-UA"/>
        </w:rPr>
        <w:t>Патофізіологія</w:t>
      </w:r>
      <w:r w:rsidR="00DE7002" w:rsidRPr="00A975EF">
        <w:rPr>
          <w:sz w:val="28"/>
          <w:szCs w:val="28"/>
          <w:lang w:val="uk-UA"/>
        </w:rPr>
        <w:t xml:space="preserve"> системи </w:t>
      </w:r>
      <w:r w:rsidRPr="00A975EF">
        <w:rPr>
          <w:sz w:val="28"/>
          <w:szCs w:val="28"/>
          <w:lang w:val="uk-UA"/>
        </w:rPr>
        <w:t>розмноження</w:t>
      </w:r>
      <w:r w:rsidR="00DE7002" w:rsidRPr="00A975EF">
        <w:rPr>
          <w:sz w:val="28"/>
          <w:szCs w:val="28"/>
          <w:lang w:val="uk-UA"/>
        </w:rPr>
        <w:t xml:space="preserve"> і лактації</w:t>
      </w:r>
      <w:r w:rsidRPr="00A975EF">
        <w:rPr>
          <w:sz w:val="28"/>
          <w:szCs w:val="28"/>
          <w:lang w:val="uk-UA"/>
        </w:rPr>
        <w:t>.</w:t>
      </w:r>
    </w:p>
    <w:p w14:paraId="0E6201CD" w14:textId="77777777" w:rsidR="00367661" w:rsidRDefault="00963B2E" w:rsidP="00B437AC">
      <w:pPr>
        <w:numPr>
          <w:ilvl w:val="0"/>
          <w:numId w:val="2"/>
        </w:numPr>
        <w:tabs>
          <w:tab w:val="num" w:pos="720"/>
        </w:tabs>
        <w:spacing w:line="276" w:lineRule="auto"/>
        <w:ind w:left="851" w:hanging="491"/>
        <w:jc w:val="both"/>
        <w:rPr>
          <w:sz w:val="28"/>
          <w:szCs w:val="28"/>
          <w:lang w:val="uk-UA"/>
        </w:rPr>
      </w:pPr>
      <w:r w:rsidRPr="00A975EF">
        <w:rPr>
          <w:sz w:val="28"/>
          <w:szCs w:val="28"/>
          <w:lang w:val="uk-UA"/>
        </w:rPr>
        <w:t xml:space="preserve">Загальна характеристика порушень функції </w:t>
      </w:r>
      <w:r w:rsidR="00DE7002" w:rsidRPr="00A975EF">
        <w:rPr>
          <w:sz w:val="28"/>
          <w:szCs w:val="28"/>
          <w:lang w:val="uk-UA"/>
        </w:rPr>
        <w:t xml:space="preserve">різних відділів </w:t>
      </w:r>
      <w:r w:rsidRPr="00A975EF">
        <w:rPr>
          <w:sz w:val="28"/>
          <w:szCs w:val="28"/>
          <w:lang w:val="uk-UA"/>
        </w:rPr>
        <w:t>нервової системи.</w:t>
      </w:r>
    </w:p>
    <w:p w14:paraId="60EBBEFB" w14:textId="77777777" w:rsidR="00264C57" w:rsidRPr="00367661" w:rsidRDefault="00264C57" w:rsidP="00B437AC">
      <w:pPr>
        <w:numPr>
          <w:ilvl w:val="0"/>
          <w:numId w:val="2"/>
        </w:numPr>
        <w:tabs>
          <w:tab w:val="num" w:pos="720"/>
        </w:tabs>
        <w:spacing w:line="276" w:lineRule="auto"/>
        <w:ind w:left="851" w:hanging="491"/>
        <w:jc w:val="both"/>
        <w:rPr>
          <w:sz w:val="28"/>
          <w:szCs w:val="28"/>
          <w:lang w:val="uk-UA"/>
        </w:rPr>
      </w:pPr>
      <w:r w:rsidRPr="00367661">
        <w:rPr>
          <w:sz w:val="28"/>
          <w:szCs w:val="28"/>
          <w:lang w:val="uk-UA"/>
        </w:rPr>
        <w:t xml:space="preserve">Розвиток клітинної патології. </w:t>
      </w:r>
    </w:p>
    <w:p w14:paraId="4F0A9526" w14:textId="77777777" w:rsidR="00264C57" w:rsidRDefault="00264C57" w:rsidP="00B437AC">
      <w:pPr>
        <w:numPr>
          <w:ilvl w:val="0"/>
          <w:numId w:val="5"/>
        </w:numPr>
        <w:spacing w:line="276" w:lineRule="auto"/>
        <w:ind w:left="426" w:hanging="426"/>
        <w:jc w:val="both"/>
        <w:rPr>
          <w:sz w:val="28"/>
          <w:szCs w:val="28"/>
          <w:lang w:val="uk-UA"/>
        </w:rPr>
      </w:pPr>
      <w:r w:rsidRPr="00264C57">
        <w:rPr>
          <w:sz w:val="28"/>
          <w:szCs w:val="28"/>
          <w:lang w:val="uk-UA"/>
        </w:rPr>
        <w:t xml:space="preserve">Причини пошкодження клітини. </w:t>
      </w:r>
    </w:p>
    <w:p w14:paraId="6408B735" w14:textId="77777777" w:rsidR="00264C57" w:rsidRDefault="00264C57" w:rsidP="00B437AC">
      <w:pPr>
        <w:numPr>
          <w:ilvl w:val="0"/>
          <w:numId w:val="5"/>
        </w:numPr>
        <w:spacing w:line="276" w:lineRule="auto"/>
        <w:ind w:left="426" w:hanging="426"/>
        <w:jc w:val="both"/>
        <w:rPr>
          <w:sz w:val="28"/>
          <w:szCs w:val="28"/>
          <w:lang w:val="uk-UA"/>
        </w:rPr>
      </w:pPr>
      <w:r w:rsidRPr="00264C57">
        <w:rPr>
          <w:sz w:val="28"/>
          <w:szCs w:val="28"/>
          <w:lang w:val="uk-UA"/>
        </w:rPr>
        <w:t xml:space="preserve">Патологія цитоплазми. </w:t>
      </w:r>
    </w:p>
    <w:p w14:paraId="3D695561" w14:textId="77777777" w:rsidR="00264C57" w:rsidRDefault="00264C57" w:rsidP="00B437AC">
      <w:pPr>
        <w:numPr>
          <w:ilvl w:val="0"/>
          <w:numId w:val="5"/>
        </w:numPr>
        <w:spacing w:line="276" w:lineRule="auto"/>
        <w:ind w:left="426" w:hanging="426"/>
        <w:jc w:val="both"/>
        <w:rPr>
          <w:sz w:val="28"/>
          <w:szCs w:val="28"/>
          <w:lang w:val="uk-UA"/>
        </w:rPr>
      </w:pPr>
      <w:r w:rsidRPr="00264C57">
        <w:rPr>
          <w:sz w:val="28"/>
          <w:szCs w:val="28"/>
          <w:lang w:val="uk-UA"/>
        </w:rPr>
        <w:t xml:space="preserve">Поверхневий комплекс клітини. </w:t>
      </w:r>
    </w:p>
    <w:p w14:paraId="0CFD3E03" w14:textId="77777777" w:rsidR="00264C57" w:rsidRDefault="00264C57" w:rsidP="00B437AC">
      <w:pPr>
        <w:numPr>
          <w:ilvl w:val="0"/>
          <w:numId w:val="5"/>
        </w:numPr>
        <w:spacing w:line="276" w:lineRule="auto"/>
        <w:ind w:left="426" w:hanging="426"/>
        <w:jc w:val="both"/>
        <w:rPr>
          <w:sz w:val="28"/>
          <w:szCs w:val="28"/>
          <w:lang w:val="uk-UA"/>
        </w:rPr>
      </w:pPr>
      <w:r w:rsidRPr="00264C57">
        <w:rPr>
          <w:sz w:val="28"/>
          <w:szCs w:val="28"/>
          <w:lang w:val="uk-UA"/>
        </w:rPr>
        <w:t>Патологія ядра.</w:t>
      </w:r>
    </w:p>
    <w:p w14:paraId="6A40AF69" w14:textId="77777777" w:rsidR="00264C57" w:rsidRDefault="00264C57" w:rsidP="00B437AC">
      <w:pPr>
        <w:numPr>
          <w:ilvl w:val="0"/>
          <w:numId w:val="5"/>
        </w:numPr>
        <w:spacing w:line="276" w:lineRule="auto"/>
        <w:ind w:left="426" w:hanging="426"/>
        <w:jc w:val="both"/>
        <w:rPr>
          <w:sz w:val="28"/>
          <w:szCs w:val="28"/>
          <w:lang w:val="uk-UA"/>
        </w:rPr>
      </w:pPr>
      <w:r w:rsidRPr="00264C57">
        <w:rPr>
          <w:sz w:val="28"/>
          <w:szCs w:val="28"/>
          <w:lang w:val="uk-UA"/>
        </w:rPr>
        <w:t>Пошкодження тканини: Дистрофії. Некроз.</w:t>
      </w:r>
    </w:p>
    <w:p w14:paraId="4E96436F" w14:textId="77777777" w:rsidR="00264C57" w:rsidRDefault="00264C57" w:rsidP="00B437AC">
      <w:pPr>
        <w:numPr>
          <w:ilvl w:val="0"/>
          <w:numId w:val="5"/>
        </w:numPr>
        <w:spacing w:line="276" w:lineRule="auto"/>
        <w:ind w:left="360"/>
        <w:jc w:val="both"/>
        <w:rPr>
          <w:sz w:val="28"/>
          <w:szCs w:val="28"/>
          <w:lang w:val="uk-UA"/>
        </w:rPr>
      </w:pPr>
      <w:r w:rsidRPr="00264C57">
        <w:rPr>
          <w:sz w:val="28"/>
          <w:szCs w:val="28"/>
          <w:lang w:val="uk-UA"/>
        </w:rPr>
        <w:t xml:space="preserve"> Гіперемія. Стаз. </w:t>
      </w:r>
    </w:p>
    <w:p w14:paraId="75A5CF90" w14:textId="77777777" w:rsidR="00264C57" w:rsidRDefault="00264C57" w:rsidP="00B437AC">
      <w:pPr>
        <w:numPr>
          <w:ilvl w:val="0"/>
          <w:numId w:val="5"/>
        </w:numPr>
        <w:spacing w:line="276" w:lineRule="auto"/>
        <w:ind w:left="360"/>
        <w:jc w:val="both"/>
        <w:rPr>
          <w:sz w:val="28"/>
          <w:szCs w:val="28"/>
          <w:lang w:val="uk-UA"/>
        </w:rPr>
      </w:pPr>
      <w:r w:rsidRPr="00264C57">
        <w:rPr>
          <w:sz w:val="28"/>
          <w:szCs w:val="28"/>
          <w:lang w:val="uk-UA"/>
        </w:rPr>
        <w:t xml:space="preserve">Анемія. Кровотеча і крововиливи. </w:t>
      </w:r>
    </w:p>
    <w:p w14:paraId="7518CA22" w14:textId="77777777" w:rsidR="00264C57" w:rsidRDefault="00264C57" w:rsidP="00B437AC">
      <w:pPr>
        <w:numPr>
          <w:ilvl w:val="0"/>
          <w:numId w:val="5"/>
        </w:numPr>
        <w:spacing w:line="276" w:lineRule="auto"/>
        <w:ind w:left="360"/>
        <w:jc w:val="both"/>
        <w:rPr>
          <w:sz w:val="28"/>
          <w:szCs w:val="28"/>
          <w:lang w:val="uk-UA"/>
        </w:rPr>
      </w:pPr>
      <w:r w:rsidRPr="00264C57">
        <w:rPr>
          <w:sz w:val="28"/>
          <w:szCs w:val="28"/>
          <w:lang w:val="uk-UA"/>
        </w:rPr>
        <w:t>Тромбоз. Емболія. Інфаркт.</w:t>
      </w:r>
    </w:p>
    <w:p w14:paraId="530F803F" w14:textId="77777777" w:rsidR="00264C57" w:rsidRDefault="00264C57" w:rsidP="00B437AC">
      <w:pPr>
        <w:numPr>
          <w:ilvl w:val="0"/>
          <w:numId w:val="5"/>
        </w:numPr>
        <w:spacing w:line="276" w:lineRule="auto"/>
        <w:ind w:left="360"/>
        <w:jc w:val="both"/>
        <w:rPr>
          <w:sz w:val="28"/>
          <w:szCs w:val="28"/>
          <w:lang w:val="uk-UA"/>
        </w:rPr>
      </w:pPr>
      <w:r w:rsidRPr="00264C57">
        <w:rPr>
          <w:sz w:val="28"/>
          <w:szCs w:val="28"/>
          <w:lang w:val="uk-UA"/>
        </w:rPr>
        <w:t xml:space="preserve"> Атрофія. </w:t>
      </w:r>
    </w:p>
    <w:p w14:paraId="14B7E182" w14:textId="77777777" w:rsidR="00264C57"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 xml:space="preserve">Гіпертрофія і гіперплазія. </w:t>
      </w:r>
    </w:p>
    <w:p w14:paraId="6D52EBED" w14:textId="77777777" w:rsidR="00264C57"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 xml:space="preserve">Перебудова тканин і </w:t>
      </w:r>
      <w:proofErr w:type="spellStart"/>
      <w:r w:rsidRPr="00264C57">
        <w:rPr>
          <w:sz w:val="28"/>
          <w:szCs w:val="28"/>
          <w:lang w:val="uk-UA"/>
        </w:rPr>
        <w:t>метаплазія</w:t>
      </w:r>
      <w:proofErr w:type="spellEnd"/>
      <w:r w:rsidRPr="00264C57">
        <w:rPr>
          <w:sz w:val="28"/>
          <w:szCs w:val="28"/>
          <w:lang w:val="uk-UA"/>
        </w:rPr>
        <w:t>. Пухлинний ріст</w:t>
      </w:r>
    </w:p>
    <w:p w14:paraId="2131C9AD" w14:textId="77777777" w:rsidR="00264C57"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Регенерація тканин і органів.</w:t>
      </w:r>
    </w:p>
    <w:p w14:paraId="0E12BEF4" w14:textId="77777777" w:rsidR="00264C57" w:rsidRDefault="00264C57" w:rsidP="00B437AC">
      <w:pPr>
        <w:numPr>
          <w:ilvl w:val="0"/>
          <w:numId w:val="5"/>
        </w:numPr>
        <w:spacing w:line="276" w:lineRule="auto"/>
        <w:ind w:left="360"/>
        <w:jc w:val="both"/>
        <w:rPr>
          <w:sz w:val="28"/>
          <w:szCs w:val="28"/>
          <w:lang w:val="uk-UA"/>
        </w:rPr>
      </w:pPr>
      <w:r w:rsidRPr="00264C57">
        <w:rPr>
          <w:sz w:val="28"/>
          <w:szCs w:val="28"/>
          <w:lang w:val="uk-UA"/>
        </w:rPr>
        <w:t xml:space="preserve"> Запалення: Історія вчення про запалення. Клінічні ознаки запалення. </w:t>
      </w:r>
    </w:p>
    <w:p w14:paraId="00344699" w14:textId="77777777" w:rsidR="00264C57"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Патогенез запалення. Класифікація та номенклатура запалення.</w:t>
      </w:r>
    </w:p>
    <w:p w14:paraId="708518A5" w14:textId="77777777" w:rsidR="00264C57" w:rsidRDefault="00264C57" w:rsidP="00B437AC">
      <w:pPr>
        <w:numPr>
          <w:ilvl w:val="0"/>
          <w:numId w:val="5"/>
        </w:numPr>
        <w:spacing w:line="276" w:lineRule="auto"/>
        <w:ind w:left="360"/>
        <w:jc w:val="both"/>
        <w:rPr>
          <w:sz w:val="28"/>
          <w:szCs w:val="28"/>
          <w:lang w:val="uk-UA"/>
        </w:rPr>
      </w:pPr>
      <w:r w:rsidRPr="00264C57">
        <w:rPr>
          <w:sz w:val="28"/>
          <w:szCs w:val="28"/>
          <w:lang w:val="uk-UA"/>
        </w:rPr>
        <w:lastRenderedPageBreak/>
        <w:t xml:space="preserve"> </w:t>
      </w:r>
      <w:proofErr w:type="spellStart"/>
      <w:r w:rsidRPr="00264C57">
        <w:rPr>
          <w:sz w:val="28"/>
          <w:szCs w:val="28"/>
          <w:lang w:val="uk-UA"/>
        </w:rPr>
        <w:t>Імунопатологічні</w:t>
      </w:r>
      <w:proofErr w:type="spellEnd"/>
      <w:r w:rsidRPr="00264C57">
        <w:rPr>
          <w:sz w:val="28"/>
          <w:szCs w:val="28"/>
          <w:lang w:val="uk-UA"/>
        </w:rPr>
        <w:t xml:space="preserve"> процеси: Морфологія алергічних реакцій. </w:t>
      </w:r>
    </w:p>
    <w:p w14:paraId="3D0F7392" w14:textId="77777777" w:rsidR="00264C57"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 xml:space="preserve">Автоімунні процеси й автоімунні хвороби. </w:t>
      </w:r>
    </w:p>
    <w:p w14:paraId="14D1730C" w14:textId="77777777" w:rsidR="00264C57"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 xml:space="preserve">Морфологія імунних дефіцитів. </w:t>
      </w:r>
    </w:p>
    <w:p w14:paraId="42374004" w14:textId="77777777" w:rsidR="00264C57"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 xml:space="preserve">Трансплантаційний імунітет. </w:t>
      </w:r>
    </w:p>
    <w:p w14:paraId="5C9FBD2E" w14:textId="77777777" w:rsidR="0064011A" w:rsidRDefault="00264C57" w:rsidP="00B437AC">
      <w:pPr>
        <w:numPr>
          <w:ilvl w:val="0"/>
          <w:numId w:val="5"/>
        </w:numPr>
        <w:spacing w:line="276" w:lineRule="auto"/>
        <w:ind w:left="360"/>
        <w:jc w:val="both"/>
        <w:rPr>
          <w:sz w:val="28"/>
          <w:szCs w:val="28"/>
          <w:lang w:val="uk-UA"/>
        </w:rPr>
      </w:pPr>
      <w:r>
        <w:rPr>
          <w:sz w:val="28"/>
          <w:szCs w:val="28"/>
          <w:lang w:val="uk-UA"/>
        </w:rPr>
        <w:t xml:space="preserve"> </w:t>
      </w:r>
      <w:r w:rsidRPr="00264C57">
        <w:rPr>
          <w:sz w:val="28"/>
          <w:szCs w:val="28"/>
          <w:lang w:val="uk-UA"/>
        </w:rPr>
        <w:t>Імунологічна толерантність.</w:t>
      </w:r>
    </w:p>
    <w:p w14:paraId="772984D8" w14:textId="77777777" w:rsidR="00CA0DF1" w:rsidRDefault="00CA0DF1" w:rsidP="00CA0DF1">
      <w:pPr>
        <w:spacing w:line="276" w:lineRule="auto"/>
        <w:jc w:val="both"/>
        <w:rPr>
          <w:sz w:val="28"/>
          <w:szCs w:val="28"/>
          <w:lang w:val="uk-UA"/>
        </w:rPr>
      </w:pPr>
    </w:p>
    <w:p w14:paraId="0EDA4B55" w14:textId="77777777" w:rsidR="00D37475" w:rsidRPr="00A975EF" w:rsidRDefault="00367661" w:rsidP="00774345">
      <w:pPr>
        <w:spacing w:line="276" w:lineRule="auto"/>
        <w:jc w:val="center"/>
        <w:rPr>
          <w:b/>
          <w:sz w:val="28"/>
          <w:szCs w:val="28"/>
          <w:lang w:val="uk-UA"/>
        </w:rPr>
      </w:pPr>
      <w:r>
        <w:rPr>
          <w:b/>
          <w:sz w:val="28"/>
          <w:szCs w:val="28"/>
          <w:lang w:val="uk-UA"/>
        </w:rPr>
        <w:t xml:space="preserve">6. </w:t>
      </w:r>
      <w:r w:rsidR="00D37475" w:rsidRPr="00A975EF">
        <w:rPr>
          <w:b/>
          <w:sz w:val="28"/>
          <w:szCs w:val="28"/>
          <w:lang w:val="uk-UA"/>
        </w:rPr>
        <w:t>Методи навчання</w:t>
      </w:r>
    </w:p>
    <w:p w14:paraId="6788AEE7" w14:textId="77777777" w:rsidR="00D37475" w:rsidRPr="00A975EF" w:rsidRDefault="00D37475" w:rsidP="00774345">
      <w:pPr>
        <w:spacing w:line="276" w:lineRule="auto"/>
        <w:jc w:val="both"/>
        <w:rPr>
          <w:sz w:val="28"/>
          <w:szCs w:val="28"/>
          <w:lang w:val="uk-UA"/>
        </w:rPr>
      </w:pPr>
      <w:r w:rsidRPr="00A975EF">
        <w:rPr>
          <w:sz w:val="28"/>
          <w:szCs w:val="28"/>
          <w:lang w:val="uk-UA"/>
        </w:rPr>
        <w:t>Інтерактивні, інноваційні</w:t>
      </w:r>
      <w:r w:rsidR="00963B2E" w:rsidRPr="00A975EF">
        <w:rPr>
          <w:sz w:val="28"/>
          <w:szCs w:val="28"/>
          <w:lang w:val="uk-UA"/>
        </w:rPr>
        <w:t>, класичні</w:t>
      </w:r>
      <w:r w:rsidR="005B7FA5" w:rsidRPr="00A975EF">
        <w:rPr>
          <w:sz w:val="28"/>
          <w:szCs w:val="28"/>
          <w:lang w:val="uk-UA"/>
        </w:rPr>
        <w:t>, перевага надається самостійному вивченню аспірантами програмного матеріалу.</w:t>
      </w:r>
      <w:r w:rsidR="00963B2E" w:rsidRPr="00A975EF">
        <w:rPr>
          <w:sz w:val="28"/>
          <w:szCs w:val="28"/>
          <w:lang w:val="uk-UA"/>
        </w:rPr>
        <w:t xml:space="preserve"> </w:t>
      </w:r>
    </w:p>
    <w:p w14:paraId="01AAC883" w14:textId="77777777" w:rsidR="00DA068F" w:rsidRPr="00A975EF" w:rsidRDefault="00DA068F" w:rsidP="00774345">
      <w:pPr>
        <w:spacing w:line="276" w:lineRule="auto"/>
        <w:jc w:val="both"/>
        <w:rPr>
          <w:color w:val="FF0000"/>
          <w:sz w:val="28"/>
          <w:szCs w:val="28"/>
          <w:lang w:val="uk-UA"/>
        </w:rPr>
      </w:pPr>
    </w:p>
    <w:p w14:paraId="0FDAEEFB" w14:textId="77777777" w:rsidR="00D37475" w:rsidRPr="00A975EF" w:rsidRDefault="00367661" w:rsidP="00774345">
      <w:pPr>
        <w:spacing w:line="276" w:lineRule="auto"/>
        <w:jc w:val="center"/>
        <w:rPr>
          <w:b/>
          <w:sz w:val="28"/>
          <w:szCs w:val="28"/>
          <w:lang w:val="uk-UA"/>
        </w:rPr>
      </w:pPr>
      <w:r>
        <w:rPr>
          <w:b/>
          <w:sz w:val="28"/>
          <w:szCs w:val="28"/>
          <w:lang w:val="uk-UA"/>
        </w:rPr>
        <w:t xml:space="preserve">7. </w:t>
      </w:r>
      <w:r w:rsidR="00D37475" w:rsidRPr="00A975EF">
        <w:rPr>
          <w:b/>
          <w:sz w:val="28"/>
          <w:szCs w:val="28"/>
          <w:lang w:val="uk-UA"/>
        </w:rPr>
        <w:t>Форми контролю</w:t>
      </w:r>
    </w:p>
    <w:p w14:paraId="5D0EDF29" w14:textId="77777777" w:rsidR="00D37475" w:rsidRDefault="00D37475" w:rsidP="00774345">
      <w:pPr>
        <w:spacing w:line="276" w:lineRule="auto"/>
        <w:ind w:firstLine="540"/>
        <w:jc w:val="both"/>
        <w:rPr>
          <w:sz w:val="28"/>
          <w:szCs w:val="28"/>
          <w:lang w:val="uk-UA"/>
        </w:rPr>
      </w:pPr>
      <w:r w:rsidRPr="00A975EF">
        <w:rPr>
          <w:sz w:val="28"/>
          <w:szCs w:val="28"/>
          <w:lang w:val="uk-UA"/>
        </w:rPr>
        <w:t xml:space="preserve">Впродовж навчання здобувачі здають лабораторні заняття, пишуть контрольні, або тестові роботи з окремих розділів, </w:t>
      </w:r>
      <w:r w:rsidR="00963B2E" w:rsidRPr="00A975EF">
        <w:rPr>
          <w:sz w:val="28"/>
          <w:szCs w:val="28"/>
          <w:lang w:val="uk-UA"/>
        </w:rPr>
        <w:t xml:space="preserve">виступають з доповідями  про результати освоєння теоретичного та практичного матеріалу програми, </w:t>
      </w:r>
      <w:r w:rsidRPr="00A975EF">
        <w:rPr>
          <w:sz w:val="28"/>
          <w:szCs w:val="28"/>
          <w:lang w:val="uk-UA"/>
        </w:rPr>
        <w:t xml:space="preserve">складають  </w:t>
      </w:r>
      <w:r w:rsidR="00EC7B8A">
        <w:rPr>
          <w:sz w:val="28"/>
          <w:szCs w:val="28"/>
          <w:lang w:val="uk-UA"/>
        </w:rPr>
        <w:t>залік</w:t>
      </w:r>
      <w:r w:rsidRPr="00A975EF">
        <w:rPr>
          <w:sz w:val="28"/>
          <w:szCs w:val="28"/>
          <w:lang w:val="uk-UA"/>
        </w:rPr>
        <w:t>.</w:t>
      </w:r>
    </w:p>
    <w:p w14:paraId="1E941FC8" w14:textId="77777777" w:rsidR="00367661" w:rsidRDefault="00367661" w:rsidP="00774345">
      <w:pPr>
        <w:spacing w:line="276" w:lineRule="auto"/>
        <w:ind w:firstLine="540"/>
        <w:jc w:val="both"/>
        <w:rPr>
          <w:sz w:val="28"/>
          <w:szCs w:val="28"/>
          <w:lang w:val="uk-UA"/>
        </w:rPr>
      </w:pPr>
    </w:p>
    <w:p w14:paraId="3394071C" w14:textId="77777777" w:rsidR="00367661" w:rsidRPr="000134F1" w:rsidRDefault="00367661" w:rsidP="00367661">
      <w:pPr>
        <w:ind w:firstLine="709"/>
        <w:jc w:val="center"/>
        <w:rPr>
          <w:b/>
          <w:sz w:val="28"/>
          <w:szCs w:val="28"/>
          <w:lang w:val="uk-UA"/>
        </w:rPr>
      </w:pPr>
      <w:r w:rsidRPr="000134F1">
        <w:rPr>
          <w:b/>
          <w:sz w:val="28"/>
          <w:szCs w:val="28"/>
          <w:lang w:val="uk-UA"/>
        </w:rPr>
        <w:t>8. Методичне забезпечення</w:t>
      </w:r>
    </w:p>
    <w:p w14:paraId="50E193A3" w14:textId="77777777" w:rsidR="00367661" w:rsidRPr="00367661" w:rsidRDefault="00367661" w:rsidP="00367661">
      <w:pPr>
        <w:spacing w:line="276" w:lineRule="auto"/>
        <w:ind w:firstLine="709"/>
        <w:jc w:val="both"/>
        <w:rPr>
          <w:sz w:val="28"/>
          <w:szCs w:val="28"/>
          <w:lang w:val="uk-UA"/>
        </w:rPr>
      </w:pPr>
      <w:r w:rsidRPr="00367661">
        <w:rPr>
          <w:sz w:val="28"/>
          <w:szCs w:val="28"/>
          <w:lang w:val="uk-UA"/>
        </w:rPr>
        <w:t xml:space="preserve">Науково-методичне забезпечення навчального процесу передбачає: державні стандарти, навчальні плани, підручники і навчальні посібники; </w:t>
      </w:r>
      <w:proofErr w:type="spellStart"/>
      <w:r w:rsidRPr="00367661">
        <w:rPr>
          <w:sz w:val="28"/>
          <w:szCs w:val="28"/>
          <w:lang w:val="uk-UA"/>
        </w:rPr>
        <w:t>інструктивно</w:t>
      </w:r>
      <w:proofErr w:type="spellEnd"/>
      <w:r w:rsidRPr="00367661">
        <w:rPr>
          <w:sz w:val="28"/>
          <w:szCs w:val="28"/>
          <w:lang w:val="uk-UA"/>
        </w:rPr>
        <w:t>-методичні матеріали лабораторних занять; індивідуальні навчально-дослідні завдання; контрольні роботи; текстові та електронні варіанти тестів для поточного і підсумкового контролю, методичні матеріали для організації самостійної роботи здобувачів.</w:t>
      </w:r>
    </w:p>
    <w:p w14:paraId="78E9C594" w14:textId="77777777" w:rsidR="00367661" w:rsidRPr="00367661" w:rsidRDefault="00367661" w:rsidP="00367661">
      <w:pPr>
        <w:spacing w:line="360" w:lineRule="auto"/>
        <w:ind w:firstLine="540"/>
        <w:jc w:val="both"/>
        <w:rPr>
          <w:sz w:val="28"/>
          <w:szCs w:val="28"/>
          <w:lang w:val="uk-UA"/>
        </w:rPr>
      </w:pPr>
    </w:p>
    <w:p w14:paraId="3B4DB826" w14:textId="77777777" w:rsidR="00EC7B8A" w:rsidRDefault="00EC7B8A" w:rsidP="00774345">
      <w:pPr>
        <w:spacing w:line="276" w:lineRule="auto"/>
        <w:ind w:firstLine="540"/>
        <w:jc w:val="center"/>
        <w:rPr>
          <w:b/>
          <w:sz w:val="28"/>
          <w:szCs w:val="28"/>
          <w:lang w:val="uk-UA"/>
        </w:rPr>
      </w:pPr>
    </w:p>
    <w:p w14:paraId="2F9E6D89" w14:textId="77777777" w:rsidR="00367661" w:rsidRPr="00367661" w:rsidRDefault="00367661" w:rsidP="00367661">
      <w:pPr>
        <w:spacing w:line="276" w:lineRule="auto"/>
        <w:ind w:firstLine="709"/>
        <w:jc w:val="center"/>
        <w:rPr>
          <w:b/>
          <w:sz w:val="28"/>
          <w:szCs w:val="28"/>
          <w:lang w:val="uk-UA"/>
        </w:rPr>
      </w:pPr>
      <w:r w:rsidRPr="00367661">
        <w:rPr>
          <w:b/>
          <w:sz w:val="28"/>
          <w:szCs w:val="28"/>
          <w:lang w:val="uk-UA"/>
        </w:rPr>
        <w:t xml:space="preserve"> 9. Рекомендована література</w:t>
      </w:r>
    </w:p>
    <w:p w14:paraId="6BDCF18A" w14:textId="77777777" w:rsidR="00367661" w:rsidRPr="00367661" w:rsidRDefault="00367661" w:rsidP="00367661">
      <w:pPr>
        <w:spacing w:line="276" w:lineRule="auto"/>
        <w:ind w:firstLine="709"/>
        <w:jc w:val="center"/>
        <w:rPr>
          <w:b/>
          <w:sz w:val="28"/>
          <w:szCs w:val="28"/>
        </w:rPr>
      </w:pPr>
      <w:r w:rsidRPr="00367661">
        <w:rPr>
          <w:b/>
          <w:sz w:val="28"/>
          <w:szCs w:val="28"/>
          <w:lang w:val="uk-UA"/>
        </w:rPr>
        <w:t>Основна</w:t>
      </w:r>
    </w:p>
    <w:p w14:paraId="162B33FF" w14:textId="77777777" w:rsidR="003B5267" w:rsidRPr="00A975EF" w:rsidRDefault="003B5267" w:rsidP="00B437AC">
      <w:pPr>
        <w:numPr>
          <w:ilvl w:val="0"/>
          <w:numId w:val="3"/>
        </w:numPr>
        <w:tabs>
          <w:tab w:val="left" w:pos="0"/>
          <w:tab w:val="left" w:pos="900"/>
        </w:tabs>
        <w:autoSpaceDE w:val="0"/>
        <w:autoSpaceDN w:val="0"/>
        <w:adjustRightInd w:val="0"/>
        <w:spacing w:line="276" w:lineRule="auto"/>
        <w:ind w:left="0" w:firstLine="426"/>
        <w:jc w:val="both"/>
        <w:rPr>
          <w:sz w:val="28"/>
          <w:szCs w:val="28"/>
          <w:lang w:val="uk-UA"/>
        </w:rPr>
      </w:pPr>
      <w:r w:rsidRPr="00A975EF">
        <w:rPr>
          <w:sz w:val="28"/>
          <w:szCs w:val="28"/>
          <w:lang w:val="uk-UA"/>
        </w:rPr>
        <w:t xml:space="preserve">Л. П. </w:t>
      </w:r>
      <w:proofErr w:type="spellStart"/>
      <w:r w:rsidRPr="00A975EF">
        <w:rPr>
          <w:sz w:val="28"/>
          <w:szCs w:val="28"/>
          <w:lang w:val="uk-UA"/>
        </w:rPr>
        <w:t>Горальський</w:t>
      </w:r>
      <w:proofErr w:type="spellEnd"/>
      <w:r w:rsidRPr="00A975EF">
        <w:rPr>
          <w:sz w:val="28"/>
          <w:szCs w:val="28"/>
          <w:lang w:val="uk-UA"/>
        </w:rPr>
        <w:t xml:space="preserve">, В. Т. Хомич, О. І. </w:t>
      </w:r>
      <w:proofErr w:type="spellStart"/>
      <w:r w:rsidRPr="00A975EF">
        <w:rPr>
          <w:sz w:val="28"/>
          <w:szCs w:val="28"/>
          <w:lang w:val="uk-UA"/>
        </w:rPr>
        <w:t>Кононський</w:t>
      </w:r>
      <w:proofErr w:type="spellEnd"/>
      <w:r w:rsidRPr="00A975EF">
        <w:rPr>
          <w:sz w:val="28"/>
          <w:szCs w:val="28"/>
          <w:lang w:val="uk-UA"/>
        </w:rPr>
        <w:t xml:space="preserve">; За редакцією Л. П. </w:t>
      </w:r>
      <w:proofErr w:type="spellStart"/>
      <w:r w:rsidRPr="00A975EF">
        <w:rPr>
          <w:sz w:val="28"/>
          <w:szCs w:val="28"/>
          <w:lang w:val="uk-UA"/>
        </w:rPr>
        <w:t>Горальського</w:t>
      </w:r>
      <w:proofErr w:type="spellEnd"/>
      <w:r w:rsidRPr="00A975EF">
        <w:rPr>
          <w:sz w:val="28"/>
          <w:szCs w:val="28"/>
          <w:lang w:val="uk-UA"/>
        </w:rPr>
        <w:t xml:space="preserve">. Основи гістологічної техніки і </w:t>
      </w:r>
      <w:proofErr w:type="spellStart"/>
      <w:r w:rsidRPr="00A975EF">
        <w:rPr>
          <w:sz w:val="28"/>
          <w:szCs w:val="28"/>
          <w:lang w:val="uk-UA"/>
        </w:rPr>
        <w:t>морфофункціональні</w:t>
      </w:r>
      <w:proofErr w:type="spellEnd"/>
      <w:r w:rsidRPr="00A975EF">
        <w:rPr>
          <w:sz w:val="28"/>
          <w:szCs w:val="28"/>
          <w:lang w:val="uk-UA"/>
        </w:rPr>
        <w:t xml:space="preserve"> методи досліджень у нормі та при патології. Видання четверте, виправлене і доповнене. – Житомир: «Полісся», 2016. – 286 с.</w:t>
      </w:r>
    </w:p>
    <w:p w14:paraId="127670AA" w14:textId="77777777" w:rsidR="003B5267" w:rsidRPr="00A975EF" w:rsidRDefault="003B5267" w:rsidP="00B437AC">
      <w:pPr>
        <w:numPr>
          <w:ilvl w:val="0"/>
          <w:numId w:val="3"/>
        </w:numPr>
        <w:tabs>
          <w:tab w:val="left" w:pos="0"/>
          <w:tab w:val="left" w:pos="900"/>
        </w:tabs>
        <w:autoSpaceDE w:val="0"/>
        <w:autoSpaceDN w:val="0"/>
        <w:adjustRightInd w:val="0"/>
        <w:spacing w:line="276" w:lineRule="auto"/>
        <w:ind w:left="0" w:firstLine="426"/>
        <w:jc w:val="both"/>
        <w:rPr>
          <w:sz w:val="28"/>
          <w:szCs w:val="28"/>
          <w:lang w:val="uk-UA"/>
        </w:rPr>
      </w:pPr>
      <w:r w:rsidRPr="00A975EF">
        <w:rPr>
          <w:sz w:val="28"/>
          <w:szCs w:val="28"/>
          <w:lang w:val="uk-UA"/>
        </w:rPr>
        <w:t xml:space="preserve">Г. А. </w:t>
      </w:r>
      <w:proofErr w:type="spellStart"/>
      <w:r w:rsidRPr="00A975EF">
        <w:rPr>
          <w:sz w:val="28"/>
          <w:szCs w:val="28"/>
          <w:lang w:val="uk-UA"/>
        </w:rPr>
        <w:t>Меркулов</w:t>
      </w:r>
      <w:proofErr w:type="spellEnd"/>
      <w:r w:rsidRPr="00A975EF">
        <w:rPr>
          <w:sz w:val="28"/>
          <w:szCs w:val="28"/>
          <w:lang w:val="uk-UA"/>
        </w:rPr>
        <w:t xml:space="preserve"> Курс </w:t>
      </w:r>
      <w:proofErr w:type="spellStart"/>
      <w:r w:rsidRPr="00A975EF">
        <w:rPr>
          <w:sz w:val="28"/>
          <w:szCs w:val="28"/>
          <w:lang w:val="uk-UA"/>
        </w:rPr>
        <w:t>патологогистологической</w:t>
      </w:r>
      <w:proofErr w:type="spellEnd"/>
      <w:r w:rsidRPr="00A975EF">
        <w:rPr>
          <w:sz w:val="28"/>
          <w:szCs w:val="28"/>
          <w:lang w:val="uk-UA"/>
        </w:rPr>
        <w:t xml:space="preserve"> </w:t>
      </w:r>
      <w:proofErr w:type="spellStart"/>
      <w:r w:rsidRPr="00A975EF">
        <w:rPr>
          <w:sz w:val="28"/>
          <w:szCs w:val="28"/>
          <w:lang w:val="uk-UA"/>
        </w:rPr>
        <w:t>техники</w:t>
      </w:r>
      <w:proofErr w:type="spellEnd"/>
      <w:r w:rsidRPr="00A975EF">
        <w:rPr>
          <w:sz w:val="28"/>
          <w:szCs w:val="28"/>
          <w:lang w:val="uk-UA"/>
        </w:rPr>
        <w:t xml:space="preserve">. </w:t>
      </w:r>
      <w:proofErr w:type="spellStart"/>
      <w:r w:rsidRPr="00A975EF">
        <w:rPr>
          <w:sz w:val="28"/>
          <w:szCs w:val="28"/>
          <w:lang w:val="uk-UA"/>
        </w:rPr>
        <w:t>Четвертое</w:t>
      </w:r>
      <w:proofErr w:type="spellEnd"/>
      <w:r w:rsidRPr="00A975EF">
        <w:rPr>
          <w:sz w:val="28"/>
          <w:szCs w:val="28"/>
          <w:lang w:val="uk-UA"/>
        </w:rPr>
        <w:t xml:space="preserve"> </w:t>
      </w:r>
      <w:proofErr w:type="spellStart"/>
      <w:r w:rsidRPr="00A975EF">
        <w:rPr>
          <w:sz w:val="28"/>
          <w:szCs w:val="28"/>
          <w:lang w:val="uk-UA"/>
        </w:rPr>
        <w:t>издание</w:t>
      </w:r>
      <w:proofErr w:type="spellEnd"/>
      <w:r w:rsidRPr="00A975EF">
        <w:rPr>
          <w:sz w:val="28"/>
          <w:szCs w:val="28"/>
          <w:lang w:val="uk-UA"/>
        </w:rPr>
        <w:t xml:space="preserve">. </w:t>
      </w:r>
      <w:proofErr w:type="spellStart"/>
      <w:r w:rsidRPr="00A975EF">
        <w:rPr>
          <w:sz w:val="28"/>
          <w:szCs w:val="28"/>
          <w:lang w:val="uk-UA"/>
        </w:rPr>
        <w:t>Медгиз</w:t>
      </w:r>
      <w:proofErr w:type="spellEnd"/>
      <w:r w:rsidRPr="00A975EF">
        <w:rPr>
          <w:sz w:val="28"/>
          <w:szCs w:val="28"/>
          <w:lang w:val="uk-UA"/>
        </w:rPr>
        <w:t xml:space="preserve">, </w:t>
      </w:r>
      <w:proofErr w:type="spellStart"/>
      <w:r w:rsidRPr="00A975EF">
        <w:rPr>
          <w:sz w:val="28"/>
          <w:szCs w:val="28"/>
          <w:lang w:val="uk-UA"/>
        </w:rPr>
        <w:t>Ленинград</w:t>
      </w:r>
      <w:proofErr w:type="spellEnd"/>
      <w:r w:rsidRPr="00A975EF">
        <w:rPr>
          <w:sz w:val="28"/>
          <w:szCs w:val="28"/>
          <w:lang w:val="uk-UA"/>
        </w:rPr>
        <w:t>. 1961 – 340 с.</w:t>
      </w:r>
    </w:p>
    <w:p w14:paraId="64CCF7FB" w14:textId="77777777" w:rsidR="003B5267" w:rsidRPr="00A975EF" w:rsidRDefault="003B5267" w:rsidP="00B437AC">
      <w:pPr>
        <w:numPr>
          <w:ilvl w:val="0"/>
          <w:numId w:val="3"/>
        </w:numPr>
        <w:tabs>
          <w:tab w:val="left" w:pos="0"/>
          <w:tab w:val="left" w:pos="900"/>
        </w:tabs>
        <w:autoSpaceDE w:val="0"/>
        <w:autoSpaceDN w:val="0"/>
        <w:adjustRightInd w:val="0"/>
        <w:spacing w:line="276" w:lineRule="auto"/>
        <w:ind w:left="0" w:firstLine="426"/>
        <w:jc w:val="both"/>
        <w:rPr>
          <w:sz w:val="28"/>
          <w:szCs w:val="28"/>
          <w:lang w:val="uk-UA"/>
        </w:rPr>
      </w:pPr>
      <w:r w:rsidRPr="00A975EF">
        <w:rPr>
          <w:sz w:val="28"/>
          <w:szCs w:val="28"/>
          <w:lang w:val="uk-UA"/>
        </w:rPr>
        <w:t xml:space="preserve">Стовбурові клітини у ветеринарній медицині. Том перший. Експериментальні дослідження з отримання, зберігання і застосування </w:t>
      </w:r>
      <w:proofErr w:type="spellStart"/>
      <w:r w:rsidRPr="00A975EF">
        <w:rPr>
          <w:sz w:val="28"/>
          <w:szCs w:val="28"/>
          <w:lang w:val="uk-UA"/>
        </w:rPr>
        <w:t>мезенхімальних</w:t>
      </w:r>
      <w:proofErr w:type="spellEnd"/>
      <w:r w:rsidRPr="00A975EF">
        <w:rPr>
          <w:sz w:val="28"/>
          <w:szCs w:val="28"/>
          <w:lang w:val="uk-UA"/>
        </w:rPr>
        <w:t xml:space="preserve"> стовбурових клітин / </w:t>
      </w:r>
      <w:proofErr w:type="spellStart"/>
      <w:r w:rsidRPr="00A975EF">
        <w:rPr>
          <w:sz w:val="28"/>
          <w:szCs w:val="28"/>
          <w:lang w:val="uk-UA"/>
        </w:rPr>
        <w:t>А.Й.Мазуркевич</w:t>
      </w:r>
      <w:proofErr w:type="spellEnd"/>
      <w:r w:rsidRPr="00A975EF">
        <w:rPr>
          <w:sz w:val="28"/>
          <w:szCs w:val="28"/>
          <w:lang w:val="uk-UA"/>
        </w:rPr>
        <w:t xml:space="preserve">, </w:t>
      </w:r>
      <w:proofErr w:type="spellStart"/>
      <w:r w:rsidRPr="00A975EF">
        <w:rPr>
          <w:sz w:val="28"/>
          <w:szCs w:val="28"/>
          <w:lang w:val="uk-UA"/>
        </w:rPr>
        <w:t>М.О.Малюк</w:t>
      </w:r>
      <w:proofErr w:type="spellEnd"/>
      <w:r w:rsidRPr="00A975EF">
        <w:rPr>
          <w:sz w:val="28"/>
          <w:szCs w:val="28"/>
          <w:lang w:val="uk-UA"/>
        </w:rPr>
        <w:t xml:space="preserve">, </w:t>
      </w:r>
      <w:proofErr w:type="spellStart"/>
      <w:r w:rsidRPr="00A975EF">
        <w:rPr>
          <w:sz w:val="28"/>
          <w:szCs w:val="28"/>
          <w:lang w:val="uk-UA"/>
        </w:rPr>
        <w:t>В.В.Ковпак</w:t>
      </w:r>
      <w:proofErr w:type="spellEnd"/>
      <w:r w:rsidRPr="00A975EF">
        <w:rPr>
          <w:sz w:val="28"/>
          <w:szCs w:val="28"/>
          <w:lang w:val="uk-UA"/>
        </w:rPr>
        <w:t xml:space="preserve">, </w:t>
      </w:r>
      <w:proofErr w:type="spellStart"/>
      <w:r w:rsidRPr="00A975EF">
        <w:rPr>
          <w:sz w:val="28"/>
          <w:szCs w:val="28"/>
          <w:lang w:val="uk-UA"/>
        </w:rPr>
        <w:t>Ю.О.Харкевич</w:t>
      </w:r>
      <w:proofErr w:type="spellEnd"/>
      <w:r w:rsidRPr="00A975EF">
        <w:rPr>
          <w:sz w:val="28"/>
          <w:szCs w:val="28"/>
          <w:lang w:val="uk-UA"/>
        </w:rPr>
        <w:t xml:space="preserve">, </w:t>
      </w:r>
      <w:proofErr w:type="spellStart"/>
      <w:r w:rsidRPr="00A975EF">
        <w:rPr>
          <w:sz w:val="28"/>
          <w:szCs w:val="28"/>
          <w:lang w:val="uk-UA"/>
        </w:rPr>
        <w:t>В.І.Журба</w:t>
      </w:r>
      <w:proofErr w:type="spellEnd"/>
      <w:r w:rsidRPr="00A975EF">
        <w:rPr>
          <w:sz w:val="28"/>
          <w:szCs w:val="28"/>
          <w:lang w:val="uk-UA"/>
        </w:rPr>
        <w:t>. К.: ТОВ ЦП «</w:t>
      </w:r>
      <w:proofErr w:type="spellStart"/>
      <w:r w:rsidRPr="00A975EF">
        <w:rPr>
          <w:sz w:val="28"/>
          <w:szCs w:val="28"/>
          <w:lang w:val="uk-UA"/>
        </w:rPr>
        <w:t>Компринт</w:t>
      </w:r>
      <w:proofErr w:type="spellEnd"/>
      <w:r w:rsidRPr="00A975EF">
        <w:rPr>
          <w:sz w:val="28"/>
          <w:szCs w:val="28"/>
          <w:lang w:val="uk-UA"/>
        </w:rPr>
        <w:t>», 2013 – 265 с.</w:t>
      </w:r>
    </w:p>
    <w:p w14:paraId="26524A4D" w14:textId="77777777" w:rsidR="003B5267" w:rsidRPr="00A975EF" w:rsidRDefault="003B5267" w:rsidP="00B437AC">
      <w:pPr>
        <w:numPr>
          <w:ilvl w:val="0"/>
          <w:numId w:val="3"/>
        </w:numPr>
        <w:tabs>
          <w:tab w:val="left" w:pos="0"/>
          <w:tab w:val="left" w:pos="900"/>
        </w:tabs>
        <w:autoSpaceDE w:val="0"/>
        <w:autoSpaceDN w:val="0"/>
        <w:adjustRightInd w:val="0"/>
        <w:spacing w:line="276" w:lineRule="auto"/>
        <w:ind w:left="0" w:firstLine="426"/>
        <w:jc w:val="both"/>
        <w:rPr>
          <w:sz w:val="28"/>
          <w:szCs w:val="28"/>
          <w:lang w:val="uk-UA"/>
        </w:rPr>
      </w:pPr>
      <w:proofErr w:type="spellStart"/>
      <w:r w:rsidRPr="00A975EF">
        <w:rPr>
          <w:sz w:val="28"/>
          <w:szCs w:val="28"/>
          <w:lang w:val="uk-UA"/>
        </w:rPr>
        <w:t>Опухоли</w:t>
      </w:r>
      <w:proofErr w:type="spellEnd"/>
      <w:r w:rsidRPr="00A975EF">
        <w:rPr>
          <w:sz w:val="28"/>
          <w:szCs w:val="28"/>
          <w:lang w:val="uk-UA"/>
        </w:rPr>
        <w:t xml:space="preserve"> </w:t>
      </w:r>
      <w:proofErr w:type="spellStart"/>
      <w:r w:rsidRPr="00A975EF">
        <w:rPr>
          <w:sz w:val="28"/>
          <w:szCs w:val="28"/>
          <w:lang w:val="uk-UA"/>
        </w:rPr>
        <w:t>мелких</w:t>
      </w:r>
      <w:proofErr w:type="spellEnd"/>
      <w:r w:rsidRPr="00A975EF">
        <w:rPr>
          <w:sz w:val="28"/>
          <w:szCs w:val="28"/>
          <w:lang w:val="uk-UA"/>
        </w:rPr>
        <w:t xml:space="preserve"> </w:t>
      </w:r>
      <w:proofErr w:type="spellStart"/>
      <w:r w:rsidRPr="00A975EF">
        <w:rPr>
          <w:sz w:val="28"/>
          <w:szCs w:val="28"/>
          <w:lang w:val="uk-UA"/>
        </w:rPr>
        <w:t>домашних</w:t>
      </w:r>
      <w:proofErr w:type="spellEnd"/>
      <w:r w:rsidRPr="00A975EF">
        <w:rPr>
          <w:sz w:val="28"/>
          <w:szCs w:val="28"/>
          <w:lang w:val="uk-UA"/>
        </w:rPr>
        <w:t xml:space="preserve"> </w:t>
      </w:r>
      <w:proofErr w:type="spellStart"/>
      <w:r w:rsidRPr="00A975EF">
        <w:rPr>
          <w:sz w:val="28"/>
          <w:szCs w:val="28"/>
          <w:lang w:val="uk-UA"/>
        </w:rPr>
        <w:t>животных</w:t>
      </w:r>
      <w:proofErr w:type="spellEnd"/>
      <w:r w:rsidRPr="00A975EF">
        <w:rPr>
          <w:sz w:val="28"/>
          <w:szCs w:val="28"/>
          <w:lang w:val="uk-UA"/>
        </w:rPr>
        <w:t xml:space="preserve"> ( </w:t>
      </w:r>
      <w:proofErr w:type="spellStart"/>
      <w:r w:rsidRPr="00A975EF">
        <w:rPr>
          <w:sz w:val="28"/>
          <w:szCs w:val="28"/>
          <w:lang w:val="uk-UA"/>
        </w:rPr>
        <w:t>под</w:t>
      </w:r>
      <w:proofErr w:type="spellEnd"/>
      <w:r w:rsidRPr="00A975EF">
        <w:rPr>
          <w:sz w:val="28"/>
          <w:szCs w:val="28"/>
          <w:lang w:val="uk-UA"/>
        </w:rPr>
        <w:t xml:space="preserve"> ред. </w:t>
      </w:r>
      <w:proofErr w:type="spellStart"/>
      <w:r w:rsidRPr="00A975EF">
        <w:rPr>
          <w:sz w:val="28"/>
          <w:szCs w:val="28"/>
          <w:lang w:val="uk-UA"/>
        </w:rPr>
        <w:t>В.Ф.Чехуна</w:t>
      </w:r>
      <w:proofErr w:type="spellEnd"/>
      <w:r w:rsidRPr="00A975EF">
        <w:rPr>
          <w:sz w:val="28"/>
          <w:szCs w:val="28"/>
          <w:lang w:val="uk-UA"/>
        </w:rPr>
        <w:t xml:space="preserve">, </w:t>
      </w:r>
      <w:proofErr w:type="spellStart"/>
      <w:r w:rsidRPr="00A975EF">
        <w:rPr>
          <w:sz w:val="28"/>
          <w:szCs w:val="28"/>
          <w:lang w:val="uk-UA"/>
        </w:rPr>
        <w:t>А.И.Мазуркевича</w:t>
      </w:r>
      <w:proofErr w:type="spellEnd"/>
      <w:r w:rsidRPr="00A975EF">
        <w:rPr>
          <w:sz w:val="28"/>
          <w:szCs w:val="28"/>
          <w:lang w:val="uk-UA"/>
        </w:rPr>
        <w:t xml:space="preserve">) – Монографія.-  </w:t>
      </w:r>
      <w:proofErr w:type="spellStart"/>
      <w:r w:rsidRPr="00A975EF">
        <w:rPr>
          <w:sz w:val="28"/>
          <w:szCs w:val="28"/>
          <w:lang w:val="uk-UA"/>
        </w:rPr>
        <w:t>Киев</w:t>
      </w:r>
      <w:proofErr w:type="spellEnd"/>
      <w:r w:rsidRPr="00A975EF">
        <w:rPr>
          <w:sz w:val="28"/>
          <w:szCs w:val="28"/>
          <w:lang w:val="uk-UA"/>
        </w:rPr>
        <w:t xml:space="preserve">.-ДИА, -2001,- 163 с.      </w:t>
      </w:r>
    </w:p>
    <w:p w14:paraId="3DF937F3" w14:textId="77777777" w:rsidR="003B5267" w:rsidRPr="00A975EF" w:rsidRDefault="003B5267" w:rsidP="00B437AC">
      <w:pPr>
        <w:numPr>
          <w:ilvl w:val="0"/>
          <w:numId w:val="3"/>
        </w:numPr>
        <w:tabs>
          <w:tab w:val="left" w:pos="0"/>
          <w:tab w:val="left" w:pos="900"/>
        </w:tabs>
        <w:autoSpaceDE w:val="0"/>
        <w:autoSpaceDN w:val="0"/>
        <w:adjustRightInd w:val="0"/>
        <w:spacing w:line="276" w:lineRule="auto"/>
        <w:ind w:left="0" w:firstLine="426"/>
        <w:jc w:val="both"/>
        <w:rPr>
          <w:sz w:val="28"/>
          <w:szCs w:val="28"/>
          <w:lang w:val="uk-UA"/>
        </w:rPr>
      </w:pPr>
      <w:r w:rsidRPr="00A975EF">
        <w:rPr>
          <w:sz w:val="28"/>
          <w:szCs w:val="28"/>
          <w:lang w:val="uk-UA"/>
        </w:rPr>
        <w:lastRenderedPageBreak/>
        <w:t xml:space="preserve">Методичні рекомендації «Використання </w:t>
      </w:r>
      <w:proofErr w:type="spellStart"/>
      <w:r w:rsidRPr="00A975EF">
        <w:rPr>
          <w:sz w:val="28"/>
          <w:szCs w:val="28"/>
          <w:lang w:val="uk-UA"/>
        </w:rPr>
        <w:t>мезенхімальних</w:t>
      </w:r>
      <w:proofErr w:type="spellEnd"/>
      <w:r w:rsidRPr="00A975EF">
        <w:rPr>
          <w:sz w:val="28"/>
          <w:szCs w:val="28"/>
          <w:lang w:val="uk-UA"/>
        </w:rPr>
        <w:t xml:space="preserve"> стовбурових клітин для корекції репаративних процесів в організмі тварин-реципієнтів» </w:t>
      </w:r>
      <w:proofErr w:type="spellStart"/>
      <w:r w:rsidRPr="00A975EF">
        <w:rPr>
          <w:sz w:val="28"/>
          <w:szCs w:val="28"/>
          <w:lang w:val="uk-UA"/>
        </w:rPr>
        <w:t>Мазуркевич</w:t>
      </w:r>
      <w:proofErr w:type="spellEnd"/>
      <w:r w:rsidRPr="00A975EF">
        <w:rPr>
          <w:sz w:val="28"/>
          <w:szCs w:val="28"/>
          <w:lang w:val="uk-UA"/>
        </w:rPr>
        <w:t xml:space="preserve"> А.Й. та ін.. Київ: 2012.-42с. </w:t>
      </w:r>
    </w:p>
    <w:p w14:paraId="1CE44629" w14:textId="77777777" w:rsidR="00D00C65" w:rsidRPr="00A975EF" w:rsidRDefault="00D00C65" w:rsidP="00B437AC">
      <w:pPr>
        <w:numPr>
          <w:ilvl w:val="0"/>
          <w:numId w:val="3"/>
        </w:numPr>
        <w:spacing w:line="276" w:lineRule="auto"/>
        <w:ind w:left="0" w:firstLine="426"/>
        <w:rPr>
          <w:sz w:val="28"/>
          <w:szCs w:val="28"/>
          <w:lang w:val="uk-UA"/>
        </w:rPr>
      </w:pPr>
      <w:r w:rsidRPr="00A975EF">
        <w:rPr>
          <w:sz w:val="28"/>
          <w:szCs w:val="28"/>
          <w:lang w:val="uk-UA"/>
        </w:rPr>
        <w:t>Навчальний посібник./</w:t>
      </w:r>
      <w:proofErr w:type="spellStart"/>
      <w:r w:rsidRPr="00A975EF">
        <w:rPr>
          <w:sz w:val="28"/>
          <w:szCs w:val="28"/>
          <w:lang w:val="uk-UA"/>
        </w:rPr>
        <w:t>Мазуркевич</w:t>
      </w:r>
      <w:proofErr w:type="spellEnd"/>
      <w:r w:rsidRPr="00A975EF">
        <w:rPr>
          <w:sz w:val="28"/>
          <w:szCs w:val="28"/>
          <w:lang w:val="uk-UA"/>
        </w:rPr>
        <w:t xml:space="preserve"> А.Й., Ковпак В.В., </w:t>
      </w:r>
      <w:proofErr w:type="spellStart"/>
      <w:r w:rsidRPr="00A975EF">
        <w:rPr>
          <w:sz w:val="28"/>
          <w:szCs w:val="28"/>
          <w:lang w:val="uk-UA"/>
        </w:rPr>
        <w:t>Данілов</w:t>
      </w:r>
      <w:proofErr w:type="spellEnd"/>
      <w:r w:rsidRPr="00A975EF">
        <w:rPr>
          <w:sz w:val="28"/>
          <w:szCs w:val="28"/>
          <w:lang w:val="uk-UA"/>
        </w:rPr>
        <w:t xml:space="preserve"> В.Б., Малюк М.О., </w:t>
      </w:r>
      <w:proofErr w:type="spellStart"/>
      <w:r w:rsidRPr="00A975EF">
        <w:rPr>
          <w:sz w:val="28"/>
          <w:szCs w:val="28"/>
          <w:lang w:val="uk-UA"/>
        </w:rPr>
        <w:t>Харкевич</w:t>
      </w:r>
      <w:proofErr w:type="spellEnd"/>
      <w:r w:rsidRPr="00A975EF">
        <w:rPr>
          <w:sz w:val="28"/>
          <w:szCs w:val="28"/>
          <w:lang w:val="uk-UA"/>
        </w:rPr>
        <w:t xml:space="preserve"> Ю.О. Клітинні технології у ветеринарній медицині. – Київ, КОМПРИНТ 2014. -132 с.</w:t>
      </w:r>
    </w:p>
    <w:p w14:paraId="7C646769" w14:textId="77777777" w:rsidR="00367661" w:rsidRDefault="002A5BEF" w:rsidP="00B437AC">
      <w:pPr>
        <w:numPr>
          <w:ilvl w:val="0"/>
          <w:numId w:val="3"/>
        </w:numPr>
        <w:tabs>
          <w:tab w:val="left" w:pos="0"/>
          <w:tab w:val="left" w:pos="900"/>
        </w:tabs>
        <w:autoSpaceDE w:val="0"/>
        <w:autoSpaceDN w:val="0"/>
        <w:adjustRightInd w:val="0"/>
        <w:spacing w:line="276" w:lineRule="auto"/>
        <w:ind w:left="0" w:firstLine="360"/>
        <w:jc w:val="both"/>
        <w:rPr>
          <w:sz w:val="28"/>
          <w:szCs w:val="28"/>
          <w:lang w:val="uk-UA"/>
        </w:rPr>
      </w:pPr>
      <w:r w:rsidRPr="00A975EF">
        <w:rPr>
          <w:sz w:val="28"/>
          <w:szCs w:val="28"/>
          <w:lang w:val="uk-UA"/>
        </w:rPr>
        <w:t xml:space="preserve">Патофізіологія тварин. Практикум / </w:t>
      </w:r>
      <w:proofErr w:type="spellStart"/>
      <w:r w:rsidRPr="00A975EF">
        <w:rPr>
          <w:sz w:val="28"/>
          <w:szCs w:val="28"/>
          <w:lang w:val="uk-UA"/>
        </w:rPr>
        <w:t>А.Й.Мазуркевич</w:t>
      </w:r>
      <w:proofErr w:type="spellEnd"/>
      <w:r w:rsidRPr="00A975EF">
        <w:rPr>
          <w:sz w:val="28"/>
          <w:szCs w:val="28"/>
          <w:lang w:val="uk-UA"/>
        </w:rPr>
        <w:t>, В.Б.</w:t>
      </w:r>
      <w:r w:rsidRPr="00A975EF">
        <w:rPr>
          <w:sz w:val="28"/>
          <w:szCs w:val="28"/>
          <w:lang w:val="uk-UA"/>
        </w:rPr>
        <w:tab/>
      </w:r>
      <w:proofErr w:type="spellStart"/>
      <w:r w:rsidRPr="00A975EF">
        <w:rPr>
          <w:sz w:val="28"/>
          <w:szCs w:val="28"/>
          <w:lang w:val="uk-UA"/>
        </w:rPr>
        <w:t>Данілов</w:t>
      </w:r>
      <w:proofErr w:type="spellEnd"/>
      <w:r w:rsidRPr="00A975EF">
        <w:rPr>
          <w:sz w:val="28"/>
          <w:szCs w:val="28"/>
          <w:lang w:val="uk-UA"/>
        </w:rPr>
        <w:t xml:space="preserve">, Н.В. </w:t>
      </w:r>
      <w:proofErr w:type="spellStart"/>
      <w:r w:rsidRPr="00A975EF">
        <w:rPr>
          <w:sz w:val="28"/>
          <w:szCs w:val="28"/>
          <w:lang w:val="uk-UA"/>
        </w:rPr>
        <w:t>Куц</w:t>
      </w:r>
      <w:proofErr w:type="spellEnd"/>
      <w:r w:rsidRPr="00A975EF">
        <w:rPr>
          <w:sz w:val="28"/>
          <w:szCs w:val="28"/>
          <w:lang w:val="uk-UA"/>
        </w:rPr>
        <w:t>./ Київ: Мета, 2003. - , 176 с.</w:t>
      </w:r>
    </w:p>
    <w:p w14:paraId="32E02327" w14:textId="77777777" w:rsidR="00367661" w:rsidRDefault="003B5267" w:rsidP="00B437AC">
      <w:pPr>
        <w:numPr>
          <w:ilvl w:val="0"/>
          <w:numId w:val="3"/>
        </w:numPr>
        <w:tabs>
          <w:tab w:val="left" w:pos="0"/>
          <w:tab w:val="left" w:pos="900"/>
        </w:tabs>
        <w:autoSpaceDE w:val="0"/>
        <w:autoSpaceDN w:val="0"/>
        <w:adjustRightInd w:val="0"/>
        <w:spacing w:line="276" w:lineRule="auto"/>
        <w:ind w:left="0" w:firstLine="360"/>
        <w:jc w:val="both"/>
        <w:rPr>
          <w:sz w:val="28"/>
          <w:szCs w:val="28"/>
          <w:lang w:val="uk-UA"/>
        </w:rPr>
      </w:pPr>
      <w:r w:rsidRPr="00367661">
        <w:rPr>
          <w:sz w:val="28"/>
          <w:szCs w:val="28"/>
          <w:lang w:val="uk-UA"/>
        </w:rPr>
        <w:t xml:space="preserve">Патофізіологія тварин. Підручник для студентів ВНЗ ІІІ-ІV </w:t>
      </w:r>
      <w:proofErr w:type="spellStart"/>
      <w:r w:rsidRPr="00367661">
        <w:rPr>
          <w:sz w:val="28"/>
          <w:szCs w:val="28"/>
          <w:lang w:val="uk-UA"/>
        </w:rPr>
        <w:t>р.а</w:t>
      </w:r>
      <w:proofErr w:type="spellEnd"/>
      <w:r w:rsidRPr="00367661">
        <w:rPr>
          <w:sz w:val="28"/>
          <w:szCs w:val="28"/>
          <w:lang w:val="uk-UA"/>
        </w:rPr>
        <w:t>. [</w:t>
      </w:r>
      <w:proofErr w:type="spellStart"/>
      <w:r w:rsidRPr="00367661">
        <w:rPr>
          <w:sz w:val="28"/>
          <w:szCs w:val="28"/>
          <w:lang w:val="uk-UA"/>
        </w:rPr>
        <w:t>А.Й.Мазуркевич</w:t>
      </w:r>
      <w:proofErr w:type="spellEnd"/>
      <w:r w:rsidRPr="00367661">
        <w:rPr>
          <w:sz w:val="28"/>
          <w:szCs w:val="28"/>
          <w:lang w:val="uk-UA"/>
        </w:rPr>
        <w:t xml:space="preserve">, </w:t>
      </w:r>
      <w:proofErr w:type="spellStart"/>
      <w:r w:rsidRPr="00367661">
        <w:rPr>
          <w:sz w:val="28"/>
          <w:szCs w:val="28"/>
          <w:lang w:val="uk-UA"/>
        </w:rPr>
        <w:t>В.Л.Тарасевич</w:t>
      </w:r>
      <w:proofErr w:type="spellEnd"/>
      <w:r w:rsidRPr="00367661">
        <w:rPr>
          <w:sz w:val="28"/>
          <w:szCs w:val="28"/>
          <w:lang w:val="uk-UA"/>
        </w:rPr>
        <w:t xml:space="preserve">, </w:t>
      </w:r>
      <w:proofErr w:type="spellStart"/>
      <w:r w:rsidRPr="00367661">
        <w:rPr>
          <w:sz w:val="28"/>
          <w:szCs w:val="28"/>
          <w:lang w:val="uk-UA"/>
        </w:rPr>
        <w:t>В.Б.Данілов</w:t>
      </w:r>
      <w:proofErr w:type="spellEnd"/>
      <w:r w:rsidRPr="00367661">
        <w:rPr>
          <w:sz w:val="28"/>
          <w:szCs w:val="28"/>
          <w:lang w:val="uk-UA"/>
        </w:rPr>
        <w:t xml:space="preserve"> та ін.]. – Київ: 2013 ―416 с.</w:t>
      </w:r>
    </w:p>
    <w:p w14:paraId="5BB15A52" w14:textId="77777777" w:rsidR="00367661" w:rsidRDefault="003B5267" w:rsidP="00B437AC">
      <w:pPr>
        <w:numPr>
          <w:ilvl w:val="0"/>
          <w:numId w:val="3"/>
        </w:numPr>
        <w:tabs>
          <w:tab w:val="left" w:pos="0"/>
          <w:tab w:val="left" w:pos="900"/>
        </w:tabs>
        <w:autoSpaceDE w:val="0"/>
        <w:autoSpaceDN w:val="0"/>
        <w:adjustRightInd w:val="0"/>
        <w:spacing w:line="276" w:lineRule="auto"/>
        <w:ind w:left="0" w:firstLine="360"/>
        <w:jc w:val="both"/>
        <w:rPr>
          <w:sz w:val="28"/>
          <w:szCs w:val="28"/>
          <w:lang w:val="uk-UA"/>
        </w:rPr>
      </w:pPr>
      <w:r w:rsidRPr="00367661">
        <w:rPr>
          <w:sz w:val="28"/>
          <w:szCs w:val="28"/>
          <w:lang w:val="uk-UA"/>
        </w:rPr>
        <w:t xml:space="preserve">Патологічна анатомія тварин / </w:t>
      </w:r>
      <w:proofErr w:type="spellStart"/>
      <w:r w:rsidRPr="00367661">
        <w:rPr>
          <w:sz w:val="28"/>
          <w:szCs w:val="28"/>
          <w:lang w:val="uk-UA"/>
        </w:rPr>
        <w:t>П.П.Урбанович</w:t>
      </w:r>
      <w:proofErr w:type="spellEnd"/>
      <w:r w:rsidRPr="00367661">
        <w:rPr>
          <w:sz w:val="28"/>
          <w:szCs w:val="28"/>
          <w:lang w:val="uk-UA"/>
        </w:rPr>
        <w:t xml:space="preserve">, </w:t>
      </w:r>
      <w:proofErr w:type="spellStart"/>
      <w:r w:rsidRPr="00367661">
        <w:rPr>
          <w:sz w:val="28"/>
          <w:szCs w:val="28"/>
          <w:lang w:val="uk-UA"/>
        </w:rPr>
        <w:t>М.К.Потоцький</w:t>
      </w:r>
      <w:proofErr w:type="spellEnd"/>
      <w:r w:rsidRPr="00367661">
        <w:rPr>
          <w:sz w:val="28"/>
          <w:szCs w:val="28"/>
          <w:lang w:val="uk-UA"/>
        </w:rPr>
        <w:t xml:space="preserve">, </w:t>
      </w:r>
      <w:proofErr w:type="spellStart"/>
      <w:r w:rsidRPr="00367661">
        <w:rPr>
          <w:sz w:val="28"/>
          <w:szCs w:val="28"/>
          <w:lang w:val="uk-UA"/>
        </w:rPr>
        <w:t>І.І.Гевкан</w:t>
      </w:r>
      <w:proofErr w:type="spellEnd"/>
      <w:r w:rsidRPr="00367661">
        <w:rPr>
          <w:sz w:val="28"/>
          <w:szCs w:val="28"/>
          <w:lang w:val="uk-UA"/>
        </w:rPr>
        <w:t xml:space="preserve"> та ін. За ред. </w:t>
      </w:r>
      <w:proofErr w:type="spellStart"/>
      <w:r w:rsidRPr="00367661">
        <w:rPr>
          <w:sz w:val="28"/>
          <w:szCs w:val="28"/>
          <w:lang w:val="uk-UA"/>
        </w:rPr>
        <w:t>П.П.Урбановича</w:t>
      </w:r>
      <w:proofErr w:type="spellEnd"/>
      <w:r w:rsidRPr="00367661">
        <w:rPr>
          <w:sz w:val="28"/>
          <w:szCs w:val="28"/>
          <w:lang w:val="uk-UA"/>
        </w:rPr>
        <w:t xml:space="preserve">, </w:t>
      </w:r>
      <w:proofErr w:type="spellStart"/>
      <w:r w:rsidRPr="00367661">
        <w:rPr>
          <w:sz w:val="28"/>
          <w:szCs w:val="28"/>
          <w:lang w:val="uk-UA"/>
        </w:rPr>
        <w:t>М.К.Потоцького</w:t>
      </w:r>
      <w:proofErr w:type="spellEnd"/>
      <w:r w:rsidRPr="00367661">
        <w:rPr>
          <w:sz w:val="28"/>
          <w:szCs w:val="28"/>
          <w:lang w:val="uk-UA"/>
        </w:rPr>
        <w:t xml:space="preserve">. – К. : </w:t>
      </w:r>
      <w:proofErr w:type="spellStart"/>
      <w:r w:rsidRPr="00367661">
        <w:rPr>
          <w:sz w:val="28"/>
          <w:szCs w:val="28"/>
          <w:lang w:val="uk-UA"/>
        </w:rPr>
        <w:t>Ветінформ</w:t>
      </w:r>
      <w:proofErr w:type="spellEnd"/>
      <w:r w:rsidRPr="00367661">
        <w:rPr>
          <w:sz w:val="28"/>
          <w:szCs w:val="28"/>
          <w:lang w:val="uk-UA"/>
        </w:rPr>
        <w:t>, 2008. – 896 с.</w:t>
      </w:r>
    </w:p>
    <w:p w14:paraId="3DE2DCBF" w14:textId="77777777" w:rsidR="00367661" w:rsidRDefault="003B5267" w:rsidP="00B437AC">
      <w:pPr>
        <w:numPr>
          <w:ilvl w:val="0"/>
          <w:numId w:val="3"/>
        </w:numPr>
        <w:tabs>
          <w:tab w:val="left" w:pos="0"/>
          <w:tab w:val="left" w:pos="900"/>
        </w:tabs>
        <w:autoSpaceDE w:val="0"/>
        <w:autoSpaceDN w:val="0"/>
        <w:adjustRightInd w:val="0"/>
        <w:spacing w:line="276" w:lineRule="auto"/>
        <w:ind w:left="0" w:firstLine="360"/>
        <w:jc w:val="both"/>
        <w:rPr>
          <w:sz w:val="28"/>
          <w:szCs w:val="28"/>
          <w:lang w:val="uk-UA"/>
        </w:rPr>
      </w:pPr>
      <w:proofErr w:type="spellStart"/>
      <w:r w:rsidRPr="00367661">
        <w:rPr>
          <w:sz w:val="28"/>
          <w:szCs w:val="28"/>
          <w:lang w:val="uk-UA"/>
        </w:rPr>
        <w:t>Патологическая</w:t>
      </w:r>
      <w:proofErr w:type="spellEnd"/>
      <w:r w:rsidRPr="00367661">
        <w:rPr>
          <w:sz w:val="28"/>
          <w:szCs w:val="28"/>
          <w:lang w:val="uk-UA"/>
        </w:rPr>
        <w:t xml:space="preserve"> </w:t>
      </w:r>
      <w:proofErr w:type="spellStart"/>
      <w:r w:rsidRPr="00367661">
        <w:rPr>
          <w:sz w:val="28"/>
          <w:szCs w:val="28"/>
          <w:lang w:val="uk-UA"/>
        </w:rPr>
        <w:t>анатомия</w:t>
      </w:r>
      <w:proofErr w:type="spellEnd"/>
      <w:r w:rsidRPr="00367661">
        <w:rPr>
          <w:sz w:val="28"/>
          <w:szCs w:val="28"/>
          <w:lang w:val="uk-UA"/>
        </w:rPr>
        <w:t xml:space="preserve"> </w:t>
      </w:r>
      <w:proofErr w:type="spellStart"/>
      <w:r w:rsidRPr="00367661">
        <w:rPr>
          <w:sz w:val="28"/>
          <w:szCs w:val="28"/>
          <w:lang w:val="uk-UA"/>
        </w:rPr>
        <w:t>сельскохозяйственных</w:t>
      </w:r>
      <w:proofErr w:type="spellEnd"/>
      <w:r w:rsidRPr="00367661">
        <w:rPr>
          <w:sz w:val="28"/>
          <w:szCs w:val="28"/>
          <w:lang w:val="uk-UA"/>
        </w:rPr>
        <w:t xml:space="preserve"> </w:t>
      </w:r>
      <w:proofErr w:type="spellStart"/>
      <w:r w:rsidRPr="00367661">
        <w:rPr>
          <w:sz w:val="28"/>
          <w:szCs w:val="28"/>
          <w:lang w:val="uk-UA"/>
        </w:rPr>
        <w:t>животных</w:t>
      </w:r>
      <w:proofErr w:type="spellEnd"/>
      <w:r w:rsidRPr="00367661">
        <w:rPr>
          <w:sz w:val="28"/>
          <w:szCs w:val="28"/>
          <w:lang w:val="uk-UA"/>
        </w:rPr>
        <w:t xml:space="preserve"> / </w:t>
      </w:r>
      <w:proofErr w:type="spellStart"/>
      <w:r w:rsidRPr="00367661">
        <w:rPr>
          <w:sz w:val="28"/>
          <w:szCs w:val="28"/>
          <w:lang w:val="uk-UA"/>
        </w:rPr>
        <w:t>А.В.Жаров</w:t>
      </w:r>
      <w:proofErr w:type="spellEnd"/>
      <w:r w:rsidRPr="00367661">
        <w:rPr>
          <w:sz w:val="28"/>
          <w:szCs w:val="28"/>
          <w:lang w:val="uk-UA"/>
        </w:rPr>
        <w:t xml:space="preserve">, </w:t>
      </w:r>
      <w:proofErr w:type="spellStart"/>
      <w:r w:rsidRPr="00367661">
        <w:rPr>
          <w:sz w:val="28"/>
          <w:szCs w:val="28"/>
          <w:lang w:val="uk-UA"/>
        </w:rPr>
        <w:t>В.П.Шишков</w:t>
      </w:r>
      <w:proofErr w:type="spellEnd"/>
      <w:r w:rsidRPr="00367661">
        <w:rPr>
          <w:sz w:val="28"/>
          <w:szCs w:val="28"/>
          <w:lang w:val="uk-UA"/>
        </w:rPr>
        <w:t xml:space="preserve">, </w:t>
      </w:r>
      <w:proofErr w:type="spellStart"/>
      <w:r w:rsidRPr="00367661">
        <w:rPr>
          <w:sz w:val="28"/>
          <w:szCs w:val="28"/>
          <w:lang w:val="uk-UA"/>
        </w:rPr>
        <w:t>М.С.Жаков</w:t>
      </w:r>
      <w:proofErr w:type="spellEnd"/>
      <w:r w:rsidRPr="00367661">
        <w:rPr>
          <w:sz w:val="28"/>
          <w:szCs w:val="28"/>
          <w:lang w:val="uk-UA"/>
        </w:rPr>
        <w:t xml:space="preserve"> и </w:t>
      </w:r>
      <w:proofErr w:type="spellStart"/>
      <w:r w:rsidRPr="00367661">
        <w:rPr>
          <w:sz w:val="28"/>
          <w:szCs w:val="28"/>
          <w:lang w:val="uk-UA"/>
        </w:rPr>
        <w:t>др</w:t>
      </w:r>
      <w:proofErr w:type="spellEnd"/>
      <w:r w:rsidRPr="00367661">
        <w:rPr>
          <w:sz w:val="28"/>
          <w:szCs w:val="28"/>
          <w:lang w:val="uk-UA"/>
        </w:rPr>
        <w:t xml:space="preserve">. - </w:t>
      </w:r>
      <w:proofErr w:type="spellStart"/>
      <w:r w:rsidRPr="00367661">
        <w:rPr>
          <w:sz w:val="28"/>
          <w:szCs w:val="28"/>
          <w:lang w:val="uk-UA"/>
        </w:rPr>
        <w:t>Под</w:t>
      </w:r>
      <w:proofErr w:type="spellEnd"/>
      <w:r w:rsidRPr="00367661">
        <w:rPr>
          <w:sz w:val="28"/>
          <w:szCs w:val="28"/>
          <w:lang w:val="uk-UA"/>
        </w:rPr>
        <w:t xml:space="preserve"> ред. </w:t>
      </w:r>
      <w:proofErr w:type="spellStart"/>
      <w:r w:rsidRPr="00367661">
        <w:rPr>
          <w:sz w:val="28"/>
          <w:szCs w:val="28"/>
          <w:lang w:val="uk-UA"/>
        </w:rPr>
        <w:t>В.П.Шишкова</w:t>
      </w:r>
      <w:proofErr w:type="spellEnd"/>
      <w:r w:rsidRPr="00367661">
        <w:rPr>
          <w:sz w:val="28"/>
          <w:szCs w:val="28"/>
          <w:lang w:val="uk-UA"/>
        </w:rPr>
        <w:t xml:space="preserve">, </w:t>
      </w:r>
      <w:proofErr w:type="spellStart"/>
      <w:r w:rsidRPr="00367661">
        <w:rPr>
          <w:sz w:val="28"/>
          <w:szCs w:val="28"/>
          <w:lang w:val="uk-UA"/>
        </w:rPr>
        <w:t>А.В.Жарова</w:t>
      </w:r>
      <w:proofErr w:type="spellEnd"/>
      <w:r w:rsidRPr="00367661">
        <w:rPr>
          <w:sz w:val="28"/>
          <w:szCs w:val="28"/>
          <w:lang w:val="uk-UA"/>
        </w:rPr>
        <w:t xml:space="preserve"> 3-е </w:t>
      </w:r>
      <w:proofErr w:type="spellStart"/>
      <w:r w:rsidRPr="00367661">
        <w:rPr>
          <w:sz w:val="28"/>
          <w:szCs w:val="28"/>
          <w:lang w:val="uk-UA"/>
        </w:rPr>
        <w:t>изд</w:t>
      </w:r>
      <w:proofErr w:type="spellEnd"/>
      <w:r w:rsidRPr="00367661">
        <w:rPr>
          <w:sz w:val="28"/>
          <w:szCs w:val="28"/>
          <w:lang w:val="uk-UA"/>
        </w:rPr>
        <w:t xml:space="preserve">. </w:t>
      </w:r>
      <w:proofErr w:type="spellStart"/>
      <w:r w:rsidRPr="00367661">
        <w:rPr>
          <w:sz w:val="28"/>
          <w:szCs w:val="28"/>
          <w:lang w:val="uk-UA"/>
        </w:rPr>
        <w:t>перераб</w:t>
      </w:r>
      <w:proofErr w:type="spellEnd"/>
      <w:r w:rsidRPr="00367661">
        <w:rPr>
          <w:sz w:val="28"/>
          <w:szCs w:val="28"/>
          <w:lang w:val="uk-UA"/>
        </w:rPr>
        <w:t xml:space="preserve">. и </w:t>
      </w:r>
      <w:proofErr w:type="spellStart"/>
      <w:r w:rsidRPr="00367661">
        <w:rPr>
          <w:sz w:val="28"/>
          <w:szCs w:val="28"/>
          <w:lang w:val="uk-UA"/>
        </w:rPr>
        <w:t>доп</w:t>
      </w:r>
      <w:proofErr w:type="spellEnd"/>
      <w:r w:rsidRPr="00367661">
        <w:rPr>
          <w:sz w:val="28"/>
          <w:szCs w:val="28"/>
          <w:lang w:val="uk-UA"/>
        </w:rPr>
        <w:t>.- М.: Колос, 1995.- 543 с.</w:t>
      </w:r>
    </w:p>
    <w:p w14:paraId="433B66E0" w14:textId="77777777" w:rsidR="00367661" w:rsidRDefault="003B5267" w:rsidP="00B437AC">
      <w:pPr>
        <w:numPr>
          <w:ilvl w:val="0"/>
          <w:numId w:val="3"/>
        </w:numPr>
        <w:tabs>
          <w:tab w:val="left" w:pos="0"/>
          <w:tab w:val="left" w:pos="900"/>
        </w:tabs>
        <w:autoSpaceDE w:val="0"/>
        <w:autoSpaceDN w:val="0"/>
        <w:adjustRightInd w:val="0"/>
        <w:spacing w:line="276" w:lineRule="auto"/>
        <w:ind w:left="0" w:firstLine="360"/>
        <w:jc w:val="both"/>
        <w:rPr>
          <w:sz w:val="28"/>
          <w:szCs w:val="28"/>
          <w:lang w:val="uk-UA"/>
        </w:rPr>
      </w:pPr>
      <w:proofErr w:type="spellStart"/>
      <w:r w:rsidRPr="00367661">
        <w:rPr>
          <w:sz w:val="28"/>
          <w:szCs w:val="28"/>
          <w:lang w:val="uk-UA"/>
        </w:rPr>
        <w:t>Борисевич</w:t>
      </w:r>
      <w:proofErr w:type="spellEnd"/>
      <w:r w:rsidRPr="00367661">
        <w:rPr>
          <w:sz w:val="28"/>
          <w:szCs w:val="28"/>
          <w:lang w:val="uk-UA"/>
        </w:rPr>
        <w:t xml:space="preserve"> Б.В., </w:t>
      </w:r>
      <w:proofErr w:type="spellStart"/>
      <w:r w:rsidRPr="00367661">
        <w:rPr>
          <w:sz w:val="28"/>
          <w:szCs w:val="28"/>
          <w:lang w:val="uk-UA"/>
        </w:rPr>
        <w:t>Горальський</w:t>
      </w:r>
      <w:proofErr w:type="spellEnd"/>
      <w:r w:rsidRPr="00367661">
        <w:rPr>
          <w:sz w:val="28"/>
          <w:szCs w:val="28"/>
          <w:lang w:val="uk-UA"/>
        </w:rPr>
        <w:t xml:space="preserve"> Л.П., Лісова В.В. </w:t>
      </w:r>
      <w:proofErr w:type="spellStart"/>
      <w:r w:rsidRPr="00367661">
        <w:rPr>
          <w:sz w:val="28"/>
          <w:szCs w:val="28"/>
          <w:lang w:val="uk-UA"/>
        </w:rPr>
        <w:t>Патоморфологія</w:t>
      </w:r>
      <w:proofErr w:type="spellEnd"/>
      <w:r w:rsidRPr="00367661">
        <w:rPr>
          <w:sz w:val="28"/>
          <w:szCs w:val="28"/>
          <w:lang w:val="uk-UA"/>
        </w:rPr>
        <w:t xml:space="preserve"> незаразних </w:t>
      </w:r>
      <w:proofErr w:type="spellStart"/>
      <w:r w:rsidRPr="00367661">
        <w:rPr>
          <w:sz w:val="28"/>
          <w:szCs w:val="28"/>
          <w:lang w:val="uk-UA"/>
        </w:rPr>
        <w:t>хвороб</w:t>
      </w:r>
      <w:proofErr w:type="spellEnd"/>
      <w:r w:rsidRPr="00367661">
        <w:rPr>
          <w:sz w:val="28"/>
          <w:szCs w:val="28"/>
          <w:lang w:val="uk-UA"/>
        </w:rPr>
        <w:t xml:space="preserve"> тварин : [навчальний посібник] / Б.В. </w:t>
      </w:r>
      <w:proofErr w:type="spellStart"/>
      <w:r w:rsidRPr="00367661">
        <w:rPr>
          <w:sz w:val="28"/>
          <w:szCs w:val="28"/>
          <w:lang w:val="uk-UA"/>
        </w:rPr>
        <w:t>Борисевич</w:t>
      </w:r>
      <w:proofErr w:type="spellEnd"/>
      <w:r w:rsidRPr="00367661">
        <w:rPr>
          <w:sz w:val="28"/>
          <w:szCs w:val="28"/>
          <w:lang w:val="uk-UA"/>
        </w:rPr>
        <w:t xml:space="preserve">, Л.П. </w:t>
      </w:r>
      <w:proofErr w:type="spellStart"/>
      <w:r w:rsidRPr="00367661">
        <w:rPr>
          <w:sz w:val="28"/>
          <w:szCs w:val="28"/>
          <w:lang w:val="uk-UA"/>
        </w:rPr>
        <w:t>Горальський</w:t>
      </w:r>
      <w:proofErr w:type="spellEnd"/>
      <w:r w:rsidRPr="00367661">
        <w:rPr>
          <w:sz w:val="28"/>
          <w:szCs w:val="28"/>
          <w:lang w:val="uk-UA"/>
        </w:rPr>
        <w:t>, В.В. Лісова. – Ж : «Полісся», 2014. – 144 с.</w:t>
      </w:r>
    </w:p>
    <w:p w14:paraId="58E670E5" w14:textId="77777777" w:rsidR="007F3CD1" w:rsidRPr="00367661" w:rsidRDefault="003B5267" w:rsidP="00B437AC">
      <w:pPr>
        <w:numPr>
          <w:ilvl w:val="0"/>
          <w:numId w:val="3"/>
        </w:numPr>
        <w:tabs>
          <w:tab w:val="left" w:pos="0"/>
          <w:tab w:val="left" w:pos="900"/>
        </w:tabs>
        <w:autoSpaceDE w:val="0"/>
        <w:autoSpaceDN w:val="0"/>
        <w:adjustRightInd w:val="0"/>
        <w:spacing w:line="276" w:lineRule="auto"/>
        <w:ind w:left="0" w:firstLine="360"/>
        <w:jc w:val="both"/>
        <w:rPr>
          <w:sz w:val="28"/>
          <w:szCs w:val="28"/>
          <w:lang w:val="uk-UA"/>
        </w:rPr>
      </w:pPr>
      <w:proofErr w:type="spellStart"/>
      <w:r w:rsidRPr="00367661">
        <w:rPr>
          <w:sz w:val="28"/>
          <w:szCs w:val="28"/>
          <w:lang w:val="uk-UA"/>
        </w:rPr>
        <w:t>Кокуричев</w:t>
      </w:r>
      <w:proofErr w:type="spellEnd"/>
      <w:r w:rsidRPr="00367661">
        <w:rPr>
          <w:sz w:val="28"/>
          <w:szCs w:val="28"/>
          <w:lang w:val="uk-UA"/>
        </w:rPr>
        <w:t xml:space="preserve"> П.И. Атлас </w:t>
      </w:r>
      <w:proofErr w:type="spellStart"/>
      <w:r w:rsidRPr="00367661">
        <w:rPr>
          <w:sz w:val="28"/>
          <w:szCs w:val="28"/>
          <w:lang w:val="uk-UA"/>
        </w:rPr>
        <w:t>патологической</w:t>
      </w:r>
      <w:proofErr w:type="spellEnd"/>
      <w:r w:rsidRPr="00367661">
        <w:rPr>
          <w:sz w:val="28"/>
          <w:szCs w:val="28"/>
          <w:lang w:val="uk-UA"/>
        </w:rPr>
        <w:t xml:space="preserve"> </w:t>
      </w:r>
      <w:proofErr w:type="spellStart"/>
      <w:r w:rsidRPr="00367661">
        <w:rPr>
          <w:sz w:val="28"/>
          <w:szCs w:val="28"/>
          <w:lang w:val="uk-UA"/>
        </w:rPr>
        <w:t>анатомии</w:t>
      </w:r>
      <w:proofErr w:type="spellEnd"/>
      <w:r w:rsidRPr="00367661">
        <w:rPr>
          <w:sz w:val="28"/>
          <w:szCs w:val="28"/>
          <w:lang w:val="uk-UA"/>
        </w:rPr>
        <w:t xml:space="preserve"> с/х </w:t>
      </w:r>
      <w:proofErr w:type="spellStart"/>
      <w:r w:rsidRPr="00367661">
        <w:rPr>
          <w:sz w:val="28"/>
          <w:szCs w:val="28"/>
          <w:lang w:val="uk-UA"/>
        </w:rPr>
        <w:t>животных</w:t>
      </w:r>
      <w:proofErr w:type="spellEnd"/>
      <w:r w:rsidRPr="00367661">
        <w:rPr>
          <w:sz w:val="28"/>
          <w:szCs w:val="28"/>
          <w:lang w:val="uk-UA"/>
        </w:rPr>
        <w:t xml:space="preserve">.- Л.: Колос, 1973.- 192 с., </w:t>
      </w:r>
      <w:proofErr w:type="spellStart"/>
      <w:r w:rsidRPr="00367661">
        <w:rPr>
          <w:sz w:val="28"/>
          <w:szCs w:val="28"/>
          <w:lang w:val="uk-UA"/>
        </w:rPr>
        <w:t>ил</w:t>
      </w:r>
      <w:proofErr w:type="spellEnd"/>
      <w:r w:rsidRPr="00367661">
        <w:rPr>
          <w:sz w:val="28"/>
          <w:szCs w:val="28"/>
          <w:lang w:val="uk-UA"/>
        </w:rPr>
        <w:t>.</w:t>
      </w:r>
    </w:p>
    <w:p w14:paraId="1B85F303" w14:textId="77777777" w:rsidR="00D37475" w:rsidRPr="00774345" w:rsidRDefault="00D37475" w:rsidP="00801E43">
      <w:pPr>
        <w:tabs>
          <w:tab w:val="left" w:pos="0"/>
        </w:tabs>
        <w:jc w:val="center"/>
        <w:rPr>
          <w:b/>
          <w:i/>
          <w:sz w:val="28"/>
          <w:szCs w:val="28"/>
          <w:lang w:val="uk-UA"/>
        </w:rPr>
      </w:pPr>
      <w:r w:rsidRPr="00774345">
        <w:rPr>
          <w:b/>
          <w:i/>
          <w:sz w:val="28"/>
          <w:szCs w:val="28"/>
          <w:lang w:val="uk-UA"/>
        </w:rPr>
        <w:t>Допоміжна</w:t>
      </w:r>
    </w:p>
    <w:p w14:paraId="7CC86A31" w14:textId="77777777" w:rsidR="003B5267" w:rsidRPr="00A975EF" w:rsidRDefault="003B5267" w:rsidP="00B437AC">
      <w:pPr>
        <w:numPr>
          <w:ilvl w:val="0"/>
          <w:numId w:val="4"/>
        </w:numPr>
        <w:tabs>
          <w:tab w:val="left" w:pos="0"/>
          <w:tab w:val="left" w:pos="900"/>
        </w:tabs>
        <w:autoSpaceDE w:val="0"/>
        <w:autoSpaceDN w:val="0"/>
        <w:adjustRightInd w:val="0"/>
        <w:ind w:left="0" w:firstLine="426"/>
        <w:jc w:val="both"/>
        <w:rPr>
          <w:sz w:val="28"/>
          <w:szCs w:val="28"/>
          <w:lang w:val="uk-UA"/>
        </w:rPr>
      </w:pPr>
      <w:r w:rsidRPr="00A975EF">
        <w:rPr>
          <w:sz w:val="28"/>
          <w:szCs w:val="28"/>
          <w:lang w:val="uk-UA"/>
        </w:rPr>
        <w:t xml:space="preserve">Онкологія: Підручник. 3−тє видання, перероб. і </w:t>
      </w:r>
      <w:proofErr w:type="spellStart"/>
      <w:r w:rsidRPr="00A975EF">
        <w:rPr>
          <w:sz w:val="28"/>
          <w:szCs w:val="28"/>
          <w:lang w:val="uk-UA"/>
        </w:rPr>
        <w:t>доп</w:t>
      </w:r>
      <w:proofErr w:type="spellEnd"/>
      <w:r w:rsidRPr="00A975EF">
        <w:rPr>
          <w:sz w:val="28"/>
          <w:szCs w:val="28"/>
          <w:lang w:val="uk-UA"/>
        </w:rPr>
        <w:t>. [</w:t>
      </w:r>
      <w:proofErr w:type="spellStart"/>
      <w:r w:rsidRPr="00A975EF">
        <w:rPr>
          <w:sz w:val="28"/>
          <w:szCs w:val="28"/>
          <w:lang w:val="uk-UA"/>
        </w:rPr>
        <w:t>Б.Т.Білинський</w:t>
      </w:r>
      <w:proofErr w:type="spellEnd"/>
      <w:r w:rsidRPr="00A975EF">
        <w:rPr>
          <w:sz w:val="28"/>
          <w:szCs w:val="28"/>
          <w:lang w:val="uk-UA"/>
        </w:rPr>
        <w:t xml:space="preserve">, </w:t>
      </w:r>
      <w:proofErr w:type="spellStart"/>
      <w:r w:rsidRPr="00A975EF">
        <w:rPr>
          <w:sz w:val="28"/>
          <w:szCs w:val="28"/>
          <w:lang w:val="uk-UA"/>
        </w:rPr>
        <w:t>Н.А.Володько</w:t>
      </w:r>
      <w:proofErr w:type="spellEnd"/>
      <w:r w:rsidRPr="00A975EF">
        <w:rPr>
          <w:sz w:val="28"/>
          <w:szCs w:val="28"/>
          <w:lang w:val="uk-UA"/>
        </w:rPr>
        <w:t xml:space="preserve">, А.І. </w:t>
      </w:r>
      <w:proofErr w:type="spellStart"/>
      <w:r w:rsidRPr="00A975EF">
        <w:rPr>
          <w:sz w:val="28"/>
          <w:szCs w:val="28"/>
          <w:lang w:val="uk-UA"/>
        </w:rPr>
        <w:t>Гнатишак</w:t>
      </w:r>
      <w:proofErr w:type="spellEnd"/>
      <w:r w:rsidRPr="00A975EF">
        <w:rPr>
          <w:sz w:val="28"/>
          <w:szCs w:val="28"/>
          <w:lang w:val="uk-UA"/>
        </w:rPr>
        <w:t xml:space="preserve"> та ін.]. За ред. проф. Б.Т. </w:t>
      </w:r>
      <w:proofErr w:type="spellStart"/>
      <w:r w:rsidRPr="00A975EF">
        <w:rPr>
          <w:sz w:val="28"/>
          <w:szCs w:val="28"/>
          <w:lang w:val="uk-UA"/>
        </w:rPr>
        <w:t>Білинського</w:t>
      </w:r>
      <w:proofErr w:type="spellEnd"/>
      <w:r w:rsidRPr="00A975EF">
        <w:rPr>
          <w:sz w:val="28"/>
          <w:szCs w:val="28"/>
          <w:lang w:val="uk-UA"/>
        </w:rPr>
        <w:t xml:space="preserve">. − Київ.: Здоров’я, 2004, 2007. − 532 с;  </w:t>
      </w:r>
    </w:p>
    <w:p w14:paraId="2F9ECB2B" w14:textId="77777777" w:rsidR="00D00C65" w:rsidRPr="00A975EF" w:rsidRDefault="00D00C65" w:rsidP="00B437AC">
      <w:pPr>
        <w:widowControl w:val="0"/>
        <w:numPr>
          <w:ilvl w:val="0"/>
          <w:numId w:val="4"/>
        </w:numPr>
        <w:spacing w:line="276" w:lineRule="auto"/>
        <w:ind w:left="0" w:firstLine="414"/>
        <w:jc w:val="both"/>
        <w:rPr>
          <w:rFonts w:eastAsia="Calibri"/>
          <w:sz w:val="28"/>
          <w:szCs w:val="28"/>
          <w:lang w:val="uk-UA" w:eastAsia="en-US"/>
        </w:rPr>
      </w:pPr>
      <w:r w:rsidRPr="00A975EF">
        <w:rPr>
          <w:rFonts w:eastAsia="Calibri"/>
          <w:sz w:val="28"/>
          <w:szCs w:val="28"/>
          <w:lang w:val="uk-UA" w:eastAsia="en-US"/>
        </w:rPr>
        <w:t xml:space="preserve"> </w:t>
      </w:r>
      <w:proofErr w:type="spellStart"/>
      <w:r w:rsidRPr="00A975EF">
        <w:rPr>
          <w:rFonts w:eastAsia="Calibri"/>
          <w:sz w:val="28"/>
          <w:szCs w:val="28"/>
          <w:lang w:val="uk-UA" w:eastAsia="en-US"/>
        </w:rPr>
        <w:t>Лушников</w:t>
      </w:r>
      <w:proofErr w:type="spellEnd"/>
      <w:r w:rsidRPr="00A975EF">
        <w:rPr>
          <w:rFonts w:eastAsia="Calibri"/>
          <w:sz w:val="28"/>
          <w:szCs w:val="28"/>
          <w:lang w:val="uk-UA" w:eastAsia="en-US"/>
        </w:rPr>
        <w:t xml:space="preserve"> Е.Ф., </w:t>
      </w:r>
      <w:proofErr w:type="spellStart"/>
      <w:r w:rsidRPr="00A975EF">
        <w:rPr>
          <w:rFonts w:eastAsia="Calibri"/>
          <w:sz w:val="28"/>
          <w:szCs w:val="28"/>
          <w:lang w:val="uk-UA" w:eastAsia="en-US"/>
        </w:rPr>
        <w:t>Абросимов</w:t>
      </w:r>
      <w:proofErr w:type="spellEnd"/>
      <w:r w:rsidRPr="00A975EF">
        <w:rPr>
          <w:rFonts w:eastAsia="Calibri"/>
          <w:sz w:val="28"/>
          <w:szCs w:val="28"/>
          <w:lang w:val="uk-UA" w:eastAsia="en-US"/>
        </w:rPr>
        <w:t xml:space="preserve"> А.Ю. Гибель </w:t>
      </w:r>
      <w:proofErr w:type="spellStart"/>
      <w:r w:rsidRPr="00A975EF">
        <w:rPr>
          <w:rFonts w:eastAsia="Calibri"/>
          <w:sz w:val="28"/>
          <w:szCs w:val="28"/>
          <w:lang w:val="uk-UA" w:eastAsia="en-US"/>
        </w:rPr>
        <w:t>клетки</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апоптоз</w:t>
      </w:r>
      <w:proofErr w:type="spellEnd"/>
      <w:r w:rsidRPr="00A975EF">
        <w:rPr>
          <w:rFonts w:eastAsia="Calibri"/>
          <w:sz w:val="28"/>
          <w:szCs w:val="28"/>
          <w:lang w:val="uk-UA" w:eastAsia="en-US"/>
        </w:rPr>
        <w:t>). – М.: Медицина, 2001. –  192 с.</w:t>
      </w:r>
    </w:p>
    <w:p w14:paraId="79E503B7" w14:textId="77777777" w:rsidR="00D00C65" w:rsidRPr="00A975EF" w:rsidRDefault="00D00C65" w:rsidP="00B437AC">
      <w:pPr>
        <w:widowControl w:val="0"/>
        <w:numPr>
          <w:ilvl w:val="0"/>
          <w:numId w:val="4"/>
        </w:numPr>
        <w:spacing w:line="276" w:lineRule="auto"/>
        <w:ind w:left="0" w:firstLine="414"/>
        <w:jc w:val="both"/>
        <w:rPr>
          <w:rFonts w:eastAsia="Calibri"/>
          <w:bCs/>
          <w:sz w:val="28"/>
          <w:szCs w:val="28"/>
          <w:lang w:val="uk-UA" w:eastAsia="en-US"/>
        </w:rPr>
      </w:pPr>
      <w:r w:rsidRPr="00A975EF">
        <w:rPr>
          <w:rFonts w:eastAsia="Calibri"/>
          <w:bCs/>
          <w:sz w:val="28"/>
          <w:szCs w:val="28"/>
          <w:lang w:val="uk-UA" w:eastAsia="en-US"/>
        </w:rPr>
        <w:t>Патологічна анатомія (</w:t>
      </w:r>
      <w:proofErr w:type="spellStart"/>
      <w:r w:rsidRPr="00A975EF">
        <w:rPr>
          <w:rFonts w:eastAsia="Calibri"/>
          <w:bCs/>
          <w:sz w:val="28"/>
          <w:szCs w:val="28"/>
          <w:lang w:val="uk-UA" w:eastAsia="en-US"/>
        </w:rPr>
        <w:t>загальнопатологічні</w:t>
      </w:r>
      <w:proofErr w:type="spellEnd"/>
      <w:r w:rsidRPr="00A975EF">
        <w:rPr>
          <w:rFonts w:eastAsia="Calibri"/>
          <w:bCs/>
          <w:sz w:val="28"/>
          <w:szCs w:val="28"/>
          <w:lang w:val="uk-UA" w:eastAsia="en-US"/>
        </w:rPr>
        <w:t xml:space="preserve"> процеси) В.М. </w:t>
      </w:r>
      <w:proofErr w:type="spellStart"/>
      <w:r w:rsidRPr="00A975EF">
        <w:rPr>
          <w:rFonts w:eastAsia="Calibri"/>
          <w:bCs/>
          <w:sz w:val="28"/>
          <w:szCs w:val="28"/>
          <w:lang w:val="uk-UA" w:eastAsia="en-US"/>
        </w:rPr>
        <w:t>Благодаров</w:t>
      </w:r>
      <w:proofErr w:type="spellEnd"/>
      <w:r w:rsidRPr="00A975EF">
        <w:rPr>
          <w:rFonts w:eastAsia="Calibri"/>
          <w:bCs/>
          <w:sz w:val="28"/>
          <w:szCs w:val="28"/>
          <w:lang w:val="uk-UA" w:eastAsia="en-US"/>
        </w:rPr>
        <w:t xml:space="preserve">, П.І. </w:t>
      </w:r>
      <w:proofErr w:type="spellStart"/>
      <w:r w:rsidRPr="00A975EF">
        <w:rPr>
          <w:rFonts w:eastAsia="Calibri"/>
          <w:bCs/>
          <w:sz w:val="28"/>
          <w:szCs w:val="28"/>
          <w:lang w:val="uk-UA" w:eastAsia="en-US"/>
        </w:rPr>
        <w:t>Чевяк</w:t>
      </w:r>
      <w:proofErr w:type="spellEnd"/>
      <w:r w:rsidRPr="00A975EF">
        <w:rPr>
          <w:rFonts w:eastAsia="Calibri"/>
          <w:bCs/>
          <w:sz w:val="28"/>
          <w:szCs w:val="28"/>
          <w:lang w:val="uk-UA" w:eastAsia="en-US"/>
        </w:rPr>
        <w:t xml:space="preserve">, К.О. </w:t>
      </w:r>
      <w:proofErr w:type="spellStart"/>
      <w:r w:rsidRPr="00A975EF">
        <w:rPr>
          <w:rFonts w:eastAsia="Calibri"/>
          <w:bCs/>
          <w:sz w:val="28"/>
          <w:szCs w:val="28"/>
          <w:lang w:val="uk-UA" w:eastAsia="en-US"/>
        </w:rPr>
        <w:t>Галахін</w:t>
      </w:r>
      <w:proofErr w:type="spellEnd"/>
      <w:r w:rsidRPr="00A975EF">
        <w:rPr>
          <w:rFonts w:eastAsia="Calibri"/>
          <w:bCs/>
          <w:sz w:val="28"/>
          <w:szCs w:val="28"/>
          <w:lang w:val="uk-UA" w:eastAsia="en-US"/>
        </w:rPr>
        <w:t>, та ін. – К.– Генеза.– 1997.– 512 с.</w:t>
      </w:r>
    </w:p>
    <w:p w14:paraId="61CC6E2D" w14:textId="77777777" w:rsidR="00D00C65" w:rsidRPr="00A975EF" w:rsidRDefault="00D00C65" w:rsidP="00B437AC">
      <w:pPr>
        <w:widowControl w:val="0"/>
        <w:numPr>
          <w:ilvl w:val="0"/>
          <w:numId w:val="4"/>
        </w:numPr>
        <w:spacing w:line="276" w:lineRule="auto"/>
        <w:ind w:left="0" w:firstLine="414"/>
        <w:jc w:val="both"/>
        <w:rPr>
          <w:rFonts w:eastAsia="Calibri"/>
          <w:sz w:val="28"/>
          <w:szCs w:val="28"/>
          <w:lang w:val="uk-UA" w:eastAsia="en-US"/>
        </w:rPr>
      </w:pPr>
      <w:r w:rsidRPr="00A975EF">
        <w:rPr>
          <w:rFonts w:eastAsia="Calibri"/>
          <w:sz w:val="28"/>
          <w:szCs w:val="28"/>
          <w:lang w:val="uk-UA" w:eastAsia="en-US"/>
        </w:rPr>
        <w:t xml:space="preserve"> </w:t>
      </w:r>
      <w:proofErr w:type="spellStart"/>
      <w:r w:rsidRPr="00A975EF">
        <w:rPr>
          <w:rFonts w:eastAsia="Calibri"/>
          <w:sz w:val="28"/>
          <w:szCs w:val="28"/>
          <w:lang w:val="uk-UA" w:eastAsia="en-US"/>
        </w:rPr>
        <w:t>Поликар</w:t>
      </w:r>
      <w:proofErr w:type="spellEnd"/>
      <w:r w:rsidRPr="00A975EF">
        <w:rPr>
          <w:rFonts w:eastAsia="Calibri"/>
          <w:sz w:val="28"/>
          <w:szCs w:val="28"/>
          <w:lang w:val="uk-UA" w:eastAsia="en-US"/>
        </w:rPr>
        <w:t xml:space="preserve"> А., </w:t>
      </w:r>
      <w:proofErr w:type="spellStart"/>
      <w:r w:rsidRPr="00A975EF">
        <w:rPr>
          <w:rFonts w:eastAsia="Calibri"/>
          <w:sz w:val="28"/>
          <w:szCs w:val="28"/>
          <w:lang w:val="uk-UA" w:eastAsia="en-US"/>
        </w:rPr>
        <w:t>Бесси</w:t>
      </w:r>
      <w:proofErr w:type="spellEnd"/>
      <w:r w:rsidRPr="00A975EF">
        <w:rPr>
          <w:rFonts w:eastAsia="Calibri"/>
          <w:sz w:val="28"/>
          <w:szCs w:val="28"/>
          <w:lang w:val="uk-UA" w:eastAsia="en-US"/>
        </w:rPr>
        <w:t xml:space="preserve"> М. </w:t>
      </w:r>
      <w:proofErr w:type="spellStart"/>
      <w:r w:rsidRPr="00A975EF">
        <w:rPr>
          <w:rFonts w:eastAsia="Calibri"/>
          <w:sz w:val="28"/>
          <w:szCs w:val="28"/>
          <w:lang w:val="uk-UA" w:eastAsia="en-US"/>
        </w:rPr>
        <w:t>Элементы</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патологии</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клетки</w:t>
      </w:r>
      <w:proofErr w:type="spellEnd"/>
      <w:r w:rsidRPr="00A975EF">
        <w:rPr>
          <w:rFonts w:eastAsia="Calibri"/>
          <w:sz w:val="28"/>
          <w:szCs w:val="28"/>
          <w:lang w:val="uk-UA" w:eastAsia="en-US"/>
        </w:rPr>
        <w:t xml:space="preserve">. Пер. с </w:t>
      </w:r>
      <w:proofErr w:type="spellStart"/>
      <w:r w:rsidRPr="00A975EF">
        <w:rPr>
          <w:rFonts w:eastAsia="Calibri"/>
          <w:sz w:val="28"/>
          <w:szCs w:val="28"/>
          <w:lang w:val="uk-UA" w:eastAsia="en-US"/>
        </w:rPr>
        <w:t>французского</w:t>
      </w:r>
      <w:proofErr w:type="spellEnd"/>
      <w:r w:rsidRPr="00A975EF">
        <w:rPr>
          <w:rFonts w:eastAsia="Calibri"/>
          <w:sz w:val="28"/>
          <w:szCs w:val="28"/>
          <w:lang w:val="uk-UA" w:eastAsia="en-US"/>
        </w:rPr>
        <w:t xml:space="preserve"> – М.: Мир, 1970. – 348с</w:t>
      </w:r>
    </w:p>
    <w:p w14:paraId="7AABA75C" w14:textId="77777777" w:rsidR="00D00C65" w:rsidRPr="00A975EF" w:rsidRDefault="00D00C65" w:rsidP="00B437AC">
      <w:pPr>
        <w:widowControl w:val="0"/>
        <w:numPr>
          <w:ilvl w:val="0"/>
          <w:numId w:val="4"/>
        </w:numPr>
        <w:spacing w:line="276" w:lineRule="auto"/>
        <w:ind w:left="0" w:firstLine="414"/>
        <w:jc w:val="both"/>
        <w:rPr>
          <w:rFonts w:eastAsia="Calibri"/>
          <w:bCs/>
          <w:sz w:val="28"/>
          <w:szCs w:val="28"/>
          <w:lang w:val="uk-UA" w:eastAsia="en-US"/>
        </w:rPr>
      </w:pPr>
      <w:proofErr w:type="spellStart"/>
      <w:r w:rsidRPr="00A975EF">
        <w:rPr>
          <w:rFonts w:eastAsia="Calibri"/>
          <w:bCs/>
          <w:sz w:val="28"/>
          <w:szCs w:val="28"/>
          <w:lang w:val="uk-UA" w:eastAsia="en-US"/>
        </w:rPr>
        <w:t>Саркисов</w:t>
      </w:r>
      <w:proofErr w:type="spellEnd"/>
      <w:r w:rsidRPr="00A975EF">
        <w:rPr>
          <w:rFonts w:eastAsia="Calibri"/>
          <w:bCs/>
          <w:sz w:val="28"/>
          <w:szCs w:val="28"/>
          <w:lang w:val="uk-UA" w:eastAsia="en-US"/>
        </w:rPr>
        <w:t xml:space="preserve"> Д.С, </w:t>
      </w:r>
      <w:proofErr w:type="spellStart"/>
      <w:r w:rsidRPr="00A975EF">
        <w:rPr>
          <w:rFonts w:eastAsia="Calibri"/>
          <w:bCs/>
          <w:sz w:val="28"/>
          <w:szCs w:val="28"/>
          <w:lang w:val="uk-UA" w:eastAsia="en-US"/>
        </w:rPr>
        <w:t>Пальцев</w:t>
      </w:r>
      <w:proofErr w:type="spellEnd"/>
      <w:r w:rsidRPr="00A975EF">
        <w:rPr>
          <w:rFonts w:eastAsia="Calibri"/>
          <w:bCs/>
          <w:sz w:val="28"/>
          <w:szCs w:val="28"/>
          <w:lang w:val="uk-UA" w:eastAsia="en-US"/>
        </w:rPr>
        <w:t xml:space="preserve"> М.А.,  Хитров Н.К. </w:t>
      </w:r>
      <w:proofErr w:type="spellStart"/>
      <w:r w:rsidRPr="00A975EF">
        <w:rPr>
          <w:rFonts w:eastAsia="Calibri"/>
          <w:bCs/>
          <w:sz w:val="28"/>
          <w:szCs w:val="28"/>
          <w:lang w:val="uk-UA" w:eastAsia="en-US"/>
        </w:rPr>
        <w:t>Общая</w:t>
      </w:r>
      <w:proofErr w:type="spellEnd"/>
      <w:r w:rsidRPr="00A975EF">
        <w:rPr>
          <w:rFonts w:eastAsia="Calibri"/>
          <w:bCs/>
          <w:sz w:val="28"/>
          <w:szCs w:val="28"/>
          <w:lang w:val="uk-UA" w:eastAsia="en-US"/>
        </w:rPr>
        <w:t xml:space="preserve"> </w:t>
      </w:r>
      <w:proofErr w:type="spellStart"/>
      <w:r w:rsidRPr="00A975EF">
        <w:rPr>
          <w:rFonts w:eastAsia="Calibri"/>
          <w:bCs/>
          <w:sz w:val="28"/>
          <w:szCs w:val="28"/>
          <w:lang w:val="uk-UA" w:eastAsia="en-US"/>
        </w:rPr>
        <w:t>патология</w:t>
      </w:r>
      <w:proofErr w:type="spellEnd"/>
      <w:r w:rsidRPr="00A975EF">
        <w:rPr>
          <w:rFonts w:eastAsia="Calibri"/>
          <w:bCs/>
          <w:sz w:val="28"/>
          <w:szCs w:val="28"/>
          <w:lang w:val="uk-UA" w:eastAsia="en-US"/>
        </w:rPr>
        <w:t xml:space="preserve"> </w:t>
      </w:r>
      <w:proofErr w:type="spellStart"/>
      <w:r w:rsidRPr="00A975EF">
        <w:rPr>
          <w:rFonts w:eastAsia="Calibri"/>
          <w:bCs/>
          <w:sz w:val="28"/>
          <w:szCs w:val="28"/>
          <w:lang w:val="uk-UA" w:eastAsia="en-US"/>
        </w:rPr>
        <w:t>человека</w:t>
      </w:r>
      <w:proofErr w:type="spellEnd"/>
      <w:r w:rsidRPr="00A975EF">
        <w:rPr>
          <w:rFonts w:eastAsia="Calibri"/>
          <w:bCs/>
          <w:sz w:val="28"/>
          <w:szCs w:val="28"/>
          <w:lang w:val="uk-UA" w:eastAsia="en-US"/>
        </w:rPr>
        <w:t xml:space="preserve">: </w:t>
      </w:r>
      <w:proofErr w:type="spellStart"/>
      <w:r w:rsidRPr="00A975EF">
        <w:rPr>
          <w:rFonts w:eastAsia="Calibri"/>
          <w:bCs/>
          <w:sz w:val="28"/>
          <w:szCs w:val="28"/>
          <w:lang w:val="uk-UA" w:eastAsia="en-US"/>
        </w:rPr>
        <w:t>Учебник</w:t>
      </w:r>
      <w:proofErr w:type="spellEnd"/>
      <w:r w:rsidRPr="00A975EF">
        <w:rPr>
          <w:rFonts w:eastAsia="Calibri"/>
          <w:bCs/>
          <w:sz w:val="28"/>
          <w:szCs w:val="28"/>
          <w:lang w:val="uk-UA" w:eastAsia="en-US"/>
        </w:rPr>
        <w:t>. –  М.: Медицина, 1995. – 272 с.</w:t>
      </w:r>
    </w:p>
    <w:p w14:paraId="26406DA8" w14:textId="77777777" w:rsidR="00D00C65" w:rsidRPr="00A975EF" w:rsidRDefault="00D00C65" w:rsidP="00B437AC">
      <w:pPr>
        <w:widowControl w:val="0"/>
        <w:numPr>
          <w:ilvl w:val="0"/>
          <w:numId w:val="4"/>
        </w:numPr>
        <w:spacing w:line="276" w:lineRule="auto"/>
        <w:ind w:left="0" w:firstLine="414"/>
        <w:jc w:val="both"/>
        <w:rPr>
          <w:rFonts w:eastAsia="Calibri"/>
          <w:sz w:val="28"/>
          <w:szCs w:val="28"/>
          <w:lang w:val="uk-UA" w:eastAsia="en-US"/>
        </w:rPr>
      </w:pPr>
      <w:r w:rsidRPr="00A975EF">
        <w:rPr>
          <w:rFonts w:eastAsia="Calibri"/>
          <w:sz w:val="28"/>
          <w:szCs w:val="28"/>
          <w:lang w:val="uk-UA" w:eastAsia="en-US"/>
        </w:rPr>
        <w:t xml:space="preserve"> </w:t>
      </w:r>
      <w:proofErr w:type="spellStart"/>
      <w:r w:rsidRPr="00A975EF">
        <w:rPr>
          <w:rFonts w:eastAsia="Calibri"/>
          <w:sz w:val="28"/>
          <w:szCs w:val="28"/>
          <w:lang w:val="uk-UA" w:eastAsia="en-US"/>
        </w:rPr>
        <w:t>Серов</w:t>
      </w:r>
      <w:proofErr w:type="spellEnd"/>
      <w:r w:rsidRPr="00A975EF">
        <w:rPr>
          <w:rFonts w:eastAsia="Calibri"/>
          <w:sz w:val="28"/>
          <w:szCs w:val="28"/>
          <w:lang w:val="uk-UA" w:eastAsia="en-US"/>
        </w:rPr>
        <w:t xml:space="preserve"> В.В., </w:t>
      </w:r>
      <w:proofErr w:type="spellStart"/>
      <w:r w:rsidRPr="00A975EF">
        <w:rPr>
          <w:rFonts w:eastAsia="Calibri"/>
          <w:sz w:val="28"/>
          <w:szCs w:val="28"/>
          <w:lang w:val="uk-UA" w:eastAsia="en-US"/>
        </w:rPr>
        <w:t>Пауков</w:t>
      </w:r>
      <w:proofErr w:type="spellEnd"/>
      <w:r w:rsidRPr="00A975EF">
        <w:rPr>
          <w:rFonts w:eastAsia="Calibri"/>
          <w:sz w:val="28"/>
          <w:szCs w:val="28"/>
          <w:lang w:val="uk-UA" w:eastAsia="en-US"/>
        </w:rPr>
        <w:t xml:space="preserve"> В.С. </w:t>
      </w:r>
      <w:proofErr w:type="spellStart"/>
      <w:r w:rsidRPr="00A975EF">
        <w:rPr>
          <w:rFonts w:eastAsia="Calibri"/>
          <w:sz w:val="28"/>
          <w:szCs w:val="28"/>
          <w:lang w:val="uk-UA" w:eastAsia="en-US"/>
        </w:rPr>
        <w:t>Ультраструктурная</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патология</w:t>
      </w:r>
      <w:proofErr w:type="spellEnd"/>
      <w:r w:rsidRPr="00A975EF">
        <w:rPr>
          <w:rFonts w:eastAsia="Calibri"/>
          <w:sz w:val="28"/>
          <w:szCs w:val="28"/>
          <w:lang w:val="uk-UA" w:eastAsia="en-US"/>
        </w:rPr>
        <w:t>. – М.: Медицина, 1988. – 336с.</w:t>
      </w:r>
    </w:p>
    <w:p w14:paraId="10BB9BFA" w14:textId="77777777" w:rsidR="00D00C65" w:rsidRPr="00A975EF" w:rsidRDefault="00D00C65" w:rsidP="00B437AC">
      <w:pPr>
        <w:widowControl w:val="0"/>
        <w:numPr>
          <w:ilvl w:val="0"/>
          <w:numId w:val="4"/>
        </w:numPr>
        <w:spacing w:line="276" w:lineRule="auto"/>
        <w:ind w:left="0" w:firstLine="414"/>
        <w:jc w:val="both"/>
        <w:rPr>
          <w:rFonts w:eastAsia="Calibri"/>
          <w:sz w:val="28"/>
          <w:szCs w:val="28"/>
          <w:lang w:val="uk-UA" w:eastAsia="en-US"/>
        </w:rPr>
      </w:pPr>
      <w:r w:rsidRPr="00A975EF">
        <w:rPr>
          <w:rFonts w:eastAsia="Calibri"/>
          <w:sz w:val="28"/>
          <w:szCs w:val="28"/>
          <w:lang w:val="uk-UA" w:eastAsia="en-US"/>
        </w:rPr>
        <w:t xml:space="preserve"> М. А. Пальцева и Н. М. </w:t>
      </w:r>
      <w:proofErr w:type="spellStart"/>
      <w:r w:rsidRPr="00A975EF">
        <w:rPr>
          <w:rFonts w:eastAsia="Calibri"/>
          <w:sz w:val="28"/>
          <w:szCs w:val="28"/>
          <w:lang w:val="uk-UA" w:eastAsia="en-US"/>
        </w:rPr>
        <w:t>Аничкова</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Патологическая</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анатомия</w:t>
      </w:r>
      <w:proofErr w:type="spellEnd"/>
      <w:r w:rsidRPr="00A975EF">
        <w:rPr>
          <w:rFonts w:eastAsia="Calibri"/>
          <w:sz w:val="28"/>
          <w:szCs w:val="28"/>
          <w:lang w:val="uk-UA" w:eastAsia="en-US"/>
        </w:rPr>
        <w:t xml:space="preserve"> (М.: Медицина, 2001)</w:t>
      </w:r>
    </w:p>
    <w:p w14:paraId="085B866A" w14:textId="77777777" w:rsidR="003B5267" w:rsidRPr="00A975EF" w:rsidRDefault="00D00C65" w:rsidP="00B437AC">
      <w:pPr>
        <w:numPr>
          <w:ilvl w:val="0"/>
          <w:numId w:val="4"/>
        </w:numPr>
        <w:tabs>
          <w:tab w:val="left" w:pos="0"/>
          <w:tab w:val="left" w:pos="900"/>
        </w:tabs>
        <w:autoSpaceDE w:val="0"/>
        <w:autoSpaceDN w:val="0"/>
        <w:adjustRightInd w:val="0"/>
        <w:ind w:left="0" w:firstLine="414"/>
        <w:jc w:val="both"/>
        <w:rPr>
          <w:sz w:val="28"/>
          <w:szCs w:val="28"/>
          <w:lang w:val="uk-UA"/>
        </w:rPr>
      </w:pPr>
      <w:r w:rsidRPr="00A975EF">
        <w:rPr>
          <w:rFonts w:eastAsia="Calibri"/>
          <w:sz w:val="28"/>
          <w:szCs w:val="28"/>
          <w:lang w:val="uk-UA" w:eastAsia="en-US"/>
        </w:rPr>
        <w:t xml:space="preserve"> </w:t>
      </w:r>
      <w:proofErr w:type="spellStart"/>
      <w:r w:rsidRPr="00A975EF">
        <w:rPr>
          <w:rFonts w:eastAsia="Calibri"/>
          <w:sz w:val="28"/>
          <w:szCs w:val="28"/>
          <w:lang w:val="uk-UA" w:eastAsia="en-US"/>
        </w:rPr>
        <w:t>Руководство</w:t>
      </w:r>
      <w:proofErr w:type="spellEnd"/>
      <w:r w:rsidRPr="00A975EF">
        <w:rPr>
          <w:rFonts w:eastAsia="Calibri"/>
          <w:sz w:val="28"/>
          <w:szCs w:val="28"/>
          <w:lang w:val="uk-UA" w:eastAsia="en-US"/>
        </w:rPr>
        <w:t xml:space="preserve"> к </w:t>
      </w:r>
      <w:proofErr w:type="spellStart"/>
      <w:r w:rsidRPr="00A975EF">
        <w:rPr>
          <w:rFonts w:eastAsia="Calibri"/>
          <w:sz w:val="28"/>
          <w:szCs w:val="28"/>
          <w:lang w:val="uk-UA" w:eastAsia="en-US"/>
        </w:rPr>
        <w:t>практическим</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занятиям</w:t>
      </w:r>
      <w:proofErr w:type="spellEnd"/>
      <w:r w:rsidRPr="00A975EF">
        <w:rPr>
          <w:rFonts w:eastAsia="Calibri"/>
          <w:sz w:val="28"/>
          <w:szCs w:val="28"/>
          <w:lang w:val="uk-UA" w:eastAsia="en-US"/>
        </w:rPr>
        <w:t xml:space="preserve"> по </w:t>
      </w:r>
      <w:proofErr w:type="spellStart"/>
      <w:r w:rsidRPr="00A975EF">
        <w:rPr>
          <w:rFonts w:eastAsia="Calibri"/>
          <w:sz w:val="28"/>
          <w:szCs w:val="28"/>
          <w:lang w:val="uk-UA" w:eastAsia="en-US"/>
        </w:rPr>
        <w:t>патологической</w:t>
      </w:r>
      <w:proofErr w:type="spellEnd"/>
      <w:r w:rsidRPr="00A975EF">
        <w:rPr>
          <w:rFonts w:eastAsia="Calibri"/>
          <w:sz w:val="28"/>
          <w:szCs w:val="28"/>
          <w:lang w:val="uk-UA" w:eastAsia="en-US"/>
        </w:rPr>
        <w:t xml:space="preserve"> </w:t>
      </w:r>
      <w:proofErr w:type="spellStart"/>
      <w:r w:rsidRPr="00A975EF">
        <w:rPr>
          <w:rFonts w:eastAsia="Calibri"/>
          <w:sz w:val="28"/>
          <w:szCs w:val="28"/>
          <w:lang w:val="uk-UA" w:eastAsia="en-US"/>
        </w:rPr>
        <w:t>анатомии</w:t>
      </w:r>
      <w:proofErr w:type="spellEnd"/>
      <w:r w:rsidRPr="00A975EF">
        <w:rPr>
          <w:rFonts w:eastAsia="Calibri"/>
          <w:sz w:val="28"/>
          <w:szCs w:val="28"/>
          <w:lang w:val="uk-UA" w:eastAsia="en-US"/>
        </w:rPr>
        <w:t xml:space="preserve"> М. А. Пальцева, Н. М. </w:t>
      </w:r>
      <w:proofErr w:type="spellStart"/>
      <w:r w:rsidRPr="00A975EF">
        <w:rPr>
          <w:rFonts w:eastAsia="Calibri"/>
          <w:sz w:val="28"/>
          <w:szCs w:val="28"/>
          <w:lang w:val="uk-UA" w:eastAsia="en-US"/>
        </w:rPr>
        <w:t>Аничкова</w:t>
      </w:r>
      <w:proofErr w:type="spellEnd"/>
      <w:r w:rsidRPr="00A975EF">
        <w:rPr>
          <w:rFonts w:eastAsia="Calibri"/>
          <w:sz w:val="28"/>
          <w:szCs w:val="28"/>
          <w:lang w:val="uk-UA" w:eastAsia="en-US"/>
        </w:rPr>
        <w:t xml:space="preserve"> и М. Г. </w:t>
      </w:r>
      <w:proofErr w:type="spellStart"/>
      <w:r w:rsidRPr="00A975EF">
        <w:rPr>
          <w:rFonts w:eastAsia="Calibri"/>
          <w:sz w:val="28"/>
          <w:szCs w:val="28"/>
          <w:lang w:val="uk-UA" w:eastAsia="en-US"/>
        </w:rPr>
        <w:t>Рыбаковой</w:t>
      </w:r>
      <w:proofErr w:type="spellEnd"/>
      <w:r w:rsidRPr="00A975EF">
        <w:rPr>
          <w:rFonts w:eastAsia="Calibri"/>
          <w:sz w:val="28"/>
          <w:szCs w:val="28"/>
          <w:lang w:val="uk-UA" w:eastAsia="en-US"/>
        </w:rPr>
        <w:t xml:space="preserve"> (М.: Медицина, 2002</w:t>
      </w:r>
    </w:p>
    <w:p w14:paraId="3A4033A6" w14:textId="77777777" w:rsidR="00801E43" w:rsidRDefault="00801E43" w:rsidP="009630D7">
      <w:pPr>
        <w:spacing w:line="276" w:lineRule="auto"/>
        <w:ind w:firstLine="540"/>
        <w:jc w:val="center"/>
        <w:rPr>
          <w:b/>
          <w:sz w:val="28"/>
          <w:szCs w:val="28"/>
          <w:lang w:val="uk-UA"/>
        </w:rPr>
      </w:pPr>
    </w:p>
    <w:p w14:paraId="4C0A4869" w14:textId="77777777" w:rsidR="00D37475" w:rsidRPr="00A975EF" w:rsidRDefault="00D37475" w:rsidP="009630D7">
      <w:pPr>
        <w:spacing w:line="276" w:lineRule="auto"/>
        <w:ind w:firstLine="540"/>
        <w:jc w:val="center"/>
        <w:rPr>
          <w:b/>
          <w:sz w:val="28"/>
          <w:szCs w:val="28"/>
          <w:lang w:val="uk-UA"/>
        </w:rPr>
      </w:pPr>
      <w:r w:rsidRPr="00A975EF">
        <w:rPr>
          <w:b/>
          <w:sz w:val="28"/>
          <w:szCs w:val="28"/>
          <w:lang w:val="uk-UA"/>
        </w:rPr>
        <w:lastRenderedPageBreak/>
        <w:t>1</w:t>
      </w:r>
      <w:r w:rsidR="00367661">
        <w:rPr>
          <w:b/>
          <w:sz w:val="28"/>
          <w:szCs w:val="28"/>
          <w:lang w:val="uk-UA"/>
        </w:rPr>
        <w:t>0</w:t>
      </w:r>
      <w:r w:rsidRPr="00A975EF">
        <w:rPr>
          <w:b/>
          <w:sz w:val="28"/>
          <w:szCs w:val="28"/>
          <w:lang w:val="uk-UA"/>
        </w:rPr>
        <w:t>. Інформаційні ресурси</w:t>
      </w:r>
    </w:p>
    <w:p w14:paraId="4188CD92" w14:textId="77777777" w:rsidR="00A47437" w:rsidRPr="00524758" w:rsidRDefault="00A47437" w:rsidP="00915A7D">
      <w:pPr>
        <w:shd w:val="clear" w:color="auto" w:fill="FFFFFF"/>
        <w:tabs>
          <w:tab w:val="left" w:pos="365"/>
        </w:tabs>
        <w:spacing w:line="276" w:lineRule="auto"/>
        <w:rPr>
          <w:sz w:val="28"/>
          <w:szCs w:val="28"/>
          <w:lang w:val="uk-UA"/>
        </w:rPr>
      </w:pPr>
      <w:r w:rsidRPr="00A47437">
        <w:rPr>
          <w:sz w:val="28"/>
          <w:szCs w:val="28"/>
        </w:rPr>
        <w:fldChar w:fldCharType="begin"/>
      </w:r>
      <w:r w:rsidRPr="00524758">
        <w:rPr>
          <w:sz w:val="28"/>
          <w:szCs w:val="28"/>
          <w:lang w:val="uk-UA"/>
        </w:rPr>
        <w:instrText xml:space="preserve"> </w:instrText>
      </w:r>
      <w:r w:rsidRPr="00915A7D">
        <w:rPr>
          <w:sz w:val="28"/>
          <w:szCs w:val="28"/>
          <w:lang w:val="en-US"/>
        </w:rPr>
        <w:instrText>HYPERLINK</w:instrText>
      </w:r>
      <w:r w:rsidRPr="00524758">
        <w:rPr>
          <w:sz w:val="28"/>
          <w:szCs w:val="28"/>
          <w:lang w:val="uk-UA"/>
        </w:rPr>
        <w:instrText xml:space="preserve"> "</w:instrText>
      </w:r>
      <w:r w:rsidRPr="00915A7D">
        <w:rPr>
          <w:sz w:val="28"/>
          <w:szCs w:val="28"/>
          <w:lang w:val="en-US"/>
        </w:rPr>
        <w:instrText>https</w:instrText>
      </w:r>
      <w:r w:rsidRPr="00524758">
        <w:rPr>
          <w:sz w:val="28"/>
          <w:szCs w:val="28"/>
          <w:lang w:val="uk-UA"/>
        </w:rPr>
        <w:instrText>://</w:instrText>
      </w:r>
      <w:r w:rsidRPr="00915A7D">
        <w:rPr>
          <w:sz w:val="28"/>
          <w:szCs w:val="28"/>
          <w:lang w:val="en-US"/>
        </w:rPr>
        <w:instrText>www</w:instrText>
      </w:r>
      <w:r w:rsidRPr="00524758">
        <w:rPr>
          <w:sz w:val="28"/>
          <w:szCs w:val="28"/>
          <w:lang w:val="uk-UA"/>
        </w:rPr>
        <w:instrText>.</w:instrText>
      </w:r>
      <w:r w:rsidRPr="00915A7D">
        <w:rPr>
          <w:sz w:val="28"/>
          <w:szCs w:val="28"/>
          <w:lang w:val="en-US"/>
        </w:rPr>
        <w:instrText>google</w:instrText>
      </w:r>
      <w:r w:rsidRPr="00524758">
        <w:rPr>
          <w:sz w:val="28"/>
          <w:szCs w:val="28"/>
          <w:lang w:val="uk-UA"/>
        </w:rPr>
        <w:instrText>.</w:instrText>
      </w:r>
      <w:r w:rsidRPr="00915A7D">
        <w:rPr>
          <w:sz w:val="28"/>
          <w:szCs w:val="28"/>
          <w:lang w:val="en-US"/>
        </w:rPr>
        <w:instrText>com</w:instrText>
      </w:r>
      <w:r w:rsidRPr="00524758">
        <w:rPr>
          <w:sz w:val="28"/>
          <w:szCs w:val="28"/>
          <w:lang w:val="uk-UA"/>
        </w:rPr>
        <w:instrText>/</w:instrText>
      </w:r>
      <w:r w:rsidRPr="00915A7D">
        <w:rPr>
          <w:sz w:val="28"/>
          <w:szCs w:val="28"/>
          <w:lang w:val="en-US"/>
        </w:rPr>
        <w:instrText>url</w:instrText>
      </w:r>
      <w:r w:rsidRPr="00524758">
        <w:rPr>
          <w:sz w:val="28"/>
          <w:szCs w:val="28"/>
          <w:lang w:val="uk-UA"/>
        </w:rPr>
        <w:instrText>?</w:instrText>
      </w:r>
      <w:r w:rsidRPr="00915A7D">
        <w:rPr>
          <w:sz w:val="28"/>
          <w:szCs w:val="28"/>
          <w:lang w:val="en-US"/>
        </w:rPr>
        <w:instrText>sa</w:instrText>
      </w:r>
      <w:r w:rsidRPr="00524758">
        <w:rPr>
          <w:sz w:val="28"/>
          <w:szCs w:val="28"/>
          <w:lang w:val="uk-UA"/>
        </w:rPr>
        <w:instrText>=</w:instrText>
      </w:r>
      <w:r w:rsidRPr="00915A7D">
        <w:rPr>
          <w:sz w:val="28"/>
          <w:szCs w:val="28"/>
          <w:lang w:val="en-US"/>
        </w:rPr>
        <w:instrText>t</w:instrText>
      </w:r>
      <w:r w:rsidRPr="00524758">
        <w:rPr>
          <w:sz w:val="28"/>
          <w:szCs w:val="28"/>
          <w:lang w:val="uk-UA"/>
        </w:rPr>
        <w:instrText>&amp;</w:instrText>
      </w:r>
      <w:r w:rsidRPr="00915A7D">
        <w:rPr>
          <w:sz w:val="28"/>
          <w:szCs w:val="28"/>
          <w:lang w:val="en-US"/>
        </w:rPr>
        <w:instrText>rct</w:instrText>
      </w:r>
      <w:r w:rsidRPr="00524758">
        <w:rPr>
          <w:sz w:val="28"/>
          <w:szCs w:val="28"/>
          <w:lang w:val="uk-UA"/>
        </w:rPr>
        <w:instrText>=</w:instrText>
      </w:r>
      <w:r w:rsidRPr="00915A7D">
        <w:rPr>
          <w:sz w:val="28"/>
          <w:szCs w:val="28"/>
          <w:lang w:val="en-US"/>
        </w:rPr>
        <w:instrText>j</w:instrText>
      </w:r>
      <w:r w:rsidRPr="00524758">
        <w:rPr>
          <w:sz w:val="28"/>
          <w:szCs w:val="28"/>
          <w:lang w:val="uk-UA"/>
        </w:rPr>
        <w:instrText>&amp;</w:instrText>
      </w:r>
      <w:r w:rsidRPr="00915A7D">
        <w:rPr>
          <w:sz w:val="28"/>
          <w:szCs w:val="28"/>
          <w:lang w:val="en-US"/>
        </w:rPr>
        <w:instrText>q</w:instrText>
      </w:r>
      <w:r w:rsidRPr="00524758">
        <w:rPr>
          <w:sz w:val="28"/>
          <w:szCs w:val="28"/>
          <w:lang w:val="uk-UA"/>
        </w:rPr>
        <w:instrText>=&amp;</w:instrText>
      </w:r>
      <w:r w:rsidRPr="00915A7D">
        <w:rPr>
          <w:sz w:val="28"/>
          <w:szCs w:val="28"/>
          <w:lang w:val="en-US"/>
        </w:rPr>
        <w:instrText>esrc</w:instrText>
      </w:r>
      <w:r w:rsidRPr="00524758">
        <w:rPr>
          <w:sz w:val="28"/>
          <w:szCs w:val="28"/>
          <w:lang w:val="uk-UA"/>
        </w:rPr>
        <w:instrText>=</w:instrText>
      </w:r>
      <w:r w:rsidRPr="00915A7D">
        <w:rPr>
          <w:sz w:val="28"/>
          <w:szCs w:val="28"/>
          <w:lang w:val="en-US"/>
        </w:rPr>
        <w:instrText>s</w:instrText>
      </w:r>
      <w:r w:rsidRPr="00524758">
        <w:rPr>
          <w:sz w:val="28"/>
          <w:szCs w:val="28"/>
          <w:lang w:val="uk-UA"/>
        </w:rPr>
        <w:instrText>&amp;</w:instrText>
      </w:r>
      <w:r w:rsidRPr="00915A7D">
        <w:rPr>
          <w:sz w:val="28"/>
          <w:szCs w:val="28"/>
          <w:lang w:val="en-US"/>
        </w:rPr>
        <w:instrText>source</w:instrText>
      </w:r>
      <w:r w:rsidRPr="00524758">
        <w:rPr>
          <w:sz w:val="28"/>
          <w:szCs w:val="28"/>
          <w:lang w:val="uk-UA"/>
        </w:rPr>
        <w:instrText>=</w:instrText>
      </w:r>
      <w:r w:rsidRPr="00915A7D">
        <w:rPr>
          <w:sz w:val="28"/>
          <w:szCs w:val="28"/>
          <w:lang w:val="en-US"/>
        </w:rPr>
        <w:instrText>web</w:instrText>
      </w:r>
      <w:r w:rsidRPr="00524758">
        <w:rPr>
          <w:sz w:val="28"/>
          <w:szCs w:val="28"/>
          <w:lang w:val="uk-UA"/>
        </w:rPr>
        <w:instrText>&amp;</w:instrText>
      </w:r>
      <w:r w:rsidRPr="00915A7D">
        <w:rPr>
          <w:sz w:val="28"/>
          <w:szCs w:val="28"/>
          <w:lang w:val="en-US"/>
        </w:rPr>
        <w:instrText>cd</w:instrText>
      </w:r>
      <w:r w:rsidRPr="00524758">
        <w:rPr>
          <w:sz w:val="28"/>
          <w:szCs w:val="28"/>
          <w:lang w:val="uk-UA"/>
        </w:rPr>
        <w:instrText>=5&amp;</w:instrText>
      </w:r>
      <w:r w:rsidRPr="00915A7D">
        <w:rPr>
          <w:sz w:val="28"/>
          <w:szCs w:val="28"/>
          <w:lang w:val="en-US"/>
        </w:rPr>
        <w:instrText>cad</w:instrText>
      </w:r>
      <w:r w:rsidRPr="00524758">
        <w:rPr>
          <w:sz w:val="28"/>
          <w:szCs w:val="28"/>
          <w:lang w:val="uk-UA"/>
        </w:rPr>
        <w:instrText>=</w:instrText>
      </w:r>
      <w:r w:rsidRPr="00915A7D">
        <w:rPr>
          <w:sz w:val="28"/>
          <w:szCs w:val="28"/>
          <w:lang w:val="en-US"/>
        </w:rPr>
        <w:instrText>rja</w:instrText>
      </w:r>
      <w:r w:rsidRPr="00524758">
        <w:rPr>
          <w:sz w:val="28"/>
          <w:szCs w:val="28"/>
          <w:lang w:val="uk-UA"/>
        </w:rPr>
        <w:instrText>&amp;</w:instrText>
      </w:r>
      <w:r w:rsidRPr="00915A7D">
        <w:rPr>
          <w:sz w:val="28"/>
          <w:szCs w:val="28"/>
          <w:lang w:val="en-US"/>
        </w:rPr>
        <w:instrText>uact</w:instrText>
      </w:r>
      <w:r w:rsidRPr="00524758">
        <w:rPr>
          <w:sz w:val="28"/>
          <w:szCs w:val="28"/>
          <w:lang w:val="uk-UA"/>
        </w:rPr>
        <w:instrText>=8&amp;</w:instrText>
      </w:r>
      <w:r w:rsidRPr="00915A7D">
        <w:rPr>
          <w:sz w:val="28"/>
          <w:szCs w:val="28"/>
          <w:lang w:val="en-US"/>
        </w:rPr>
        <w:instrText>ved</w:instrText>
      </w:r>
      <w:r w:rsidRPr="00524758">
        <w:rPr>
          <w:sz w:val="28"/>
          <w:szCs w:val="28"/>
          <w:lang w:val="uk-UA"/>
        </w:rPr>
        <w:instrText>=2</w:instrText>
      </w:r>
      <w:r w:rsidRPr="00915A7D">
        <w:rPr>
          <w:sz w:val="28"/>
          <w:szCs w:val="28"/>
          <w:lang w:val="en-US"/>
        </w:rPr>
        <w:instrText>ahUKEwjOvIGGm</w:instrText>
      </w:r>
      <w:r w:rsidRPr="00524758">
        <w:rPr>
          <w:sz w:val="28"/>
          <w:szCs w:val="28"/>
          <w:lang w:val="uk-UA"/>
        </w:rPr>
        <w:instrText>_7</w:instrText>
      </w:r>
      <w:r w:rsidRPr="00915A7D">
        <w:rPr>
          <w:sz w:val="28"/>
          <w:szCs w:val="28"/>
          <w:lang w:val="en-US"/>
        </w:rPr>
        <w:instrText>nAhXtwcQBHVwOBGwQFjAEegQIARAB</w:instrText>
      </w:r>
      <w:r w:rsidRPr="00524758">
        <w:rPr>
          <w:sz w:val="28"/>
          <w:szCs w:val="28"/>
          <w:lang w:val="uk-UA"/>
        </w:rPr>
        <w:instrText>&amp;</w:instrText>
      </w:r>
      <w:r w:rsidRPr="00915A7D">
        <w:rPr>
          <w:sz w:val="28"/>
          <w:szCs w:val="28"/>
          <w:lang w:val="en-US"/>
        </w:rPr>
        <w:instrText>url</w:instrText>
      </w:r>
      <w:r w:rsidRPr="00524758">
        <w:rPr>
          <w:sz w:val="28"/>
          <w:szCs w:val="28"/>
          <w:lang w:val="uk-UA"/>
        </w:rPr>
        <w:instrText>=</w:instrText>
      </w:r>
      <w:r w:rsidRPr="00915A7D">
        <w:rPr>
          <w:sz w:val="28"/>
          <w:szCs w:val="28"/>
          <w:lang w:val="en-US"/>
        </w:rPr>
        <w:instrText>http</w:instrText>
      </w:r>
      <w:r w:rsidRPr="00524758">
        <w:rPr>
          <w:sz w:val="28"/>
          <w:szCs w:val="28"/>
          <w:lang w:val="uk-UA"/>
        </w:rPr>
        <w:instrText>%3</w:instrText>
      </w:r>
      <w:r w:rsidRPr="00915A7D">
        <w:rPr>
          <w:sz w:val="28"/>
          <w:szCs w:val="28"/>
          <w:lang w:val="en-US"/>
        </w:rPr>
        <w:instrText>A</w:instrText>
      </w:r>
      <w:r w:rsidRPr="00524758">
        <w:rPr>
          <w:sz w:val="28"/>
          <w:szCs w:val="28"/>
          <w:lang w:val="uk-UA"/>
        </w:rPr>
        <w:instrText>%2</w:instrText>
      </w:r>
      <w:r w:rsidRPr="00915A7D">
        <w:rPr>
          <w:sz w:val="28"/>
          <w:szCs w:val="28"/>
          <w:lang w:val="en-US"/>
        </w:rPr>
        <w:instrText>F</w:instrText>
      </w:r>
      <w:r w:rsidRPr="00524758">
        <w:rPr>
          <w:sz w:val="28"/>
          <w:szCs w:val="28"/>
          <w:lang w:val="uk-UA"/>
        </w:rPr>
        <w:instrText>%2</w:instrText>
      </w:r>
      <w:r w:rsidRPr="00915A7D">
        <w:rPr>
          <w:sz w:val="28"/>
          <w:szCs w:val="28"/>
          <w:lang w:val="en-US"/>
        </w:rPr>
        <w:instrText>Fkizman</w:instrText>
      </w:r>
      <w:r w:rsidRPr="00524758">
        <w:rPr>
          <w:sz w:val="28"/>
          <w:szCs w:val="28"/>
          <w:lang w:val="uk-UA"/>
        </w:rPr>
        <w:instrText>-</w:instrText>
      </w:r>
      <w:r w:rsidRPr="00915A7D">
        <w:rPr>
          <w:sz w:val="28"/>
          <w:szCs w:val="28"/>
          <w:lang w:val="en-US"/>
        </w:rPr>
        <w:instrText>tehn</w:instrText>
      </w:r>
      <w:r w:rsidRPr="00524758">
        <w:rPr>
          <w:sz w:val="28"/>
          <w:szCs w:val="28"/>
          <w:lang w:val="uk-UA"/>
        </w:rPr>
        <w:instrText>.</w:instrText>
      </w:r>
      <w:r w:rsidRPr="00915A7D">
        <w:rPr>
          <w:sz w:val="28"/>
          <w:szCs w:val="28"/>
          <w:lang w:val="en-US"/>
        </w:rPr>
        <w:instrText>com</w:instrText>
      </w:r>
      <w:r w:rsidRPr="00524758">
        <w:rPr>
          <w:sz w:val="28"/>
          <w:szCs w:val="28"/>
          <w:lang w:val="uk-UA"/>
        </w:rPr>
        <w:instrText>.</w:instrText>
      </w:r>
      <w:r w:rsidRPr="00915A7D">
        <w:rPr>
          <w:sz w:val="28"/>
          <w:szCs w:val="28"/>
          <w:lang w:val="en-US"/>
        </w:rPr>
        <w:instrText>ua</w:instrText>
      </w:r>
      <w:r w:rsidRPr="00524758">
        <w:rPr>
          <w:sz w:val="28"/>
          <w:szCs w:val="28"/>
          <w:lang w:val="uk-UA"/>
        </w:rPr>
        <w:instrText>%2</w:instrText>
      </w:r>
      <w:r w:rsidRPr="00915A7D">
        <w:rPr>
          <w:sz w:val="28"/>
          <w:szCs w:val="28"/>
          <w:lang w:val="en-US"/>
        </w:rPr>
        <w:instrText>Fwp</w:instrText>
      </w:r>
      <w:r w:rsidRPr="00524758">
        <w:rPr>
          <w:sz w:val="28"/>
          <w:szCs w:val="28"/>
          <w:lang w:val="uk-UA"/>
        </w:rPr>
        <w:instrText>-</w:instrText>
      </w:r>
      <w:r w:rsidRPr="00915A7D">
        <w:rPr>
          <w:sz w:val="28"/>
          <w:szCs w:val="28"/>
          <w:lang w:val="en-US"/>
        </w:rPr>
        <w:instrText>content</w:instrText>
      </w:r>
      <w:r w:rsidRPr="00524758">
        <w:rPr>
          <w:sz w:val="28"/>
          <w:szCs w:val="28"/>
          <w:lang w:val="uk-UA"/>
        </w:rPr>
        <w:instrText>%2</w:instrText>
      </w:r>
      <w:r w:rsidRPr="00915A7D">
        <w:rPr>
          <w:sz w:val="28"/>
          <w:szCs w:val="28"/>
          <w:lang w:val="en-US"/>
        </w:rPr>
        <w:instrText>Fuploads</w:instrText>
      </w:r>
      <w:r w:rsidRPr="00524758">
        <w:rPr>
          <w:sz w:val="28"/>
          <w:szCs w:val="28"/>
          <w:lang w:val="uk-UA"/>
        </w:rPr>
        <w:instrText>%2</w:instrText>
      </w:r>
      <w:r w:rsidRPr="00915A7D">
        <w:rPr>
          <w:sz w:val="28"/>
          <w:szCs w:val="28"/>
          <w:lang w:val="en-US"/>
        </w:rPr>
        <w:instrText>F</w:instrText>
      </w:r>
      <w:r w:rsidRPr="00524758">
        <w:rPr>
          <w:sz w:val="28"/>
          <w:szCs w:val="28"/>
          <w:lang w:val="uk-UA"/>
        </w:rPr>
        <w:instrText>2017%2</w:instrText>
      </w:r>
      <w:r w:rsidRPr="00915A7D">
        <w:rPr>
          <w:sz w:val="28"/>
          <w:szCs w:val="28"/>
          <w:lang w:val="en-US"/>
        </w:rPr>
        <w:instrText>F</w:instrText>
      </w:r>
      <w:r w:rsidRPr="00524758">
        <w:rPr>
          <w:sz w:val="28"/>
          <w:szCs w:val="28"/>
          <w:lang w:val="uk-UA"/>
        </w:rPr>
        <w:instrText>09%2</w:instrText>
      </w:r>
      <w:r w:rsidRPr="00915A7D">
        <w:rPr>
          <w:sz w:val="28"/>
          <w:szCs w:val="28"/>
          <w:lang w:val="en-US"/>
        </w:rPr>
        <w:instrText>Fmazurkevich</w:instrText>
      </w:r>
      <w:r w:rsidRPr="00524758">
        <w:rPr>
          <w:sz w:val="28"/>
          <w:szCs w:val="28"/>
          <w:lang w:val="uk-UA"/>
        </w:rPr>
        <w:instrText>_</w:instrText>
      </w:r>
      <w:r w:rsidRPr="00915A7D">
        <w:rPr>
          <w:sz w:val="28"/>
          <w:szCs w:val="28"/>
          <w:lang w:val="en-US"/>
        </w:rPr>
        <w:instrText>a</w:instrText>
      </w:r>
      <w:r w:rsidRPr="00524758">
        <w:rPr>
          <w:sz w:val="28"/>
          <w:szCs w:val="28"/>
          <w:lang w:val="uk-UA"/>
        </w:rPr>
        <w:instrText>_</w:instrText>
      </w:r>
      <w:r w:rsidRPr="00915A7D">
        <w:rPr>
          <w:sz w:val="28"/>
          <w:szCs w:val="28"/>
          <w:lang w:val="en-US"/>
        </w:rPr>
        <w:instrText>y</w:instrText>
      </w:r>
      <w:r w:rsidRPr="00524758">
        <w:rPr>
          <w:sz w:val="28"/>
          <w:szCs w:val="28"/>
          <w:lang w:val="uk-UA"/>
        </w:rPr>
        <w:instrText>_</w:instrText>
      </w:r>
      <w:r w:rsidRPr="00915A7D">
        <w:rPr>
          <w:sz w:val="28"/>
          <w:szCs w:val="28"/>
          <w:lang w:val="en-US"/>
        </w:rPr>
        <w:instrText>patofiziologiya</w:instrText>
      </w:r>
      <w:r w:rsidRPr="00524758">
        <w:rPr>
          <w:sz w:val="28"/>
          <w:szCs w:val="28"/>
          <w:lang w:val="uk-UA"/>
        </w:rPr>
        <w:instrText>_</w:instrText>
      </w:r>
      <w:r w:rsidRPr="00915A7D">
        <w:rPr>
          <w:sz w:val="28"/>
          <w:szCs w:val="28"/>
          <w:lang w:val="en-US"/>
        </w:rPr>
        <w:instrText>tvarin</w:instrText>
      </w:r>
      <w:r w:rsidRPr="00524758">
        <w:rPr>
          <w:sz w:val="28"/>
          <w:szCs w:val="28"/>
          <w:lang w:val="uk-UA"/>
        </w:rPr>
        <w:instrText>.</w:instrText>
      </w:r>
      <w:r w:rsidRPr="00915A7D">
        <w:rPr>
          <w:sz w:val="28"/>
          <w:szCs w:val="28"/>
          <w:lang w:val="en-US"/>
        </w:rPr>
        <w:instrText>pdf</w:instrText>
      </w:r>
      <w:r w:rsidRPr="00524758">
        <w:rPr>
          <w:sz w:val="28"/>
          <w:szCs w:val="28"/>
          <w:lang w:val="uk-UA"/>
        </w:rPr>
        <w:instrText>&amp;</w:instrText>
      </w:r>
      <w:r w:rsidRPr="00915A7D">
        <w:rPr>
          <w:sz w:val="28"/>
          <w:szCs w:val="28"/>
          <w:lang w:val="en-US"/>
        </w:rPr>
        <w:instrText>usg</w:instrText>
      </w:r>
      <w:r w:rsidRPr="00524758">
        <w:rPr>
          <w:sz w:val="28"/>
          <w:szCs w:val="28"/>
          <w:lang w:val="uk-UA"/>
        </w:rPr>
        <w:instrText>=</w:instrText>
      </w:r>
      <w:r w:rsidRPr="00915A7D">
        <w:rPr>
          <w:sz w:val="28"/>
          <w:szCs w:val="28"/>
          <w:lang w:val="en-US"/>
        </w:rPr>
        <w:instrText>AOvVaw</w:instrText>
      </w:r>
      <w:r w:rsidRPr="00524758">
        <w:rPr>
          <w:sz w:val="28"/>
          <w:szCs w:val="28"/>
          <w:lang w:val="uk-UA"/>
        </w:rPr>
        <w:instrText>28</w:instrText>
      </w:r>
      <w:r w:rsidRPr="00915A7D">
        <w:rPr>
          <w:sz w:val="28"/>
          <w:szCs w:val="28"/>
          <w:lang w:val="en-US"/>
        </w:rPr>
        <w:instrText>F</w:instrText>
      </w:r>
      <w:r w:rsidRPr="00524758">
        <w:rPr>
          <w:sz w:val="28"/>
          <w:szCs w:val="28"/>
          <w:lang w:val="uk-UA"/>
        </w:rPr>
        <w:instrText>2</w:instrText>
      </w:r>
      <w:r w:rsidRPr="00915A7D">
        <w:rPr>
          <w:sz w:val="28"/>
          <w:szCs w:val="28"/>
          <w:lang w:val="en-US"/>
        </w:rPr>
        <w:instrText>BSdkEeMe</w:instrText>
      </w:r>
      <w:r w:rsidRPr="00524758">
        <w:rPr>
          <w:sz w:val="28"/>
          <w:szCs w:val="28"/>
          <w:lang w:val="uk-UA"/>
        </w:rPr>
        <w:instrText>7</w:instrText>
      </w:r>
      <w:r w:rsidRPr="00915A7D">
        <w:rPr>
          <w:sz w:val="28"/>
          <w:szCs w:val="28"/>
          <w:lang w:val="en-US"/>
        </w:rPr>
        <w:instrText>LQW</w:instrText>
      </w:r>
      <w:r w:rsidRPr="00524758">
        <w:rPr>
          <w:sz w:val="28"/>
          <w:szCs w:val="28"/>
          <w:lang w:val="uk-UA"/>
        </w:rPr>
        <w:instrText>0</w:instrText>
      </w:r>
      <w:r w:rsidRPr="00915A7D">
        <w:rPr>
          <w:sz w:val="28"/>
          <w:szCs w:val="28"/>
          <w:lang w:val="en-US"/>
        </w:rPr>
        <w:instrText>E</w:instrText>
      </w:r>
      <w:r w:rsidRPr="00524758">
        <w:rPr>
          <w:sz w:val="28"/>
          <w:szCs w:val="28"/>
          <w:lang w:val="uk-UA"/>
        </w:rPr>
        <w:instrText>4</w:instrText>
      </w:r>
      <w:r w:rsidRPr="00915A7D">
        <w:rPr>
          <w:sz w:val="28"/>
          <w:szCs w:val="28"/>
          <w:lang w:val="en-US"/>
        </w:rPr>
        <w:instrText>N</w:instrText>
      </w:r>
      <w:r w:rsidRPr="00524758">
        <w:rPr>
          <w:sz w:val="28"/>
          <w:szCs w:val="28"/>
          <w:lang w:val="uk-UA"/>
        </w:rPr>
        <w:instrText>2</w:instrText>
      </w:r>
      <w:r w:rsidRPr="00915A7D">
        <w:rPr>
          <w:sz w:val="28"/>
          <w:szCs w:val="28"/>
          <w:lang w:val="en-US"/>
        </w:rPr>
        <w:instrText>d</w:instrText>
      </w:r>
      <w:r w:rsidRPr="00524758">
        <w:rPr>
          <w:sz w:val="28"/>
          <w:szCs w:val="28"/>
          <w:lang w:val="uk-UA"/>
        </w:rPr>
        <w:instrText xml:space="preserve">" </w:instrText>
      </w:r>
      <w:r w:rsidRPr="00A47437">
        <w:rPr>
          <w:sz w:val="28"/>
          <w:szCs w:val="28"/>
        </w:rPr>
        <w:fldChar w:fldCharType="separate"/>
      </w:r>
      <w:proofErr w:type="spellStart"/>
      <w:r w:rsidRPr="00A47437">
        <w:rPr>
          <w:rStyle w:val="HTML0"/>
          <w:i w:val="0"/>
          <w:iCs w:val="0"/>
          <w:color w:val="3C4043"/>
          <w:sz w:val="28"/>
          <w:szCs w:val="28"/>
          <w:u w:val="single"/>
          <w:lang w:val="en-US"/>
        </w:rPr>
        <w:t>kizman</w:t>
      </w:r>
      <w:proofErr w:type="spellEnd"/>
      <w:r w:rsidRPr="00524758">
        <w:rPr>
          <w:rStyle w:val="HTML0"/>
          <w:i w:val="0"/>
          <w:iCs w:val="0"/>
          <w:color w:val="3C4043"/>
          <w:sz w:val="28"/>
          <w:szCs w:val="28"/>
          <w:u w:val="single"/>
          <w:lang w:val="uk-UA"/>
        </w:rPr>
        <w:t>-</w:t>
      </w:r>
      <w:proofErr w:type="spellStart"/>
      <w:r w:rsidRPr="00A47437">
        <w:rPr>
          <w:rStyle w:val="HTML0"/>
          <w:i w:val="0"/>
          <w:iCs w:val="0"/>
          <w:color w:val="3C4043"/>
          <w:sz w:val="28"/>
          <w:szCs w:val="28"/>
          <w:u w:val="single"/>
          <w:lang w:val="en-US"/>
        </w:rPr>
        <w:t>tehn</w:t>
      </w:r>
      <w:proofErr w:type="spellEnd"/>
      <w:r w:rsidRPr="00524758">
        <w:rPr>
          <w:rStyle w:val="HTML0"/>
          <w:i w:val="0"/>
          <w:iCs w:val="0"/>
          <w:color w:val="3C4043"/>
          <w:sz w:val="28"/>
          <w:szCs w:val="28"/>
          <w:u w:val="single"/>
          <w:lang w:val="uk-UA"/>
        </w:rPr>
        <w:t>.</w:t>
      </w:r>
      <w:r w:rsidRPr="00A47437">
        <w:rPr>
          <w:rStyle w:val="HTML0"/>
          <w:i w:val="0"/>
          <w:iCs w:val="0"/>
          <w:color w:val="3C4043"/>
          <w:sz w:val="28"/>
          <w:szCs w:val="28"/>
          <w:u w:val="single"/>
          <w:lang w:val="en-US"/>
        </w:rPr>
        <w:t>com</w:t>
      </w:r>
      <w:r w:rsidRPr="00524758">
        <w:rPr>
          <w:rStyle w:val="HTML0"/>
          <w:i w:val="0"/>
          <w:iCs w:val="0"/>
          <w:color w:val="3C4043"/>
          <w:sz w:val="28"/>
          <w:szCs w:val="28"/>
          <w:u w:val="single"/>
          <w:lang w:val="uk-UA"/>
        </w:rPr>
        <w:t>.</w:t>
      </w:r>
      <w:proofErr w:type="spellStart"/>
      <w:r w:rsidRPr="00A47437">
        <w:rPr>
          <w:rStyle w:val="HTML0"/>
          <w:i w:val="0"/>
          <w:iCs w:val="0"/>
          <w:color w:val="3C4043"/>
          <w:sz w:val="28"/>
          <w:szCs w:val="28"/>
          <w:u w:val="single"/>
          <w:lang w:val="en-US"/>
        </w:rPr>
        <w:t>ua</w:t>
      </w:r>
      <w:proofErr w:type="spellEnd"/>
      <w:r w:rsidRPr="00524758">
        <w:rPr>
          <w:rStyle w:val="HTML0"/>
          <w:i w:val="0"/>
          <w:iCs w:val="0"/>
          <w:color w:val="3C4043"/>
          <w:sz w:val="28"/>
          <w:szCs w:val="28"/>
          <w:u w:val="single"/>
          <w:lang w:val="uk-UA"/>
        </w:rPr>
        <w:t xml:space="preserve"> › </w:t>
      </w:r>
      <w:r w:rsidRPr="00A47437">
        <w:rPr>
          <w:rStyle w:val="HTML0"/>
          <w:i w:val="0"/>
          <w:iCs w:val="0"/>
          <w:color w:val="3C4043"/>
          <w:sz w:val="28"/>
          <w:szCs w:val="28"/>
          <w:u w:val="single"/>
          <w:lang w:val="en-US"/>
        </w:rPr>
        <w:t>uploads</w:t>
      </w:r>
      <w:r w:rsidRPr="00524758">
        <w:rPr>
          <w:rStyle w:val="HTML0"/>
          <w:i w:val="0"/>
          <w:iCs w:val="0"/>
          <w:color w:val="3C4043"/>
          <w:sz w:val="28"/>
          <w:szCs w:val="28"/>
          <w:u w:val="single"/>
          <w:lang w:val="uk-UA"/>
        </w:rPr>
        <w:t xml:space="preserve"> › </w:t>
      </w:r>
      <w:proofErr w:type="spellStart"/>
      <w:r w:rsidRPr="00A47437">
        <w:rPr>
          <w:rStyle w:val="HTML0"/>
          <w:i w:val="0"/>
          <w:iCs w:val="0"/>
          <w:color w:val="3C4043"/>
          <w:sz w:val="28"/>
          <w:szCs w:val="28"/>
          <w:u w:val="single"/>
          <w:lang w:val="en-US"/>
        </w:rPr>
        <w:t>mazurkevich</w:t>
      </w:r>
      <w:proofErr w:type="spellEnd"/>
      <w:r w:rsidRPr="00524758">
        <w:rPr>
          <w:rStyle w:val="HTML0"/>
          <w:i w:val="0"/>
          <w:iCs w:val="0"/>
          <w:color w:val="3C4043"/>
          <w:sz w:val="28"/>
          <w:szCs w:val="28"/>
          <w:u w:val="single"/>
          <w:lang w:val="uk-UA"/>
        </w:rPr>
        <w:t>_</w:t>
      </w:r>
      <w:r w:rsidRPr="00A47437">
        <w:rPr>
          <w:rStyle w:val="HTML0"/>
          <w:i w:val="0"/>
          <w:iCs w:val="0"/>
          <w:color w:val="3C4043"/>
          <w:sz w:val="28"/>
          <w:szCs w:val="28"/>
          <w:u w:val="single"/>
          <w:lang w:val="en-US"/>
        </w:rPr>
        <w:t>a</w:t>
      </w:r>
      <w:r w:rsidRPr="00524758">
        <w:rPr>
          <w:rStyle w:val="HTML0"/>
          <w:i w:val="0"/>
          <w:iCs w:val="0"/>
          <w:color w:val="3C4043"/>
          <w:sz w:val="28"/>
          <w:szCs w:val="28"/>
          <w:u w:val="single"/>
          <w:lang w:val="uk-UA"/>
        </w:rPr>
        <w:t>_</w:t>
      </w:r>
      <w:r w:rsidRPr="00A47437">
        <w:rPr>
          <w:rStyle w:val="HTML0"/>
          <w:i w:val="0"/>
          <w:iCs w:val="0"/>
          <w:color w:val="3C4043"/>
          <w:sz w:val="28"/>
          <w:szCs w:val="28"/>
          <w:u w:val="single"/>
          <w:lang w:val="en-US"/>
        </w:rPr>
        <w:t>y</w:t>
      </w:r>
      <w:r w:rsidRPr="00524758">
        <w:rPr>
          <w:rStyle w:val="HTML0"/>
          <w:i w:val="0"/>
          <w:iCs w:val="0"/>
          <w:color w:val="3C4043"/>
          <w:sz w:val="28"/>
          <w:szCs w:val="28"/>
          <w:u w:val="single"/>
          <w:lang w:val="uk-UA"/>
        </w:rPr>
        <w:t>_</w:t>
      </w:r>
      <w:proofErr w:type="spellStart"/>
      <w:r w:rsidRPr="00A47437">
        <w:rPr>
          <w:rStyle w:val="HTML0"/>
          <w:i w:val="0"/>
          <w:iCs w:val="0"/>
          <w:color w:val="3C4043"/>
          <w:sz w:val="28"/>
          <w:szCs w:val="28"/>
          <w:u w:val="single"/>
          <w:lang w:val="en-US"/>
        </w:rPr>
        <w:t>patofiziologiya</w:t>
      </w:r>
      <w:proofErr w:type="spellEnd"/>
      <w:r w:rsidRPr="00524758">
        <w:rPr>
          <w:rStyle w:val="HTML0"/>
          <w:i w:val="0"/>
          <w:iCs w:val="0"/>
          <w:color w:val="3C4043"/>
          <w:sz w:val="28"/>
          <w:szCs w:val="28"/>
          <w:u w:val="single"/>
          <w:lang w:val="uk-UA"/>
        </w:rPr>
        <w:t>_</w:t>
      </w:r>
      <w:proofErr w:type="spellStart"/>
      <w:r w:rsidRPr="00A47437">
        <w:rPr>
          <w:rStyle w:val="HTML0"/>
          <w:i w:val="0"/>
          <w:iCs w:val="0"/>
          <w:color w:val="3C4043"/>
          <w:sz w:val="28"/>
          <w:szCs w:val="28"/>
          <w:u w:val="single"/>
          <w:lang w:val="en-US"/>
        </w:rPr>
        <w:t>tvarin</w:t>
      </w:r>
      <w:proofErr w:type="spellEnd"/>
    </w:p>
    <w:p w14:paraId="38432352" w14:textId="77777777" w:rsidR="00A47437" w:rsidRDefault="00A47437" w:rsidP="00A47437">
      <w:pPr>
        <w:rPr>
          <w:sz w:val="28"/>
          <w:szCs w:val="28"/>
          <w:lang w:val="uk-UA"/>
        </w:rPr>
      </w:pPr>
      <w:r w:rsidRPr="00A47437">
        <w:rPr>
          <w:sz w:val="28"/>
          <w:szCs w:val="28"/>
        </w:rPr>
        <w:fldChar w:fldCharType="end"/>
      </w:r>
      <w:hyperlink r:id="rId9" w:history="1">
        <w:r w:rsidRPr="00964909">
          <w:rPr>
            <w:rStyle w:val="af"/>
            <w:sz w:val="28"/>
            <w:szCs w:val="28"/>
            <w:lang w:val="uk-UA"/>
          </w:rPr>
          <w:t>http://dspace.nubip.edu.ua:8080/jspui/handle/123456789/1706</w:t>
        </w:r>
      </w:hyperlink>
    </w:p>
    <w:p w14:paraId="02AECCFF" w14:textId="77777777" w:rsidR="00A47437" w:rsidRDefault="007C35AB" w:rsidP="00FB462F">
      <w:pPr>
        <w:spacing w:line="276" w:lineRule="auto"/>
        <w:jc w:val="both"/>
        <w:rPr>
          <w:sz w:val="28"/>
          <w:szCs w:val="28"/>
          <w:lang w:val="uk-UA"/>
        </w:rPr>
      </w:pPr>
      <w:hyperlink r:id="rId10" w:history="1">
        <w:r w:rsidR="00FB462F" w:rsidRPr="00964909">
          <w:rPr>
            <w:rStyle w:val="af"/>
            <w:sz w:val="28"/>
            <w:szCs w:val="28"/>
            <w:lang w:val="uk-UA"/>
          </w:rPr>
          <w:t>http://dspace.nubip.edu.ua:8080/jspui/handle/123456789/1702</w:t>
        </w:r>
      </w:hyperlink>
    </w:p>
    <w:p w14:paraId="06FAFBB4" w14:textId="77777777" w:rsidR="00A975EF" w:rsidRDefault="007C35AB" w:rsidP="00FB462F">
      <w:pPr>
        <w:spacing w:line="276" w:lineRule="auto"/>
        <w:rPr>
          <w:b/>
          <w:sz w:val="28"/>
          <w:szCs w:val="28"/>
          <w:lang w:val="uk-UA"/>
        </w:rPr>
      </w:pPr>
      <w:hyperlink r:id="rId11" w:history="1">
        <w:r w:rsidR="00A47437" w:rsidRPr="00964909">
          <w:rPr>
            <w:rStyle w:val="af"/>
            <w:sz w:val="28"/>
            <w:szCs w:val="28"/>
            <w:lang w:val="uk-UA"/>
          </w:rPr>
          <w:t>http://microsvit.info/</w:t>
        </w:r>
      </w:hyperlink>
    </w:p>
    <w:sectPr w:rsidR="00A975EF" w:rsidSect="00774345">
      <w:footerReference w:type="default" r:id="rId12"/>
      <w:pgSz w:w="11907"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FB81" w14:textId="77777777" w:rsidR="007C35AB" w:rsidRDefault="007C35AB">
      <w:r>
        <w:separator/>
      </w:r>
    </w:p>
  </w:endnote>
  <w:endnote w:type="continuationSeparator" w:id="0">
    <w:p w14:paraId="3D70339E" w14:textId="77777777" w:rsidR="007C35AB" w:rsidRDefault="007C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C4E2" w14:textId="77777777" w:rsidR="00774345" w:rsidRDefault="00774345">
    <w:pPr>
      <w:pStyle w:val="a8"/>
      <w:jc w:val="right"/>
    </w:pPr>
    <w:r>
      <w:fldChar w:fldCharType="begin"/>
    </w:r>
    <w:r>
      <w:instrText>PAGE   \* MERGEFORMAT</w:instrText>
    </w:r>
    <w:r>
      <w:fldChar w:fldCharType="separate"/>
    </w:r>
    <w:r w:rsidR="00C07262">
      <w:rPr>
        <w:noProof/>
      </w:rPr>
      <w:t>1</w:t>
    </w:r>
    <w:r>
      <w:fldChar w:fldCharType="end"/>
    </w:r>
  </w:p>
  <w:p w14:paraId="4934C4FA" w14:textId="77777777" w:rsidR="00D20AF7" w:rsidRDefault="00D20AF7" w:rsidP="0077322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B5F93" w14:textId="77777777" w:rsidR="007C35AB" w:rsidRDefault="007C35AB">
      <w:r>
        <w:separator/>
      </w:r>
    </w:p>
  </w:footnote>
  <w:footnote w:type="continuationSeparator" w:id="0">
    <w:p w14:paraId="239787FE" w14:textId="77777777" w:rsidR="007C35AB" w:rsidRDefault="007C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6D6F"/>
    <w:multiLevelType w:val="hybridMultilevel"/>
    <w:tmpl w:val="2DBE428A"/>
    <w:lvl w:ilvl="0" w:tplc="436ABFF4">
      <w:start w:val="1"/>
      <w:numFmt w:val="bullet"/>
      <w:lvlText w:val="-"/>
      <w:lvlJc w:val="left"/>
      <w:pPr>
        <w:ind w:left="720" w:hanging="360"/>
      </w:pPr>
      <w:rPr>
        <w:rFonts w:hint="default"/>
      </w:rPr>
    </w:lvl>
    <w:lvl w:ilvl="1" w:tplc="795E7A5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0D6EBC"/>
    <w:multiLevelType w:val="hybridMultilevel"/>
    <w:tmpl w:val="06EE25E0"/>
    <w:lvl w:ilvl="0" w:tplc="436ABFF4">
      <w:start w:val="1"/>
      <w:numFmt w:val="bullet"/>
      <w:lvlText w:val="-"/>
      <w:lvlJc w:val="left"/>
      <w:pPr>
        <w:ind w:left="720" w:hanging="360"/>
      </w:pPr>
      <w:rPr>
        <w:rFonts w:hint="default"/>
      </w:rPr>
    </w:lvl>
    <w:lvl w:ilvl="1" w:tplc="795E7A5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895940"/>
    <w:multiLevelType w:val="hybridMultilevel"/>
    <w:tmpl w:val="F0D24F50"/>
    <w:lvl w:ilvl="0" w:tplc="0DE8D63A">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5F76646"/>
    <w:multiLevelType w:val="hybridMultilevel"/>
    <w:tmpl w:val="C13A83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3D480E"/>
    <w:multiLevelType w:val="hybridMultilevel"/>
    <w:tmpl w:val="03845BFC"/>
    <w:lvl w:ilvl="0" w:tplc="436ABFF4">
      <w:start w:val="1"/>
      <w:numFmt w:val="bullet"/>
      <w:lvlText w:val="-"/>
      <w:lvlJc w:val="left"/>
      <w:pPr>
        <w:ind w:left="720" w:hanging="360"/>
      </w:pPr>
      <w:rPr>
        <w:rFonts w:hint="default"/>
      </w:rPr>
    </w:lvl>
    <w:lvl w:ilvl="1" w:tplc="795E7A5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BD1D36"/>
    <w:multiLevelType w:val="hybridMultilevel"/>
    <w:tmpl w:val="977AC254"/>
    <w:lvl w:ilvl="0" w:tplc="436ABFF4">
      <w:start w:val="1"/>
      <w:numFmt w:val="bullet"/>
      <w:lvlText w:val="-"/>
      <w:lvlJc w:val="left"/>
      <w:pPr>
        <w:ind w:left="720" w:hanging="360"/>
      </w:pPr>
      <w:rPr>
        <w:rFonts w:hint="default"/>
      </w:rPr>
    </w:lvl>
    <w:lvl w:ilvl="1" w:tplc="795E7A5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5477E4"/>
    <w:multiLevelType w:val="hybridMultilevel"/>
    <w:tmpl w:val="50D0A1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1C71DC"/>
    <w:multiLevelType w:val="hybridMultilevel"/>
    <w:tmpl w:val="B6BCE5CA"/>
    <w:lvl w:ilvl="0" w:tplc="436ABFF4">
      <w:start w:val="1"/>
      <w:numFmt w:val="bullet"/>
      <w:lvlText w:val="-"/>
      <w:lvlJc w:val="left"/>
      <w:pPr>
        <w:ind w:left="720" w:hanging="360"/>
      </w:pPr>
      <w:rPr>
        <w:rFonts w:hint="default"/>
      </w:rPr>
    </w:lvl>
    <w:lvl w:ilvl="1" w:tplc="795E7A5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2260D7"/>
    <w:multiLevelType w:val="hybridMultilevel"/>
    <w:tmpl w:val="AD460C52"/>
    <w:lvl w:ilvl="0" w:tplc="436ABFF4">
      <w:start w:val="1"/>
      <w:numFmt w:val="bullet"/>
      <w:lvlText w:val="-"/>
      <w:lvlJc w:val="left"/>
      <w:pPr>
        <w:ind w:left="720" w:hanging="360"/>
      </w:pPr>
      <w:rPr>
        <w:rFonts w:hint="default"/>
      </w:rPr>
    </w:lvl>
    <w:lvl w:ilvl="1" w:tplc="795E7A5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C4D3EEF"/>
    <w:multiLevelType w:val="hybridMultilevel"/>
    <w:tmpl w:val="3364155C"/>
    <w:lvl w:ilvl="0" w:tplc="795E7A5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5E941AA7"/>
    <w:multiLevelType w:val="hybridMultilevel"/>
    <w:tmpl w:val="F10E35BE"/>
    <w:lvl w:ilvl="0" w:tplc="436ABFF4">
      <w:start w:val="1"/>
      <w:numFmt w:val="bullet"/>
      <w:lvlText w:val="-"/>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DC0915"/>
    <w:multiLevelType w:val="hybridMultilevel"/>
    <w:tmpl w:val="3EFE2494"/>
    <w:lvl w:ilvl="0" w:tplc="436ABFF4">
      <w:start w:val="1"/>
      <w:numFmt w:val="bullet"/>
      <w:lvlText w:val="-"/>
      <w:lvlJc w:val="left"/>
      <w:pPr>
        <w:ind w:left="720" w:hanging="360"/>
      </w:pPr>
      <w:rPr>
        <w:rFonts w:hint="default"/>
      </w:rPr>
    </w:lvl>
    <w:lvl w:ilvl="1" w:tplc="795E7A5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91C1DE1"/>
    <w:multiLevelType w:val="hybridMultilevel"/>
    <w:tmpl w:val="11F8A8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2"/>
  </w:num>
  <w:num w:numId="5">
    <w:abstractNumId w:val="3"/>
  </w:num>
  <w:num w:numId="6">
    <w:abstractNumId w:val="1"/>
  </w:num>
  <w:num w:numId="7">
    <w:abstractNumId w:val="9"/>
  </w:num>
  <w:num w:numId="8">
    <w:abstractNumId w:val="0"/>
  </w:num>
  <w:num w:numId="9">
    <w:abstractNumId w:val="4"/>
  </w:num>
  <w:num w:numId="10">
    <w:abstractNumId w:val="5"/>
  </w:num>
  <w:num w:numId="11">
    <w:abstractNumId w:val="8"/>
  </w:num>
  <w:num w:numId="12">
    <w:abstractNumId w:val="1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068F"/>
    <w:rsid w:val="00011301"/>
    <w:rsid w:val="000134F1"/>
    <w:rsid w:val="000152AB"/>
    <w:rsid w:val="00031AA2"/>
    <w:rsid w:val="00051D0D"/>
    <w:rsid w:val="00055B2F"/>
    <w:rsid w:val="0007671B"/>
    <w:rsid w:val="00090ACE"/>
    <w:rsid w:val="000A6798"/>
    <w:rsid w:val="000E4159"/>
    <w:rsid w:val="000E68E9"/>
    <w:rsid w:val="00107483"/>
    <w:rsid w:val="00113B34"/>
    <w:rsid w:val="0012262B"/>
    <w:rsid w:val="00136D1B"/>
    <w:rsid w:val="00153133"/>
    <w:rsid w:val="001728B4"/>
    <w:rsid w:val="00175DAA"/>
    <w:rsid w:val="001A0CA4"/>
    <w:rsid w:val="00220E2C"/>
    <w:rsid w:val="00233BE2"/>
    <w:rsid w:val="002372FF"/>
    <w:rsid w:val="0025464E"/>
    <w:rsid w:val="002552BA"/>
    <w:rsid w:val="00264C57"/>
    <w:rsid w:val="00294EF5"/>
    <w:rsid w:val="002970B7"/>
    <w:rsid w:val="002A5BEF"/>
    <w:rsid w:val="002B5F89"/>
    <w:rsid w:val="002C426C"/>
    <w:rsid w:val="002D06B6"/>
    <w:rsid w:val="002E6DB3"/>
    <w:rsid w:val="002F43FF"/>
    <w:rsid w:val="00300620"/>
    <w:rsid w:val="003155BC"/>
    <w:rsid w:val="00323627"/>
    <w:rsid w:val="00334EAA"/>
    <w:rsid w:val="00365341"/>
    <w:rsid w:val="00367661"/>
    <w:rsid w:val="00376F1C"/>
    <w:rsid w:val="00383632"/>
    <w:rsid w:val="00390410"/>
    <w:rsid w:val="003A5807"/>
    <w:rsid w:val="003B5267"/>
    <w:rsid w:val="003D6B3D"/>
    <w:rsid w:val="004530C6"/>
    <w:rsid w:val="00453446"/>
    <w:rsid w:val="0048302C"/>
    <w:rsid w:val="00485F3C"/>
    <w:rsid w:val="004A69DF"/>
    <w:rsid w:val="004D7CAA"/>
    <w:rsid w:val="00501792"/>
    <w:rsid w:val="00513A2D"/>
    <w:rsid w:val="00524758"/>
    <w:rsid w:val="00545B83"/>
    <w:rsid w:val="005654DD"/>
    <w:rsid w:val="00595A5E"/>
    <w:rsid w:val="005B7FA5"/>
    <w:rsid w:val="005E0F8B"/>
    <w:rsid w:val="005E5128"/>
    <w:rsid w:val="006142BE"/>
    <w:rsid w:val="0061744B"/>
    <w:rsid w:val="0064011A"/>
    <w:rsid w:val="00652B85"/>
    <w:rsid w:val="00660AB3"/>
    <w:rsid w:val="006B30F5"/>
    <w:rsid w:val="006B3B15"/>
    <w:rsid w:val="006C04D1"/>
    <w:rsid w:val="006C0D2D"/>
    <w:rsid w:val="006C1F07"/>
    <w:rsid w:val="006C57FC"/>
    <w:rsid w:val="006D4C20"/>
    <w:rsid w:val="006E2DE6"/>
    <w:rsid w:val="006E60AF"/>
    <w:rsid w:val="006F2580"/>
    <w:rsid w:val="006F2647"/>
    <w:rsid w:val="006F4ED0"/>
    <w:rsid w:val="00700640"/>
    <w:rsid w:val="007352B7"/>
    <w:rsid w:val="00740AB7"/>
    <w:rsid w:val="00761713"/>
    <w:rsid w:val="00773222"/>
    <w:rsid w:val="00774345"/>
    <w:rsid w:val="00774B81"/>
    <w:rsid w:val="00783583"/>
    <w:rsid w:val="00794109"/>
    <w:rsid w:val="007B0A7D"/>
    <w:rsid w:val="007C0CD7"/>
    <w:rsid w:val="007C35AB"/>
    <w:rsid w:val="007C5749"/>
    <w:rsid w:val="007C7372"/>
    <w:rsid w:val="007F3CD1"/>
    <w:rsid w:val="00801564"/>
    <w:rsid w:val="00801E43"/>
    <w:rsid w:val="00823B9B"/>
    <w:rsid w:val="00824B88"/>
    <w:rsid w:val="0084319E"/>
    <w:rsid w:val="00845E2B"/>
    <w:rsid w:val="00861450"/>
    <w:rsid w:val="00867547"/>
    <w:rsid w:val="008A07C1"/>
    <w:rsid w:val="008B0E7B"/>
    <w:rsid w:val="008B2376"/>
    <w:rsid w:val="00915A7D"/>
    <w:rsid w:val="00925865"/>
    <w:rsid w:val="009630D7"/>
    <w:rsid w:val="00963B2E"/>
    <w:rsid w:val="00967776"/>
    <w:rsid w:val="00993042"/>
    <w:rsid w:val="009A20C4"/>
    <w:rsid w:val="009C14AF"/>
    <w:rsid w:val="009F5E0B"/>
    <w:rsid w:val="00A23F97"/>
    <w:rsid w:val="00A47437"/>
    <w:rsid w:val="00A62D46"/>
    <w:rsid w:val="00A86A60"/>
    <w:rsid w:val="00A975EF"/>
    <w:rsid w:val="00AA76B8"/>
    <w:rsid w:val="00AB3CFD"/>
    <w:rsid w:val="00B04F9B"/>
    <w:rsid w:val="00B21144"/>
    <w:rsid w:val="00B437AC"/>
    <w:rsid w:val="00B778D2"/>
    <w:rsid w:val="00B90597"/>
    <w:rsid w:val="00BA08DB"/>
    <w:rsid w:val="00BB165E"/>
    <w:rsid w:val="00BB6852"/>
    <w:rsid w:val="00C07262"/>
    <w:rsid w:val="00C33D93"/>
    <w:rsid w:val="00C91C13"/>
    <w:rsid w:val="00C94965"/>
    <w:rsid w:val="00CA0DF1"/>
    <w:rsid w:val="00CA11F8"/>
    <w:rsid w:val="00CB032D"/>
    <w:rsid w:val="00CB5876"/>
    <w:rsid w:val="00CD2889"/>
    <w:rsid w:val="00CE5AEA"/>
    <w:rsid w:val="00D00C65"/>
    <w:rsid w:val="00D06FC9"/>
    <w:rsid w:val="00D20AF7"/>
    <w:rsid w:val="00D2736D"/>
    <w:rsid w:val="00D30C63"/>
    <w:rsid w:val="00D37475"/>
    <w:rsid w:val="00D56F1B"/>
    <w:rsid w:val="00D6192E"/>
    <w:rsid w:val="00DA068F"/>
    <w:rsid w:val="00DA7746"/>
    <w:rsid w:val="00DC4377"/>
    <w:rsid w:val="00DE7002"/>
    <w:rsid w:val="00DF526D"/>
    <w:rsid w:val="00E22C48"/>
    <w:rsid w:val="00E44161"/>
    <w:rsid w:val="00E5672C"/>
    <w:rsid w:val="00E5751C"/>
    <w:rsid w:val="00E96A69"/>
    <w:rsid w:val="00EB112E"/>
    <w:rsid w:val="00EB7D72"/>
    <w:rsid w:val="00EC1342"/>
    <w:rsid w:val="00EC7B8A"/>
    <w:rsid w:val="00EF2B8D"/>
    <w:rsid w:val="00F06022"/>
    <w:rsid w:val="00F16E07"/>
    <w:rsid w:val="00F17A78"/>
    <w:rsid w:val="00F31294"/>
    <w:rsid w:val="00F70D57"/>
    <w:rsid w:val="00F72446"/>
    <w:rsid w:val="00FB462F"/>
    <w:rsid w:val="00FC588F"/>
    <w:rsid w:val="00FF5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16D93"/>
  <w15:docId w15:val="{A2F0144D-441A-4F44-AB62-1C0A63AE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A068F"/>
    <w:rPr>
      <w:sz w:val="24"/>
    </w:rPr>
  </w:style>
  <w:style w:type="paragraph" w:styleId="1">
    <w:name w:val="heading 1"/>
    <w:aliases w:val="Заголовок 1 Знак Знак,Заголовок 1 Знак Знак Знак,Заголовок 1 Знак Знак Знак Знак"/>
    <w:basedOn w:val="a"/>
    <w:next w:val="a"/>
    <w:link w:val="11"/>
    <w:qFormat/>
    <w:rsid w:val="00DA068F"/>
    <w:pPr>
      <w:keepNext/>
      <w:jc w:val="center"/>
      <w:outlineLvl w:val="0"/>
    </w:pPr>
    <w:rPr>
      <w:sz w:val="28"/>
    </w:rPr>
  </w:style>
  <w:style w:type="paragraph" w:styleId="2">
    <w:name w:val="heading 2"/>
    <w:basedOn w:val="a"/>
    <w:next w:val="a"/>
    <w:link w:val="20"/>
    <w:qFormat/>
    <w:rsid w:val="00DA068F"/>
    <w:pPr>
      <w:keepNext/>
      <w:shd w:val="clear" w:color="auto" w:fill="FFFFFF"/>
      <w:tabs>
        <w:tab w:val="left" w:pos="9540"/>
      </w:tabs>
      <w:spacing w:before="230" w:line="360" w:lineRule="auto"/>
      <w:ind w:right="99"/>
      <w:jc w:val="center"/>
      <w:outlineLvl w:val="1"/>
    </w:pPr>
    <w:rPr>
      <w:b/>
      <w:spacing w:val="-5"/>
      <w:sz w:val="28"/>
    </w:rPr>
  </w:style>
  <w:style w:type="paragraph" w:styleId="3">
    <w:name w:val="heading 3"/>
    <w:basedOn w:val="a"/>
    <w:next w:val="a"/>
    <w:qFormat/>
    <w:rsid w:val="00DA068F"/>
    <w:pPr>
      <w:keepNext/>
      <w:outlineLvl w:val="2"/>
    </w:pPr>
    <w:rPr>
      <w:b/>
      <w:sz w:val="28"/>
      <w:lang w:val="uk-UA"/>
    </w:rPr>
  </w:style>
  <w:style w:type="paragraph" w:styleId="4">
    <w:name w:val="heading 4"/>
    <w:basedOn w:val="a"/>
    <w:next w:val="a"/>
    <w:qFormat/>
    <w:rsid w:val="00DA068F"/>
    <w:pPr>
      <w:keepNext/>
      <w:jc w:val="center"/>
      <w:outlineLvl w:val="3"/>
    </w:pPr>
    <w:rPr>
      <w:b/>
      <w:sz w:val="28"/>
      <w:lang w:val="uk-UA"/>
    </w:rPr>
  </w:style>
  <w:style w:type="paragraph" w:styleId="5">
    <w:name w:val="heading 5"/>
    <w:basedOn w:val="a"/>
    <w:next w:val="a"/>
    <w:qFormat/>
    <w:rsid w:val="00DA068F"/>
    <w:pPr>
      <w:keepNext/>
      <w:jc w:val="center"/>
      <w:outlineLvl w:val="4"/>
    </w:pPr>
  </w:style>
  <w:style w:type="paragraph" w:styleId="6">
    <w:name w:val="heading 6"/>
    <w:basedOn w:val="a"/>
    <w:next w:val="a"/>
    <w:qFormat/>
    <w:rsid w:val="00DA068F"/>
    <w:pPr>
      <w:keepNext/>
      <w:spacing w:line="360" w:lineRule="auto"/>
      <w:outlineLvl w:val="5"/>
    </w:pPr>
    <w:rPr>
      <w:sz w:val="28"/>
      <w:lang w:val="uk-UA"/>
    </w:rPr>
  </w:style>
  <w:style w:type="paragraph" w:styleId="7">
    <w:name w:val="heading 7"/>
    <w:basedOn w:val="a"/>
    <w:next w:val="a"/>
    <w:qFormat/>
    <w:rsid w:val="00DA068F"/>
    <w:pPr>
      <w:keepNext/>
      <w:jc w:val="center"/>
      <w:outlineLvl w:val="6"/>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DA068F"/>
    <w:rPr>
      <w:b/>
      <w:spacing w:val="-5"/>
      <w:sz w:val="28"/>
      <w:lang w:val="ru-RU" w:eastAsia="ru-RU" w:bidi="ar-SA"/>
    </w:rPr>
  </w:style>
  <w:style w:type="paragraph" w:customStyle="1" w:styleId="10">
    <w:name w:val="Обычный1"/>
    <w:rsid w:val="00DA068F"/>
    <w:pPr>
      <w:widowControl w:val="0"/>
      <w:spacing w:before="420" w:line="480" w:lineRule="auto"/>
      <w:ind w:firstLine="440"/>
      <w:jc w:val="both"/>
    </w:pPr>
    <w:rPr>
      <w:snapToGrid w:val="0"/>
      <w:sz w:val="24"/>
      <w:lang w:val="uk-UA"/>
    </w:rPr>
  </w:style>
  <w:style w:type="paragraph" w:styleId="a3">
    <w:name w:val="Title"/>
    <w:basedOn w:val="a"/>
    <w:qFormat/>
    <w:rsid w:val="00DA068F"/>
    <w:pPr>
      <w:jc w:val="center"/>
    </w:pPr>
    <w:rPr>
      <w:b/>
      <w:sz w:val="28"/>
      <w:lang w:val="uk-UA"/>
    </w:rPr>
  </w:style>
  <w:style w:type="paragraph" w:styleId="a4">
    <w:name w:val="Body Text"/>
    <w:basedOn w:val="a"/>
    <w:rsid w:val="00DA068F"/>
    <w:rPr>
      <w:sz w:val="28"/>
      <w:lang w:val="uk-UA"/>
    </w:rPr>
  </w:style>
  <w:style w:type="paragraph" w:styleId="a5">
    <w:name w:val="Body Text Indent"/>
    <w:basedOn w:val="a"/>
    <w:rsid w:val="00DA068F"/>
    <w:pPr>
      <w:spacing w:after="120"/>
      <w:ind w:left="283"/>
      <w:jc w:val="both"/>
    </w:pPr>
  </w:style>
  <w:style w:type="paragraph" w:styleId="a6">
    <w:name w:val="List Paragraph"/>
    <w:basedOn w:val="a"/>
    <w:qFormat/>
    <w:rsid w:val="00DA068F"/>
    <w:pPr>
      <w:ind w:left="720"/>
      <w:contextualSpacing/>
      <w:jc w:val="both"/>
    </w:pPr>
    <w:rPr>
      <w:rFonts w:eastAsia="Calibri"/>
      <w:szCs w:val="24"/>
    </w:rPr>
  </w:style>
  <w:style w:type="paragraph" w:customStyle="1" w:styleId="01">
    <w:name w:val="Звичайний01"/>
    <w:basedOn w:val="a"/>
    <w:autoRedefine/>
    <w:rsid w:val="00DA068F"/>
    <w:pPr>
      <w:jc w:val="both"/>
    </w:pPr>
    <w:rPr>
      <w:sz w:val="28"/>
      <w:lang w:val="uk-UA"/>
    </w:rPr>
  </w:style>
  <w:style w:type="table" w:styleId="a7">
    <w:name w:val="Table Grid"/>
    <w:basedOn w:val="a1"/>
    <w:rsid w:val="00DA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Методичка-завдання"/>
    <w:basedOn w:val="a"/>
    <w:autoRedefine/>
    <w:rsid w:val="00DA068F"/>
    <w:pPr>
      <w:overflowPunct w:val="0"/>
      <w:autoSpaceDE w:val="0"/>
      <w:autoSpaceDN w:val="0"/>
      <w:adjustRightInd w:val="0"/>
      <w:jc w:val="both"/>
      <w:textAlignment w:val="baseline"/>
    </w:pPr>
    <w:rPr>
      <w:sz w:val="18"/>
      <w:lang w:val="uk-UA"/>
    </w:rPr>
  </w:style>
  <w:style w:type="paragraph" w:styleId="a8">
    <w:name w:val="footer"/>
    <w:basedOn w:val="a"/>
    <w:link w:val="a9"/>
    <w:uiPriority w:val="99"/>
    <w:rsid w:val="00DA068F"/>
    <w:pPr>
      <w:tabs>
        <w:tab w:val="center" w:pos="4153"/>
        <w:tab w:val="right" w:pos="8306"/>
      </w:tabs>
      <w:jc w:val="both"/>
    </w:pPr>
    <w:rPr>
      <w:sz w:val="20"/>
    </w:rPr>
  </w:style>
  <w:style w:type="character" w:styleId="aa">
    <w:name w:val="page number"/>
    <w:basedOn w:val="a0"/>
    <w:rsid w:val="00DA068F"/>
  </w:style>
  <w:style w:type="paragraph" w:customStyle="1" w:styleId="FR1">
    <w:name w:val="FR1"/>
    <w:rsid w:val="00DA068F"/>
    <w:pPr>
      <w:widowControl w:val="0"/>
      <w:spacing w:before="280"/>
      <w:jc w:val="both"/>
    </w:pPr>
    <w:rPr>
      <w:rFonts w:ascii="Arial" w:hAnsi="Arial"/>
      <w:b/>
      <w:snapToGrid w:val="0"/>
      <w:sz w:val="18"/>
    </w:rPr>
  </w:style>
  <w:style w:type="paragraph" w:styleId="ab">
    <w:name w:val="Balloon Text"/>
    <w:basedOn w:val="a"/>
    <w:rsid w:val="00DA068F"/>
    <w:pPr>
      <w:jc w:val="both"/>
    </w:pPr>
    <w:rPr>
      <w:rFonts w:ascii="Tahoma" w:hAnsi="Tahoma" w:cs="Tahoma"/>
      <w:sz w:val="16"/>
      <w:szCs w:val="16"/>
    </w:rPr>
  </w:style>
  <w:style w:type="paragraph" w:customStyle="1" w:styleId="FR2">
    <w:name w:val="FR2"/>
    <w:rsid w:val="00DA068F"/>
    <w:pPr>
      <w:widowControl w:val="0"/>
      <w:spacing w:before="400" w:line="300" w:lineRule="auto"/>
      <w:ind w:left="1040" w:right="600"/>
      <w:jc w:val="center"/>
    </w:pPr>
    <w:rPr>
      <w:b/>
      <w:snapToGrid w:val="0"/>
      <w:sz w:val="24"/>
    </w:rPr>
  </w:style>
  <w:style w:type="paragraph" w:styleId="21">
    <w:name w:val="Body Text Indent 2"/>
    <w:basedOn w:val="a"/>
    <w:rsid w:val="00DA068F"/>
    <w:pPr>
      <w:spacing w:after="120" w:line="480" w:lineRule="auto"/>
      <w:ind w:left="283"/>
      <w:jc w:val="both"/>
    </w:pPr>
  </w:style>
  <w:style w:type="paragraph" w:styleId="30">
    <w:name w:val="Body Text Indent 3"/>
    <w:basedOn w:val="a"/>
    <w:rsid w:val="00DA068F"/>
    <w:pPr>
      <w:spacing w:after="120"/>
      <w:ind w:left="283"/>
      <w:jc w:val="both"/>
    </w:pPr>
    <w:rPr>
      <w:sz w:val="16"/>
      <w:szCs w:val="16"/>
    </w:rPr>
  </w:style>
  <w:style w:type="paragraph" w:styleId="31">
    <w:name w:val="Body Text 3"/>
    <w:basedOn w:val="a"/>
    <w:rsid w:val="00DA068F"/>
    <w:pPr>
      <w:spacing w:after="120"/>
      <w:jc w:val="both"/>
    </w:pPr>
    <w:rPr>
      <w:sz w:val="16"/>
      <w:szCs w:val="16"/>
    </w:rPr>
  </w:style>
  <w:style w:type="paragraph" w:customStyle="1" w:styleId="FR3">
    <w:name w:val="FR3"/>
    <w:rsid w:val="00DA068F"/>
    <w:pPr>
      <w:widowControl w:val="0"/>
      <w:ind w:left="3280"/>
    </w:pPr>
    <w:rPr>
      <w:snapToGrid w:val="0"/>
      <w:sz w:val="12"/>
    </w:rPr>
  </w:style>
  <w:style w:type="paragraph" w:customStyle="1" w:styleId="H3">
    <w:name w:val="H3"/>
    <w:basedOn w:val="a"/>
    <w:next w:val="a"/>
    <w:rsid w:val="00DA068F"/>
    <w:pPr>
      <w:keepNext/>
      <w:spacing w:before="100" w:after="100"/>
    </w:pPr>
    <w:rPr>
      <w:b/>
      <w:sz w:val="28"/>
      <w:lang w:val="uk-UA" w:eastAsia="uk-UA"/>
    </w:rPr>
  </w:style>
  <w:style w:type="paragraph" w:styleId="ac">
    <w:name w:val="header"/>
    <w:basedOn w:val="a"/>
    <w:rsid w:val="00DA068F"/>
    <w:pPr>
      <w:tabs>
        <w:tab w:val="center" w:pos="4677"/>
        <w:tab w:val="right" w:pos="9355"/>
      </w:tabs>
    </w:pPr>
  </w:style>
  <w:style w:type="character" w:customStyle="1" w:styleId="11">
    <w:name w:val="Заголовок 1 Знак1"/>
    <w:aliases w:val="Заголовок 1 Знак Знак Знак1,Заголовок 1 Знак Знак Знак Знак1,Заголовок 1 Знак Знак Знак Знак Знак"/>
    <w:link w:val="1"/>
    <w:rsid w:val="00DA068F"/>
    <w:rPr>
      <w:sz w:val="28"/>
      <w:lang w:val="ru-RU" w:eastAsia="ru-RU" w:bidi="ar-SA"/>
    </w:rPr>
  </w:style>
  <w:style w:type="character" w:customStyle="1" w:styleId="12">
    <w:name w:val="Заголовок 1 Знак"/>
    <w:rsid w:val="00DA068F"/>
    <w:rPr>
      <w:rFonts w:ascii="Arial" w:hAnsi="Arial" w:cs="Arial"/>
      <w:b/>
      <w:bCs/>
      <w:kern w:val="32"/>
      <w:sz w:val="32"/>
      <w:szCs w:val="32"/>
      <w:lang w:val="ru-RU" w:eastAsia="ru-RU" w:bidi="ar-SA"/>
    </w:rPr>
  </w:style>
  <w:style w:type="character" w:customStyle="1" w:styleId="110">
    <w:name w:val="Заголовок 1 Знак Знак Знак Знак Знак1"/>
    <w:aliases w:val="Заголовок 1 Знак Знак Знак Знак Знак Знак Знак"/>
    <w:rsid w:val="00DA068F"/>
    <w:rPr>
      <w:sz w:val="28"/>
      <w:lang w:val="ru-RU" w:eastAsia="ru-RU" w:bidi="ar-SA"/>
    </w:rPr>
  </w:style>
  <w:style w:type="paragraph" w:styleId="ad">
    <w:name w:val="Normal (Web)"/>
    <w:basedOn w:val="a"/>
    <w:rsid w:val="00DA068F"/>
    <w:pPr>
      <w:spacing w:before="100" w:beforeAutospacing="1" w:after="100" w:afterAutospacing="1"/>
    </w:pPr>
    <w:rPr>
      <w:szCs w:val="24"/>
    </w:rPr>
  </w:style>
  <w:style w:type="character" w:styleId="ae">
    <w:name w:val="Strong"/>
    <w:qFormat/>
    <w:rsid w:val="00DA068F"/>
    <w:rPr>
      <w:b/>
      <w:bCs/>
    </w:rPr>
  </w:style>
  <w:style w:type="character" w:styleId="af">
    <w:name w:val="Hyperlink"/>
    <w:rsid w:val="00DA068F"/>
    <w:rPr>
      <w:color w:val="0000FF"/>
      <w:u w:val="single"/>
    </w:rPr>
  </w:style>
  <w:style w:type="paragraph" w:styleId="HTML">
    <w:name w:val="HTML Preformatted"/>
    <w:basedOn w:val="a"/>
    <w:rsid w:val="00DA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a9">
    <w:name w:val="Нижний колонтитул Знак"/>
    <w:link w:val="a8"/>
    <w:uiPriority w:val="99"/>
    <w:rsid w:val="00774345"/>
    <w:rPr>
      <w:lang w:val="ru-RU" w:eastAsia="ru-RU"/>
    </w:rPr>
  </w:style>
  <w:style w:type="character" w:customStyle="1" w:styleId="13">
    <w:name w:val="Неразрешенное упоминание1"/>
    <w:uiPriority w:val="99"/>
    <w:semiHidden/>
    <w:unhideWhenUsed/>
    <w:rsid w:val="00A47437"/>
    <w:rPr>
      <w:color w:val="605E5C"/>
      <w:shd w:val="clear" w:color="auto" w:fill="E1DFDD"/>
    </w:rPr>
  </w:style>
  <w:style w:type="character" w:styleId="HTML0">
    <w:name w:val="HTML Cite"/>
    <w:uiPriority w:val="99"/>
    <w:semiHidden/>
    <w:unhideWhenUsed/>
    <w:rsid w:val="00A47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737795">
      <w:bodyDiv w:val="1"/>
      <w:marLeft w:val="0"/>
      <w:marRight w:val="0"/>
      <w:marTop w:val="0"/>
      <w:marBottom w:val="0"/>
      <w:divBdr>
        <w:top w:val="none" w:sz="0" w:space="0" w:color="auto"/>
        <w:left w:val="none" w:sz="0" w:space="0" w:color="auto"/>
        <w:bottom w:val="none" w:sz="0" w:space="0" w:color="auto"/>
        <w:right w:val="none" w:sz="0" w:space="0" w:color="auto"/>
      </w:divBdr>
      <w:divsChild>
        <w:div w:id="1613585936">
          <w:marLeft w:val="0"/>
          <w:marRight w:val="0"/>
          <w:marTop w:val="0"/>
          <w:marBottom w:val="0"/>
          <w:divBdr>
            <w:top w:val="none" w:sz="0" w:space="0" w:color="auto"/>
            <w:left w:val="none" w:sz="0" w:space="0" w:color="auto"/>
            <w:bottom w:val="none" w:sz="0" w:space="0" w:color="auto"/>
            <w:right w:val="none" w:sz="0" w:space="0" w:color="auto"/>
          </w:divBdr>
        </w:div>
        <w:div w:id="68244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rosvit.info/" TargetMode="External"/><Relationship Id="rId5" Type="http://schemas.openxmlformats.org/officeDocument/2006/relationships/webSettings" Target="webSettings.xml"/><Relationship Id="rId10" Type="http://schemas.openxmlformats.org/officeDocument/2006/relationships/hyperlink" Target="http://dspace.nubip.edu.ua:8080/jspui/handle/123456789/1702" TargetMode="External"/><Relationship Id="rId4" Type="http://schemas.openxmlformats.org/officeDocument/2006/relationships/settings" Target="settings.xml"/><Relationship Id="rId9" Type="http://schemas.openxmlformats.org/officeDocument/2006/relationships/hyperlink" Target="http://dspace.nubip.edu.ua:8080/jspui/handle/123456789/17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814B-1390-4EE6-94C3-77395726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БІОРЕСУРСІВ І ПРИРОДОКОРИСТУВАННЯ УКРАЇНИ</vt:lpstr>
    </vt:vector>
  </TitlesOfParts>
  <Company>RePack by SPecialiST</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БІОРЕСУРСІВ І ПРИРОДОКОРИСТУВАННЯ УКРАЇНИ</dc:title>
  <dc:subject/>
  <dc:creator>Microsoft Office</dc:creator>
  <cp:keywords/>
  <dc:description/>
  <cp:lastModifiedBy>Пользователь</cp:lastModifiedBy>
  <cp:revision>22</cp:revision>
  <cp:lastPrinted>2020-06-04T08:25:00Z</cp:lastPrinted>
  <dcterms:created xsi:type="dcterms:W3CDTF">2020-02-24T09:01:00Z</dcterms:created>
  <dcterms:modified xsi:type="dcterms:W3CDTF">2020-12-22T12:08:00Z</dcterms:modified>
</cp:coreProperties>
</file>