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9AE" w:rsidRPr="008D09AE" w:rsidRDefault="008D09AE" w:rsidP="008D09AE">
      <w:pPr>
        <w:jc w:val="center"/>
        <w:rPr>
          <w:b/>
          <w:sz w:val="28"/>
          <w:szCs w:val="24"/>
          <w:lang w:val="uk-UA"/>
        </w:rPr>
      </w:pPr>
      <w:r w:rsidRPr="008D09AE">
        <w:rPr>
          <w:b/>
          <w:sz w:val="28"/>
          <w:szCs w:val="24"/>
          <w:lang w:val="uk-UA"/>
        </w:rPr>
        <w:t>НАЦІОНАЛЬНИЙ УНІВЕРСИТЕТ БІОРЕСУРСІВ І ПРИРОДОКОРИСТУВАННЯ УКРАЇНИ</w:t>
      </w:r>
    </w:p>
    <w:p w:rsidR="008D09AE" w:rsidRPr="008D09AE" w:rsidRDefault="008D09AE" w:rsidP="008D09AE">
      <w:pPr>
        <w:jc w:val="center"/>
        <w:rPr>
          <w:sz w:val="24"/>
          <w:szCs w:val="24"/>
          <w:lang w:val="uk-UA"/>
        </w:rPr>
      </w:pPr>
    </w:p>
    <w:p w:rsidR="008D09AE" w:rsidRPr="005639B4" w:rsidRDefault="008D09AE" w:rsidP="008D09AE">
      <w:pPr>
        <w:jc w:val="center"/>
        <w:rPr>
          <w:b/>
          <w:i/>
          <w:sz w:val="28"/>
          <w:szCs w:val="28"/>
          <w:lang w:val="uk-UA"/>
        </w:rPr>
      </w:pPr>
      <w:r w:rsidRPr="005639B4">
        <w:rPr>
          <w:b/>
          <w:i/>
          <w:sz w:val="28"/>
          <w:szCs w:val="28"/>
          <w:lang w:val="uk-UA"/>
        </w:rPr>
        <w:t xml:space="preserve">Кафедра </w:t>
      </w:r>
      <w:r w:rsidR="003B2F48">
        <w:rPr>
          <w:b/>
          <w:i/>
          <w:sz w:val="28"/>
          <w:szCs w:val="28"/>
          <w:lang w:val="uk-UA"/>
        </w:rPr>
        <w:t xml:space="preserve">ентомології, </w:t>
      </w:r>
      <w:r w:rsidRPr="005639B4">
        <w:rPr>
          <w:b/>
          <w:i/>
          <w:sz w:val="28"/>
          <w:szCs w:val="28"/>
          <w:lang w:val="uk-UA"/>
        </w:rPr>
        <w:t>інтегрованого захисту та карантину рослин</w:t>
      </w:r>
    </w:p>
    <w:p w:rsidR="008D09AE" w:rsidRPr="008D09AE" w:rsidRDefault="008D09AE" w:rsidP="008D09AE">
      <w:pPr>
        <w:rPr>
          <w:sz w:val="28"/>
          <w:szCs w:val="28"/>
          <w:lang w:val="uk-UA"/>
        </w:rPr>
      </w:pPr>
    </w:p>
    <w:p w:rsidR="007B1BE1" w:rsidRDefault="007B1BE1" w:rsidP="007B1BE1">
      <w:pPr>
        <w:ind w:firstLine="150"/>
        <w:jc w:val="right"/>
        <w:rPr>
          <w:sz w:val="28"/>
          <w:szCs w:val="28"/>
          <w:lang w:val="uk-UA"/>
        </w:rPr>
      </w:pPr>
    </w:p>
    <w:p w:rsidR="007B1BE1" w:rsidRDefault="007B1BE1" w:rsidP="007B1BE1">
      <w:pPr>
        <w:ind w:firstLine="150"/>
        <w:jc w:val="right"/>
        <w:rPr>
          <w:sz w:val="28"/>
          <w:szCs w:val="28"/>
          <w:lang w:val="uk-UA"/>
        </w:rPr>
      </w:pPr>
    </w:p>
    <w:p w:rsidR="007B1BE1" w:rsidRDefault="007B1BE1" w:rsidP="007B1BE1">
      <w:pPr>
        <w:ind w:firstLine="150"/>
        <w:jc w:val="right"/>
        <w:rPr>
          <w:sz w:val="28"/>
          <w:szCs w:val="28"/>
          <w:lang w:val="uk-UA"/>
        </w:rPr>
      </w:pPr>
    </w:p>
    <w:p w:rsidR="007B1BE1" w:rsidRPr="007B1BE1" w:rsidRDefault="007B1BE1" w:rsidP="007B1BE1">
      <w:pPr>
        <w:ind w:firstLine="150"/>
        <w:jc w:val="right"/>
        <w:rPr>
          <w:sz w:val="28"/>
          <w:szCs w:val="28"/>
          <w:lang w:val="uk-UA"/>
        </w:rPr>
      </w:pPr>
      <w:r w:rsidRPr="007B1BE1">
        <w:rPr>
          <w:sz w:val="28"/>
          <w:szCs w:val="28"/>
          <w:lang w:val="uk-UA"/>
        </w:rPr>
        <w:t>ЗАТВЕРДЖЕНО</w:t>
      </w:r>
    </w:p>
    <w:p w:rsidR="007B1BE1" w:rsidRPr="007B1BE1" w:rsidRDefault="007B1BE1" w:rsidP="007B1BE1">
      <w:pPr>
        <w:ind w:firstLine="150"/>
        <w:jc w:val="right"/>
        <w:rPr>
          <w:sz w:val="28"/>
          <w:szCs w:val="28"/>
          <w:lang w:val="uk-UA"/>
        </w:rPr>
      </w:pPr>
      <w:r w:rsidRPr="007B1BE1">
        <w:rPr>
          <w:sz w:val="28"/>
          <w:szCs w:val="28"/>
          <w:lang w:val="uk-UA"/>
        </w:rPr>
        <w:t xml:space="preserve">Факультет захисту рослин, біотехнологій та екології </w:t>
      </w:r>
    </w:p>
    <w:p w:rsidR="007B1BE1" w:rsidRPr="007B1BE1" w:rsidRDefault="007B1BE1" w:rsidP="007B1BE1">
      <w:pPr>
        <w:ind w:firstLine="150"/>
        <w:jc w:val="right"/>
        <w:rPr>
          <w:sz w:val="28"/>
          <w:szCs w:val="28"/>
          <w:lang w:val="uk-UA"/>
        </w:rPr>
      </w:pPr>
    </w:p>
    <w:p w:rsidR="0084666F" w:rsidRPr="007B1BE1" w:rsidRDefault="007B1BE1" w:rsidP="007B1BE1">
      <w:pPr>
        <w:ind w:firstLine="150"/>
        <w:jc w:val="right"/>
        <w:rPr>
          <w:sz w:val="28"/>
          <w:szCs w:val="28"/>
          <w:u w:val="single"/>
          <w:lang w:val="uk-UA"/>
        </w:rPr>
      </w:pPr>
      <w:r w:rsidRPr="007B1BE1">
        <w:rPr>
          <w:sz w:val="28"/>
          <w:szCs w:val="28"/>
          <w:u w:val="single"/>
          <w:lang w:val="uk-UA"/>
        </w:rPr>
        <w:t xml:space="preserve">“21”   травня    2025р. </w:t>
      </w:r>
      <w:r w:rsidR="008D09AE" w:rsidRPr="007B1BE1">
        <w:rPr>
          <w:sz w:val="28"/>
          <w:szCs w:val="28"/>
          <w:u w:val="single"/>
          <w:lang w:val="uk-UA"/>
        </w:rPr>
        <w:t xml:space="preserve">                        </w:t>
      </w:r>
    </w:p>
    <w:p w:rsidR="008D09AE" w:rsidRPr="008D09AE" w:rsidRDefault="008D09AE" w:rsidP="008D09AE">
      <w:pPr>
        <w:jc w:val="right"/>
        <w:rPr>
          <w:sz w:val="24"/>
          <w:szCs w:val="24"/>
          <w:lang w:val="uk-UA"/>
        </w:rPr>
      </w:pPr>
      <w:r w:rsidRPr="008D09AE">
        <w:rPr>
          <w:sz w:val="28"/>
          <w:szCs w:val="28"/>
          <w:lang w:val="uk-UA"/>
        </w:rPr>
        <w:t xml:space="preserve">                                                 </w:t>
      </w:r>
    </w:p>
    <w:p w:rsidR="008D09AE" w:rsidRDefault="008D09AE" w:rsidP="008D09AE">
      <w:pPr>
        <w:keepNext/>
        <w:shd w:val="clear" w:color="auto" w:fill="FFFFFF"/>
        <w:spacing w:before="240" w:after="60"/>
        <w:jc w:val="center"/>
        <w:outlineLvl w:val="1"/>
        <w:rPr>
          <w:rFonts w:cs="Arial"/>
          <w:b/>
          <w:bCs/>
          <w:sz w:val="28"/>
          <w:szCs w:val="28"/>
          <w:lang w:val="uk-UA"/>
        </w:rPr>
      </w:pPr>
    </w:p>
    <w:p w:rsidR="007B1BE1" w:rsidRDefault="007B1BE1" w:rsidP="008D09AE">
      <w:pPr>
        <w:keepNext/>
        <w:shd w:val="clear" w:color="auto" w:fill="FFFFFF"/>
        <w:spacing w:before="240" w:after="60"/>
        <w:jc w:val="center"/>
        <w:outlineLvl w:val="1"/>
        <w:rPr>
          <w:rFonts w:cs="Arial"/>
          <w:b/>
          <w:bCs/>
          <w:sz w:val="28"/>
          <w:szCs w:val="28"/>
          <w:lang w:val="uk-UA"/>
        </w:rPr>
      </w:pPr>
    </w:p>
    <w:p w:rsidR="007B1BE1" w:rsidRDefault="007B1BE1" w:rsidP="008D09AE">
      <w:pPr>
        <w:keepNext/>
        <w:shd w:val="clear" w:color="auto" w:fill="FFFFFF"/>
        <w:spacing w:before="240" w:after="60"/>
        <w:jc w:val="center"/>
        <w:outlineLvl w:val="1"/>
        <w:rPr>
          <w:rFonts w:cs="Arial"/>
          <w:b/>
          <w:bCs/>
          <w:sz w:val="28"/>
          <w:szCs w:val="28"/>
          <w:lang w:val="uk-UA"/>
        </w:rPr>
      </w:pPr>
    </w:p>
    <w:p w:rsidR="007B1BE1" w:rsidRDefault="007B1BE1" w:rsidP="008D09AE">
      <w:pPr>
        <w:keepNext/>
        <w:shd w:val="clear" w:color="auto" w:fill="FFFFFF"/>
        <w:spacing w:before="240" w:after="60"/>
        <w:jc w:val="center"/>
        <w:outlineLvl w:val="1"/>
        <w:rPr>
          <w:rFonts w:cs="Arial"/>
          <w:b/>
          <w:bCs/>
          <w:sz w:val="28"/>
          <w:szCs w:val="28"/>
          <w:lang w:val="uk-UA"/>
        </w:rPr>
      </w:pPr>
    </w:p>
    <w:p w:rsidR="007B1BE1" w:rsidRPr="008D09AE" w:rsidRDefault="007B1BE1" w:rsidP="008D09AE">
      <w:pPr>
        <w:keepNext/>
        <w:shd w:val="clear" w:color="auto" w:fill="FFFFFF"/>
        <w:spacing w:before="240" w:after="60"/>
        <w:jc w:val="center"/>
        <w:outlineLvl w:val="1"/>
        <w:rPr>
          <w:rFonts w:cs="Arial"/>
          <w:b/>
          <w:bCs/>
          <w:sz w:val="28"/>
          <w:szCs w:val="28"/>
          <w:lang w:val="uk-UA"/>
        </w:rPr>
      </w:pPr>
    </w:p>
    <w:p w:rsidR="008D09AE" w:rsidRPr="008D09AE" w:rsidRDefault="008D09AE" w:rsidP="008D09AE">
      <w:pPr>
        <w:keepNext/>
        <w:shd w:val="clear" w:color="auto" w:fill="FFFFFF"/>
        <w:spacing w:before="240" w:after="60"/>
        <w:jc w:val="center"/>
        <w:outlineLvl w:val="1"/>
        <w:rPr>
          <w:rFonts w:cs="Arial"/>
          <w:b/>
          <w:bCs/>
          <w:sz w:val="28"/>
          <w:szCs w:val="28"/>
          <w:lang w:val="uk-UA"/>
        </w:rPr>
      </w:pPr>
      <w:r w:rsidRPr="008D09AE">
        <w:rPr>
          <w:rFonts w:cs="Arial"/>
          <w:b/>
          <w:bCs/>
          <w:sz w:val="28"/>
          <w:szCs w:val="28"/>
          <w:lang w:val="uk-UA"/>
        </w:rPr>
        <w:t xml:space="preserve">РОБОЧА ПРОГРАМА НАВЧАЛЬНОЇ ДИСЦИПЛІНИ </w:t>
      </w:r>
    </w:p>
    <w:p w:rsidR="008D09AE" w:rsidRPr="008D09AE" w:rsidRDefault="008D09AE" w:rsidP="008D09AE">
      <w:pPr>
        <w:jc w:val="center"/>
        <w:rPr>
          <w:b/>
          <w:caps/>
          <w:sz w:val="36"/>
          <w:szCs w:val="36"/>
          <w:lang w:val="uk-UA"/>
        </w:rPr>
      </w:pPr>
      <w:r w:rsidRPr="008D09AE">
        <w:rPr>
          <w:b/>
          <w:caps/>
          <w:sz w:val="36"/>
          <w:szCs w:val="36"/>
          <w:lang w:val="uk-UA"/>
        </w:rPr>
        <w:t>«Кліщі та нематоди»</w:t>
      </w:r>
    </w:p>
    <w:p w:rsidR="008D09AE" w:rsidRPr="008D09AE" w:rsidRDefault="008D09AE" w:rsidP="008D09AE">
      <w:pPr>
        <w:ind w:firstLine="708"/>
        <w:rPr>
          <w:sz w:val="28"/>
          <w:szCs w:val="28"/>
          <w:lang w:val="uk-UA"/>
        </w:rPr>
      </w:pPr>
    </w:p>
    <w:p w:rsidR="008D09AE" w:rsidRPr="008D09AE" w:rsidRDefault="008D09AE" w:rsidP="008D09AE">
      <w:pPr>
        <w:rPr>
          <w:sz w:val="28"/>
          <w:szCs w:val="28"/>
          <w:lang w:val="uk-UA"/>
        </w:rPr>
      </w:pPr>
    </w:p>
    <w:p w:rsidR="008D09AE" w:rsidRPr="0084666F" w:rsidRDefault="00F631DF" w:rsidP="00AE3EEC">
      <w:pPr>
        <w:spacing w:line="276" w:lineRule="auto"/>
        <w:rPr>
          <w:b/>
          <w:sz w:val="24"/>
          <w:szCs w:val="24"/>
          <w:u w:val="single"/>
          <w:lang w:val="uk-UA"/>
        </w:rPr>
      </w:pPr>
      <w:r w:rsidRPr="00F631DF">
        <w:rPr>
          <w:sz w:val="28"/>
          <w:szCs w:val="28"/>
          <w:u w:val="single"/>
          <w:lang w:val="uk-UA"/>
        </w:rPr>
        <w:t>Галузь знань</w:t>
      </w:r>
      <w:r w:rsidR="008D09AE" w:rsidRPr="00F631DF">
        <w:rPr>
          <w:sz w:val="28"/>
          <w:szCs w:val="28"/>
          <w:u w:val="single"/>
          <w:lang w:val="uk-UA"/>
        </w:rPr>
        <w:t>:</w:t>
      </w:r>
      <w:r w:rsidR="008D09AE" w:rsidRPr="00F631DF">
        <w:rPr>
          <w:sz w:val="24"/>
          <w:szCs w:val="24"/>
          <w:u w:val="single"/>
          <w:lang w:val="uk-UA"/>
        </w:rPr>
        <w:t xml:space="preserve"> </w:t>
      </w:r>
      <w:r w:rsidR="008D09AE" w:rsidRPr="0084666F">
        <w:rPr>
          <w:b/>
          <w:sz w:val="28"/>
          <w:szCs w:val="28"/>
          <w:u w:val="single"/>
        </w:rPr>
        <w:t>20</w:t>
      </w:r>
      <w:r w:rsidR="008D09AE" w:rsidRPr="0084666F">
        <w:rPr>
          <w:b/>
          <w:sz w:val="28"/>
          <w:szCs w:val="28"/>
          <w:u w:val="single"/>
          <w:lang w:val="uk-UA"/>
        </w:rPr>
        <w:t xml:space="preserve"> </w:t>
      </w:r>
      <w:r w:rsidRPr="0084666F">
        <w:rPr>
          <w:b/>
          <w:sz w:val="28"/>
          <w:szCs w:val="28"/>
          <w:u w:val="single"/>
          <w:lang w:val="uk-UA"/>
        </w:rPr>
        <w:t>Аграрні науки та продовольство</w:t>
      </w:r>
    </w:p>
    <w:p w:rsidR="0084666F" w:rsidRPr="0084666F" w:rsidRDefault="00F631DF" w:rsidP="00AE3EEC">
      <w:pPr>
        <w:spacing w:line="276" w:lineRule="auto"/>
        <w:rPr>
          <w:b/>
          <w:sz w:val="28"/>
          <w:szCs w:val="28"/>
          <w:u w:val="single"/>
          <w:lang w:val="uk-UA"/>
        </w:rPr>
      </w:pPr>
      <w:r w:rsidRPr="00F631DF">
        <w:rPr>
          <w:sz w:val="28"/>
          <w:szCs w:val="28"/>
          <w:u w:val="single"/>
          <w:lang w:val="uk-UA"/>
        </w:rPr>
        <w:t>Спеціаль</w:t>
      </w:r>
      <w:r>
        <w:rPr>
          <w:sz w:val="28"/>
          <w:szCs w:val="28"/>
          <w:u w:val="single"/>
          <w:lang w:val="uk-UA"/>
        </w:rPr>
        <w:t>ність</w:t>
      </w:r>
      <w:r w:rsidRPr="00F631DF">
        <w:rPr>
          <w:sz w:val="28"/>
          <w:szCs w:val="28"/>
          <w:u w:val="single"/>
          <w:lang w:val="uk-UA"/>
        </w:rPr>
        <w:t xml:space="preserve">: </w:t>
      </w:r>
      <w:r w:rsidR="0084666F" w:rsidRPr="0084666F">
        <w:rPr>
          <w:b/>
          <w:sz w:val="28"/>
          <w:szCs w:val="28"/>
          <w:u w:val="single"/>
          <w:lang w:val="en-US"/>
        </w:rPr>
        <w:t>H</w:t>
      </w:r>
      <w:r w:rsidR="0084666F" w:rsidRPr="0084666F">
        <w:rPr>
          <w:b/>
          <w:sz w:val="28"/>
          <w:szCs w:val="28"/>
          <w:u w:val="single"/>
        </w:rPr>
        <w:t xml:space="preserve">1 </w:t>
      </w:r>
      <w:r w:rsidR="0084666F" w:rsidRPr="0084666F">
        <w:rPr>
          <w:b/>
          <w:sz w:val="28"/>
          <w:szCs w:val="28"/>
          <w:u w:val="single"/>
          <w:lang w:val="uk-UA"/>
        </w:rPr>
        <w:t>Агрономія</w:t>
      </w:r>
    </w:p>
    <w:p w:rsidR="008D2F35" w:rsidRPr="0084666F" w:rsidRDefault="00877F4E" w:rsidP="00AE3EEC">
      <w:pPr>
        <w:spacing w:line="276" w:lineRule="auto"/>
        <w:rPr>
          <w:b/>
          <w:sz w:val="28"/>
          <w:szCs w:val="28"/>
          <w:u w:val="single"/>
          <w:lang w:val="uk-UA"/>
        </w:rPr>
      </w:pPr>
      <w:r w:rsidRPr="00F631DF">
        <w:rPr>
          <w:sz w:val="28"/>
          <w:szCs w:val="28"/>
          <w:u w:val="single"/>
          <w:lang w:val="uk-UA"/>
        </w:rPr>
        <w:t>О</w:t>
      </w:r>
      <w:r w:rsidR="008D09AE" w:rsidRPr="00F631DF">
        <w:rPr>
          <w:sz w:val="28"/>
          <w:szCs w:val="28"/>
          <w:u w:val="single"/>
          <w:lang w:val="uk-UA"/>
        </w:rPr>
        <w:t xml:space="preserve">світня програма: </w:t>
      </w:r>
      <w:r w:rsidRPr="0084666F">
        <w:rPr>
          <w:b/>
          <w:sz w:val="28"/>
          <w:szCs w:val="28"/>
          <w:u w:val="single"/>
          <w:lang w:val="uk-UA"/>
        </w:rPr>
        <w:t>З</w:t>
      </w:r>
      <w:r w:rsidR="008D2F35" w:rsidRPr="0084666F">
        <w:rPr>
          <w:b/>
          <w:sz w:val="28"/>
          <w:szCs w:val="28"/>
          <w:u w:val="single"/>
          <w:lang w:val="uk-UA"/>
        </w:rPr>
        <w:t>ахист і карантин рослин</w:t>
      </w:r>
    </w:p>
    <w:p w:rsidR="008D09AE" w:rsidRPr="0084666F" w:rsidRDefault="008D09AE" w:rsidP="00AE3EEC">
      <w:pPr>
        <w:spacing w:line="276" w:lineRule="auto"/>
        <w:rPr>
          <w:b/>
          <w:sz w:val="24"/>
          <w:szCs w:val="24"/>
          <w:u w:val="single"/>
          <w:lang w:val="uk-UA"/>
        </w:rPr>
      </w:pPr>
      <w:r w:rsidRPr="00F631DF">
        <w:rPr>
          <w:sz w:val="28"/>
          <w:szCs w:val="28"/>
          <w:u w:val="single"/>
          <w:lang w:val="uk-UA"/>
        </w:rPr>
        <w:t xml:space="preserve">Факультет: </w:t>
      </w:r>
      <w:r w:rsidR="00D82230">
        <w:rPr>
          <w:b/>
          <w:sz w:val="28"/>
          <w:szCs w:val="28"/>
          <w:u w:val="single"/>
          <w:lang w:val="uk-UA"/>
        </w:rPr>
        <w:t>З</w:t>
      </w:r>
      <w:r w:rsidRPr="0084666F">
        <w:rPr>
          <w:b/>
          <w:sz w:val="28"/>
          <w:szCs w:val="28"/>
          <w:u w:val="single"/>
          <w:lang w:val="uk-UA"/>
        </w:rPr>
        <w:t>ахисту рослин, біотехнологій та екології</w:t>
      </w:r>
    </w:p>
    <w:p w:rsidR="008D09AE" w:rsidRPr="008A04A3" w:rsidRDefault="008D09AE" w:rsidP="008A04A3">
      <w:pPr>
        <w:spacing w:line="276" w:lineRule="auto"/>
        <w:jc w:val="both"/>
        <w:rPr>
          <w:sz w:val="28"/>
          <w:szCs w:val="28"/>
          <w:u w:val="single"/>
          <w:lang w:val="uk-UA"/>
        </w:rPr>
      </w:pPr>
      <w:r w:rsidRPr="008D09AE">
        <w:rPr>
          <w:sz w:val="28"/>
          <w:szCs w:val="28"/>
          <w:lang w:val="uk-UA"/>
        </w:rPr>
        <w:t>Розробник</w:t>
      </w:r>
      <w:r w:rsidR="00877F4E">
        <w:rPr>
          <w:sz w:val="28"/>
          <w:szCs w:val="28"/>
          <w:lang w:val="uk-UA"/>
        </w:rPr>
        <w:t>и</w:t>
      </w:r>
      <w:r w:rsidRPr="008D09AE">
        <w:rPr>
          <w:sz w:val="28"/>
          <w:szCs w:val="28"/>
          <w:lang w:val="uk-UA"/>
        </w:rPr>
        <w:t>:</w:t>
      </w:r>
      <w:r w:rsidRPr="008D09AE">
        <w:rPr>
          <w:b/>
          <w:bCs/>
          <w:sz w:val="24"/>
          <w:szCs w:val="24"/>
          <w:lang w:val="uk-UA"/>
        </w:rPr>
        <w:t xml:space="preserve"> </w:t>
      </w:r>
      <w:r w:rsidR="008A04A3" w:rsidRPr="0084666F">
        <w:rPr>
          <w:b/>
          <w:bCs/>
          <w:sz w:val="28"/>
          <w:szCs w:val="28"/>
          <w:u w:val="single"/>
          <w:lang w:val="uk-UA"/>
        </w:rPr>
        <w:t>Бондарева Л.М.</w:t>
      </w:r>
      <w:r w:rsidR="008A04A3">
        <w:rPr>
          <w:bCs/>
          <w:sz w:val="28"/>
          <w:szCs w:val="28"/>
          <w:u w:val="single"/>
          <w:lang w:val="uk-UA"/>
        </w:rPr>
        <w:t xml:space="preserve">, </w:t>
      </w:r>
      <w:r w:rsidRPr="008D09AE">
        <w:rPr>
          <w:bCs/>
          <w:sz w:val="28"/>
          <w:szCs w:val="28"/>
          <w:u w:val="single"/>
          <w:lang w:val="uk-UA"/>
        </w:rPr>
        <w:t>кандидат с.-г. наук</w:t>
      </w:r>
      <w:r w:rsidR="00877F4E">
        <w:rPr>
          <w:sz w:val="28"/>
          <w:szCs w:val="28"/>
          <w:u w:val="single"/>
          <w:lang w:val="uk-UA"/>
        </w:rPr>
        <w:t xml:space="preserve">, </w:t>
      </w:r>
      <w:r w:rsidR="008A04A3" w:rsidRPr="0084666F">
        <w:rPr>
          <w:b/>
          <w:sz w:val="28"/>
          <w:szCs w:val="28"/>
          <w:u w:val="single"/>
          <w:lang w:val="uk-UA"/>
        </w:rPr>
        <w:t>Бабич О.А.</w:t>
      </w:r>
      <w:r w:rsidR="008A04A3">
        <w:rPr>
          <w:sz w:val="28"/>
          <w:szCs w:val="28"/>
          <w:u w:val="single"/>
          <w:lang w:val="uk-UA"/>
        </w:rPr>
        <w:t xml:space="preserve">, </w:t>
      </w:r>
      <w:r w:rsidR="00877F4E">
        <w:rPr>
          <w:sz w:val="28"/>
          <w:szCs w:val="28"/>
          <w:u w:val="single"/>
          <w:lang w:val="uk-UA"/>
        </w:rPr>
        <w:t xml:space="preserve">кандидат </w:t>
      </w:r>
      <w:proofErr w:type="spellStart"/>
      <w:r w:rsidR="00877F4E">
        <w:rPr>
          <w:sz w:val="28"/>
          <w:szCs w:val="28"/>
          <w:u w:val="single"/>
          <w:lang w:val="uk-UA"/>
        </w:rPr>
        <w:t>біол</w:t>
      </w:r>
      <w:proofErr w:type="spellEnd"/>
      <w:r w:rsidR="00877F4E">
        <w:rPr>
          <w:sz w:val="28"/>
          <w:szCs w:val="28"/>
          <w:u w:val="single"/>
          <w:lang w:val="uk-UA"/>
        </w:rPr>
        <w:t>. наук.</w:t>
      </w:r>
      <w:r w:rsidR="008A04A3">
        <w:rPr>
          <w:sz w:val="28"/>
          <w:szCs w:val="28"/>
          <w:u w:val="single"/>
          <w:lang w:val="uk-UA"/>
        </w:rPr>
        <w:t xml:space="preserve">, доценти </w:t>
      </w:r>
      <w:r w:rsidR="008A04A3" w:rsidRPr="008A04A3">
        <w:rPr>
          <w:bCs/>
          <w:sz w:val="28"/>
          <w:szCs w:val="28"/>
          <w:u w:val="single"/>
          <w:lang w:val="uk-UA"/>
        </w:rPr>
        <w:t>кафедри ентомології, інтегрованого захисту і карантину рослин</w:t>
      </w:r>
    </w:p>
    <w:p w:rsidR="008D09AE" w:rsidRPr="008D09AE" w:rsidRDefault="008D09AE" w:rsidP="008D09AE">
      <w:pPr>
        <w:jc w:val="both"/>
        <w:rPr>
          <w:sz w:val="16"/>
          <w:szCs w:val="16"/>
          <w:lang w:val="uk-UA"/>
        </w:rPr>
      </w:pPr>
      <w:r w:rsidRPr="008D09AE">
        <w:rPr>
          <w:b/>
          <w:bCs/>
          <w:sz w:val="16"/>
          <w:szCs w:val="16"/>
          <w:lang w:val="uk-UA"/>
        </w:rPr>
        <w:t xml:space="preserve">                                                                                              </w:t>
      </w:r>
      <w:r w:rsidRPr="008D09AE">
        <w:rPr>
          <w:sz w:val="16"/>
          <w:szCs w:val="16"/>
          <w:lang w:val="uk-UA"/>
        </w:rPr>
        <w:t>(посада, науковий ступінь, вчене звання)</w:t>
      </w:r>
    </w:p>
    <w:p w:rsidR="008D09AE" w:rsidRPr="008D09AE" w:rsidRDefault="008D09AE" w:rsidP="008D09AE">
      <w:pPr>
        <w:jc w:val="both"/>
        <w:rPr>
          <w:sz w:val="28"/>
          <w:szCs w:val="24"/>
          <w:lang w:val="uk-UA"/>
        </w:rPr>
      </w:pPr>
    </w:p>
    <w:p w:rsidR="008D09AE" w:rsidRDefault="008D09AE" w:rsidP="008D09AE">
      <w:pPr>
        <w:jc w:val="center"/>
        <w:rPr>
          <w:sz w:val="28"/>
          <w:szCs w:val="24"/>
          <w:lang w:val="uk-UA"/>
        </w:rPr>
      </w:pPr>
    </w:p>
    <w:p w:rsidR="007B1BE1" w:rsidRDefault="007B1BE1" w:rsidP="008D09AE">
      <w:pPr>
        <w:jc w:val="center"/>
        <w:rPr>
          <w:sz w:val="28"/>
          <w:szCs w:val="24"/>
          <w:lang w:val="uk-UA"/>
        </w:rPr>
      </w:pPr>
    </w:p>
    <w:p w:rsidR="007B1BE1" w:rsidRDefault="007B1BE1" w:rsidP="008D09AE">
      <w:pPr>
        <w:jc w:val="center"/>
        <w:rPr>
          <w:sz w:val="28"/>
          <w:szCs w:val="24"/>
          <w:lang w:val="uk-UA"/>
        </w:rPr>
      </w:pPr>
    </w:p>
    <w:p w:rsidR="007B1BE1" w:rsidRDefault="007B1BE1" w:rsidP="008D09AE">
      <w:pPr>
        <w:jc w:val="center"/>
        <w:rPr>
          <w:sz w:val="28"/>
          <w:szCs w:val="24"/>
          <w:lang w:val="uk-UA"/>
        </w:rPr>
      </w:pPr>
    </w:p>
    <w:p w:rsidR="007B1BE1" w:rsidRDefault="007B1BE1" w:rsidP="008D09AE">
      <w:pPr>
        <w:jc w:val="center"/>
        <w:rPr>
          <w:sz w:val="28"/>
          <w:szCs w:val="24"/>
          <w:lang w:val="uk-UA"/>
        </w:rPr>
      </w:pPr>
    </w:p>
    <w:p w:rsidR="007B1BE1" w:rsidRDefault="007B1BE1" w:rsidP="008D09AE">
      <w:pPr>
        <w:jc w:val="center"/>
        <w:rPr>
          <w:sz w:val="28"/>
          <w:szCs w:val="24"/>
          <w:lang w:val="uk-UA"/>
        </w:rPr>
      </w:pPr>
    </w:p>
    <w:p w:rsidR="007B1BE1" w:rsidRDefault="007B1BE1" w:rsidP="008D09AE">
      <w:pPr>
        <w:jc w:val="center"/>
        <w:rPr>
          <w:sz w:val="28"/>
          <w:szCs w:val="24"/>
          <w:lang w:val="uk-UA"/>
        </w:rPr>
      </w:pPr>
    </w:p>
    <w:p w:rsidR="007B1BE1" w:rsidRPr="008D09AE" w:rsidRDefault="007B1BE1" w:rsidP="008D09AE">
      <w:pPr>
        <w:jc w:val="center"/>
        <w:rPr>
          <w:sz w:val="28"/>
          <w:szCs w:val="24"/>
          <w:lang w:val="uk-UA"/>
        </w:rPr>
      </w:pPr>
    </w:p>
    <w:p w:rsidR="008D09AE" w:rsidRPr="008D09AE" w:rsidRDefault="008D09AE" w:rsidP="008D09AE">
      <w:pPr>
        <w:jc w:val="center"/>
        <w:rPr>
          <w:b/>
          <w:sz w:val="28"/>
          <w:szCs w:val="24"/>
          <w:lang w:val="uk-UA"/>
        </w:rPr>
      </w:pPr>
      <w:r w:rsidRPr="008D09AE">
        <w:rPr>
          <w:b/>
          <w:sz w:val="28"/>
          <w:szCs w:val="24"/>
          <w:lang w:val="uk-UA"/>
        </w:rPr>
        <w:t>Київ – 202</w:t>
      </w:r>
      <w:r w:rsidR="007B1BE1">
        <w:rPr>
          <w:b/>
          <w:sz w:val="28"/>
          <w:szCs w:val="24"/>
          <w:lang w:val="uk-UA"/>
        </w:rPr>
        <w:t>5</w:t>
      </w:r>
      <w:r w:rsidR="007D4F5F">
        <w:rPr>
          <w:b/>
          <w:sz w:val="28"/>
          <w:szCs w:val="24"/>
          <w:lang w:val="uk-UA"/>
        </w:rPr>
        <w:t xml:space="preserve"> </w:t>
      </w:r>
      <w:r w:rsidRPr="008D09AE">
        <w:rPr>
          <w:b/>
          <w:sz w:val="28"/>
          <w:szCs w:val="24"/>
          <w:lang w:val="uk-UA"/>
        </w:rPr>
        <w:br w:type="page"/>
      </w:r>
    </w:p>
    <w:p w:rsidR="009A4A3D" w:rsidRDefault="009A4A3D" w:rsidP="009A4A3D">
      <w:pPr>
        <w:tabs>
          <w:tab w:val="left" w:pos="4740"/>
        </w:tabs>
        <w:spacing w:line="0" w:lineRule="atLeast"/>
        <w:jc w:val="right"/>
        <w:rPr>
          <w:rFonts w:ascii="Symbol" w:eastAsia="Symbol" w:hAnsi="Symbol"/>
          <w:sz w:val="24"/>
        </w:rPr>
        <w:sectPr w:rsidR="009A4A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0B76" w:rsidRPr="00DD5FAE" w:rsidRDefault="00B8218C" w:rsidP="00DD5FAE">
      <w:pPr>
        <w:shd w:val="clear" w:color="auto" w:fill="FFFFFF"/>
        <w:spacing w:before="150" w:after="150" w:line="300" w:lineRule="atLeast"/>
        <w:jc w:val="center"/>
        <w:outlineLvl w:val="4"/>
        <w:rPr>
          <w:b/>
          <w:bCs/>
          <w:caps/>
          <w:color w:val="303030"/>
          <w:sz w:val="28"/>
          <w:szCs w:val="28"/>
          <w:lang w:val="uk-UA"/>
        </w:rPr>
      </w:pPr>
      <w:r w:rsidRPr="00DD5FAE">
        <w:rPr>
          <w:b/>
          <w:bCs/>
          <w:color w:val="303030"/>
          <w:sz w:val="28"/>
          <w:szCs w:val="28"/>
          <w:lang w:val="uk-UA"/>
        </w:rPr>
        <w:lastRenderedPageBreak/>
        <w:t>Опис навчальної дисципліни "</w:t>
      </w:r>
      <w:r>
        <w:rPr>
          <w:b/>
          <w:bCs/>
          <w:color w:val="303030"/>
          <w:sz w:val="28"/>
          <w:szCs w:val="28"/>
          <w:lang w:val="uk-UA"/>
        </w:rPr>
        <w:t>К</w:t>
      </w:r>
      <w:r w:rsidRPr="00DD5FAE">
        <w:rPr>
          <w:b/>
          <w:bCs/>
          <w:color w:val="303030"/>
          <w:sz w:val="28"/>
          <w:szCs w:val="28"/>
          <w:lang w:val="uk-UA"/>
        </w:rPr>
        <w:t xml:space="preserve">ліщі та </w:t>
      </w:r>
      <w:r>
        <w:rPr>
          <w:b/>
          <w:bCs/>
          <w:color w:val="303030"/>
          <w:sz w:val="28"/>
          <w:szCs w:val="28"/>
          <w:lang w:val="uk-UA"/>
        </w:rPr>
        <w:t>Н</w:t>
      </w:r>
      <w:r w:rsidRPr="00DD5FAE">
        <w:rPr>
          <w:b/>
          <w:bCs/>
          <w:color w:val="303030"/>
          <w:sz w:val="28"/>
          <w:szCs w:val="28"/>
          <w:lang w:val="uk-UA"/>
        </w:rPr>
        <w:t>ематоди"</w:t>
      </w:r>
    </w:p>
    <w:p w:rsidR="00726E7F" w:rsidRPr="009363FB" w:rsidRDefault="00726E7F" w:rsidP="00435479">
      <w:pPr>
        <w:ind w:firstLine="709"/>
        <w:jc w:val="both"/>
        <w:rPr>
          <w:rFonts w:eastAsia="Calibri"/>
          <w:color w:val="303030"/>
          <w:sz w:val="26"/>
          <w:szCs w:val="26"/>
          <w:shd w:val="clear" w:color="auto" w:fill="FFFFFF"/>
          <w:lang w:val="uk-UA" w:eastAsia="en-US"/>
        </w:rPr>
      </w:pPr>
      <w:r w:rsidRPr="00726E7F">
        <w:rPr>
          <w:rFonts w:eastAsia="Calibri"/>
          <w:color w:val="303030"/>
          <w:sz w:val="26"/>
          <w:szCs w:val="26"/>
          <w:shd w:val="clear" w:color="auto" w:fill="FFFFFF"/>
          <w:lang w:val="uk-UA" w:eastAsia="en-US"/>
        </w:rPr>
        <w:t>«Кліщі та нематоди» є однією із спеціальних навчальних дисциплін циклу професійної та практичної підготовки фахівців сільського господарства. Кліщі та нематоди входять до комплексу шкідливих організмів сільськогосподарських культур, тому знання з цієї дисципліни необхідні фахівцям сільськогосподарського профілю. В дисципліні розглядається біологія, екологія, систематика та шкідливість кліщів і нематод - шкідників сільськогосподарських культур. Викладені методи діагностики кліщів та нематод, їх природні вороги. Висвітлено сучасні  методи регуляції чисельності шкідливих видів кліщів та нематод.</w:t>
      </w:r>
      <w:r w:rsidR="009363FB" w:rsidRPr="009363FB">
        <w:rPr>
          <w:rFonts w:eastAsia="Calibri"/>
          <w:color w:val="303030"/>
          <w:sz w:val="26"/>
          <w:szCs w:val="26"/>
          <w:shd w:val="clear" w:color="auto" w:fill="FFFFFF"/>
          <w:lang w:val="uk-UA" w:eastAsia="en-US"/>
        </w:rPr>
        <w:t xml:space="preserve"> Опанувавши цю дисципліну майбутній спеціаліст може грамотно захистити сільськогосподарські культури, їх врожай та сільськогосподарську продукцію від надзвичайно небезпечних шкідників, якими є кліщі і нематоди в умовах кожного господарства. Такі знання є невід’ємною частиною сукупних знань, якими повинні володіти спеціалісти із захисту рослин.</w:t>
      </w:r>
    </w:p>
    <w:p w:rsidR="00726E7F" w:rsidRPr="00726E7F" w:rsidRDefault="00726E7F" w:rsidP="00726E7F">
      <w:pPr>
        <w:ind w:firstLine="284"/>
        <w:jc w:val="both"/>
        <w:rPr>
          <w:rFonts w:eastAsia="Calibri"/>
          <w:color w:val="303030"/>
          <w:sz w:val="28"/>
          <w:szCs w:val="28"/>
          <w:shd w:val="clear" w:color="auto" w:fill="FFFFFF"/>
          <w:lang w:val="uk-UA" w:eastAsia="en-US"/>
        </w:rPr>
      </w:pPr>
    </w:p>
    <w:tbl>
      <w:tblPr>
        <w:tblW w:w="94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2"/>
        <w:gridCol w:w="2520"/>
        <w:gridCol w:w="2637"/>
      </w:tblGrid>
      <w:tr w:rsidR="00B50B76" w:rsidRPr="00726E7F" w:rsidTr="00D17E7D">
        <w:tc>
          <w:tcPr>
            <w:tcW w:w="94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0B76" w:rsidRPr="00726E7F" w:rsidRDefault="00B50B76" w:rsidP="00D17E7D">
            <w:pPr>
              <w:spacing w:line="360" w:lineRule="auto"/>
              <w:outlineLvl w:val="5"/>
              <w:rPr>
                <w:b/>
                <w:sz w:val="24"/>
                <w:szCs w:val="24"/>
                <w:lang w:val="uk-UA"/>
              </w:rPr>
            </w:pPr>
            <w:r w:rsidRPr="00726E7F">
              <w:rPr>
                <w:b/>
                <w:sz w:val="24"/>
                <w:szCs w:val="24"/>
                <w:lang w:val="uk-UA"/>
              </w:rPr>
              <w:t>Галузь знань, спеціальність, освітня програма, освітній ступінь</w:t>
            </w:r>
          </w:p>
        </w:tc>
      </w:tr>
      <w:tr w:rsidR="00B50B76" w:rsidRPr="00726E7F" w:rsidTr="00D17E7D">
        <w:tc>
          <w:tcPr>
            <w:tcW w:w="4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50B76" w:rsidRPr="00726E7F" w:rsidRDefault="00B50B76" w:rsidP="00D17E7D">
            <w:pPr>
              <w:pStyle w:val="6"/>
              <w:spacing w:before="0" w:line="360" w:lineRule="auto"/>
              <w:jc w:val="center"/>
              <w:rPr>
                <w:b w:val="0"/>
                <w:i/>
                <w:color w:val="303030"/>
                <w:sz w:val="24"/>
                <w:szCs w:val="24"/>
                <w:lang w:val="uk-UA"/>
              </w:rPr>
            </w:pPr>
            <w:r w:rsidRPr="00726E7F">
              <w:rPr>
                <w:b w:val="0"/>
                <w:i/>
                <w:color w:val="303030"/>
                <w:sz w:val="24"/>
                <w:szCs w:val="24"/>
                <w:lang w:val="uk-UA"/>
              </w:rPr>
              <w:t>Освітній ступінь</w:t>
            </w:r>
          </w:p>
        </w:tc>
        <w:tc>
          <w:tcPr>
            <w:tcW w:w="5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50B76" w:rsidRPr="00726E7F" w:rsidRDefault="00B50B76" w:rsidP="00D17E7D">
            <w:pPr>
              <w:pStyle w:val="6"/>
              <w:spacing w:before="0" w:line="360" w:lineRule="auto"/>
              <w:jc w:val="center"/>
              <w:rPr>
                <w:b w:val="0"/>
                <w:color w:val="303030"/>
                <w:sz w:val="24"/>
                <w:szCs w:val="24"/>
                <w:lang w:val="uk-UA"/>
              </w:rPr>
            </w:pPr>
            <w:r w:rsidRPr="00726E7F">
              <w:rPr>
                <w:b w:val="0"/>
                <w:color w:val="303030"/>
                <w:sz w:val="24"/>
                <w:szCs w:val="24"/>
                <w:lang w:val="uk-UA"/>
              </w:rPr>
              <w:t>Бакалавр</w:t>
            </w:r>
          </w:p>
        </w:tc>
      </w:tr>
      <w:tr w:rsidR="00B50B76" w:rsidRPr="00726E7F" w:rsidTr="00D17E7D">
        <w:tc>
          <w:tcPr>
            <w:tcW w:w="4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50B76" w:rsidRPr="00726E7F" w:rsidRDefault="00566E9A" w:rsidP="00566E9A">
            <w:pPr>
              <w:pStyle w:val="6"/>
              <w:spacing w:before="0" w:line="360" w:lineRule="auto"/>
              <w:jc w:val="center"/>
              <w:rPr>
                <w:b w:val="0"/>
                <w:i/>
                <w:color w:val="303030"/>
                <w:sz w:val="24"/>
                <w:szCs w:val="24"/>
                <w:lang w:val="uk-UA"/>
              </w:rPr>
            </w:pPr>
            <w:r w:rsidRPr="00726E7F">
              <w:rPr>
                <w:b w:val="0"/>
                <w:i/>
                <w:color w:val="303030"/>
                <w:sz w:val="24"/>
                <w:szCs w:val="24"/>
              </w:rPr>
              <w:t>Спеціальність</w:t>
            </w:r>
            <w:r w:rsidRPr="00726E7F">
              <w:rPr>
                <w:b w:val="0"/>
                <w:i/>
                <w:color w:val="30303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50B76" w:rsidRPr="00726E7F" w:rsidRDefault="007768DD" w:rsidP="00566E9A">
            <w:pPr>
              <w:pStyle w:val="6"/>
              <w:spacing w:before="0" w:line="360" w:lineRule="auto"/>
              <w:jc w:val="center"/>
              <w:rPr>
                <w:b w:val="0"/>
                <w:color w:val="303030"/>
                <w:sz w:val="24"/>
                <w:szCs w:val="24"/>
              </w:rPr>
            </w:pPr>
            <w:r w:rsidRPr="00726E7F">
              <w:rPr>
                <w:b w:val="0"/>
                <w:color w:val="303030"/>
                <w:sz w:val="24"/>
                <w:szCs w:val="24"/>
              </w:rPr>
              <w:t xml:space="preserve">H1 </w:t>
            </w:r>
            <w:proofErr w:type="spellStart"/>
            <w:r w:rsidRPr="00726E7F">
              <w:rPr>
                <w:b w:val="0"/>
                <w:color w:val="303030"/>
                <w:sz w:val="24"/>
                <w:szCs w:val="24"/>
              </w:rPr>
              <w:t>Агрономія</w:t>
            </w:r>
            <w:proofErr w:type="spellEnd"/>
          </w:p>
        </w:tc>
      </w:tr>
      <w:tr w:rsidR="00B50B76" w:rsidRPr="00726E7F" w:rsidTr="00D17E7D">
        <w:tc>
          <w:tcPr>
            <w:tcW w:w="4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50B76" w:rsidRPr="00726E7F" w:rsidRDefault="00566E9A" w:rsidP="00D17E7D">
            <w:pPr>
              <w:pStyle w:val="6"/>
              <w:spacing w:before="0" w:line="360" w:lineRule="auto"/>
              <w:jc w:val="center"/>
              <w:rPr>
                <w:b w:val="0"/>
                <w:i/>
                <w:color w:val="303030"/>
                <w:sz w:val="24"/>
                <w:szCs w:val="24"/>
                <w:lang w:val="uk-UA"/>
              </w:rPr>
            </w:pPr>
            <w:r w:rsidRPr="00726E7F">
              <w:rPr>
                <w:b w:val="0"/>
                <w:i/>
                <w:color w:val="303030"/>
                <w:sz w:val="24"/>
                <w:szCs w:val="24"/>
              </w:rPr>
              <w:t xml:space="preserve">Освітня </w:t>
            </w:r>
            <w:r w:rsidRPr="00726E7F">
              <w:rPr>
                <w:b w:val="0"/>
                <w:i/>
                <w:color w:val="303030"/>
                <w:sz w:val="24"/>
                <w:szCs w:val="24"/>
                <w:lang w:val="uk-UA"/>
              </w:rPr>
              <w:t>програма</w:t>
            </w:r>
          </w:p>
        </w:tc>
        <w:tc>
          <w:tcPr>
            <w:tcW w:w="5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50B76" w:rsidRPr="00726E7F" w:rsidRDefault="005920AE" w:rsidP="00D17E7D">
            <w:pPr>
              <w:pStyle w:val="6"/>
              <w:spacing w:before="0" w:line="360" w:lineRule="auto"/>
              <w:jc w:val="center"/>
              <w:rPr>
                <w:b w:val="0"/>
                <w:color w:val="303030"/>
                <w:sz w:val="24"/>
                <w:szCs w:val="24"/>
                <w:lang w:val="uk-UA"/>
              </w:rPr>
            </w:pPr>
            <w:r w:rsidRPr="00726E7F">
              <w:rPr>
                <w:b w:val="0"/>
                <w:sz w:val="24"/>
                <w:szCs w:val="24"/>
                <w:lang w:val="uk-UA"/>
              </w:rPr>
              <w:t>«</w:t>
            </w:r>
            <w:r w:rsidR="00566E9A" w:rsidRPr="00726E7F">
              <w:rPr>
                <w:b w:val="0"/>
                <w:sz w:val="24"/>
                <w:szCs w:val="24"/>
                <w:lang w:val="uk-UA"/>
              </w:rPr>
              <w:t>Захист і карантин рослин</w:t>
            </w:r>
            <w:r w:rsidRPr="00726E7F">
              <w:rPr>
                <w:b w:val="0"/>
                <w:sz w:val="24"/>
                <w:szCs w:val="24"/>
                <w:lang w:val="uk-UA"/>
              </w:rPr>
              <w:t>»</w:t>
            </w:r>
          </w:p>
        </w:tc>
      </w:tr>
      <w:tr w:rsidR="00B50B76" w:rsidRPr="00726E7F" w:rsidTr="00D17E7D">
        <w:tc>
          <w:tcPr>
            <w:tcW w:w="94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0B76" w:rsidRPr="00726E7F" w:rsidRDefault="00B50B76" w:rsidP="00D17E7D">
            <w:pPr>
              <w:spacing w:line="360" w:lineRule="auto"/>
              <w:jc w:val="center"/>
              <w:outlineLvl w:val="5"/>
              <w:rPr>
                <w:b/>
                <w:bCs/>
                <w:color w:val="303030"/>
                <w:sz w:val="24"/>
                <w:szCs w:val="24"/>
              </w:rPr>
            </w:pPr>
            <w:r w:rsidRPr="00726E7F">
              <w:rPr>
                <w:b/>
                <w:bCs/>
                <w:color w:val="303030"/>
                <w:sz w:val="24"/>
                <w:szCs w:val="24"/>
              </w:rPr>
              <w:t xml:space="preserve">Характеристика </w:t>
            </w:r>
            <w:proofErr w:type="spellStart"/>
            <w:r w:rsidRPr="00726E7F">
              <w:rPr>
                <w:b/>
                <w:bCs/>
                <w:color w:val="303030"/>
                <w:sz w:val="24"/>
                <w:szCs w:val="24"/>
              </w:rPr>
              <w:t>навчальної</w:t>
            </w:r>
            <w:proofErr w:type="spellEnd"/>
            <w:r w:rsidRPr="00726E7F">
              <w:rPr>
                <w:b/>
                <w:bCs/>
                <w:color w:val="303030"/>
                <w:sz w:val="24"/>
                <w:szCs w:val="24"/>
              </w:rPr>
              <w:t xml:space="preserve"> </w:t>
            </w:r>
            <w:proofErr w:type="spellStart"/>
            <w:r w:rsidRPr="00726E7F">
              <w:rPr>
                <w:b/>
                <w:bCs/>
                <w:color w:val="303030"/>
                <w:sz w:val="24"/>
                <w:szCs w:val="24"/>
              </w:rPr>
              <w:t>дисципліни</w:t>
            </w:r>
            <w:proofErr w:type="spellEnd"/>
          </w:p>
        </w:tc>
      </w:tr>
      <w:tr w:rsidR="00B50B76" w:rsidRPr="00726E7F" w:rsidTr="00D17E7D">
        <w:tc>
          <w:tcPr>
            <w:tcW w:w="4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B76" w:rsidRPr="00726E7F" w:rsidRDefault="00B50B76" w:rsidP="00D17E7D">
            <w:pPr>
              <w:spacing w:line="360" w:lineRule="auto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  <w:r w:rsidRPr="00726E7F">
              <w:rPr>
                <w:bCs/>
                <w:color w:val="303030"/>
                <w:sz w:val="24"/>
                <w:szCs w:val="24"/>
              </w:rPr>
              <w:t>Вид</w:t>
            </w:r>
          </w:p>
        </w:tc>
        <w:tc>
          <w:tcPr>
            <w:tcW w:w="5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B76" w:rsidRPr="00726E7F" w:rsidRDefault="00B50B76" w:rsidP="00D17E7D">
            <w:pPr>
              <w:spacing w:line="360" w:lineRule="auto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  <w:proofErr w:type="spellStart"/>
            <w:r w:rsidRPr="00726E7F">
              <w:rPr>
                <w:bCs/>
                <w:color w:val="303030"/>
                <w:sz w:val="24"/>
                <w:szCs w:val="24"/>
              </w:rPr>
              <w:t>вибіркова</w:t>
            </w:r>
            <w:proofErr w:type="spellEnd"/>
          </w:p>
        </w:tc>
      </w:tr>
      <w:tr w:rsidR="00B50B76" w:rsidRPr="00726E7F" w:rsidTr="00D17E7D">
        <w:tc>
          <w:tcPr>
            <w:tcW w:w="4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B76" w:rsidRPr="00726E7F" w:rsidRDefault="00B50B76" w:rsidP="00D17E7D">
            <w:pPr>
              <w:spacing w:line="360" w:lineRule="auto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  <w:proofErr w:type="spellStart"/>
            <w:r w:rsidRPr="00726E7F">
              <w:rPr>
                <w:bCs/>
                <w:color w:val="303030"/>
                <w:sz w:val="24"/>
                <w:szCs w:val="24"/>
              </w:rPr>
              <w:t>Загальна</w:t>
            </w:r>
            <w:proofErr w:type="spellEnd"/>
            <w:r w:rsidRPr="00726E7F">
              <w:rPr>
                <w:bCs/>
                <w:color w:val="303030"/>
                <w:sz w:val="24"/>
                <w:szCs w:val="24"/>
              </w:rPr>
              <w:t xml:space="preserve"> </w:t>
            </w:r>
            <w:proofErr w:type="spellStart"/>
            <w:r w:rsidRPr="00726E7F">
              <w:rPr>
                <w:bCs/>
                <w:color w:val="303030"/>
                <w:sz w:val="24"/>
                <w:szCs w:val="24"/>
              </w:rPr>
              <w:t>кількість</w:t>
            </w:r>
            <w:proofErr w:type="spellEnd"/>
            <w:r w:rsidRPr="00726E7F">
              <w:rPr>
                <w:bCs/>
                <w:color w:val="303030"/>
                <w:sz w:val="24"/>
                <w:szCs w:val="24"/>
              </w:rPr>
              <w:t xml:space="preserve"> годин</w:t>
            </w:r>
          </w:p>
        </w:tc>
        <w:tc>
          <w:tcPr>
            <w:tcW w:w="5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B76" w:rsidRPr="00726E7F" w:rsidRDefault="00B50B76" w:rsidP="00D17E7D">
            <w:pPr>
              <w:spacing w:line="360" w:lineRule="auto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  <w:r w:rsidRPr="00726E7F">
              <w:rPr>
                <w:bCs/>
                <w:color w:val="303030"/>
                <w:sz w:val="24"/>
                <w:szCs w:val="24"/>
              </w:rPr>
              <w:t>1</w:t>
            </w:r>
            <w:r w:rsidRPr="00726E7F">
              <w:rPr>
                <w:bCs/>
                <w:color w:val="303030"/>
                <w:sz w:val="24"/>
                <w:szCs w:val="24"/>
                <w:lang w:val="uk-UA"/>
              </w:rPr>
              <w:t>20</w:t>
            </w:r>
          </w:p>
        </w:tc>
      </w:tr>
      <w:tr w:rsidR="00B50B76" w:rsidRPr="00726E7F" w:rsidTr="00D17E7D">
        <w:tc>
          <w:tcPr>
            <w:tcW w:w="4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B76" w:rsidRPr="00726E7F" w:rsidRDefault="00B50B76" w:rsidP="00D17E7D">
            <w:pPr>
              <w:spacing w:line="360" w:lineRule="auto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  <w:proofErr w:type="spellStart"/>
            <w:r w:rsidRPr="00726E7F">
              <w:rPr>
                <w:bCs/>
                <w:color w:val="303030"/>
                <w:sz w:val="24"/>
                <w:szCs w:val="24"/>
              </w:rPr>
              <w:t>Кількість</w:t>
            </w:r>
            <w:proofErr w:type="spellEnd"/>
            <w:r w:rsidRPr="00726E7F">
              <w:rPr>
                <w:bCs/>
                <w:color w:val="303030"/>
                <w:sz w:val="24"/>
                <w:szCs w:val="24"/>
              </w:rPr>
              <w:t xml:space="preserve"> </w:t>
            </w:r>
            <w:proofErr w:type="spellStart"/>
            <w:r w:rsidRPr="00726E7F">
              <w:rPr>
                <w:bCs/>
                <w:color w:val="303030"/>
                <w:sz w:val="24"/>
                <w:szCs w:val="24"/>
              </w:rPr>
              <w:t>кредитів</w:t>
            </w:r>
            <w:proofErr w:type="spellEnd"/>
          </w:p>
        </w:tc>
        <w:tc>
          <w:tcPr>
            <w:tcW w:w="5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B76" w:rsidRPr="00726E7F" w:rsidRDefault="00B50B76" w:rsidP="00D17E7D">
            <w:pPr>
              <w:spacing w:line="360" w:lineRule="auto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  <w:r w:rsidRPr="00726E7F">
              <w:rPr>
                <w:bCs/>
                <w:color w:val="303030"/>
                <w:sz w:val="24"/>
                <w:szCs w:val="24"/>
              </w:rPr>
              <w:t>4</w:t>
            </w:r>
          </w:p>
        </w:tc>
      </w:tr>
      <w:tr w:rsidR="00B50B76" w:rsidRPr="00726E7F" w:rsidTr="00D17E7D">
        <w:tc>
          <w:tcPr>
            <w:tcW w:w="4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B76" w:rsidRPr="00726E7F" w:rsidRDefault="00B50B76" w:rsidP="00D17E7D">
            <w:pPr>
              <w:spacing w:line="360" w:lineRule="auto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  <w:proofErr w:type="spellStart"/>
            <w:r w:rsidRPr="00726E7F">
              <w:rPr>
                <w:bCs/>
                <w:color w:val="303030"/>
                <w:sz w:val="24"/>
                <w:szCs w:val="24"/>
              </w:rPr>
              <w:t>Кількість</w:t>
            </w:r>
            <w:proofErr w:type="spellEnd"/>
            <w:r w:rsidRPr="00726E7F">
              <w:rPr>
                <w:bCs/>
                <w:color w:val="303030"/>
                <w:sz w:val="24"/>
                <w:szCs w:val="24"/>
              </w:rPr>
              <w:t xml:space="preserve"> </w:t>
            </w:r>
            <w:r w:rsidR="00566E9A" w:rsidRPr="00726E7F">
              <w:rPr>
                <w:bCs/>
                <w:color w:val="303030"/>
                <w:sz w:val="24"/>
                <w:szCs w:val="24"/>
                <w:lang w:val="uk-UA"/>
              </w:rPr>
              <w:t xml:space="preserve">змістовних </w:t>
            </w:r>
            <w:proofErr w:type="spellStart"/>
            <w:r w:rsidRPr="00726E7F">
              <w:rPr>
                <w:bCs/>
                <w:color w:val="303030"/>
                <w:sz w:val="24"/>
                <w:szCs w:val="24"/>
              </w:rPr>
              <w:t>модулів</w:t>
            </w:r>
            <w:proofErr w:type="spellEnd"/>
          </w:p>
        </w:tc>
        <w:tc>
          <w:tcPr>
            <w:tcW w:w="5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B76" w:rsidRPr="00726E7F" w:rsidRDefault="00B50B76" w:rsidP="00D17E7D">
            <w:pPr>
              <w:spacing w:line="360" w:lineRule="auto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 w:rsidRPr="00726E7F">
              <w:rPr>
                <w:bCs/>
                <w:color w:val="303030"/>
                <w:sz w:val="24"/>
                <w:szCs w:val="24"/>
                <w:lang w:val="uk-UA"/>
              </w:rPr>
              <w:t>2</w:t>
            </w:r>
          </w:p>
        </w:tc>
      </w:tr>
      <w:tr w:rsidR="00B50B76" w:rsidRPr="00726E7F" w:rsidTr="00D17E7D">
        <w:tc>
          <w:tcPr>
            <w:tcW w:w="4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B76" w:rsidRPr="00726E7F" w:rsidRDefault="00B50B76" w:rsidP="00D17E7D">
            <w:pPr>
              <w:spacing w:line="360" w:lineRule="auto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  <w:r w:rsidRPr="00726E7F">
              <w:rPr>
                <w:bCs/>
                <w:color w:val="303030"/>
                <w:sz w:val="24"/>
                <w:szCs w:val="24"/>
              </w:rPr>
              <w:t>Форма контролю</w:t>
            </w:r>
          </w:p>
        </w:tc>
        <w:tc>
          <w:tcPr>
            <w:tcW w:w="5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B76" w:rsidRPr="00726E7F" w:rsidRDefault="00566E9A" w:rsidP="00D17E7D">
            <w:pPr>
              <w:spacing w:line="360" w:lineRule="auto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 w:rsidRPr="00726E7F">
              <w:rPr>
                <w:bCs/>
                <w:color w:val="303030"/>
                <w:sz w:val="24"/>
                <w:szCs w:val="24"/>
                <w:lang w:val="uk-UA"/>
              </w:rPr>
              <w:t>екзамен</w:t>
            </w:r>
          </w:p>
        </w:tc>
      </w:tr>
      <w:tr w:rsidR="00B50B76" w:rsidRPr="00726E7F" w:rsidTr="00D17E7D">
        <w:tc>
          <w:tcPr>
            <w:tcW w:w="94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0B76" w:rsidRPr="00726E7F" w:rsidRDefault="00B50B76" w:rsidP="00D17E7D">
            <w:pPr>
              <w:spacing w:line="360" w:lineRule="auto"/>
              <w:jc w:val="center"/>
              <w:outlineLvl w:val="5"/>
              <w:rPr>
                <w:b/>
                <w:bCs/>
                <w:color w:val="303030"/>
                <w:sz w:val="24"/>
                <w:szCs w:val="24"/>
              </w:rPr>
            </w:pPr>
            <w:proofErr w:type="spellStart"/>
            <w:r w:rsidRPr="00726E7F">
              <w:rPr>
                <w:b/>
                <w:bCs/>
                <w:color w:val="303030"/>
                <w:sz w:val="24"/>
                <w:szCs w:val="24"/>
              </w:rPr>
              <w:t>Показники</w:t>
            </w:r>
            <w:proofErr w:type="spellEnd"/>
            <w:r w:rsidRPr="00726E7F">
              <w:rPr>
                <w:b/>
                <w:bCs/>
                <w:color w:val="303030"/>
                <w:sz w:val="24"/>
                <w:szCs w:val="24"/>
              </w:rPr>
              <w:t xml:space="preserve"> </w:t>
            </w:r>
            <w:proofErr w:type="spellStart"/>
            <w:r w:rsidRPr="00726E7F">
              <w:rPr>
                <w:b/>
                <w:bCs/>
                <w:color w:val="303030"/>
                <w:sz w:val="24"/>
                <w:szCs w:val="24"/>
              </w:rPr>
              <w:t>навчальної</w:t>
            </w:r>
            <w:proofErr w:type="spellEnd"/>
            <w:r w:rsidRPr="00726E7F">
              <w:rPr>
                <w:b/>
                <w:bCs/>
                <w:color w:val="303030"/>
                <w:sz w:val="24"/>
                <w:szCs w:val="24"/>
              </w:rPr>
              <w:t xml:space="preserve"> </w:t>
            </w:r>
            <w:proofErr w:type="spellStart"/>
            <w:r w:rsidRPr="00726E7F">
              <w:rPr>
                <w:b/>
                <w:bCs/>
                <w:color w:val="303030"/>
                <w:sz w:val="24"/>
                <w:szCs w:val="24"/>
              </w:rPr>
              <w:t>дисципліни</w:t>
            </w:r>
            <w:proofErr w:type="spellEnd"/>
            <w:r w:rsidRPr="00726E7F">
              <w:rPr>
                <w:b/>
                <w:bCs/>
                <w:color w:val="303030"/>
                <w:sz w:val="24"/>
                <w:szCs w:val="24"/>
              </w:rPr>
              <w:t xml:space="preserve"> для </w:t>
            </w:r>
            <w:proofErr w:type="spellStart"/>
            <w:r w:rsidRPr="00726E7F">
              <w:rPr>
                <w:b/>
                <w:bCs/>
                <w:color w:val="303030"/>
                <w:sz w:val="24"/>
                <w:szCs w:val="24"/>
              </w:rPr>
              <w:t>денної</w:t>
            </w:r>
            <w:proofErr w:type="spellEnd"/>
            <w:r w:rsidRPr="00726E7F">
              <w:rPr>
                <w:b/>
                <w:bCs/>
                <w:color w:val="303030"/>
                <w:sz w:val="24"/>
                <w:szCs w:val="24"/>
              </w:rPr>
              <w:t xml:space="preserve"> та </w:t>
            </w:r>
            <w:proofErr w:type="spellStart"/>
            <w:r w:rsidRPr="00726E7F">
              <w:rPr>
                <w:b/>
                <w:bCs/>
                <w:color w:val="303030"/>
                <w:sz w:val="24"/>
                <w:szCs w:val="24"/>
              </w:rPr>
              <w:t>заочної</w:t>
            </w:r>
            <w:proofErr w:type="spellEnd"/>
            <w:r w:rsidRPr="00726E7F">
              <w:rPr>
                <w:b/>
                <w:bCs/>
                <w:color w:val="303030"/>
                <w:sz w:val="24"/>
                <w:szCs w:val="24"/>
              </w:rPr>
              <w:t xml:space="preserve"> </w:t>
            </w:r>
            <w:proofErr w:type="spellStart"/>
            <w:r w:rsidRPr="00726E7F">
              <w:rPr>
                <w:b/>
                <w:bCs/>
                <w:color w:val="303030"/>
                <w:sz w:val="24"/>
                <w:szCs w:val="24"/>
              </w:rPr>
              <w:t>форми</w:t>
            </w:r>
            <w:proofErr w:type="spellEnd"/>
            <w:r w:rsidRPr="00726E7F">
              <w:rPr>
                <w:b/>
                <w:bCs/>
                <w:color w:val="303030"/>
                <w:sz w:val="24"/>
                <w:szCs w:val="24"/>
              </w:rPr>
              <w:t xml:space="preserve"> </w:t>
            </w:r>
            <w:proofErr w:type="spellStart"/>
            <w:r w:rsidRPr="00726E7F">
              <w:rPr>
                <w:b/>
                <w:bCs/>
                <w:color w:val="303030"/>
                <w:sz w:val="24"/>
                <w:szCs w:val="24"/>
              </w:rPr>
              <w:t>навчання</w:t>
            </w:r>
            <w:proofErr w:type="spellEnd"/>
          </w:p>
        </w:tc>
      </w:tr>
      <w:tr w:rsidR="00B50B76" w:rsidRPr="00726E7F" w:rsidTr="00D17E7D">
        <w:tc>
          <w:tcPr>
            <w:tcW w:w="4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B76" w:rsidRPr="00726E7F" w:rsidRDefault="00B50B76" w:rsidP="00D17E7D">
            <w:pPr>
              <w:spacing w:line="360" w:lineRule="auto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B76" w:rsidRPr="00726E7F" w:rsidRDefault="00B50B76" w:rsidP="00D17E7D">
            <w:pPr>
              <w:spacing w:line="360" w:lineRule="auto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  <w:proofErr w:type="spellStart"/>
            <w:r w:rsidRPr="00726E7F">
              <w:rPr>
                <w:bCs/>
                <w:color w:val="303030"/>
                <w:sz w:val="24"/>
                <w:szCs w:val="24"/>
              </w:rPr>
              <w:t>Денна</w:t>
            </w:r>
            <w:proofErr w:type="spellEnd"/>
            <w:r w:rsidRPr="00726E7F">
              <w:rPr>
                <w:bCs/>
                <w:color w:val="303030"/>
                <w:sz w:val="24"/>
                <w:szCs w:val="24"/>
              </w:rPr>
              <w:t xml:space="preserve"> форма </w:t>
            </w:r>
            <w:proofErr w:type="spellStart"/>
            <w:r w:rsidRPr="00726E7F">
              <w:rPr>
                <w:bCs/>
                <w:color w:val="303030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2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B76" w:rsidRPr="00726E7F" w:rsidRDefault="00B50B76" w:rsidP="00D17E7D">
            <w:pPr>
              <w:spacing w:line="360" w:lineRule="auto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  <w:proofErr w:type="spellStart"/>
            <w:r w:rsidRPr="00726E7F">
              <w:rPr>
                <w:bCs/>
                <w:color w:val="303030"/>
                <w:sz w:val="24"/>
                <w:szCs w:val="24"/>
              </w:rPr>
              <w:t>Заочна</w:t>
            </w:r>
            <w:proofErr w:type="spellEnd"/>
            <w:r w:rsidRPr="00726E7F">
              <w:rPr>
                <w:bCs/>
                <w:color w:val="303030"/>
                <w:sz w:val="24"/>
                <w:szCs w:val="24"/>
              </w:rPr>
              <w:t xml:space="preserve"> форма </w:t>
            </w:r>
            <w:proofErr w:type="spellStart"/>
            <w:r w:rsidRPr="00726E7F">
              <w:rPr>
                <w:bCs/>
                <w:color w:val="303030"/>
                <w:sz w:val="24"/>
                <w:szCs w:val="24"/>
              </w:rPr>
              <w:t>навчання</w:t>
            </w:r>
            <w:proofErr w:type="spellEnd"/>
          </w:p>
        </w:tc>
      </w:tr>
      <w:tr w:rsidR="00B50B76" w:rsidRPr="00726E7F" w:rsidTr="00D17E7D">
        <w:tc>
          <w:tcPr>
            <w:tcW w:w="4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B76" w:rsidRPr="00726E7F" w:rsidRDefault="00566E9A" w:rsidP="00D17E7D">
            <w:pPr>
              <w:spacing w:line="360" w:lineRule="auto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 w:rsidRPr="00726E7F">
              <w:rPr>
                <w:bCs/>
                <w:color w:val="303030"/>
                <w:sz w:val="24"/>
                <w:szCs w:val="24"/>
                <w:lang w:val="uk-UA"/>
              </w:rPr>
              <w:t>Курс (</w:t>
            </w:r>
            <w:proofErr w:type="spellStart"/>
            <w:r w:rsidRPr="00726E7F">
              <w:rPr>
                <w:bCs/>
                <w:color w:val="303030"/>
                <w:sz w:val="24"/>
                <w:szCs w:val="24"/>
              </w:rPr>
              <w:t>р</w:t>
            </w:r>
            <w:r w:rsidR="00B50B76" w:rsidRPr="00726E7F">
              <w:rPr>
                <w:bCs/>
                <w:color w:val="303030"/>
                <w:sz w:val="24"/>
                <w:szCs w:val="24"/>
              </w:rPr>
              <w:t>ік</w:t>
            </w:r>
            <w:proofErr w:type="spellEnd"/>
            <w:r w:rsidR="00B50B76" w:rsidRPr="00726E7F">
              <w:rPr>
                <w:bCs/>
                <w:color w:val="303030"/>
                <w:sz w:val="24"/>
                <w:szCs w:val="24"/>
              </w:rPr>
              <w:t xml:space="preserve"> </w:t>
            </w:r>
            <w:proofErr w:type="spellStart"/>
            <w:r w:rsidR="00B50B76" w:rsidRPr="00726E7F">
              <w:rPr>
                <w:bCs/>
                <w:color w:val="303030"/>
                <w:sz w:val="24"/>
                <w:szCs w:val="24"/>
              </w:rPr>
              <w:t>підготовки</w:t>
            </w:r>
            <w:proofErr w:type="spellEnd"/>
            <w:r w:rsidRPr="00726E7F">
              <w:rPr>
                <w:bCs/>
                <w:color w:val="303030"/>
                <w:sz w:val="24"/>
                <w:szCs w:val="24"/>
                <w:lang w:val="uk-UA"/>
              </w:rPr>
              <w:t>)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B76" w:rsidRPr="00726E7F" w:rsidRDefault="00B50B76" w:rsidP="00D17E7D">
            <w:pPr>
              <w:spacing w:line="360" w:lineRule="auto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 w:rsidRPr="00726E7F">
              <w:rPr>
                <w:bCs/>
                <w:color w:val="303030"/>
                <w:sz w:val="24"/>
                <w:szCs w:val="24"/>
                <w:lang w:val="uk-UA"/>
              </w:rPr>
              <w:t>1</w:t>
            </w:r>
          </w:p>
        </w:tc>
        <w:tc>
          <w:tcPr>
            <w:tcW w:w="2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B76" w:rsidRPr="00726E7F" w:rsidRDefault="00B50B76" w:rsidP="00D17E7D">
            <w:pPr>
              <w:spacing w:line="360" w:lineRule="auto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  <w:r w:rsidRPr="00726E7F">
              <w:rPr>
                <w:bCs/>
                <w:color w:val="303030"/>
                <w:sz w:val="24"/>
                <w:szCs w:val="24"/>
              </w:rPr>
              <w:t>2</w:t>
            </w:r>
          </w:p>
        </w:tc>
      </w:tr>
      <w:tr w:rsidR="00B50B76" w:rsidRPr="00726E7F" w:rsidTr="00D17E7D">
        <w:tc>
          <w:tcPr>
            <w:tcW w:w="4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B76" w:rsidRPr="00726E7F" w:rsidRDefault="00B50B76" w:rsidP="00D17E7D">
            <w:pPr>
              <w:spacing w:line="360" w:lineRule="auto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  <w:r w:rsidRPr="00726E7F">
              <w:rPr>
                <w:bCs/>
                <w:color w:val="303030"/>
                <w:sz w:val="24"/>
                <w:szCs w:val="24"/>
              </w:rPr>
              <w:t>Семестр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B76" w:rsidRPr="00726E7F" w:rsidRDefault="00B50B76" w:rsidP="00D17E7D">
            <w:pPr>
              <w:spacing w:line="360" w:lineRule="auto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  <w:r w:rsidRPr="00726E7F">
              <w:rPr>
                <w:bCs/>
                <w:color w:val="303030"/>
                <w:sz w:val="24"/>
                <w:szCs w:val="24"/>
              </w:rPr>
              <w:t>2</w:t>
            </w:r>
          </w:p>
        </w:tc>
        <w:tc>
          <w:tcPr>
            <w:tcW w:w="2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B76" w:rsidRPr="00726E7F" w:rsidRDefault="00553169" w:rsidP="00D17E7D">
            <w:pPr>
              <w:spacing w:line="360" w:lineRule="auto"/>
              <w:jc w:val="center"/>
              <w:outlineLvl w:val="5"/>
              <w:rPr>
                <w:bCs/>
                <w:color w:val="303030"/>
                <w:sz w:val="24"/>
                <w:szCs w:val="24"/>
                <w:lang w:val="en-US"/>
              </w:rPr>
            </w:pPr>
            <w:r w:rsidRPr="00726E7F">
              <w:rPr>
                <w:bCs/>
                <w:color w:val="303030"/>
                <w:sz w:val="24"/>
                <w:szCs w:val="24"/>
                <w:lang w:val="en-US"/>
              </w:rPr>
              <w:t>3</w:t>
            </w:r>
          </w:p>
        </w:tc>
      </w:tr>
      <w:tr w:rsidR="00B50B76" w:rsidRPr="00726E7F" w:rsidTr="00D17E7D">
        <w:tc>
          <w:tcPr>
            <w:tcW w:w="4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B76" w:rsidRPr="00726E7F" w:rsidRDefault="00B50B76" w:rsidP="00D17E7D">
            <w:pPr>
              <w:spacing w:line="360" w:lineRule="auto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  <w:proofErr w:type="spellStart"/>
            <w:r w:rsidRPr="00726E7F">
              <w:rPr>
                <w:bCs/>
                <w:color w:val="303030"/>
                <w:sz w:val="24"/>
                <w:szCs w:val="24"/>
              </w:rPr>
              <w:t>Лекційні</w:t>
            </w:r>
            <w:proofErr w:type="spellEnd"/>
            <w:r w:rsidRPr="00726E7F">
              <w:rPr>
                <w:bCs/>
                <w:color w:val="303030"/>
                <w:sz w:val="24"/>
                <w:szCs w:val="24"/>
              </w:rPr>
              <w:t xml:space="preserve"> </w:t>
            </w:r>
            <w:proofErr w:type="spellStart"/>
            <w:r w:rsidRPr="00726E7F">
              <w:rPr>
                <w:bCs/>
                <w:color w:val="303030"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B76" w:rsidRPr="00726E7F" w:rsidRDefault="00E23BEA" w:rsidP="007A42D2">
            <w:pPr>
              <w:spacing w:line="360" w:lineRule="auto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3</w:t>
            </w:r>
            <w:r w:rsidR="007A42D2">
              <w:rPr>
                <w:bCs/>
                <w:color w:val="303030"/>
                <w:sz w:val="24"/>
                <w:szCs w:val="24"/>
                <w:lang w:val="uk-UA"/>
              </w:rPr>
              <w:t>0</w:t>
            </w:r>
            <w:r w:rsidR="00B50B76" w:rsidRPr="00726E7F">
              <w:rPr>
                <w:bCs/>
                <w:color w:val="303030"/>
                <w:sz w:val="24"/>
                <w:szCs w:val="24"/>
                <w:lang w:val="uk-UA"/>
              </w:rPr>
              <w:t xml:space="preserve"> </w:t>
            </w:r>
            <w:r w:rsidR="00B50B76" w:rsidRPr="00726E7F">
              <w:rPr>
                <w:bCs/>
                <w:color w:val="303030"/>
                <w:sz w:val="24"/>
                <w:szCs w:val="24"/>
              </w:rPr>
              <w:t>год.</w:t>
            </w:r>
          </w:p>
        </w:tc>
        <w:tc>
          <w:tcPr>
            <w:tcW w:w="2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B76" w:rsidRPr="00726E7F" w:rsidRDefault="00921BD4" w:rsidP="00D17E7D">
            <w:pPr>
              <w:spacing w:line="360" w:lineRule="auto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  <w:r w:rsidRPr="00726E7F">
              <w:rPr>
                <w:bCs/>
                <w:color w:val="303030"/>
                <w:sz w:val="24"/>
                <w:szCs w:val="24"/>
                <w:lang w:val="uk-UA"/>
              </w:rPr>
              <w:t>4</w:t>
            </w:r>
          </w:p>
        </w:tc>
      </w:tr>
      <w:tr w:rsidR="00B50B76" w:rsidRPr="00726E7F" w:rsidTr="00D17E7D">
        <w:tc>
          <w:tcPr>
            <w:tcW w:w="4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B76" w:rsidRPr="00726E7F" w:rsidRDefault="00B50B76" w:rsidP="00D17E7D">
            <w:pPr>
              <w:spacing w:line="360" w:lineRule="auto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  <w:proofErr w:type="spellStart"/>
            <w:r w:rsidRPr="00726E7F">
              <w:rPr>
                <w:bCs/>
                <w:color w:val="303030"/>
                <w:sz w:val="24"/>
                <w:szCs w:val="24"/>
              </w:rPr>
              <w:t>Практичні</w:t>
            </w:r>
            <w:proofErr w:type="spellEnd"/>
            <w:r w:rsidRPr="00726E7F">
              <w:rPr>
                <w:bCs/>
                <w:color w:val="303030"/>
                <w:sz w:val="24"/>
                <w:szCs w:val="24"/>
              </w:rPr>
              <w:t xml:space="preserve"> </w:t>
            </w:r>
            <w:proofErr w:type="spellStart"/>
            <w:r w:rsidRPr="00726E7F">
              <w:rPr>
                <w:bCs/>
                <w:color w:val="303030"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B76" w:rsidRPr="00726E7F" w:rsidRDefault="00E23BEA" w:rsidP="00D17E7D">
            <w:pPr>
              <w:spacing w:line="360" w:lineRule="auto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3</w:t>
            </w:r>
            <w:r w:rsidR="00B50B76" w:rsidRPr="00726E7F">
              <w:rPr>
                <w:bCs/>
                <w:color w:val="303030"/>
                <w:sz w:val="24"/>
                <w:szCs w:val="24"/>
                <w:lang w:val="uk-UA"/>
              </w:rPr>
              <w:t>0</w:t>
            </w:r>
            <w:r w:rsidR="00B50B76" w:rsidRPr="00726E7F">
              <w:rPr>
                <w:bCs/>
                <w:color w:val="303030"/>
                <w:sz w:val="24"/>
                <w:szCs w:val="24"/>
              </w:rPr>
              <w:t xml:space="preserve"> год.</w:t>
            </w:r>
          </w:p>
        </w:tc>
        <w:tc>
          <w:tcPr>
            <w:tcW w:w="2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50B76" w:rsidRPr="00726E7F" w:rsidRDefault="00921BD4" w:rsidP="00D17E7D">
            <w:pPr>
              <w:spacing w:line="360" w:lineRule="auto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  <w:r w:rsidRPr="00726E7F">
              <w:rPr>
                <w:bCs/>
                <w:color w:val="303030"/>
                <w:sz w:val="24"/>
                <w:szCs w:val="24"/>
                <w:lang w:val="uk-UA"/>
              </w:rPr>
              <w:t>8</w:t>
            </w:r>
          </w:p>
        </w:tc>
      </w:tr>
      <w:tr w:rsidR="00B50B76" w:rsidRPr="00726E7F" w:rsidTr="00D17E7D">
        <w:tc>
          <w:tcPr>
            <w:tcW w:w="4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B76" w:rsidRPr="00726E7F" w:rsidRDefault="00B50B76" w:rsidP="00D17E7D">
            <w:pPr>
              <w:spacing w:line="360" w:lineRule="auto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  <w:proofErr w:type="spellStart"/>
            <w:r w:rsidRPr="00726E7F">
              <w:rPr>
                <w:bCs/>
                <w:color w:val="303030"/>
                <w:sz w:val="24"/>
                <w:szCs w:val="24"/>
              </w:rPr>
              <w:t>Лабораторні</w:t>
            </w:r>
            <w:proofErr w:type="spellEnd"/>
            <w:r w:rsidRPr="00726E7F">
              <w:rPr>
                <w:bCs/>
                <w:color w:val="303030"/>
                <w:sz w:val="24"/>
                <w:szCs w:val="24"/>
              </w:rPr>
              <w:t xml:space="preserve"> </w:t>
            </w:r>
            <w:proofErr w:type="spellStart"/>
            <w:r w:rsidRPr="00726E7F">
              <w:rPr>
                <w:bCs/>
                <w:color w:val="303030"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B76" w:rsidRPr="00726E7F" w:rsidRDefault="00B50B76" w:rsidP="00D17E7D">
            <w:pPr>
              <w:spacing w:line="360" w:lineRule="auto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 w:rsidRPr="00726E7F">
              <w:rPr>
                <w:bCs/>
                <w:color w:val="303030"/>
                <w:sz w:val="24"/>
                <w:szCs w:val="24"/>
                <w:lang w:val="uk-UA"/>
              </w:rPr>
              <w:t>–</w:t>
            </w:r>
          </w:p>
        </w:tc>
        <w:tc>
          <w:tcPr>
            <w:tcW w:w="2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50B76" w:rsidRPr="00726E7F" w:rsidRDefault="00553169" w:rsidP="00D17E7D">
            <w:pPr>
              <w:spacing w:line="360" w:lineRule="auto"/>
              <w:jc w:val="center"/>
              <w:outlineLvl w:val="5"/>
              <w:rPr>
                <w:bCs/>
                <w:color w:val="303030"/>
                <w:sz w:val="24"/>
                <w:szCs w:val="24"/>
                <w:lang w:val="en-US"/>
              </w:rPr>
            </w:pPr>
            <w:r w:rsidRPr="00726E7F">
              <w:rPr>
                <w:bCs/>
                <w:color w:val="303030"/>
                <w:sz w:val="24"/>
                <w:szCs w:val="24"/>
                <w:lang w:val="en-US"/>
              </w:rPr>
              <w:t>_</w:t>
            </w:r>
          </w:p>
        </w:tc>
      </w:tr>
      <w:tr w:rsidR="00B50B76" w:rsidRPr="00726E7F" w:rsidTr="00D17E7D">
        <w:tc>
          <w:tcPr>
            <w:tcW w:w="4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B76" w:rsidRPr="00726E7F" w:rsidRDefault="00B50B76" w:rsidP="00D17E7D">
            <w:pPr>
              <w:spacing w:line="360" w:lineRule="auto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  <w:r w:rsidRPr="00726E7F">
              <w:rPr>
                <w:bCs/>
                <w:color w:val="303030"/>
                <w:sz w:val="24"/>
                <w:szCs w:val="24"/>
              </w:rPr>
              <w:t>Самостійна робота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B76" w:rsidRPr="00726E7F" w:rsidRDefault="00E23BEA" w:rsidP="00D17E7D">
            <w:pPr>
              <w:spacing w:line="360" w:lineRule="auto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60</w:t>
            </w:r>
          </w:p>
        </w:tc>
        <w:tc>
          <w:tcPr>
            <w:tcW w:w="2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50B76" w:rsidRPr="00726E7F" w:rsidRDefault="00553169" w:rsidP="00D17E7D">
            <w:pPr>
              <w:spacing w:line="360" w:lineRule="auto"/>
              <w:jc w:val="center"/>
              <w:outlineLvl w:val="5"/>
              <w:rPr>
                <w:bCs/>
                <w:color w:val="303030"/>
                <w:sz w:val="24"/>
                <w:szCs w:val="24"/>
                <w:lang w:val="en-US"/>
              </w:rPr>
            </w:pPr>
            <w:r w:rsidRPr="00726E7F">
              <w:rPr>
                <w:bCs/>
                <w:color w:val="303030"/>
                <w:sz w:val="24"/>
                <w:szCs w:val="24"/>
                <w:lang w:val="en-US"/>
              </w:rPr>
              <w:t>108</w:t>
            </w:r>
          </w:p>
        </w:tc>
      </w:tr>
      <w:tr w:rsidR="00B50B76" w:rsidRPr="00726E7F" w:rsidTr="00D17E7D">
        <w:tc>
          <w:tcPr>
            <w:tcW w:w="4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B76" w:rsidRPr="00726E7F" w:rsidRDefault="00B50B76" w:rsidP="00D17E7D">
            <w:pPr>
              <w:spacing w:line="360" w:lineRule="auto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 w:rsidRPr="00726E7F">
              <w:rPr>
                <w:bCs/>
                <w:color w:val="303030"/>
                <w:sz w:val="24"/>
                <w:szCs w:val="24"/>
                <w:lang w:val="uk-UA"/>
              </w:rPr>
              <w:t>Навчальна практика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B76" w:rsidRPr="00726E7F" w:rsidRDefault="00E05C17" w:rsidP="00D17E7D">
            <w:pPr>
              <w:spacing w:line="360" w:lineRule="auto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100</w:t>
            </w:r>
          </w:p>
        </w:tc>
        <w:tc>
          <w:tcPr>
            <w:tcW w:w="2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B76" w:rsidRPr="00726E7F" w:rsidRDefault="00F57064" w:rsidP="00D17E7D">
            <w:pPr>
              <w:spacing w:line="360" w:lineRule="auto"/>
              <w:jc w:val="center"/>
              <w:outlineLvl w:val="5"/>
              <w:rPr>
                <w:bCs/>
                <w:color w:val="303030"/>
                <w:sz w:val="24"/>
                <w:szCs w:val="24"/>
                <w:lang w:val="en-US"/>
              </w:rPr>
            </w:pPr>
            <w:r w:rsidRPr="00726E7F">
              <w:rPr>
                <w:bCs/>
                <w:color w:val="303030"/>
                <w:sz w:val="24"/>
                <w:szCs w:val="24"/>
                <w:lang w:val="en-US"/>
              </w:rPr>
              <w:t>–</w:t>
            </w:r>
          </w:p>
        </w:tc>
      </w:tr>
      <w:tr w:rsidR="00B50B76" w:rsidRPr="00726E7F" w:rsidTr="00D17E7D">
        <w:tc>
          <w:tcPr>
            <w:tcW w:w="4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50B76" w:rsidRPr="00726E7F" w:rsidRDefault="00B50B76" w:rsidP="00D17E7D">
            <w:pPr>
              <w:spacing w:line="276" w:lineRule="auto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  <w:proofErr w:type="spellStart"/>
            <w:r w:rsidRPr="00726E7F">
              <w:rPr>
                <w:bCs/>
                <w:color w:val="303030"/>
                <w:sz w:val="24"/>
                <w:szCs w:val="24"/>
              </w:rPr>
              <w:t>Кількість</w:t>
            </w:r>
            <w:proofErr w:type="spellEnd"/>
            <w:r w:rsidRPr="00726E7F">
              <w:rPr>
                <w:bCs/>
                <w:color w:val="303030"/>
                <w:sz w:val="24"/>
                <w:szCs w:val="24"/>
              </w:rPr>
              <w:t xml:space="preserve"> </w:t>
            </w:r>
            <w:proofErr w:type="spellStart"/>
            <w:r w:rsidRPr="00726E7F">
              <w:rPr>
                <w:bCs/>
                <w:color w:val="303030"/>
                <w:sz w:val="24"/>
                <w:szCs w:val="24"/>
              </w:rPr>
              <w:t>тижневих</w:t>
            </w:r>
            <w:proofErr w:type="spellEnd"/>
            <w:r w:rsidRPr="00726E7F">
              <w:rPr>
                <w:bCs/>
                <w:color w:val="303030"/>
                <w:sz w:val="24"/>
                <w:szCs w:val="24"/>
              </w:rPr>
              <w:t xml:space="preserve"> </w:t>
            </w:r>
            <w:r w:rsidR="00566E9A" w:rsidRPr="00726E7F">
              <w:rPr>
                <w:bCs/>
                <w:color w:val="303030"/>
                <w:sz w:val="24"/>
                <w:szCs w:val="24"/>
              </w:rPr>
              <w:t xml:space="preserve">годин для </w:t>
            </w:r>
            <w:proofErr w:type="spellStart"/>
            <w:r w:rsidR="00566E9A" w:rsidRPr="00726E7F">
              <w:rPr>
                <w:bCs/>
                <w:color w:val="303030"/>
                <w:sz w:val="24"/>
                <w:szCs w:val="24"/>
              </w:rPr>
              <w:t>денної</w:t>
            </w:r>
            <w:proofErr w:type="spellEnd"/>
            <w:r w:rsidR="00566E9A" w:rsidRPr="00726E7F">
              <w:rPr>
                <w:bCs/>
                <w:color w:val="303030"/>
                <w:sz w:val="24"/>
                <w:szCs w:val="24"/>
              </w:rPr>
              <w:t xml:space="preserve"> </w:t>
            </w:r>
            <w:proofErr w:type="spellStart"/>
            <w:r w:rsidR="00566E9A" w:rsidRPr="00726E7F">
              <w:rPr>
                <w:bCs/>
                <w:color w:val="303030"/>
                <w:sz w:val="24"/>
                <w:szCs w:val="24"/>
              </w:rPr>
              <w:t>форми</w:t>
            </w:r>
            <w:proofErr w:type="spellEnd"/>
            <w:r w:rsidR="00566E9A" w:rsidRPr="00726E7F">
              <w:rPr>
                <w:bCs/>
                <w:color w:val="303030"/>
                <w:sz w:val="24"/>
                <w:szCs w:val="24"/>
              </w:rPr>
              <w:t xml:space="preserve"> </w:t>
            </w:r>
            <w:proofErr w:type="spellStart"/>
            <w:r w:rsidR="00566E9A" w:rsidRPr="00726E7F">
              <w:rPr>
                <w:bCs/>
                <w:color w:val="303030"/>
                <w:sz w:val="24"/>
                <w:szCs w:val="24"/>
              </w:rPr>
              <w:t>навчання</w:t>
            </w:r>
            <w:proofErr w:type="spellEnd"/>
          </w:p>
          <w:p w:rsidR="00B50B76" w:rsidRPr="00726E7F" w:rsidRDefault="00B50B76" w:rsidP="00D17E7D">
            <w:pPr>
              <w:spacing w:line="276" w:lineRule="auto"/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B76" w:rsidRPr="00726E7F" w:rsidRDefault="00B50B76" w:rsidP="0027490D">
            <w:pPr>
              <w:spacing w:line="360" w:lineRule="auto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 w:rsidRPr="00726E7F">
              <w:rPr>
                <w:bCs/>
                <w:color w:val="303030"/>
                <w:sz w:val="24"/>
                <w:szCs w:val="24"/>
              </w:rPr>
              <w:t> </w:t>
            </w:r>
            <w:r w:rsidR="00D67DFB" w:rsidRPr="00726E7F">
              <w:rPr>
                <w:bCs/>
                <w:color w:val="303030"/>
                <w:sz w:val="24"/>
                <w:szCs w:val="24"/>
                <w:lang w:val="uk-UA"/>
              </w:rPr>
              <w:t>4</w:t>
            </w:r>
          </w:p>
        </w:tc>
        <w:tc>
          <w:tcPr>
            <w:tcW w:w="2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0B76" w:rsidRPr="00726E7F" w:rsidRDefault="00B50B76" w:rsidP="00D17E7D">
            <w:pPr>
              <w:spacing w:line="360" w:lineRule="auto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  <w:r w:rsidRPr="00726E7F">
              <w:rPr>
                <w:bCs/>
                <w:color w:val="303030"/>
                <w:sz w:val="24"/>
                <w:szCs w:val="24"/>
              </w:rPr>
              <w:t> </w:t>
            </w:r>
          </w:p>
        </w:tc>
      </w:tr>
    </w:tbl>
    <w:p w:rsidR="00702B21" w:rsidRDefault="00702B21" w:rsidP="0053583D">
      <w:pPr>
        <w:shd w:val="clear" w:color="auto" w:fill="FFFFFF"/>
        <w:spacing w:after="150" w:line="276" w:lineRule="auto"/>
        <w:jc w:val="center"/>
        <w:rPr>
          <w:b/>
          <w:bCs/>
          <w:iCs/>
          <w:color w:val="303030"/>
          <w:sz w:val="28"/>
          <w:szCs w:val="28"/>
        </w:rPr>
      </w:pPr>
      <w:r>
        <w:rPr>
          <w:b/>
          <w:bCs/>
          <w:iCs/>
          <w:color w:val="303030"/>
          <w:sz w:val="28"/>
          <w:szCs w:val="28"/>
        </w:rPr>
        <w:br w:type="page"/>
      </w:r>
    </w:p>
    <w:p w:rsidR="00DD5FAE" w:rsidRPr="00336002" w:rsidRDefault="009363FB" w:rsidP="009363FB">
      <w:pPr>
        <w:pStyle w:val="a6"/>
        <w:numPr>
          <w:ilvl w:val="0"/>
          <w:numId w:val="34"/>
        </w:numPr>
        <w:tabs>
          <w:tab w:val="left" w:pos="840"/>
        </w:tabs>
        <w:spacing w:line="0" w:lineRule="atLeast"/>
        <w:ind w:left="0" w:firstLine="0"/>
        <w:contextualSpacing w:val="0"/>
        <w:jc w:val="both"/>
        <w:rPr>
          <w:b/>
          <w:caps/>
          <w:sz w:val="28"/>
          <w:lang w:val="uk-UA"/>
        </w:rPr>
      </w:pPr>
      <w:r w:rsidRPr="008652AD">
        <w:rPr>
          <w:b/>
          <w:color w:val="303030"/>
          <w:sz w:val="28"/>
          <w:szCs w:val="28"/>
          <w:lang w:val="uk-UA"/>
        </w:rPr>
        <w:lastRenderedPageBreak/>
        <w:t>Мета, компетентності та програмні результати навчальної</w:t>
      </w:r>
      <w:r>
        <w:rPr>
          <w:b/>
          <w:color w:val="303030"/>
          <w:sz w:val="28"/>
          <w:szCs w:val="28"/>
          <w:lang w:val="uk-UA"/>
        </w:rPr>
        <w:t xml:space="preserve"> д</w:t>
      </w:r>
      <w:r w:rsidRPr="008652AD">
        <w:rPr>
          <w:b/>
          <w:color w:val="303030"/>
          <w:sz w:val="28"/>
          <w:szCs w:val="28"/>
          <w:lang w:val="uk-UA"/>
        </w:rPr>
        <w:t>исципліни</w:t>
      </w:r>
    </w:p>
    <w:p w:rsidR="009363FB" w:rsidRDefault="009363FB" w:rsidP="00D17E7D">
      <w:pPr>
        <w:shd w:val="clear" w:color="auto" w:fill="FFFFFF"/>
        <w:spacing w:line="276" w:lineRule="auto"/>
        <w:ind w:firstLine="709"/>
        <w:jc w:val="both"/>
        <w:rPr>
          <w:b/>
          <w:color w:val="303030"/>
          <w:sz w:val="28"/>
          <w:szCs w:val="28"/>
          <w:lang w:val="uk-UA"/>
        </w:rPr>
      </w:pPr>
    </w:p>
    <w:p w:rsidR="00225E33" w:rsidRDefault="00D17E7D" w:rsidP="00D17E7D">
      <w:pPr>
        <w:shd w:val="clear" w:color="auto" w:fill="FFFFFF"/>
        <w:spacing w:line="276" w:lineRule="auto"/>
        <w:ind w:firstLine="709"/>
        <w:jc w:val="both"/>
        <w:rPr>
          <w:color w:val="303030"/>
          <w:sz w:val="28"/>
          <w:szCs w:val="28"/>
          <w:lang w:val="uk-UA"/>
        </w:rPr>
      </w:pPr>
      <w:r>
        <w:rPr>
          <w:b/>
          <w:color w:val="303030"/>
          <w:sz w:val="28"/>
          <w:szCs w:val="28"/>
          <w:lang w:val="uk-UA"/>
        </w:rPr>
        <w:t xml:space="preserve">Мета </w:t>
      </w:r>
      <w:r w:rsidR="00225E33" w:rsidRPr="00A736A4">
        <w:rPr>
          <w:color w:val="303030"/>
          <w:sz w:val="28"/>
          <w:szCs w:val="28"/>
          <w:lang w:val="uk-UA"/>
        </w:rPr>
        <w:t>– оволодіння теоретичними знаннями та практичними навичками у галузі захисту сільськогосподарських культур від шкідливих кліщів і нематод. У ході вивчення дисципліни студентів знайомлять із загальною характеристикою кліщів та нематод, систематичним складом та основними родинами, видовим складом шкідливих нематод і кліщів на певних сільськогосподарських культурах, їх морфологією, біологією, екологією, характером пошкодження, шкідливістю, методами діагностики та обліку, системою захисту від цих шкідників.</w:t>
      </w:r>
      <w:r w:rsidR="009363FB">
        <w:rPr>
          <w:color w:val="303030"/>
          <w:sz w:val="28"/>
          <w:szCs w:val="28"/>
          <w:lang w:val="uk-UA"/>
        </w:rPr>
        <w:t xml:space="preserve"> </w:t>
      </w:r>
      <w:r w:rsidR="00225E33" w:rsidRPr="00A736A4">
        <w:rPr>
          <w:color w:val="303030"/>
          <w:sz w:val="28"/>
          <w:szCs w:val="28"/>
          <w:lang w:val="uk-UA"/>
        </w:rPr>
        <w:t>Теоретична задача курсу – вивчення анатомо-морфологічних, фізіологічних та біолого-екологічних особливостей кліщів та нематод та систематичне положення представників, шкідливість з метою підбору кращих способів захисту сільськогосподарських культур.</w:t>
      </w:r>
    </w:p>
    <w:p w:rsidR="00B854BA" w:rsidRPr="00A736A4" w:rsidRDefault="00B854BA" w:rsidP="00B854BA">
      <w:pPr>
        <w:shd w:val="clear" w:color="auto" w:fill="FFFFFF"/>
        <w:spacing w:line="276" w:lineRule="auto"/>
        <w:ind w:firstLine="709"/>
        <w:jc w:val="both"/>
        <w:rPr>
          <w:color w:val="303030"/>
          <w:sz w:val="28"/>
          <w:szCs w:val="28"/>
          <w:lang w:val="uk-UA"/>
        </w:rPr>
      </w:pPr>
    </w:p>
    <w:p w:rsidR="00225E33" w:rsidRDefault="00105947" w:rsidP="009363FB">
      <w:pPr>
        <w:jc w:val="both"/>
        <w:rPr>
          <w:rFonts w:eastAsiaTheme="minorHAnsi" w:cstheme="minorBidi"/>
          <w:b/>
          <w:i/>
          <w:sz w:val="28"/>
          <w:szCs w:val="28"/>
          <w:lang w:val="uk-UA" w:eastAsia="en-US"/>
        </w:rPr>
      </w:pPr>
      <w:r w:rsidRPr="00105947">
        <w:rPr>
          <w:rFonts w:eastAsiaTheme="minorHAnsi" w:cstheme="minorBidi"/>
          <w:b/>
          <w:i/>
          <w:sz w:val="28"/>
          <w:szCs w:val="28"/>
          <w:lang w:val="uk-UA" w:eastAsia="en-US"/>
        </w:rPr>
        <w:t xml:space="preserve">Набуття </w:t>
      </w:r>
      <w:proofErr w:type="spellStart"/>
      <w:r w:rsidRPr="00105947">
        <w:rPr>
          <w:rFonts w:eastAsiaTheme="minorHAnsi" w:cstheme="minorBidi"/>
          <w:b/>
          <w:i/>
          <w:sz w:val="28"/>
          <w:szCs w:val="28"/>
          <w:lang w:val="uk-UA" w:eastAsia="en-US"/>
        </w:rPr>
        <w:t>компетентностей</w:t>
      </w:r>
      <w:proofErr w:type="spellEnd"/>
      <w:r w:rsidRPr="00105947">
        <w:rPr>
          <w:rFonts w:eastAsiaTheme="minorHAnsi" w:cstheme="minorBidi"/>
          <w:b/>
          <w:i/>
          <w:sz w:val="28"/>
          <w:szCs w:val="28"/>
          <w:lang w:val="uk-UA" w:eastAsia="en-US"/>
        </w:rPr>
        <w:t>:</w:t>
      </w:r>
    </w:p>
    <w:p w:rsidR="009363FB" w:rsidRPr="00105947" w:rsidRDefault="009363FB" w:rsidP="009363FB">
      <w:pPr>
        <w:jc w:val="both"/>
        <w:rPr>
          <w:rFonts w:eastAsiaTheme="minorHAnsi" w:cstheme="minorBidi"/>
          <w:b/>
          <w:i/>
          <w:sz w:val="28"/>
          <w:szCs w:val="28"/>
          <w:lang w:val="uk-UA" w:eastAsia="en-US"/>
        </w:rPr>
      </w:pPr>
    </w:p>
    <w:p w:rsidR="00105947" w:rsidRPr="00105947" w:rsidRDefault="00105947" w:rsidP="009363FB">
      <w:p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105947">
        <w:rPr>
          <w:rFonts w:eastAsiaTheme="minorHAnsi" w:cstheme="minorBidi"/>
          <w:b/>
          <w:sz w:val="28"/>
          <w:szCs w:val="28"/>
          <w:lang w:val="uk-UA" w:eastAsia="en-US"/>
        </w:rPr>
        <w:t>Інтегральна компетентність</w:t>
      </w:r>
      <w:r>
        <w:rPr>
          <w:rFonts w:eastAsiaTheme="minorHAnsi" w:cstheme="minorBidi"/>
          <w:b/>
          <w:sz w:val="28"/>
          <w:szCs w:val="28"/>
          <w:lang w:val="uk-UA" w:eastAsia="en-US"/>
        </w:rPr>
        <w:t xml:space="preserve"> (ІК): </w:t>
      </w:r>
      <w:r w:rsidRPr="00105947">
        <w:rPr>
          <w:rFonts w:eastAsiaTheme="minorHAnsi" w:cstheme="minorBidi"/>
          <w:sz w:val="28"/>
          <w:szCs w:val="28"/>
          <w:lang w:val="uk-UA" w:eastAsia="en-US"/>
        </w:rPr>
        <w:t>Здатність розв’язувати складні спеціалізовані задачі та практичні проблеми професійної діяльності з захисту і карантину рослин і застосовувати теоретичні знання і методи фітосанітарного моніторингу, огляду, аналізу, експертизи, що характеризується комплексністю та невизначеністю умов.</w:t>
      </w:r>
    </w:p>
    <w:p w:rsidR="00105947" w:rsidRDefault="00105947" w:rsidP="009363FB">
      <w:pPr>
        <w:rPr>
          <w:rFonts w:eastAsiaTheme="minorHAnsi" w:cstheme="minorBidi"/>
          <w:b/>
          <w:sz w:val="28"/>
          <w:szCs w:val="28"/>
          <w:lang w:val="uk-UA" w:eastAsia="en-US"/>
        </w:rPr>
      </w:pPr>
      <w:r w:rsidRPr="00F73FF8">
        <w:rPr>
          <w:rFonts w:eastAsiaTheme="minorHAnsi" w:cstheme="minorBidi"/>
          <w:b/>
          <w:sz w:val="28"/>
          <w:szCs w:val="28"/>
          <w:lang w:val="uk-UA" w:eastAsia="en-US"/>
        </w:rPr>
        <w:t>Загальні компетентності</w:t>
      </w:r>
      <w:r w:rsidRPr="00D17E7D">
        <w:rPr>
          <w:rFonts w:eastAsiaTheme="minorHAnsi" w:cstheme="minorBidi"/>
          <w:b/>
          <w:sz w:val="28"/>
          <w:szCs w:val="28"/>
          <w:lang w:val="uk-UA" w:eastAsia="en-US"/>
        </w:rPr>
        <w:t xml:space="preserve"> (ЗК)</w:t>
      </w:r>
      <w:r>
        <w:rPr>
          <w:rFonts w:eastAsiaTheme="minorHAnsi" w:cstheme="minorBidi"/>
          <w:b/>
          <w:sz w:val="28"/>
          <w:szCs w:val="28"/>
          <w:lang w:val="uk-UA" w:eastAsia="en-US"/>
        </w:rPr>
        <w:t xml:space="preserve">: </w:t>
      </w:r>
    </w:p>
    <w:p w:rsidR="00B75BB7" w:rsidRPr="006F2DAF" w:rsidRDefault="00B75BB7" w:rsidP="009363FB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ЗК 3</w:t>
      </w:r>
      <w:r w:rsidRPr="006F2DAF">
        <w:rPr>
          <w:sz w:val="28"/>
          <w:szCs w:val="28"/>
          <w:lang w:val="uk-UA"/>
        </w:rPr>
        <w:t>. Знання та розуміння предметної області та розуміння професійної діяльності.</w:t>
      </w:r>
    </w:p>
    <w:p w:rsidR="00B75BB7" w:rsidRPr="00273D08" w:rsidRDefault="00B75BB7" w:rsidP="009363FB">
      <w:pPr>
        <w:rPr>
          <w:sz w:val="28"/>
          <w:szCs w:val="28"/>
          <w:lang w:val="uk-UA"/>
        </w:rPr>
      </w:pPr>
      <w:r w:rsidRPr="00273D08">
        <w:rPr>
          <w:b/>
          <w:sz w:val="28"/>
          <w:szCs w:val="28"/>
          <w:lang w:val="uk-UA"/>
        </w:rPr>
        <w:t>ЗК 7.</w:t>
      </w:r>
      <w:r w:rsidRPr="00273D08">
        <w:rPr>
          <w:sz w:val="28"/>
          <w:szCs w:val="28"/>
          <w:lang w:val="uk-UA"/>
        </w:rPr>
        <w:t xml:space="preserve"> Навички використання інформаційних і комунікаційних технологій. </w:t>
      </w:r>
    </w:p>
    <w:p w:rsidR="00B75BB7" w:rsidRPr="00273D08" w:rsidRDefault="00B75BB7" w:rsidP="009363FB">
      <w:pPr>
        <w:rPr>
          <w:b/>
          <w:sz w:val="28"/>
          <w:szCs w:val="28"/>
          <w:lang w:val="uk-UA"/>
        </w:rPr>
      </w:pPr>
      <w:proofErr w:type="spellStart"/>
      <w:r w:rsidRPr="00273D08">
        <w:rPr>
          <w:b/>
          <w:sz w:val="28"/>
          <w:szCs w:val="28"/>
        </w:rPr>
        <w:t>Спеціальні</w:t>
      </w:r>
      <w:proofErr w:type="spellEnd"/>
      <w:r w:rsidRPr="00273D08">
        <w:rPr>
          <w:b/>
          <w:sz w:val="28"/>
          <w:szCs w:val="28"/>
        </w:rPr>
        <w:t xml:space="preserve"> (</w:t>
      </w:r>
      <w:proofErr w:type="spellStart"/>
      <w:r w:rsidRPr="00273D08">
        <w:rPr>
          <w:b/>
          <w:sz w:val="28"/>
          <w:szCs w:val="28"/>
        </w:rPr>
        <w:t>фахові</w:t>
      </w:r>
      <w:proofErr w:type="spellEnd"/>
      <w:r w:rsidRPr="00273D08">
        <w:rPr>
          <w:b/>
          <w:sz w:val="28"/>
          <w:szCs w:val="28"/>
        </w:rPr>
        <w:t xml:space="preserve">, </w:t>
      </w:r>
      <w:proofErr w:type="spellStart"/>
      <w:r w:rsidRPr="00273D08">
        <w:rPr>
          <w:b/>
          <w:sz w:val="28"/>
          <w:szCs w:val="28"/>
        </w:rPr>
        <w:t>предметні</w:t>
      </w:r>
      <w:proofErr w:type="spellEnd"/>
      <w:r w:rsidRPr="00273D08">
        <w:rPr>
          <w:b/>
          <w:sz w:val="28"/>
          <w:szCs w:val="28"/>
        </w:rPr>
        <w:t xml:space="preserve">) </w:t>
      </w:r>
      <w:proofErr w:type="spellStart"/>
      <w:r w:rsidRPr="00273D08">
        <w:rPr>
          <w:b/>
          <w:sz w:val="28"/>
          <w:szCs w:val="28"/>
        </w:rPr>
        <w:t>компетентності</w:t>
      </w:r>
      <w:proofErr w:type="spellEnd"/>
      <w:r w:rsidRPr="00273D08">
        <w:rPr>
          <w:b/>
          <w:sz w:val="28"/>
          <w:szCs w:val="28"/>
          <w:lang w:val="uk-UA"/>
        </w:rPr>
        <w:t xml:space="preserve"> (СК):</w:t>
      </w:r>
    </w:p>
    <w:p w:rsidR="00B75BB7" w:rsidRDefault="00B75BB7" w:rsidP="009363FB">
      <w:pPr>
        <w:jc w:val="both"/>
        <w:rPr>
          <w:b/>
          <w:sz w:val="28"/>
          <w:szCs w:val="28"/>
          <w:lang w:val="uk-UA"/>
        </w:rPr>
      </w:pPr>
    </w:p>
    <w:p w:rsidR="00B75BB7" w:rsidRPr="006F2DAF" w:rsidRDefault="00B75BB7" w:rsidP="009363FB">
      <w:pPr>
        <w:jc w:val="both"/>
        <w:rPr>
          <w:sz w:val="28"/>
          <w:szCs w:val="28"/>
          <w:lang w:val="uk-UA"/>
        </w:rPr>
      </w:pPr>
      <w:r w:rsidRPr="00273D08">
        <w:rPr>
          <w:b/>
          <w:sz w:val="28"/>
          <w:szCs w:val="28"/>
          <w:lang w:val="uk-UA"/>
        </w:rPr>
        <w:t xml:space="preserve">СК 1. </w:t>
      </w:r>
      <w:r w:rsidRPr="006F2DAF">
        <w:rPr>
          <w:sz w:val="28"/>
          <w:szCs w:val="28"/>
          <w:lang w:val="uk-UA"/>
        </w:rPr>
        <w:t xml:space="preserve">Здатність проводити </w:t>
      </w:r>
      <w:proofErr w:type="spellStart"/>
      <w:r w:rsidRPr="006F2DAF">
        <w:rPr>
          <w:sz w:val="28"/>
          <w:szCs w:val="28"/>
          <w:lang w:val="uk-UA"/>
        </w:rPr>
        <w:t>фітосанітарну</w:t>
      </w:r>
      <w:proofErr w:type="spellEnd"/>
      <w:r w:rsidRPr="006F2DAF">
        <w:rPr>
          <w:sz w:val="28"/>
          <w:szCs w:val="28"/>
          <w:lang w:val="uk-UA"/>
        </w:rPr>
        <w:t xml:space="preserve"> діагностику хвороб рослин, комах, кліщів, нематод, гризунів та бур’янів за новітніми принципами і методами.</w:t>
      </w:r>
    </w:p>
    <w:p w:rsidR="00B75BB7" w:rsidRDefault="00B75BB7" w:rsidP="009363FB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СК 2</w:t>
      </w:r>
      <w:r w:rsidRPr="00273D08">
        <w:rPr>
          <w:b/>
          <w:sz w:val="28"/>
          <w:szCs w:val="28"/>
          <w:lang w:val="uk-UA"/>
        </w:rPr>
        <w:t xml:space="preserve">. </w:t>
      </w:r>
      <w:r w:rsidRPr="00273D08">
        <w:rPr>
          <w:sz w:val="28"/>
          <w:szCs w:val="28"/>
          <w:lang w:val="uk-UA"/>
        </w:rPr>
        <w:t xml:space="preserve">Здатність </w:t>
      </w:r>
      <w:r>
        <w:rPr>
          <w:sz w:val="28"/>
          <w:szCs w:val="28"/>
          <w:lang w:val="uk-UA"/>
        </w:rPr>
        <w:t>інспектувати об’єкти регулювання з метою забезпечення дотримання фітосанітарних заходів у процесі виробництва, зберігання, транспортування, реалізації під час експорту, імпорту, транзиту продукції рослинного походження.</w:t>
      </w:r>
    </w:p>
    <w:p w:rsidR="00B75BB7" w:rsidRPr="00273D08" w:rsidRDefault="00B75BB7" w:rsidP="009363FB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СК 4.</w:t>
      </w:r>
      <w:r w:rsidRPr="00273D08">
        <w:rPr>
          <w:sz w:val="28"/>
          <w:szCs w:val="28"/>
          <w:lang w:val="uk-UA"/>
        </w:rPr>
        <w:t xml:space="preserve"> Здатність </w:t>
      </w:r>
      <w:r>
        <w:rPr>
          <w:sz w:val="28"/>
          <w:szCs w:val="28"/>
          <w:lang w:val="uk-UA"/>
        </w:rPr>
        <w:t xml:space="preserve">виявляти, локалізувати і ліквідовувати регульовані шкідливі організми </w:t>
      </w:r>
      <w:proofErr w:type="spellStart"/>
      <w:r>
        <w:rPr>
          <w:sz w:val="28"/>
          <w:szCs w:val="28"/>
          <w:lang w:val="uk-UA"/>
        </w:rPr>
        <w:t>зарезультатами</w:t>
      </w:r>
      <w:proofErr w:type="spellEnd"/>
      <w:r>
        <w:rPr>
          <w:sz w:val="28"/>
          <w:szCs w:val="28"/>
          <w:lang w:val="uk-UA"/>
        </w:rPr>
        <w:t xml:space="preserve"> інспектування і </w:t>
      </w:r>
      <w:proofErr w:type="spellStart"/>
      <w:r>
        <w:rPr>
          <w:sz w:val="28"/>
          <w:szCs w:val="28"/>
          <w:lang w:val="uk-UA"/>
        </w:rPr>
        <w:t>фітосанітарної</w:t>
      </w:r>
      <w:proofErr w:type="spellEnd"/>
      <w:r>
        <w:rPr>
          <w:sz w:val="28"/>
          <w:szCs w:val="28"/>
          <w:lang w:val="uk-UA"/>
        </w:rPr>
        <w:t xml:space="preserve"> експертизи.</w:t>
      </w:r>
    </w:p>
    <w:p w:rsidR="00B75BB7" w:rsidRPr="00273D08" w:rsidRDefault="00B75BB7" w:rsidP="009363FB">
      <w:pPr>
        <w:jc w:val="both"/>
        <w:rPr>
          <w:sz w:val="28"/>
          <w:szCs w:val="28"/>
          <w:lang w:val="uk-UA"/>
        </w:rPr>
      </w:pPr>
    </w:p>
    <w:p w:rsidR="00B75BB7" w:rsidRPr="001066D9" w:rsidRDefault="00B75BB7" w:rsidP="009363FB">
      <w:pPr>
        <w:rPr>
          <w:b/>
          <w:sz w:val="28"/>
          <w:szCs w:val="28"/>
          <w:lang w:val="uk-UA"/>
        </w:rPr>
      </w:pPr>
      <w:r w:rsidRPr="001066D9">
        <w:rPr>
          <w:b/>
          <w:sz w:val="28"/>
          <w:szCs w:val="28"/>
          <w:lang w:val="uk-UA"/>
        </w:rPr>
        <w:t>Програмні результати навчання (ПРН):</w:t>
      </w:r>
    </w:p>
    <w:p w:rsidR="00B75BB7" w:rsidRDefault="00B75BB7" w:rsidP="009363FB">
      <w:pPr>
        <w:jc w:val="both"/>
        <w:rPr>
          <w:b/>
          <w:sz w:val="28"/>
          <w:szCs w:val="28"/>
          <w:lang w:val="uk-UA"/>
        </w:rPr>
      </w:pPr>
    </w:p>
    <w:p w:rsidR="00B75BB7" w:rsidRPr="006F2DAF" w:rsidRDefault="00B75BB7" w:rsidP="009363FB">
      <w:pPr>
        <w:jc w:val="both"/>
        <w:rPr>
          <w:sz w:val="28"/>
          <w:szCs w:val="28"/>
          <w:lang w:val="uk-UA"/>
        </w:rPr>
      </w:pPr>
      <w:r w:rsidRPr="00273D08">
        <w:rPr>
          <w:b/>
          <w:sz w:val="28"/>
          <w:szCs w:val="28"/>
          <w:lang w:val="uk-UA"/>
        </w:rPr>
        <w:t xml:space="preserve">ПРН </w:t>
      </w:r>
      <w:r>
        <w:rPr>
          <w:b/>
          <w:sz w:val="28"/>
          <w:szCs w:val="28"/>
          <w:lang w:val="uk-UA"/>
        </w:rPr>
        <w:t>6</w:t>
      </w:r>
      <w:r w:rsidRPr="00273D08">
        <w:rPr>
          <w:b/>
          <w:sz w:val="28"/>
          <w:szCs w:val="28"/>
          <w:lang w:val="uk-UA"/>
        </w:rPr>
        <w:t xml:space="preserve">. </w:t>
      </w:r>
      <w:proofErr w:type="spellStart"/>
      <w:r w:rsidRPr="006F2DAF">
        <w:rPr>
          <w:sz w:val="28"/>
          <w:szCs w:val="28"/>
          <w:lang w:val="uk-UA"/>
        </w:rPr>
        <w:t>Коректно</w:t>
      </w:r>
      <w:proofErr w:type="spellEnd"/>
      <w:r w:rsidRPr="006F2DAF">
        <w:rPr>
          <w:sz w:val="28"/>
          <w:szCs w:val="28"/>
          <w:lang w:val="uk-UA"/>
        </w:rPr>
        <w:t xml:space="preserve"> використовувати доцільні методи спостереження, опису, ідентифікації, класифікації, культивування об’єктів агроценозів та підтримання їх стабільності для підтримання різноманітності.</w:t>
      </w:r>
    </w:p>
    <w:p w:rsidR="00B75BB7" w:rsidRPr="00273D08" w:rsidRDefault="00B75BB7" w:rsidP="009363FB">
      <w:pPr>
        <w:jc w:val="both"/>
        <w:rPr>
          <w:sz w:val="28"/>
          <w:szCs w:val="28"/>
          <w:lang w:val="uk-UA"/>
        </w:rPr>
      </w:pPr>
      <w:r w:rsidRPr="00273D08">
        <w:rPr>
          <w:b/>
          <w:sz w:val="28"/>
          <w:szCs w:val="28"/>
          <w:lang w:val="uk-UA"/>
        </w:rPr>
        <w:t xml:space="preserve">ПРН 7. </w:t>
      </w:r>
      <w:r w:rsidRPr="00273D08">
        <w:rPr>
          <w:sz w:val="28"/>
          <w:szCs w:val="28"/>
          <w:lang w:val="uk-UA"/>
        </w:rPr>
        <w:t>Складати технологічні карти для організації заходів із захисту рослин.</w:t>
      </w:r>
    </w:p>
    <w:p w:rsidR="00FD781C" w:rsidRPr="00A83438" w:rsidRDefault="00FD781C" w:rsidP="00FD781C">
      <w:pPr>
        <w:numPr>
          <w:ilvl w:val="0"/>
          <w:numId w:val="1"/>
        </w:numPr>
        <w:tabs>
          <w:tab w:val="left" w:pos="4740"/>
        </w:tabs>
        <w:spacing w:line="0" w:lineRule="atLeast"/>
        <w:ind w:left="720" w:hanging="360"/>
        <w:jc w:val="right"/>
        <w:rPr>
          <w:rFonts w:ascii="Symbol" w:eastAsia="Symbol" w:hAnsi="Symbol"/>
          <w:sz w:val="24"/>
          <w:lang w:val="uk-UA"/>
        </w:rPr>
        <w:sectPr w:rsidR="00FD781C" w:rsidRPr="00A83438" w:rsidSect="00FD781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781C" w:rsidRPr="00A83438" w:rsidRDefault="00FD781C" w:rsidP="00FD781C">
      <w:pPr>
        <w:numPr>
          <w:ilvl w:val="0"/>
          <w:numId w:val="1"/>
        </w:numPr>
        <w:tabs>
          <w:tab w:val="left" w:pos="4740"/>
        </w:tabs>
        <w:spacing w:line="0" w:lineRule="atLeast"/>
        <w:ind w:left="720" w:hanging="360"/>
        <w:jc w:val="right"/>
        <w:rPr>
          <w:rFonts w:ascii="Symbol" w:eastAsia="Symbol" w:hAnsi="Symbol"/>
          <w:sz w:val="24"/>
          <w:lang w:val="uk-UA"/>
        </w:rPr>
        <w:sectPr w:rsidR="00FD781C" w:rsidRPr="00A83438" w:rsidSect="00D6259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5A77" w:rsidRPr="00D45A77" w:rsidRDefault="005E3216" w:rsidP="005E3216">
      <w:pPr>
        <w:pStyle w:val="a6"/>
        <w:numPr>
          <w:ilvl w:val="0"/>
          <w:numId w:val="34"/>
        </w:numPr>
        <w:shd w:val="clear" w:color="auto" w:fill="FFFFFF"/>
        <w:spacing w:before="100" w:beforeAutospacing="1" w:after="100" w:afterAutospacing="1" w:line="300" w:lineRule="atLeast"/>
        <w:ind w:left="0" w:firstLine="0"/>
        <w:jc w:val="both"/>
        <w:rPr>
          <w:color w:val="303030"/>
          <w:lang w:val="uk-UA"/>
        </w:rPr>
      </w:pPr>
      <w:proofErr w:type="spellStart"/>
      <w:r w:rsidRPr="0072534A">
        <w:rPr>
          <w:b/>
          <w:bCs/>
          <w:color w:val="303030"/>
          <w:sz w:val="28"/>
          <w:szCs w:val="28"/>
        </w:rPr>
        <w:lastRenderedPageBreak/>
        <w:t>Програма</w:t>
      </w:r>
      <w:proofErr w:type="spellEnd"/>
      <w:r w:rsidRPr="0072534A">
        <w:rPr>
          <w:b/>
          <w:bCs/>
          <w:color w:val="303030"/>
          <w:sz w:val="28"/>
          <w:szCs w:val="28"/>
        </w:rPr>
        <w:t xml:space="preserve"> та стру</w:t>
      </w:r>
      <w:r>
        <w:rPr>
          <w:b/>
          <w:bCs/>
          <w:color w:val="303030"/>
          <w:sz w:val="28"/>
          <w:szCs w:val="28"/>
        </w:rPr>
        <w:t xml:space="preserve">ктура </w:t>
      </w:r>
      <w:proofErr w:type="spellStart"/>
      <w:r>
        <w:rPr>
          <w:b/>
          <w:bCs/>
          <w:color w:val="303030"/>
          <w:sz w:val="28"/>
          <w:szCs w:val="28"/>
        </w:rPr>
        <w:t>навчальної</w:t>
      </w:r>
      <w:proofErr w:type="spellEnd"/>
      <w:r>
        <w:rPr>
          <w:b/>
          <w:bCs/>
          <w:color w:val="303030"/>
          <w:sz w:val="28"/>
          <w:szCs w:val="28"/>
        </w:rPr>
        <w:t xml:space="preserve"> </w:t>
      </w:r>
      <w:proofErr w:type="spellStart"/>
      <w:r>
        <w:rPr>
          <w:b/>
          <w:bCs/>
          <w:color w:val="303030"/>
          <w:sz w:val="28"/>
          <w:szCs w:val="28"/>
        </w:rPr>
        <w:t>дисципліни</w:t>
      </w:r>
      <w:proofErr w:type="spellEnd"/>
      <w:r>
        <w:rPr>
          <w:b/>
          <w:bCs/>
          <w:color w:val="303030"/>
          <w:sz w:val="28"/>
          <w:szCs w:val="28"/>
          <w:lang w:val="uk-UA"/>
        </w:rPr>
        <w:t xml:space="preserve"> </w:t>
      </w:r>
      <w:r w:rsidRPr="005E3216">
        <w:rPr>
          <w:b/>
          <w:bCs/>
          <w:color w:val="303030"/>
          <w:sz w:val="28"/>
          <w:szCs w:val="28"/>
          <w:lang w:val="uk-UA"/>
        </w:rPr>
        <w:t>«Кліщі та нематоди»</w:t>
      </w:r>
    </w:p>
    <w:tbl>
      <w:tblPr>
        <w:tblW w:w="93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5"/>
        <w:gridCol w:w="303"/>
        <w:gridCol w:w="496"/>
        <w:gridCol w:w="551"/>
        <w:gridCol w:w="567"/>
        <w:gridCol w:w="566"/>
        <w:gridCol w:w="30"/>
        <w:gridCol w:w="358"/>
        <w:gridCol w:w="21"/>
        <w:gridCol w:w="372"/>
        <w:gridCol w:w="43"/>
        <w:gridCol w:w="447"/>
        <w:gridCol w:w="30"/>
        <w:gridCol w:w="543"/>
        <w:gridCol w:w="556"/>
        <w:gridCol w:w="338"/>
        <w:gridCol w:w="407"/>
        <w:gridCol w:w="475"/>
        <w:gridCol w:w="392"/>
      </w:tblGrid>
      <w:tr w:rsidR="00D87AE4" w:rsidRPr="00D87AE4" w:rsidTr="000732DC">
        <w:tc>
          <w:tcPr>
            <w:tcW w:w="2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D87AE4">
            <w:pPr>
              <w:spacing w:before="150" w:after="150" w:line="300" w:lineRule="atLeast"/>
              <w:jc w:val="center"/>
              <w:outlineLvl w:val="5"/>
              <w:rPr>
                <w:b/>
                <w:bCs/>
                <w:color w:val="303030"/>
                <w:sz w:val="24"/>
                <w:szCs w:val="24"/>
              </w:rPr>
            </w:pPr>
            <w:proofErr w:type="spellStart"/>
            <w:r w:rsidRPr="00D87AE4">
              <w:rPr>
                <w:b/>
                <w:bCs/>
                <w:color w:val="303030"/>
                <w:sz w:val="24"/>
                <w:szCs w:val="24"/>
              </w:rPr>
              <w:t>Назви</w:t>
            </w:r>
            <w:proofErr w:type="spellEnd"/>
            <w:r w:rsidRPr="00D87AE4">
              <w:rPr>
                <w:b/>
                <w:bCs/>
                <w:color w:val="303030"/>
                <w:sz w:val="24"/>
                <w:szCs w:val="24"/>
              </w:rPr>
              <w:t xml:space="preserve"> </w:t>
            </w:r>
            <w:proofErr w:type="spellStart"/>
            <w:r w:rsidRPr="00D87AE4">
              <w:rPr>
                <w:b/>
                <w:bCs/>
                <w:color w:val="303030"/>
                <w:sz w:val="24"/>
                <w:szCs w:val="24"/>
              </w:rPr>
              <w:t>змістовних</w:t>
            </w:r>
            <w:proofErr w:type="spellEnd"/>
            <w:r w:rsidRPr="00D87AE4">
              <w:rPr>
                <w:b/>
                <w:bCs/>
                <w:color w:val="303030"/>
                <w:sz w:val="24"/>
                <w:szCs w:val="24"/>
              </w:rPr>
              <w:t xml:space="preserve"> </w:t>
            </w:r>
            <w:proofErr w:type="spellStart"/>
            <w:r w:rsidRPr="00D87AE4">
              <w:rPr>
                <w:b/>
                <w:bCs/>
                <w:color w:val="303030"/>
                <w:sz w:val="24"/>
                <w:szCs w:val="24"/>
              </w:rPr>
              <w:t>модулів</w:t>
            </w:r>
            <w:proofErr w:type="spellEnd"/>
            <w:r w:rsidRPr="00D87AE4">
              <w:rPr>
                <w:b/>
                <w:bCs/>
                <w:color w:val="303030"/>
                <w:sz w:val="24"/>
                <w:szCs w:val="24"/>
              </w:rPr>
              <w:t xml:space="preserve"> і тем</w:t>
            </w:r>
          </w:p>
        </w:tc>
        <w:tc>
          <w:tcPr>
            <w:tcW w:w="6495" w:type="dxa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D87AE4">
            <w:pPr>
              <w:spacing w:before="150" w:after="150" w:line="300" w:lineRule="atLeast"/>
              <w:jc w:val="center"/>
              <w:outlineLvl w:val="5"/>
              <w:rPr>
                <w:b/>
                <w:bCs/>
                <w:color w:val="303030"/>
                <w:sz w:val="24"/>
                <w:szCs w:val="24"/>
              </w:rPr>
            </w:pPr>
            <w:proofErr w:type="spellStart"/>
            <w:r w:rsidRPr="00D87AE4">
              <w:rPr>
                <w:b/>
                <w:bCs/>
                <w:color w:val="303030"/>
                <w:sz w:val="24"/>
                <w:szCs w:val="24"/>
              </w:rPr>
              <w:t>Кількість</w:t>
            </w:r>
            <w:proofErr w:type="spellEnd"/>
            <w:r w:rsidRPr="00D87AE4">
              <w:rPr>
                <w:b/>
                <w:bCs/>
                <w:color w:val="303030"/>
                <w:sz w:val="24"/>
                <w:szCs w:val="24"/>
              </w:rPr>
              <w:t xml:space="preserve"> годин</w:t>
            </w:r>
          </w:p>
        </w:tc>
      </w:tr>
      <w:tr w:rsidR="00D87AE4" w:rsidRPr="00D87AE4" w:rsidTr="000732DC">
        <w:tc>
          <w:tcPr>
            <w:tcW w:w="28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7AE4" w:rsidRPr="00D87AE4" w:rsidRDefault="00D87AE4" w:rsidP="00D87AE4">
            <w:pPr>
              <w:jc w:val="center"/>
              <w:rPr>
                <w:b/>
                <w:bCs/>
                <w:color w:val="303030"/>
                <w:sz w:val="24"/>
                <w:szCs w:val="24"/>
              </w:rPr>
            </w:pPr>
          </w:p>
        </w:tc>
        <w:tc>
          <w:tcPr>
            <w:tcW w:w="3754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D87AE4">
            <w:pPr>
              <w:spacing w:before="150" w:after="150" w:line="300" w:lineRule="atLeast"/>
              <w:jc w:val="center"/>
              <w:outlineLvl w:val="5"/>
              <w:rPr>
                <w:b/>
                <w:bCs/>
                <w:color w:val="303030"/>
                <w:sz w:val="24"/>
                <w:szCs w:val="24"/>
              </w:rPr>
            </w:pPr>
            <w:proofErr w:type="spellStart"/>
            <w:r w:rsidRPr="00D87AE4">
              <w:rPr>
                <w:b/>
                <w:bCs/>
                <w:color w:val="303030"/>
                <w:sz w:val="24"/>
                <w:szCs w:val="24"/>
              </w:rPr>
              <w:t>Денна</w:t>
            </w:r>
            <w:proofErr w:type="spellEnd"/>
            <w:r w:rsidRPr="00D87AE4">
              <w:rPr>
                <w:b/>
                <w:bCs/>
                <w:color w:val="303030"/>
                <w:sz w:val="24"/>
                <w:szCs w:val="24"/>
              </w:rPr>
              <w:t xml:space="preserve"> форма</w:t>
            </w:r>
          </w:p>
        </w:tc>
        <w:tc>
          <w:tcPr>
            <w:tcW w:w="274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D87AE4">
            <w:pPr>
              <w:spacing w:before="150" w:after="150" w:line="300" w:lineRule="atLeast"/>
              <w:jc w:val="center"/>
              <w:outlineLvl w:val="5"/>
              <w:rPr>
                <w:b/>
                <w:bCs/>
                <w:color w:val="303030"/>
                <w:sz w:val="24"/>
                <w:szCs w:val="24"/>
              </w:rPr>
            </w:pPr>
            <w:proofErr w:type="spellStart"/>
            <w:r w:rsidRPr="00D87AE4">
              <w:rPr>
                <w:b/>
                <w:bCs/>
                <w:color w:val="303030"/>
                <w:sz w:val="24"/>
                <w:szCs w:val="24"/>
              </w:rPr>
              <w:t>Заочна</w:t>
            </w:r>
            <w:proofErr w:type="spellEnd"/>
            <w:r w:rsidRPr="00D87AE4">
              <w:rPr>
                <w:b/>
                <w:bCs/>
                <w:color w:val="303030"/>
                <w:sz w:val="24"/>
                <w:szCs w:val="24"/>
              </w:rPr>
              <w:t xml:space="preserve"> форма</w:t>
            </w:r>
          </w:p>
        </w:tc>
      </w:tr>
      <w:tr w:rsidR="00D87AE4" w:rsidRPr="00D87AE4" w:rsidTr="00AF5406">
        <w:tc>
          <w:tcPr>
            <w:tcW w:w="28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7AE4" w:rsidRPr="00D87AE4" w:rsidRDefault="00D87AE4" w:rsidP="00D87AE4">
            <w:pPr>
              <w:jc w:val="center"/>
              <w:rPr>
                <w:b/>
                <w:bCs/>
                <w:color w:val="303030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D87AE4">
            <w:pPr>
              <w:spacing w:before="150" w:after="150" w:line="300" w:lineRule="atLeast"/>
              <w:jc w:val="center"/>
              <w:outlineLvl w:val="5"/>
              <w:rPr>
                <w:b/>
                <w:bCs/>
                <w:color w:val="303030"/>
                <w:sz w:val="24"/>
                <w:szCs w:val="24"/>
              </w:rPr>
            </w:pPr>
            <w:proofErr w:type="spellStart"/>
            <w:r w:rsidRPr="00D87AE4">
              <w:rPr>
                <w:b/>
                <w:bCs/>
                <w:color w:val="303030"/>
                <w:sz w:val="24"/>
                <w:szCs w:val="24"/>
              </w:rPr>
              <w:t>тижні</w:t>
            </w:r>
            <w:proofErr w:type="spellEnd"/>
          </w:p>
        </w:tc>
        <w:tc>
          <w:tcPr>
            <w:tcW w:w="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D87AE4">
            <w:pPr>
              <w:spacing w:before="150" w:after="150" w:line="300" w:lineRule="atLeast"/>
              <w:jc w:val="center"/>
              <w:outlineLvl w:val="5"/>
              <w:rPr>
                <w:b/>
                <w:bCs/>
                <w:color w:val="303030"/>
                <w:sz w:val="24"/>
                <w:szCs w:val="24"/>
              </w:rPr>
            </w:pPr>
            <w:proofErr w:type="spellStart"/>
            <w:r w:rsidRPr="00D87AE4">
              <w:rPr>
                <w:b/>
                <w:bCs/>
                <w:color w:val="303030"/>
                <w:sz w:val="24"/>
                <w:szCs w:val="24"/>
              </w:rPr>
              <w:t>усього</w:t>
            </w:r>
            <w:proofErr w:type="spellEnd"/>
          </w:p>
        </w:tc>
        <w:tc>
          <w:tcPr>
            <w:tcW w:w="24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D87AE4">
            <w:pPr>
              <w:spacing w:before="150" w:after="150" w:line="300" w:lineRule="atLeast"/>
              <w:jc w:val="center"/>
              <w:outlineLvl w:val="5"/>
              <w:rPr>
                <w:b/>
                <w:bCs/>
                <w:color w:val="303030"/>
                <w:sz w:val="24"/>
                <w:szCs w:val="24"/>
              </w:rPr>
            </w:pPr>
            <w:r w:rsidRPr="00D87AE4">
              <w:rPr>
                <w:b/>
                <w:bCs/>
                <w:color w:val="303030"/>
                <w:sz w:val="24"/>
                <w:szCs w:val="24"/>
              </w:rPr>
              <w:t xml:space="preserve">у тому </w:t>
            </w:r>
            <w:proofErr w:type="spellStart"/>
            <w:r w:rsidRPr="00D87AE4">
              <w:rPr>
                <w:b/>
                <w:bCs/>
                <w:color w:val="303030"/>
                <w:sz w:val="24"/>
                <w:szCs w:val="24"/>
              </w:rPr>
              <w:t>числі</w:t>
            </w:r>
            <w:proofErr w:type="spellEnd"/>
          </w:p>
        </w:tc>
        <w:tc>
          <w:tcPr>
            <w:tcW w:w="5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D87AE4">
            <w:pPr>
              <w:spacing w:before="150" w:after="150" w:line="300" w:lineRule="atLeast"/>
              <w:jc w:val="center"/>
              <w:outlineLvl w:val="5"/>
              <w:rPr>
                <w:b/>
                <w:bCs/>
                <w:color w:val="303030"/>
                <w:sz w:val="24"/>
                <w:szCs w:val="24"/>
              </w:rPr>
            </w:pPr>
            <w:proofErr w:type="spellStart"/>
            <w:r w:rsidRPr="00D87AE4">
              <w:rPr>
                <w:b/>
                <w:bCs/>
                <w:color w:val="303030"/>
                <w:sz w:val="24"/>
                <w:szCs w:val="24"/>
              </w:rPr>
              <w:t>усього</w:t>
            </w:r>
            <w:proofErr w:type="spellEnd"/>
          </w:p>
        </w:tc>
        <w:tc>
          <w:tcPr>
            <w:tcW w:w="21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D87AE4">
            <w:pPr>
              <w:spacing w:before="150" w:after="150" w:line="300" w:lineRule="atLeast"/>
              <w:jc w:val="center"/>
              <w:outlineLvl w:val="5"/>
              <w:rPr>
                <w:b/>
                <w:bCs/>
                <w:color w:val="303030"/>
                <w:sz w:val="24"/>
                <w:szCs w:val="24"/>
              </w:rPr>
            </w:pPr>
            <w:r w:rsidRPr="00D87AE4">
              <w:rPr>
                <w:b/>
                <w:bCs/>
                <w:color w:val="303030"/>
                <w:sz w:val="24"/>
                <w:szCs w:val="24"/>
              </w:rPr>
              <w:t xml:space="preserve">у тому </w:t>
            </w:r>
            <w:proofErr w:type="spellStart"/>
            <w:r w:rsidRPr="00D87AE4">
              <w:rPr>
                <w:b/>
                <w:bCs/>
                <w:color w:val="303030"/>
                <w:sz w:val="24"/>
                <w:szCs w:val="24"/>
              </w:rPr>
              <w:t>числі</w:t>
            </w:r>
            <w:proofErr w:type="spellEnd"/>
          </w:p>
        </w:tc>
      </w:tr>
      <w:tr w:rsidR="000732DC" w:rsidRPr="00D87AE4" w:rsidTr="00AF5406">
        <w:tc>
          <w:tcPr>
            <w:tcW w:w="28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7AE4" w:rsidRPr="00D87AE4" w:rsidRDefault="00D87AE4" w:rsidP="00D87AE4">
            <w:pPr>
              <w:jc w:val="center"/>
              <w:rPr>
                <w:b/>
                <w:bCs/>
                <w:color w:val="303030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7AE4" w:rsidRPr="00D87AE4" w:rsidRDefault="00D87AE4" w:rsidP="00D87AE4">
            <w:pPr>
              <w:jc w:val="center"/>
              <w:rPr>
                <w:b/>
                <w:bCs/>
                <w:color w:val="303030"/>
                <w:sz w:val="24"/>
                <w:szCs w:val="24"/>
              </w:rPr>
            </w:pPr>
          </w:p>
        </w:tc>
        <w:tc>
          <w:tcPr>
            <w:tcW w:w="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7AE4" w:rsidRPr="00D87AE4" w:rsidRDefault="00D87AE4" w:rsidP="00D87AE4">
            <w:pPr>
              <w:jc w:val="center"/>
              <w:rPr>
                <w:b/>
                <w:bCs/>
                <w:color w:val="30303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D87AE4">
            <w:pPr>
              <w:spacing w:before="150" w:after="150" w:line="300" w:lineRule="atLeast"/>
              <w:jc w:val="center"/>
              <w:outlineLvl w:val="5"/>
              <w:rPr>
                <w:b/>
                <w:bCs/>
                <w:color w:val="303030"/>
                <w:sz w:val="24"/>
                <w:szCs w:val="24"/>
              </w:rPr>
            </w:pPr>
            <w:r w:rsidRPr="00D87AE4">
              <w:rPr>
                <w:b/>
                <w:bCs/>
                <w:color w:val="303030"/>
                <w:sz w:val="24"/>
                <w:szCs w:val="24"/>
              </w:rPr>
              <w:t>л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D87AE4">
            <w:pPr>
              <w:spacing w:before="150" w:after="150" w:line="300" w:lineRule="atLeast"/>
              <w:jc w:val="center"/>
              <w:outlineLvl w:val="5"/>
              <w:rPr>
                <w:b/>
                <w:bCs/>
                <w:color w:val="303030"/>
                <w:sz w:val="24"/>
                <w:szCs w:val="24"/>
              </w:rPr>
            </w:pPr>
            <w:r w:rsidRPr="00D87AE4">
              <w:rPr>
                <w:b/>
                <w:bCs/>
                <w:color w:val="303030"/>
                <w:sz w:val="24"/>
                <w:szCs w:val="24"/>
              </w:rPr>
              <w:t>п</w:t>
            </w:r>
          </w:p>
        </w:tc>
        <w:tc>
          <w:tcPr>
            <w:tcW w:w="4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D87AE4">
            <w:pPr>
              <w:spacing w:before="150" w:after="150" w:line="300" w:lineRule="atLeast"/>
              <w:jc w:val="center"/>
              <w:outlineLvl w:val="5"/>
              <w:rPr>
                <w:b/>
                <w:bCs/>
                <w:color w:val="303030"/>
                <w:sz w:val="24"/>
                <w:szCs w:val="24"/>
              </w:rPr>
            </w:pPr>
            <w:proofErr w:type="spellStart"/>
            <w:r w:rsidRPr="00D87AE4">
              <w:rPr>
                <w:b/>
                <w:bCs/>
                <w:color w:val="303030"/>
                <w:sz w:val="24"/>
                <w:szCs w:val="24"/>
              </w:rPr>
              <w:t>лб</w:t>
            </w:r>
            <w:proofErr w:type="spellEnd"/>
            <w:r w:rsidRPr="00D87AE4">
              <w:rPr>
                <w:b/>
                <w:bCs/>
                <w:color w:val="303030"/>
                <w:sz w:val="24"/>
                <w:szCs w:val="24"/>
              </w:rPr>
              <w:t>.</w:t>
            </w:r>
          </w:p>
        </w:tc>
        <w:tc>
          <w:tcPr>
            <w:tcW w:w="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D87AE4">
            <w:pPr>
              <w:spacing w:before="150" w:after="150" w:line="300" w:lineRule="atLeast"/>
              <w:jc w:val="center"/>
              <w:outlineLvl w:val="5"/>
              <w:rPr>
                <w:b/>
                <w:bCs/>
                <w:color w:val="303030"/>
                <w:sz w:val="24"/>
                <w:szCs w:val="24"/>
              </w:rPr>
            </w:pPr>
            <w:proofErr w:type="spellStart"/>
            <w:r w:rsidRPr="00D87AE4">
              <w:rPr>
                <w:b/>
                <w:bCs/>
                <w:color w:val="303030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D87AE4">
            <w:pPr>
              <w:spacing w:before="150" w:after="150" w:line="300" w:lineRule="atLeast"/>
              <w:jc w:val="center"/>
              <w:outlineLvl w:val="5"/>
              <w:rPr>
                <w:b/>
                <w:bCs/>
                <w:color w:val="303030"/>
                <w:sz w:val="24"/>
                <w:szCs w:val="24"/>
              </w:rPr>
            </w:pPr>
            <w:r w:rsidRPr="00D87AE4">
              <w:rPr>
                <w:b/>
                <w:bCs/>
                <w:color w:val="303030"/>
                <w:sz w:val="24"/>
                <w:szCs w:val="24"/>
              </w:rPr>
              <w:t>ср.</w:t>
            </w:r>
          </w:p>
        </w:tc>
        <w:tc>
          <w:tcPr>
            <w:tcW w:w="5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D87AE4">
            <w:pPr>
              <w:spacing w:before="150" w:after="150" w:line="300" w:lineRule="atLeast"/>
              <w:jc w:val="center"/>
              <w:outlineLvl w:val="5"/>
              <w:rPr>
                <w:b/>
                <w:bCs/>
                <w:color w:val="30303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D87AE4">
            <w:pPr>
              <w:spacing w:before="150" w:after="150" w:line="300" w:lineRule="atLeast"/>
              <w:jc w:val="center"/>
              <w:outlineLvl w:val="5"/>
              <w:rPr>
                <w:b/>
                <w:bCs/>
                <w:color w:val="303030"/>
                <w:sz w:val="24"/>
                <w:szCs w:val="24"/>
              </w:rPr>
            </w:pPr>
            <w:r w:rsidRPr="00D87AE4">
              <w:rPr>
                <w:b/>
                <w:bCs/>
                <w:color w:val="303030"/>
                <w:sz w:val="24"/>
                <w:szCs w:val="24"/>
              </w:rPr>
              <w:t>л</w:t>
            </w:r>
          </w:p>
        </w:tc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D87AE4">
            <w:pPr>
              <w:spacing w:before="150" w:after="150" w:line="300" w:lineRule="atLeast"/>
              <w:jc w:val="center"/>
              <w:outlineLvl w:val="5"/>
              <w:rPr>
                <w:b/>
                <w:bCs/>
                <w:color w:val="303030"/>
                <w:sz w:val="24"/>
                <w:szCs w:val="24"/>
              </w:rPr>
            </w:pPr>
            <w:r w:rsidRPr="00D87AE4">
              <w:rPr>
                <w:b/>
                <w:bCs/>
                <w:color w:val="303030"/>
                <w:sz w:val="24"/>
                <w:szCs w:val="24"/>
              </w:rPr>
              <w:t>п</w:t>
            </w:r>
          </w:p>
        </w:tc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D87AE4">
            <w:pPr>
              <w:spacing w:before="150" w:after="150" w:line="300" w:lineRule="atLeast"/>
              <w:jc w:val="center"/>
              <w:outlineLvl w:val="5"/>
              <w:rPr>
                <w:b/>
                <w:bCs/>
                <w:color w:val="303030"/>
                <w:sz w:val="24"/>
                <w:szCs w:val="24"/>
              </w:rPr>
            </w:pPr>
            <w:proofErr w:type="spellStart"/>
            <w:r w:rsidRPr="00D87AE4">
              <w:rPr>
                <w:b/>
                <w:bCs/>
                <w:color w:val="303030"/>
                <w:sz w:val="24"/>
                <w:szCs w:val="24"/>
              </w:rPr>
              <w:t>лб</w:t>
            </w:r>
            <w:proofErr w:type="spellEnd"/>
            <w:r w:rsidRPr="00D87AE4">
              <w:rPr>
                <w:b/>
                <w:bCs/>
                <w:color w:val="303030"/>
                <w:sz w:val="24"/>
                <w:szCs w:val="24"/>
              </w:rPr>
              <w:t>.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D87AE4">
            <w:pPr>
              <w:spacing w:before="150" w:after="150" w:line="300" w:lineRule="atLeast"/>
              <w:jc w:val="center"/>
              <w:outlineLvl w:val="5"/>
              <w:rPr>
                <w:b/>
                <w:bCs/>
                <w:color w:val="303030"/>
                <w:sz w:val="24"/>
                <w:szCs w:val="24"/>
              </w:rPr>
            </w:pPr>
            <w:proofErr w:type="spellStart"/>
            <w:r w:rsidRPr="00D87AE4">
              <w:rPr>
                <w:b/>
                <w:bCs/>
                <w:color w:val="303030"/>
                <w:sz w:val="24"/>
                <w:szCs w:val="24"/>
              </w:rPr>
              <w:t>інд</w:t>
            </w:r>
            <w:proofErr w:type="spellEnd"/>
            <w:r w:rsidRPr="00D87AE4">
              <w:rPr>
                <w:b/>
                <w:bCs/>
                <w:color w:val="303030"/>
                <w:sz w:val="24"/>
                <w:szCs w:val="24"/>
              </w:rPr>
              <w:t>.</w:t>
            </w:r>
          </w:p>
        </w:tc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D87AE4">
            <w:pPr>
              <w:spacing w:before="150" w:after="150" w:line="300" w:lineRule="atLeast"/>
              <w:jc w:val="center"/>
              <w:outlineLvl w:val="5"/>
              <w:rPr>
                <w:b/>
                <w:bCs/>
                <w:color w:val="303030"/>
                <w:sz w:val="24"/>
                <w:szCs w:val="24"/>
              </w:rPr>
            </w:pPr>
            <w:r w:rsidRPr="00D87AE4">
              <w:rPr>
                <w:b/>
                <w:bCs/>
                <w:color w:val="303030"/>
                <w:sz w:val="24"/>
                <w:szCs w:val="24"/>
              </w:rPr>
              <w:t>ср.</w:t>
            </w:r>
          </w:p>
        </w:tc>
      </w:tr>
      <w:tr w:rsidR="000732DC" w:rsidRPr="00D87AE4" w:rsidTr="00AF5406"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D87AE4">
            <w:pPr>
              <w:spacing w:before="150" w:after="150" w:line="300" w:lineRule="atLeast"/>
              <w:jc w:val="center"/>
              <w:outlineLvl w:val="5"/>
              <w:rPr>
                <w:b/>
                <w:bCs/>
                <w:color w:val="303030"/>
                <w:sz w:val="24"/>
                <w:szCs w:val="24"/>
              </w:rPr>
            </w:pPr>
            <w:r w:rsidRPr="00D87AE4">
              <w:rPr>
                <w:b/>
                <w:bCs/>
                <w:color w:val="303030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D87AE4">
            <w:pPr>
              <w:spacing w:before="150" w:after="150" w:line="300" w:lineRule="atLeast"/>
              <w:jc w:val="center"/>
              <w:outlineLvl w:val="5"/>
              <w:rPr>
                <w:b/>
                <w:bCs/>
                <w:color w:val="303030"/>
                <w:sz w:val="24"/>
                <w:szCs w:val="24"/>
              </w:rPr>
            </w:pPr>
            <w:r w:rsidRPr="00D87AE4">
              <w:rPr>
                <w:b/>
                <w:bCs/>
                <w:color w:val="303030"/>
                <w:sz w:val="24"/>
                <w:szCs w:val="24"/>
              </w:rPr>
              <w:t>2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D87AE4">
            <w:pPr>
              <w:spacing w:before="150" w:after="150" w:line="300" w:lineRule="atLeast"/>
              <w:jc w:val="center"/>
              <w:outlineLvl w:val="5"/>
              <w:rPr>
                <w:b/>
                <w:bCs/>
                <w:color w:val="303030"/>
                <w:sz w:val="24"/>
                <w:szCs w:val="24"/>
              </w:rPr>
            </w:pPr>
            <w:r w:rsidRPr="00D87AE4">
              <w:rPr>
                <w:b/>
                <w:bCs/>
                <w:color w:val="30303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D87AE4">
            <w:pPr>
              <w:spacing w:before="150" w:after="150" w:line="300" w:lineRule="atLeast"/>
              <w:jc w:val="center"/>
              <w:outlineLvl w:val="5"/>
              <w:rPr>
                <w:b/>
                <w:bCs/>
                <w:color w:val="303030"/>
                <w:sz w:val="24"/>
                <w:szCs w:val="24"/>
              </w:rPr>
            </w:pPr>
            <w:r w:rsidRPr="00D87AE4">
              <w:rPr>
                <w:b/>
                <w:bCs/>
                <w:color w:val="303030"/>
                <w:sz w:val="24"/>
                <w:szCs w:val="24"/>
              </w:rPr>
              <w:t>4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D87AE4">
            <w:pPr>
              <w:spacing w:before="150" w:after="150" w:line="300" w:lineRule="atLeast"/>
              <w:jc w:val="center"/>
              <w:outlineLvl w:val="5"/>
              <w:rPr>
                <w:b/>
                <w:bCs/>
                <w:color w:val="303030"/>
                <w:sz w:val="24"/>
                <w:szCs w:val="24"/>
              </w:rPr>
            </w:pPr>
            <w:r w:rsidRPr="00D87AE4">
              <w:rPr>
                <w:b/>
                <w:bCs/>
                <w:color w:val="303030"/>
                <w:sz w:val="24"/>
                <w:szCs w:val="24"/>
              </w:rPr>
              <w:t>5</w:t>
            </w:r>
          </w:p>
        </w:tc>
        <w:tc>
          <w:tcPr>
            <w:tcW w:w="4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D87AE4">
            <w:pPr>
              <w:spacing w:before="150" w:after="150" w:line="300" w:lineRule="atLeast"/>
              <w:jc w:val="center"/>
              <w:outlineLvl w:val="5"/>
              <w:rPr>
                <w:b/>
                <w:bCs/>
                <w:color w:val="303030"/>
                <w:sz w:val="24"/>
                <w:szCs w:val="24"/>
              </w:rPr>
            </w:pPr>
            <w:r w:rsidRPr="00D87AE4">
              <w:rPr>
                <w:b/>
                <w:bCs/>
                <w:color w:val="303030"/>
                <w:sz w:val="24"/>
                <w:szCs w:val="24"/>
              </w:rPr>
              <w:t>6</w:t>
            </w:r>
          </w:p>
        </w:tc>
        <w:tc>
          <w:tcPr>
            <w:tcW w:w="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D87AE4">
            <w:pPr>
              <w:spacing w:before="150" w:after="150" w:line="300" w:lineRule="atLeast"/>
              <w:jc w:val="center"/>
              <w:outlineLvl w:val="5"/>
              <w:rPr>
                <w:b/>
                <w:bCs/>
                <w:color w:val="303030"/>
                <w:sz w:val="24"/>
                <w:szCs w:val="24"/>
              </w:rPr>
            </w:pPr>
            <w:r w:rsidRPr="00D87AE4">
              <w:rPr>
                <w:b/>
                <w:bCs/>
                <w:color w:val="303030"/>
                <w:sz w:val="24"/>
                <w:szCs w:val="24"/>
              </w:rPr>
              <w:t>7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D87AE4">
            <w:pPr>
              <w:spacing w:before="150" w:after="150" w:line="300" w:lineRule="atLeast"/>
              <w:jc w:val="center"/>
              <w:outlineLvl w:val="5"/>
              <w:rPr>
                <w:b/>
                <w:bCs/>
                <w:color w:val="303030"/>
                <w:sz w:val="24"/>
                <w:szCs w:val="24"/>
              </w:rPr>
            </w:pPr>
            <w:r w:rsidRPr="00D87AE4">
              <w:rPr>
                <w:b/>
                <w:bCs/>
                <w:color w:val="303030"/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D87AE4">
            <w:pPr>
              <w:spacing w:before="150" w:after="150" w:line="300" w:lineRule="atLeast"/>
              <w:jc w:val="center"/>
              <w:outlineLvl w:val="5"/>
              <w:rPr>
                <w:b/>
                <w:bCs/>
                <w:color w:val="303030"/>
                <w:sz w:val="24"/>
                <w:szCs w:val="24"/>
              </w:rPr>
            </w:pPr>
            <w:r w:rsidRPr="00D87AE4">
              <w:rPr>
                <w:b/>
                <w:bCs/>
                <w:color w:val="303030"/>
                <w:sz w:val="24"/>
                <w:szCs w:val="24"/>
              </w:rPr>
              <w:t>9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D87AE4">
            <w:pPr>
              <w:spacing w:before="150" w:after="150" w:line="300" w:lineRule="atLeast"/>
              <w:jc w:val="center"/>
              <w:outlineLvl w:val="5"/>
              <w:rPr>
                <w:b/>
                <w:bCs/>
                <w:color w:val="303030"/>
                <w:sz w:val="24"/>
                <w:szCs w:val="24"/>
              </w:rPr>
            </w:pPr>
            <w:r w:rsidRPr="00D87AE4">
              <w:rPr>
                <w:b/>
                <w:bCs/>
                <w:color w:val="303030"/>
                <w:sz w:val="24"/>
                <w:szCs w:val="24"/>
              </w:rPr>
              <w:t>10</w:t>
            </w:r>
          </w:p>
        </w:tc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D87AE4">
            <w:pPr>
              <w:spacing w:before="150" w:after="150" w:line="300" w:lineRule="atLeast"/>
              <w:jc w:val="center"/>
              <w:outlineLvl w:val="5"/>
              <w:rPr>
                <w:b/>
                <w:bCs/>
                <w:color w:val="303030"/>
                <w:sz w:val="24"/>
                <w:szCs w:val="24"/>
              </w:rPr>
            </w:pPr>
            <w:r w:rsidRPr="00D87AE4">
              <w:rPr>
                <w:b/>
                <w:bCs/>
                <w:color w:val="303030"/>
                <w:sz w:val="24"/>
                <w:szCs w:val="24"/>
              </w:rPr>
              <w:t>11</w:t>
            </w:r>
          </w:p>
        </w:tc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D87AE4">
            <w:pPr>
              <w:spacing w:before="150" w:after="150" w:line="300" w:lineRule="atLeast"/>
              <w:jc w:val="center"/>
              <w:outlineLvl w:val="5"/>
              <w:rPr>
                <w:b/>
                <w:bCs/>
                <w:color w:val="303030"/>
                <w:sz w:val="24"/>
                <w:szCs w:val="24"/>
              </w:rPr>
            </w:pPr>
            <w:r w:rsidRPr="00D87AE4">
              <w:rPr>
                <w:b/>
                <w:bCs/>
                <w:color w:val="303030"/>
                <w:sz w:val="24"/>
                <w:szCs w:val="24"/>
              </w:rPr>
              <w:t>12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D87AE4">
            <w:pPr>
              <w:spacing w:before="150" w:after="150" w:line="300" w:lineRule="atLeast"/>
              <w:jc w:val="center"/>
              <w:outlineLvl w:val="5"/>
              <w:rPr>
                <w:b/>
                <w:bCs/>
                <w:color w:val="303030"/>
                <w:sz w:val="24"/>
                <w:szCs w:val="24"/>
              </w:rPr>
            </w:pPr>
            <w:r w:rsidRPr="00D87AE4">
              <w:rPr>
                <w:b/>
                <w:bCs/>
                <w:color w:val="303030"/>
                <w:sz w:val="24"/>
                <w:szCs w:val="24"/>
              </w:rPr>
              <w:t>13</w:t>
            </w:r>
          </w:p>
        </w:tc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D87AE4">
            <w:pPr>
              <w:spacing w:before="150" w:after="150" w:line="300" w:lineRule="atLeast"/>
              <w:jc w:val="center"/>
              <w:outlineLvl w:val="5"/>
              <w:rPr>
                <w:b/>
                <w:bCs/>
                <w:color w:val="303030"/>
                <w:sz w:val="24"/>
                <w:szCs w:val="24"/>
              </w:rPr>
            </w:pPr>
            <w:r w:rsidRPr="00D87AE4">
              <w:rPr>
                <w:b/>
                <w:bCs/>
                <w:color w:val="303030"/>
                <w:sz w:val="24"/>
                <w:szCs w:val="24"/>
              </w:rPr>
              <w:t>14</w:t>
            </w:r>
          </w:p>
        </w:tc>
      </w:tr>
      <w:tr w:rsidR="00D87AE4" w:rsidRPr="00D87AE4" w:rsidTr="000732DC">
        <w:tc>
          <w:tcPr>
            <w:tcW w:w="939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D87AE4">
            <w:pPr>
              <w:spacing w:before="150" w:after="150" w:line="300" w:lineRule="atLeast"/>
              <w:jc w:val="center"/>
              <w:outlineLvl w:val="5"/>
              <w:rPr>
                <w:b/>
                <w:bCs/>
                <w:color w:val="303030"/>
                <w:sz w:val="24"/>
                <w:szCs w:val="24"/>
              </w:rPr>
            </w:pPr>
            <w:proofErr w:type="spellStart"/>
            <w:r w:rsidRPr="00D87AE4">
              <w:rPr>
                <w:b/>
                <w:bCs/>
                <w:color w:val="303030"/>
                <w:sz w:val="24"/>
                <w:szCs w:val="24"/>
              </w:rPr>
              <w:t>Змістовний</w:t>
            </w:r>
            <w:proofErr w:type="spellEnd"/>
            <w:r w:rsidRPr="00D87AE4">
              <w:rPr>
                <w:b/>
                <w:bCs/>
                <w:color w:val="303030"/>
                <w:sz w:val="24"/>
                <w:szCs w:val="24"/>
              </w:rPr>
              <w:t xml:space="preserve"> модуль 1.  </w:t>
            </w:r>
            <w:proofErr w:type="spellStart"/>
            <w:r w:rsidRPr="00D87AE4">
              <w:rPr>
                <w:b/>
                <w:bCs/>
                <w:color w:val="303030"/>
                <w:sz w:val="24"/>
                <w:szCs w:val="24"/>
              </w:rPr>
              <w:t>Кліщі</w:t>
            </w:r>
            <w:proofErr w:type="spellEnd"/>
          </w:p>
        </w:tc>
      </w:tr>
      <w:tr w:rsidR="000732DC" w:rsidRPr="00D87AE4" w:rsidTr="00AF5406">
        <w:tc>
          <w:tcPr>
            <w:tcW w:w="3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8B10E4" w:rsidRDefault="001F7DC8" w:rsidP="00B267AC">
            <w:pPr>
              <w:spacing w:line="300" w:lineRule="atLeast"/>
              <w:jc w:val="both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</w:rPr>
              <w:t>Тема 1.</w:t>
            </w:r>
            <w:r w:rsidR="00025860">
              <w:rPr>
                <w:bCs/>
                <w:color w:val="30303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87AE4" w:rsidRPr="00D87AE4">
              <w:rPr>
                <w:bCs/>
                <w:color w:val="303030"/>
                <w:sz w:val="24"/>
                <w:szCs w:val="24"/>
              </w:rPr>
              <w:t>Кліщі-шкідники</w:t>
            </w:r>
            <w:proofErr w:type="spellEnd"/>
            <w:r w:rsidR="00D87AE4" w:rsidRPr="00D87AE4">
              <w:rPr>
                <w:bCs/>
                <w:color w:val="303030"/>
                <w:sz w:val="24"/>
                <w:szCs w:val="24"/>
              </w:rPr>
              <w:t xml:space="preserve"> </w:t>
            </w:r>
            <w:proofErr w:type="spellStart"/>
            <w:r w:rsidR="00D87AE4" w:rsidRPr="00D87AE4">
              <w:rPr>
                <w:bCs/>
                <w:color w:val="303030"/>
                <w:sz w:val="24"/>
                <w:szCs w:val="24"/>
              </w:rPr>
              <w:t>сільськогосподарських</w:t>
            </w:r>
            <w:proofErr w:type="spellEnd"/>
            <w:r w:rsidR="00D87AE4" w:rsidRPr="00D87AE4">
              <w:rPr>
                <w:bCs/>
                <w:color w:val="303030"/>
                <w:sz w:val="24"/>
                <w:szCs w:val="24"/>
              </w:rPr>
              <w:t xml:space="preserve"> культу</w:t>
            </w:r>
            <w:r w:rsidR="00F57064" w:rsidRPr="00F57064">
              <w:rPr>
                <w:bCs/>
                <w:color w:val="303030"/>
                <w:sz w:val="24"/>
                <w:szCs w:val="24"/>
              </w:rPr>
              <w:t>р</w:t>
            </w:r>
            <w:r w:rsidR="00D87AE4" w:rsidRPr="00D87AE4">
              <w:rPr>
                <w:bCs/>
                <w:color w:val="303030"/>
                <w:sz w:val="24"/>
                <w:szCs w:val="24"/>
              </w:rPr>
              <w:t>.</w:t>
            </w:r>
            <w:r w:rsidR="00B267AC">
              <w:rPr>
                <w:bCs/>
                <w:color w:val="303030"/>
                <w:sz w:val="24"/>
                <w:szCs w:val="24"/>
                <w:lang w:val="uk-UA"/>
              </w:rPr>
              <w:t xml:space="preserve"> Вступ до дисципліни</w:t>
            </w:r>
            <w:r>
              <w:rPr>
                <w:bCs/>
                <w:color w:val="303030"/>
                <w:sz w:val="24"/>
                <w:szCs w:val="24"/>
                <w:lang w:val="uk-UA"/>
              </w:rPr>
              <w:t>.</w:t>
            </w:r>
            <w:r w:rsidR="008B10E4" w:rsidRPr="008B10E4">
              <w:rPr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  <w:r w:rsidRPr="00D87AE4">
              <w:rPr>
                <w:bCs/>
                <w:color w:val="303030"/>
                <w:sz w:val="24"/>
                <w:szCs w:val="24"/>
              </w:rPr>
              <w:t>1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7AE4" w:rsidRPr="00CF6C25" w:rsidRDefault="0025542C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  <w:r w:rsidRPr="00D87AE4">
              <w:rPr>
                <w:bCs/>
                <w:color w:val="303030"/>
                <w:sz w:val="24"/>
                <w:szCs w:val="24"/>
              </w:rPr>
              <w:t>2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  <w:r w:rsidRPr="00D87AE4">
              <w:rPr>
                <w:bCs/>
                <w:color w:val="303030"/>
                <w:sz w:val="24"/>
                <w:szCs w:val="24"/>
              </w:rPr>
              <w:t>2</w:t>
            </w:r>
          </w:p>
        </w:tc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877F4E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7AE4" w:rsidRPr="000732DC" w:rsidRDefault="00D87AE4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207C60" w:rsidRDefault="00207C60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8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7AE4" w:rsidRPr="00C8016C" w:rsidRDefault="00025860" w:rsidP="00877F4E">
            <w:pPr>
              <w:jc w:val="center"/>
              <w:rPr>
                <w:color w:val="303030"/>
                <w:sz w:val="24"/>
                <w:szCs w:val="24"/>
                <w:lang w:val="uk-UA"/>
              </w:rPr>
            </w:pPr>
            <w:r>
              <w:rPr>
                <w:color w:val="303030"/>
                <w:sz w:val="24"/>
                <w:szCs w:val="24"/>
                <w:lang w:val="uk-UA"/>
              </w:rPr>
              <w:t>2</w:t>
            </w:r>
          </w:p>
        </w:tc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025860" w:rsidRDefault="00D87AE4" w:rsidP="00877F4E">
            <w:pPr>
              <w:jc w:val="center"/>
              <w:rPr>
                <w:color w:val="303030"/>
                <w:sz w:val="24"/>
                <w:szCs w:val="24"/>
                <w:lang w:val="uk-UA"/>
              </w:rPr>
            </w:pPr>
          </w:p>
        </w:tc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877F4E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877F4E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F57064" w:rsidRDefault="00F57064" w:rsidP="00877F4E">
            <w:pPr>
              <w:jc w:val="center"/>
              <w:rPr>
                <w:color w:val="303030"/>
                <w:sz w:val="24"/>
                <w:szCs w:val="24"/>
                <w:lang w:val="uk-UA"/>
              </w:rPr>
            </w:pPr>
            <w:r>
              <w:rPr>
                <w:color w:val="303030"/>
                <w:sz w:val="24"/>
                <w:szCs w:val="24"/>
                <w:lang w:val="uk-UA"/>
              </w:rPr>
              <w:t>6</w:t>
            </w:r>
          </w:p>
        </w:tc>
      </w:tr>
      <w:tr w:rsidR="001F7DC8" w:rsidRPr="00D87AE4" w:rsidTr="00AF5406">
        <w:tc>
          <w:tcPr>
            <w:tcW w:w="3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DC8" w:rsidRPr="00D87AE4" w:rsidRDefault="001F7DC8" w:rsidP="008B10E4">
            <w:pPr>
              <w:spacing w:line="300" w:lineRule="atLeast"/>
              <w:jc w:val="both"/>
              <w:outlineLvl w:val="5"/>
              <w:rPr>
                <w:bCs/>
                <w:color w:val="30303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2</w:t>
            </w:r>
            <w:r w:rsidRPr="008B10E4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B10E4">
              <w:rPr>
                <w:bCs/>
                <w:sz w:val="24"/>
                <w:szCs w:val="24"/>
              </w:rPr>
              <w:t xml:space="preserve">Систематика і </w:t>
            </w:r>
            <w:proofErr w:type="spellStart"/>
            <w:r w:rsidRPr="008B10E4">
              <w:rPr>
                <w:bCs/>
                <w:sz w:val="24"/>
                <w:szCs w:val="24"/>
              </w:rPr>
              <w:t>класифікація</w:t>
            </w:r>
            <w:proofErr w:type="spellEnd"/>
            <w:r w:rsidRPr="008B10E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B10E4">
              <w:rPr>
                <w:bCs/>
                <w:sz w:val="24"/>
                <w:szCs w:val="24"/>
              </w:rPr>
              <w:t>кліщів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DC8" w:rsidRPr="00025860" w:rsidRDefault="00025860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2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DC8" w:rsidRDefault="0025542C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DC8" w:rsidRPr="00025860" w:rsidRDefault="00025860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2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DC8" w:rsidRPr="00025860" w:rsidRDefault="00025860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2</w:t>
            </w:r>
          </w:p>
        </w:tc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DC8" w:rsidRPr="00D87AE4" w:rsidRDefault="001F7DC8" w:rsidP="00877F4E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DC8" w:rsidRPr="000A4E35" w:rsidRDefault="001F7DC8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</w:p>
        </w:tc>
        <w:tc>
          <w:tcPr>
            <w:tcW w:w="5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DC8" w:rsidRPr="000732DC" w:rsidRDefault="001F7DC8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DC8" w:rsidRPr="00207C60" w:rsidRDefault="00207C60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7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DC8" w:rsidRDefault="001F7DC8" w:rsidP="00877F4E">
            <w:pPr>
              <w:jc w:val="center"/>
              <w:rPr>
                <w:color w:val="303030"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DC8" w:rsidRPr="00025860" w:rsidRDefault="001F7DC8" w:rsidP="00877F4E">
            <w:pPr>
              <w:jc w:val="center"/>
              <w:rPr>
                <w:color w:val="303030"/>
                <w:sz w:val="24"/>
                <w:szCs w:val="24"/>
                <w:lang w:val="uk-UA"/>
              </w:rPr>
            </w:pPr>
          </w:p>
        </w:tc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DC8" w:rsidRPr="00D87AE4" w:rsidRDefault="001F7DC8" w:rsidP="00877F4E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DC8" w:rsidRPr="00D87AE4" w:rsidRDefault="001F7DC8" w:rsidP="00877F4E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DC8" w:rsidRPr="00F57064" w:rsidRDefault="00F57064" w:rsidP="00877F4E">
            <w:pPr>
              <w:jc w:val="center"/>
              <w:rPr>
                <w:color w:val="303030"/>
                <w:sz w:val="24"/>
                <w:szCs w:val="24"/>
                <w:lang w:val="uk-UA"/>
              </w:rPr>
            </w:pPr>
            <w:r>
              <w:rPr>
                <w:color w:val="303030"/>
                <w:sz w:val="24"/>
                <w:szCs w:val="24"/>
                <w:lang w:val="uk-UA"/>
              </w:rPr>
              <w:t>7</w:t>
            </w:r>
          </w:p>
        </w:tc>
      </w:tr>
      <w:tr w:rsidR="000732DC" w:rsidRPr="00D87AE4" w:rsidTr="00AF5406">
        <w:tc>
          <w:tcPr>
            <w:tcW w:w="3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8B10E4" w:rsidRDefault="001F7DC8" w:rsidP="005E3216">
            <w:pPr>
              <w:spacing w:line="300" w:lineRule="atLeast"/>
              <w:jc w:val="both"/>
              <w:outlineLvl w:val="5"/>
              <w:rPr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</w:rPr>
              <w:t>Тема 3</w:t>
            </w:r>
            <w:r w:rsidR="008B10E4" w:rsidRPr="008B10E4">
              <w:rPr>
                <w:bCs/>
                <w:sz w:val="24"/>
                <w:szCs w:val="24"/>
              </w:rPr>
              <w:t>. </w:t>
            </w:r>
            <w:proofErr w:type="spellStart"/>
            <w:r w:rsidR="008B10E4" w:rsidRPr="008B10E4">
              <w:rPr>
                <w:bCs/>
                <w:sz w:val="24"/>
                <w:szCs w:val="24"/>
              </w:rPr>
              <w:t>Особливості</w:t>
            </w:r>
            <w:proofErr w:type="spellEnd"/>
            <w:r w:rsidR="008B10E4" w:rsidRPr="008B10E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8B10E4" w:rsidRPr="008B10E4">
              <w:rPr>
                <w:bCs/>
                <w:sz w:val="24"/>
                <w:szCs w:val="24"/>
              </w:rPr>
              <w:t>біології</w:t>
            </w:r>
            <w:proofErr w:type="spellEnd"/>
            <w:r w:rsidR="008B10E4" w:rsidRPr="008B10E4">
              <w:rPr>
                <w:bCs/>
                <w:sz w:val="24"/>
                <w:szCs w:val="24"/>
              </w:rPr>
              <w:t xml:space="preserve"> </w:t>
            </w:r>
            <w:r w:rsidR="00B267AC">
              <w:rPr>
                <w:bCs/>
                <w:sz w:val="24"/>
                <w:szCs w:val="24"/>
                <w:lang w:val="uk-UA"/>
              </w:rPr>
              <w:t xml:space="preserve">  </w:t>
            </w:r>
            <w:proofErr w:type="spellStart"/>
            <w:r w:rsidR="008B10E4" w:rsidRPr="008B10E4">
              <w:rPr>
                <w:bCs/>
                <w:sz w:val="24"/>
                <w:szCs w:val="24"/>
              </w:rPr>
              <w:t>кліщів</w:t>
            </w:r>
            <w:proofErr w:type="spellEnd"/>
            <w:r w:rsidR="008B10E4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7AE4" w:rsidRPr="00025860" w:rsidRDefault="00025860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3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7AE4" w:rsidRPr="00CF6C25" w:rsidRDefault="0025542C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  <w:r w:rsidRPr="00D87AE4">
              <w:rPr>
                <w:bCs/>
                <w:color w:val="303030"/>
                <w:sz w:val="24"/>
                <w:szCs w:val="24"/>
              </w:rPr>
              <w:t>2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  <w:r w:rsidRPr="00D87AE4">
              <w:rPr>
                <w:bCs/>
                <w:color w:val="303030"/>
                <w:sz w:val="24"/>
                <w:szCs w:val="24"/>
              </w:rPr>
              <w:t>2</w:t>
            </w:r>
          </w:p>
        </w:tc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877F4E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7AE4" w:rsidRPr="000732DC" w:rsidRDefault="00D87AE4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207C60" w:rsidRDefault="00207C60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9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7AE4" w:rsidRPr="00D87AE4" w:rsidRDefault="00D87AE4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025860" w:rsidRDefault="00025860" w:rsidP="00877F4E">
            <w:pPr>
              <w:jc w:val="center"/>
              <w:rPr>
                <w:color w:val="303030"/>
                <w:sz w:val="24"/>
                <w:szCs w:val="24"/>
                <w:lang w:val="uk-UA"/>
              </w:rPr>
            </w:pPr>
            <w:r>
              <w:rPr>
                <w:color w:val="303030"/>
                <w:sz w:val="24"/>
                <w:szCs w:val="24"/>
                <w:lang w:val="uk-UA"/>
              </w:rPr>
              <w:t>2</w:t>
            </w:r>
          </w:p>
        </w:tc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877F4E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877F4E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7AE4" w:rsidRPr="00F57064" w:rsidRDefault="00207C60" w:rsidP="00877F4E">
            <w:pPr>
              <w:jc w:val="center"/>
              <w:rPr>
                <w:color w:val="303030"/>
                <w:sz w:val="24"/>
                <w:szCs w:val="24"/>
                <w:lang w:val="uk-UA"/>
              </w:rPr>
            </w:pPr>
            <w:r>
              <w:rPr>
                <w:color w:val="303030"/>
                <w:sz w:val="24"/>
                <w:szCs w:val="24"/>
                <w:lang w:val="uk-UA"/>
              </w:rPr>
              <w:t>7</w:t>
            </w:r>
          </w:p>
        </w:tc>
      </w:tr>
      <w:tr w:rsidR="005E3216" w:rsidRPr="00D87AE4" w:rsidTr="00AF5406">
        <w:tc>
          <w:tcPr>
            <w:tcW w:w="3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3216" w:rsidRDefault="005E3216" w:rsidP="005E3216">
            <w:pPr>
              <w:spacing w:line="300" w:lineRule="atLeast"/>
              <w:jc w:val="both"/>
              <w:outlineLvl w:val="5"/>
              <w:rPr>
                <w:bCs/>
                <w:sz w:val="24"/>
                <w:szCs w:val="24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 xml:space="preserve">Тема 4. </w:t>
            </w:r>
            <w:proofErr w:type="spellStart"/>
            <w:r w:rsidRPr="008B10E4">
              <w:rPr>
                <w:bCs/>
                <w:sz w:val="24"/>
                <w:szCs w:val="24"/>
              </w:rPr>
              <w:t>Особливості</w:t>
            </w:r>
            <w:proofErr w:type="spellEnd"/>
            <w:r w:rsidRPr="008B10E4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uk-UA"/>
              </w:rPr>
              <w:t>екології</w:t>
            </w:r>
            <w:r w:rsidRPr="008B10E4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8B10E4">
              <w:rPr>
                <w:bCs/>
                <w:sz w:val="24"/>
                <w:szCs w:val="24"/>
              </w:rPr>
              <w:t>кліщів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.</w:t>
            </w:r>
            <w:r>
              <w:rPr>
                <w:bCs/>
                <w:color w:val="30303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3216" w:rsidRDefault="007D48E7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4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3216" w:rsidRDefault="0025542C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3216" w:rsidRPr="007D48E7" w:rsidRDefault="007D48E7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2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3216" w:rsidRPr="005B5571" w:rsidRDefault="005B5571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2</w:t>
            </w:r>
          </w:p>
        </w:tc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3216" w:rsidRPr="00D87AE4" w:rsidRDefault="005E3216" w:rsidP="00877F4E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3216" w:rsidRPr="00D87AE4" w:rsidRDefault="005E3216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3216" w:rsidRPr="000732DC" w:rsidRDefault="005E3216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3216" w:rsidRDefault="005E3216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3216" w:rsidRPr="00D87AE4" w:rsidRDefault="005E3216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3216" w:rsidRDefault="005E3216" w:rsidP="00877F4E">
            <w:pPr>
              <w:jc w:val="center"/>
              <w:rPr>
                <w:color w:val="303030"/>
                <w:sz w:val="24"/>
                <w:szCs w:val="24"/>
                <w:lang w:val="uk-UA"/>
              </w:rPr>
            </w:pPr>
          </w:p>
        </w:tc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3216" w:rsidRPr="00D87AE4" w:rsidRDefault="005E3216" w:rsidP="00877F4E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3216" w:rsidRPr="00D87AE4" w:rsidRDefault="005E3216" w:rsidP="00877F4E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3216" w:rsidRDefault="005E3216" w:rsidP="00877F4E">
            <w:pPr>
              <w:jc w:val="center"/>
              <w:rPr>
                <w:color w:val="303030"/>
                <w:sz w:val="24"/>
                <w:szCs w:val="24"/>
                <w:lang w:val="uk-UA"/>
              </w:rPr>
            </w:pPr>
          </w:p>
        </w:tc>
      </w:tr>
      <w:tr w:rsidR="005E3216" w:rsidRPr="00D87AE4" w:rsidTr="00AF5406">
        <w:tc>
          <w:tcPr>
            <w:tcW w:w="3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3216" w:rsidRDefault="005E3216" w:rsidP="005E3216">
            <w:pPr>
              <w:spacing w:line="300" w:lineRule="atLeast"/>
              <w:jc w:val="both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Тема 5. Методи виявлення і вивчення кліщів</w:t>
            </w:r>
            <w:r w:rsidR="003126A4">
              <w:rPr>
                <w:bCs/>
                <w:color w:val="303030"/>
                <w:sz w:val="24"/>
                <w:szCs w:val="24"/>
                <w:lang w:val="uk-UA"/>
              </w:rPr>
              <w:t>.</w:t>
            </w:r>
          </w:p>
        </w:tc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3216" w:rsidRDefault="007D48E7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5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3216" w:rsidRDefault="0025542C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3216" w:rsidRPr="007D48E7" w:rsidRDefault="007D48E7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2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3216" w:rsidRPr="005B5571" w:rsidRDefault="005B5571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2</w:t>
            </w:r>
          </w:p>
        </w:tc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3216" w:rsidRPr="00D87AE4" w:rsidRDefault="005E3216" w:rsidP="00877F4E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3216" w:rsidRPr="00D87AE4" w:rsidRDefault="005E3216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3216" w:rsidRPr="000732DC" w:rsidRDefault="005E3216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3216" w:rsidRDefault="005E3216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3216" w:rsidRPr="00D87AE4" w:rsidRDefault="005E3216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3216" w:rsidRDefault="005E3216" w:rsidP="00877F4E">
            <w:pPr>
              <w:jc w:val="center"/>
              <w:rPr>
                <w:color w:val="303030"/>
                <w:sz w:val="24"/>
                <w:szCs w:val="24"/>
                <w:lang w:val="uk-UA"/>
              </w:rPr>
            </w:pPr>
          </w:p>
        </w:tc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3216" w:rsidRPr="00D87AE4" w:rsidRDefault="005E3216" w:rsidP="00877F4E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3216" w:rsidRPr="00D87AE4" w:rsidRDefault="005E3216" w:rsidP="00877F4E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3216" w:rsidRDefault="005E3216" w:rsidP="00877F4E">
            <w:pPr>
              <w:jc w:val="center"/>
              <w:rPr>
                <w:color w:val="303030"/>
                <w:sz w:val="24"/>
                <w:szCs w:val="24"/>
                <w:lang w:val="uk-UA"/>
              </w:rPr>
            </w:pPr>
          </w:p>
        </w:tc>
      </w:tr>
      <w:tr w:rsidR="000732DC" w:rsidRPr="00D87AE4" w:rsidTr="00AF5406">
        <w:tc>
          <w:tcPr>
            <w:tcW w:w="3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8B10E4" w:rsidRDefault="00562E64" w:rsidP="003126A4">
            <w:pPr>
              <w:jc w:val="both"/>
              <w:outlineLvl w:val="5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 xml:space="preserve">Тема 6. </w:t>
            </w:r>
            <w:r w:rsidR="00B267AC" w:rsidRPr="001F7DC8">
              <w:rPr>
                <w:bCs/>
                <w:iCs/>
                <w:color w:val="303030"/>
                <w:sz w:val="24"/>
                <w:szCs w:val="24"/>
                <w:lang w:val="uk-UA"/>
              </w:rPr>
              <w:t xml:space="preserve">Кліщі - шкідники </w:t>
            </w:r>
            <w:r w:rsidR="003126A4">
              <w:rPr>
                <w:bCs/>
                <w:iCs/>
                <w:color w:val="303030"/>
                <w:sz w:val="24"/>
                <w:szCs w:val="24"/>
                <w:lang w:val="uk-UA"/>
              </w:rPr>
              <w:t>сільськогосподарських культур.</w:t>
            </w:r>
          </w:p>
        </w:tc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7AE4" w:rsidRPr="00025860" w:rsidRDefault="007D48E7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6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7AE4" w:rsidRPr="00CF6C25" w:rsidRDefault="0025542C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  <w:r w:rsidRPr="00D87AE4">
              <w:rPr>
                <w:bCs/>
                <w:color w:val="303030"/>
                <w:sz w:val="24"/>
                <w:szCs w:val="24"/>
              </w:rPr>
              <w:t>2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  <w:r w:rsidRPr="00D87AE4">
              <w:rPr>
                <w:bCs/>
                <w:color w:val="303030"/>
                <w:sz w:val="24"/>
                <w:szCs w:val="24"/>
              </w:rPr>
              <w:t>2</w:t>
            </w:r>
          </w:p>
        </w:tc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877F4E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7AE4" w:rsidRPr="00CF6C25" w:rsidRDefault="00D87AE4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207C60" w:rsidRDefault="00207C60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7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7AE4" w:rsidRPr="00546DD4" w:rsidRDefault="00D87AE4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877F4E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D87AE4" w:rsidRDefault="00D87AE4" w:rsidP="00877F4E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7AE4" w:rsidRPr="00F57064" w:rsidRDefault="00207C60" w:rsidP="00877F4E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7</w:t>
            </w:r>
          </w:p>
        </w:tc>
      </w:tr>
      <w:tr w:rsidR="008B10E4" w:rsidRPr="00D87AE4" w:rsidTr="00AF5406">
        <w:tc>
          <w:tcPr>
            <w:tcW w:w="3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10E4" w:rsidRPr="004413E0" w:rsidRDefault="00562E64" w:rsidP="003126A4">
            <w:pPr>
              <w:jc w:val="both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Тема 7</w:t>
            </w:r>
            <w:r w:rsidR="00B267AC">
              <w:rPr>
                <w:bCs/>
                <w:color w:val="303030"/>
                <w:sz w:val="24"/>
                <w:szCs w:val="24"/>
                <w:lang w:val="uk-UA"/>
              </w:rPr>
              <w:t xml:space="preserve">. </w:t>
            </w:r>
            <w:r w:rsidR="003126A4" w:rsidRPr="00025860">
              <w:rPr>
                <w:bCs/>
                <w:color w:val="303030"/>
                <w:sz w:val="24"/>
                <w:szCs w:val="24"/>
              </w:rPr>
              <w:t xml:space="preserve">Контроль </w:t>
            </w:r>
            <w:proofErr w:type="spellStart"/>
            <w:r w:rsidR="003126A4" w:rsidRPr="00025860">
              <w:rPr>
                <w:bCs/>
                <w:color w:val="303030"/>
                <w:sz w:val="24"/>
                <w:szCs w:val="24"/>
              </w:rPr>
              <w:t>чисельності</w:t>
            </w:r>
            <w:proofErr w:type="spellEnd"/>
            <w:r w:rsidR="003126A4" w:rsidRPr="00025860">
              <w:rPr>
                <w:bCs/>
                <w:color w:val="303030"/>
                <w:sz w:val="24"/>
                <w:szCs w:val="24"/>
              </w:rPr>
              <w:t xml:space="preserve"> </w:t>
            </w:r>
            <w:proofErr w:type="spellStart"/>
            <w:r w:rsidR="003126A4" w:rsidRPr="00025860">
              <w:rPr>
                <w:bCs/>
                <w:color w:val="303030"/>
                <w:sz w:val="24"/>
                <w:szCs w:val="24"/>
              </w:rPr>
              <w:t>кліщів</w:t>
            </w:r>
            <w:proofErr w:type="spellEnd"/>
            <w:r w:rsidR="003126A4" w:rsidRPr="00025860">
              <w:rPr>
                <w:bCs/>
                <w:color w:val="303030"/>
                <w:sz w:val="24"/>
                <w:szCs w:val="24"/>
              </w:rPr>
              <w:t xml:space="preserve"> -</w:t>
            </w:r>
            <w:r w:rsidR="003126A4" w:rsidRPr="00025860">
              <w:rPr>
                <w:bCs/>
                <w:color w:val="30303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126A4" w:rsidRPr="00025860">
              <w:rPr>
                <w:bCs/>
                <w:color w:val="303030"/>
                <w:sz w:val="24"/>
                <w:szCs w:val="24"/>
              </w:rPr>
              <w:t>шкідників</w:t>
            </w:r>
            <w:proofErr w:type="spellEnd"/>
            <w:r w:rsidR="003126A4" w:rsidRPr="00025860">
              <w:rPr>
                <w:bCs/>
                <w:color w:val="303030"/>
                <w:sz w:val="24"/>
                <w:szCs w:val="24"/>
              </w:rPr>
              <w:t xml:space="preserve"> </w:t>
            </w:r>
            <w:proofErr w:type="spellStart"/>
            <w:r w:rsidR="003126A4" w:rsidRPr="00025860">
              <w:rPr>
                <w:bCs/>
                <w:color w:val="303030"/>
                <w:sz w:val="24"/>
                <w:szCs w:val="24"/>
              </w:rPr>
              <w:t>сільськогосподарських</w:t>
            </w:r>
            <w:proofErr w:type="spellEnd"/>
            <w:r w:rsidR="003126A4" w:rsidRPr="00025860">
              <w:rPr>
                <w:bCs/>
                <w:color w:val="303030"/>
                <w:sz w:val="24"/>
                <w:szCs w:val="24"/>
              </w:rPr>
              <w:t xml:space="preserve"> культур.</w:t>
            </w:r>
          </w:p>
        </w:tc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10E4" w:rsidRPr="00CF6C25" w:rsidRDefault="007D48E7" w:rsidP="008B10E4">
            <w:pPr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7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10E4" w:rsidRPr="00CF6C25" w:rsidRDefault="00F17337" w:rsidP="008B10E4">
            <w:pPr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10E4" w:rsidRPr="00CF6C25" w:rsidRDefault="00D324E2" w:rsidP="008B10E4">
            <w:pPr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3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10E4" w:rsidRPr="00CF6C25" w:rsidRDefault="00D324E2" w:rsidP="008B10E4">
            <w:pPr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3</w:t>
            </w:r>
          </w:p>
        </w:tc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10E4" w:rsidRPr="00D87AE4" w:rsidRDefault="008B10E4" w:rsidP="008B10E4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10E4" w:rsidRPr="000A4E35" w:rsidRDefault="008B10E4" w:rsidP="008B10E4">
            <w:pPr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</w:p>
        </w:tc>
        <w:tc>
          <w:tcPr>
            <w:tcW w:w="5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10E4" w:rsidRPr="00CF6C25" w:rsidRDefault="008B10E4" w:rsidP="008B10E4">
            <w:pPr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10E4" w:rsidRPr="00207C60" w:rsidRDefault="00207C60" w:rsidP="008B10E4">
            <w:pPr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6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10E4" w:rsidRPr="00D87AE4" w:rsidRDefault="008B10E4" w:rsidP="008B10E4">
            <w:pPr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10E4" w:rsidRPr="00D87AE4" w:rsidRDefault="008B10E4" w:rsidP="008B10E4">
            <w:pPr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10E4" w:rsidRPr="00D87AE4" w:rsidRDefault="008B10E4" w:rsidP="008B10E4">
            <w:pPr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10E4" w:rsidRPr="00D87AE4" w:rsidRDefault="008B10E4" w:rsidP="008B10E4">
            <w:pPr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10E4" w:rsidRPr="00F57064" w:rsidRDefault="00F57064" w:rsidP="008B10E4">
            <w:pPr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6</w:t>
            </w:r>
          </w:p>
        </w:tc>
      </w:tr>
      <w:tr w:rsidR="008B10E4" w:rsidRPr="00D87AE4" w:rsidTr="00AF5406">
        <w:tc>
          <w:tcPr>
            <w:tcW w:w="3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10E4" w:rsidRPr="007D48E7" w:rsidRDefault="008B10E4" w:rsidP="00546FFA">
            <w:pPr>
              <w:jc w:val="both"/>
              <w:outlineLvl w:val="5"/>
              <w:rPr>
                <w:b/>
                <w:bCs/>
                <w:color w:val="303030"/>
                <w:sz w:val="24"/>
                <w:szCs w:val="24"/>
                <w:lang w:val="uk-UA"/>
              </w:rPr>
            </w:pPr>
            <w:r w:rsidRPr="007D48E7">
              <w:rPr>
                <w:b/>
                <w:bCs/>
                <w:color w:val="303030"/>
                <w:sz w:val="24"/>
                <w:szCs w:val="24"/>
              </w:rPr>
              <w:t xml:space="preserve">Разом за </w:t>
            </w:r>
            <w:proofErr w:type="spellStart"/>
            <w:r w:rsidRPr="007D48E7">
              <w:rPr>
                <w:b/>
                <w:bCs/>
                <w:color w:val="303030"/>
                <w:sz w:val="24"/>
                <w:szCs w:val="24"/>
              </w:rPr>
              <w:t>змістовним</w:t>
            </w:r>
            <w:proofErr w:type="spellEnd"/>
            <w:r w:rsidRPr="007D48E7">
              <w:rPr>
                <w:b/>
                <w:bCs/>
                <w:color w:val="303030"/>
                <w:sz w:val="24"/>
                <w:szCs w:val="24"/>
              </w:rPr>
              <w:t xml:space="preserve"> модулем </w:t>
            </w:r>
            <w:r w:rsidR="00546FFA">
              <w:rPr>
                <w:b/>
                <w:bCs/>
                <w:color w:val="303030"/>
                <w:sz w:val="24"/>
                <w:szCs w:val="24"/>
                <w:lang w:val="uk-UA"/>
              </w:rPr>
              <w:t xml:space="preserve"> </w:t>
            </w:r>
            <w:r w:rsidRPr="007D48E7">
              <w:rPr>
                <w:b/>
                <w:bCs/>
                <w:color w:val="303030"/>
                <w:sz w:val="24"/>
                <w:szCs w:val="24"/>
                <w:lang w:val="uk-UA"/>
              </w:rPr>
              <w:t>«Кліщі»</w:t>
            </w:r>
          </w:p>
        </w:tc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0E4" w:rsidRPr="007D48E7" w:rsidRDefault="008B10E4" w:rsidP="008B10E4">
            <w:pPr>
              <w:jc w:val="center"/>
              <w:outlineLvl w:val="5"/>
              <w:rPr>
                <w:b/>
                <w:bCs/>
                <w:color w:val="303030"/>
                <w:sz w:val="24"/>
                <w:szCs w:val="24"/>
                <w:lang w:val="uk-UA"/>
              </w:rPr>
            </w:pPr>
            <w:r w:rsidRPr="007D48E7">
              <w:rPr>
                <w:b/>
                <w:bCs/>
                <w:color w:val="303030"/>
                <w:sz w:val="24"/>
                <w:szCs w:val="24"/>
                <w:lang w:val="uk-UA"/>
              </w:rPr>
              <w:t>-</w:t>
            </w:r>
          </w:p>
        </w:tc>
        <w:tc>
          <w:tcPr>
            <w:tcW w:w="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10E4" w:rsidRPr="007D48E7" w:rsidRDefault="008B10E4" w:rsidP="008B10E4">
            <w:pPr>
              <w:jc w:val="center"/>
              <w:outlineLvl w:val="5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10E4" w:rsidRPr="007D48E7" w:rsidRDefault="003126A4" w:rsidP="008B10E4">
            <w:pPr>
              <w:jc w:val="center"/>
              <w:outlineLvl w:val="5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10E4" w:rsidRPr="007D48E7" w:rsidRDefault="003126A4" w:rsidP="008B10E4">
            <w:pPr>
              <w:jc w:val="center"/>
              <w:outlineLvl w:val="5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10E4" w:rsidRPr="007D48E7" w:rsidRDefault="008B10E4" w:rsidP="008B10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10E4" w:rsidRPr="007D48E7" w:rsidRDefault="008B10E4" w:rsidP="008B10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10E4" w:rsidRPr="007D48E7" w:rsidRDefault="008B10E4" w:rsidP="008B10E4">
            <w:pPr>
              <w:jc w:val="center"/>
              <w:outlineLvl w:val="5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10E4" w:rsidRPr="007D48E7" w:rsidRDefault="003126A4" w:rsidP="008B10E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  <w:r w:rsidR="00207C60" w:rsidRPr="007D48E7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10E4" w:rsidRPr="007D48E7" w:rsidRDefault="00025860" w:rsidP="008B10E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D48E7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10E4" w:rsidRPr="007D48E7" w:rsidRDefault="00025860" w:rsidP="008B10E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D48E7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10E4" w:rsidRPr="007D48E7" w:rsidRDefault="008B10E4" w:rsidP="008B10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10E4" w:rsidRPr="007D48E7" w:rsidRDefault="008B10E4" w:rsidP="008B10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10E4" w:rsidRPr="007D48E7" w:rsidRDefault="00207C60" w:rsidP="008B10E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D48E7">
              <w:rPr>
                <w:b/>
                <w:sz w:val="24"/>
                <w:szCs w:val="24"/>
                <w:lang w:val="uk-UA"/>
              </w:rPr>
              <w:t>54</w:t>
            </w:r>
          </w:p>
        </w:tc>
      </w:tr>
      <w:tr w:rsidR="008B10E4" w:rsidRPr="00D87AE4" w:rsidTr="00877F4E">
        <w:tc>
          <w:tcPr>
            <w:tcW w:w="939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10E4" w:rsidRPr="00877F4E" w:rsidRDefault="008B10E4" w:rsidP="008B10E4">
            <w:pPr>
              <w:jc w:val="center"/>
              <w:rPr>
                <w:color w:val="303030"/>
                <w:sz w:val="24"/>
                <w:szCs w:val="24"/>
                <w:lang w:val="uk-UA"/>
              </w:rPr>
            </w:pPr>
            <w:r w:rsidRPr="00877F4E">
              <w:rPr>
                <w:b/>
                <w:bCs/>
                <w:color w:val="303030"/>
                <w:sz w:val="24"/>
                <w:szCs w:val="24"/>
              </w:rPr>
              <w:t xml:space="preserve">Змістовний модуль </w:t>
            </w:r>
            <w:r w:rsidRPr="00877F4E">
              <w:rPr>
                <w:b/>
                <w:bCs/>
                <w:color w:val="303030"/>
                <w:sz w:val="24"/>
                <w:szCs w:val="24"/>
                <w:lang w:val="uk-UA"/>
              </w:rPr>
              <w:t>2</w:t>
            </w:r>
            <w:r w:rsidRPr="00877F4E">
              <w:rPr>
                <w:b/>
                <w:bCs/>
                <w:color w:val="303030"/>
                <w:sz w:val="24"/>
                <w:szCs w:val="24"/>
              </w:rPr>
              <w:t xml:space="preserve">.  </w:t>
            </w:r>
            <w:r w:rsidRPr="00877F4E">
              <w:rPr>
                <w:b/>
                <w:bCs/>
                <w:color w:val="303030"/>
                <w:sz w:val="24"/>
                <w:szCs w:val="24"/>
                <w:lang w:val="uk-UA"/>
              </w:rPr>
              <w:t>Нематоди</w:t>
            </w:r>
          </w:p>
        </w:tc>
      </w:tr>
      <w:tr w:rsidR="00D15248" w:rsidRPr="00D87AE4" w:rsidTr="00167FB7">
        <w:tc>
          <w:tcPr>
            <w:tcW w:w="3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877F4E" w:rsidRDefault="00D15248" w:rsidP="00D15248">
            <w:pPr>
              <w:ind w:right="-342"/>
              <w:jc w:val="both"/>
              <w:outlineLvl w:val="5"/>
              <w:rPr>
                <w:bCs/>
                <w:color w:val="303030"/>
                <w:sz w:val="24"/>
                <w:szCs w:val="24"/>
              </w:rPr>
            </w:pPr>
            <w:r w:rsidRPr="00877F4E">
              <w:rPr>
                <w:bCs/>
                <w:color w:val="303030"/>
                <w:sz w:val="24"/>
                <w:szCs w:val="24"/>
              </w:rPr>
              <w:t>Тема 1.  </w:t>
            </w:r>
            <w:r w:rsidRPr="00877F4E">
              <w:rPr>
                <w:bCs/>
                <w:color w:val="303030"/>
                <w:sz w:val="24"/>
                <w:szCs w:val="24"/>
                <w:lang w:val="uk-UA"/>
              </w:rPr>
              <w:t xml:space="preserve">Фітопаразитичні нематоди </w:t>
            </w:r>
            <w:r w:rsidRPr="00877F4E">
              <w:rPr>
                <w:bCs/>
                <w:color w:val="303030"/>
                <w:sz w:val="24"/>
                <w:szCs w:val="24"/>
              </w:rPr>
              <w:t xml:space="preserve"> сільськогосподарських культу</w:t>
            </w:r>
            <w:r w:rsidRPr="00877F4E">
              <w:rPr>
                <w:bCs/>
                <w:color w:val="303030"/>
                <w:sz w:val="24"/>
                <w:szCs w:val="24"/>
                <w:lang w:val="uk-UA"/>
              </w:rPr>
              <w:t>р</w:t>
            </w:r>
          </w:p>
        </w:tc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248" w:rsidRPr="000732DC" w:rsidRDefault="00D15248" w:rsidP="00D15248">
            <w:pPr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9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CF6C25" w:rsidRDefault="00D15248" w:rsidP="00D15248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D87AE4" w:rsidRDefault="00D15248" w:rsidP="00D15248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  <w:r w:rsidRPr="00D87AE4">
              <w:rPr>
                <w:bCs/>
                <w:color w:val="303030"/>
                <w:sz w:val="24"/>
                <w:szCs w:val="24"/>
              </w:rPr>
              <w:t>2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D87AE4" w:rsidRDefault="00D15248" w:rsidP="00D15248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  <w:r w:rsidRPr="00D87AE4">
              <w:rPr>
                <w:bCs/>
                <w:color w:val="303030"/>
                <w:sz w:val="24"/>
                <w:szCs w:val="24"/>
              </w:rPr>
              <w:t>2</w:t>
            </w:r>
          </w:p>
        </w:tc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5248" w:rsidRPr="00D87AE4" w:rsidRDefault="00D15248" w:rsidP="00D15248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5248" w:rsidRPr="00D87AE4" w:rsidRDefault="00D15248" w:rsidP="00D15248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5248" w:rsidRDefault="00D15248" w:rsidP="00D15248">
            <w:pPr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207C60" w:rsidRDefault="00D15248" w:rsidP="00D15248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8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C8016C" w:rsidRDefault="00D15248" w:rsidP="00D15248">
            <w:pPr>
              <w:jc w:val="center"/>
              <w:rPr>
                <w:color w:val="303030"/>
                <w:sz w:val="24"/>
                <w:szCs w:val="24"/>
                <w:lang w:val="uk-UA"/>
              </w:rPr>
            </w:pPr>
            <w:r>
              <w:rPr>
                <w:color w:val="303030"/>
                <w:sz w:val="24"/>
                <w:szCs w:val="24"/>
                <w:lang w:val="uk-UA"/>
              </w:rPr>
              <w:t>2</w:t>
            </w:r>
          </w:p>
        </w:tc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025860" w:rsidRDefault="00D15248" w:rsidP="00D15248">
            <w:pPr>
              <w:jc w:val="center"/>
              <w:rPr>
                <w:color w:val="303030"/>
                <w:sz w:val="24"/>
                <w:szCs w:val="24"/>
                <w:lang w:val="uk-UA"/>
              </w:rPr>
            </w:pPr>
          </w:p>
        </w:tc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D87AE4" w:rsidRDefault="00D15248" w:rsidP="00D15248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D87AE4" w:rsidRDefault="00D15248" w:rsidP="00D15248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F57064" w:rsidRDefault="00D15248" w:rsidP="00D15248">
            <w:pPr>
              <w:jc w:val="center"/>
              <w:rPr>
                <w:color w:val="303030"/>
                <w:sz w:val="24"/>
                <w:szCs w:val="24"/>
                <w:lang w:val="uk-UA"/>
              </w:rPr>
            </w:pPr>
            <w:r>
              <w:rPr>
                <w:color w:val="303030"/>
                <w:sz w:val="24"/>
                <w:szCs w:val="24"/>
                <w:lang w:val="uk-UA"/>
              </w:rPr>
              <w:t>6</w:t>
            </w:r>
          </w:p>
        </w:tc>
      </w:tr>
      <w:tr w:rsidR="00D15248" w:rsidRPr="00D87AE4" w:rsidTr="00167FB7">
        <w:tc>
          <w:tcPr>
            <w:tcW w:w="3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D87AE4" w:rsidRDefault="00D15248" w:rsidP="00D15248">
            <w:pPr>
              <w:jc w:val="both"/>
              <w:outlineLvl w:val="5"/>
              <w:rPr>
                <w:bCs/>
                <w:color w:val="303030"/>
                <w:sz w:val="24"/>
                <w:szCs w:val="24"/>
              </w:rPr>
            </w:pPr>
            <w:r w:rsidRPr="00877F4E">
              <w:rPr>
                <w:bCs/>
                <w:color w:val="303030"/>
                <w:sz w:val="24"/>
                <w:szCs w:val="24"/>
              </w:rPr>
              <w:t>Тема </w:t>
            </w:r>
            <w:r w:rsidRPr="00877F4E">
              <w:rPr>
                <w:bCs/>
                <w:color w:val="303030"/>
                <w:sz w:val="24"/>
                <w:szCs w:val="24"/>
                <w:lang w:val="uk-UA"/>
              </w:rPr>
              <w:t>2</w:t>
            </w:r>
            <w:r w:rsidRPr="00877F4E">
              <w:rPr>
                <w:bCs/>
                <w:color w:val="303030"/>
                <w:sz w:val="24"/>
                <w:szCs w:val="24"/>
              </w:rPr>
              <w:t>.  </w:t>
            </w:r>
            <w:r w:rsidRPr="00AC4372">
              <w:rPr>
                <w:bCs/>
                <w:color w:val="303030"/>
                <w:sz w:val="24"/>
                <w:szCs w:val="24"/>
                <w:lang w:val="uk-UA"/>
              </w:rPr>
              <w:t>Біологія та екологія фітонематод</w:t>
            </w:r>
          </w:p>
        </w:tc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248" w:rsidRPr="000732DC" w:rsidRDefault="00D15248" w:rsidP="00D15248">
            <w:pPr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10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Default="00D15248" w:rsidP="00D15248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025860" w:rsidRDefault="00D15248" w:rsidP="00D15248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2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025860" w:rsidRDefault="00D15248" w:rsidP="00D15248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2</w:t>
            </w:r>
          </w:p>
        </w:tc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5248" w:rsidRPr="00D87AE4" w:rsidRDefault="00D15248" w:rsidP="00D15248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5248" w:rsidRPr="00D87AE4" w:rsidRDefault="00D15248" w:rsidP="00D15248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5248" w:rsidRDefault="00D15248" w:rsidP="00D15248">
            <w:pPr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207C60" w:rsidRDefault="00D15248" w:rsidP="00D15248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7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Default="00D15248" w:rsidP="00D15248">
            <w:pPr>
              <w:jc w:val="center"/>
              <w:rPr>
                <w:color w:val="303030"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025860" w:rsidRDefault="00D15248" w:rsidP="00D15248">
            <w:pPr>
              <w:jc w:val="center"/>
              <w:rPr>
                <w:color w:val="303030"/>
                <w:sz w:val="24"/>
                <w:szCs w:val="24"/>
                <w:lang w:val="uk-UA"/>
              </w:rPr>
            </w:pPr>
          </w:p>
        </w:tc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D87AE4" w:rsidRDefault="00D15248" w:rsidP="00D15248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D87AE4" w:rsidRDefault="00D15248" w:rsidP="00D15248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F57064" w:rsidRDefault="00D15248" w:rsidP="00D15248">
            <w:pPr>
              <w:jc w:val="center"/>
              <w:rPr>
                <w:color w:val="303030"/>
                <w:sz w:val="24"/>
                <w:szCs w:val="24"/>
                <w:lang w:val="uk-UA"/>
              </w:rPr>
            </w:pPr>
            <w:r>
              <w:rPr>
                <w:color w:val="303030"/>
                <w:sz w:val="24"/>
                <w:szCs w:val="24"/>
                <w:lang w:val="uk-UA"/>
              </w:rPr>
              <w:t>7</w:t>
            </w:r>
          </w:p>
        </w:tc>
      </w:tr>
      <w:tr w:rsidR="00D15248" w:rsidRPr="00D87AE4" w:rsidTr="00167FB7">
        <w:tc>
          <w:tcPr>
            <w:tcW w:w="3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D87AE4" w:rsidRDefault="00D15248" w:rsidP="00D15248">
            <w:pPr>
              <w:jc w:val="both"/>
              <w:outlineLvl w:val="5"/>
              <w:rPr>
                <w:bCs/>
                <w:color w:val="303030"/>
                <w:sz w:val="24"/>
                <w:szCs w:val="24"/>
              </w:rPr>
            </w:pPr>
            <w:r w:rsidRPr="00877F4E">
              <w:rPr>
                <w:bCs/>
                <w:color w:val="303030"/>
                <w:sz w:val="24"/>
                <w:szCs w:val="24"/>
              </w:rPr>
              <w:t xml:space="preserve">Тема </w:t>
            </w:r>
            <w:r w:rsidRPr="00877F4E">
              <w:rPr>
                <w:bCs/>
                <w:color w:val="303030"/>
                <w:sz w:val="24"/>
                <w:szCs w:val="24"/>
                <w:lang w:val="uk-UA"/>
              </w:rPr>
              <w:t>3</w:t>
            </w:r>
            <w:r w:rsidRPr="00877F4E">
              <w:rPr>
                <w:bCs/>
                <w:color w:val="303030"/>
                <w:sz w:val="24"/>
                <w:szCs w:val="24"/>
              </w:rPr>
              <w:t>. </w:t>
            </w:r>
            <w:r w:rsidRPr="00AC4372">
              <w:rPr>
                <w:bCs/>
                <w:color w:val="303030"/>
                <w:sz w:val="24"/>
                <w:szCs w:val="24"/>
                <w:lang w:val="uk-UA"/>
              </w:rPr>
              <w:t>Систематика і класифікація нематод</w:t>
            </w:r>
          </w:p>
        </w:tc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248" w:rsidRPr="000732DC" w:rsidRDefault="00D15248" w:rsidP="00D15248">
            <w:pPr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11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CF6C25" w:rsidRDefault="00D15248" w:rsidP="00D15248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D87AE4" w:rsidRDefault="00D15248" w:rsidP="00D15248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  <w:r w:rsidRPr="00D87AE4">
              <w:rPr>
                <w:bCs/>
                <w:color w:val="303030"/>
                <w:sz w:val="24"/>
                <w:szCs w:val="24"/>
              </w:rPr>
              <w:t>2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D87AE4" w:rsidRDefault="00D15248" w:rsidP="00D15248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  <w:r w:rsidRPr="00D87AE4">
              <w:rPr>
                <w:bCs/>
                <w:color w:val="303030"/>
                <w:sz w:val="24"/>
                <w:szCs w:val="24"/>
              </w:rPr>
              <w:t>2</w:t>
            </w:r>
          </w:p>
        </w:tc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5248" w:rsidRPr="00D87AE4" w:rsidRDefault="00D15248" w:rsidP="00D15248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5248" w:rsidRPr="00D87AE4" w:rsidRDefault="00D15248" w:rsidP="00D15248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5248" w:rsidRDefault="00D15248" w:rsidP="00D15248">
            <w:pPr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6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207C60" w:rsidRDefault="00D15248" w:rsidP="00D15248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9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D87AE4" w:rsidRDefault="00D15248" w:rsidP="00D15248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025860" w:rsidRDefault="00D15248" w:rsidP="00D15248">
            <w:pPr>
              <w:jc w:val="center"/>
              <w:rPr>
                <w:color w:val="303030"/>
                <w:sz w:val="24"/>
                <w:szCs w:val="24"/>
                <w:lang w:val="uk-UA"/>
              </w:rPr>
            </w:pPr>
            <w:r>
              <w:rPr>
                <w:color w:val="303030"/>
                <w:sz w:val="24"/>
                <w:szCs w:val="24"/>
                <w:lang w:val="uk-UA"/>
              </w:rPr>
              <w:t>2</w:t>
            </w:r>
          </w:p>
        </w:tc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D87AE4" w:rsidRDefault="00D15248" w:rsidP="00D15248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D87AE4" w:rsidRDefault="00D15248" w:rsidP="00D15248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F57064" w:rsidRDefault="00D15248" w:rsidP="00D15248">
            <w:pPr>
              <w:jc w:val="center"/>
              <w:rPr>
                <w:color w:val="303030"/>
                <w:sz w:val="24"/>
                <w:szCs w:val="24"/>
                <w:lang w:val="uk-UA"/>
              </w:rPr>
            </w:pPr>
            <w:r>
              <w:rPr>
                <w:color w:val="303030"/>
                <w:sz w:val="24"/>
                <w:szCs w:val="24"/>
                <w:lang w:val="uk-UA"/>
              </w:rPr>
              <w:t>7</w:t>
            </w:r>
          </w:p>
        </w:tc>
      </w:tr>
      <w:tr w:rsidR="00D15248" w:rsidRPr="00D87AE4" w:rsidTr="00167FB7">
        <w:tc>
          <w:tcPr>
            <w:tcW w:w="3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D87AE4" w:rsidRDefault="00D15248" w:rsidP="00D15248">
            <w:pPr>
              <w:jc w:val="both"/>
              <w:outlineLvl w:val="5"/>
              <w:rPr>
                <w:bCs/>
                <w:color w:val="303030"/>
                <w:sz w:val="24"/>
                <w:szCs w:val="24"/>
              </w:rPr>
            </w:pPr>
            <w:r w:rsidRPr="00877F4E">
              <w:rPr>
                <w:bCs/>
                <w:color w:val="303030"/>
                <w:sz w:val="24"/>
                <w:szCs w:val="24"/>
                <w:lang w:val="uk-UA"/>
              </w:rPr>
              <w:t xml:space="preserve">Тема 4. </w:t>
            </w:r>
            <w:proofErr w:type="spellStart"/>
            <w:r w:rsidRPr="00AC4372">
              <w:rPr>
                <w:bCs/>
                <w:color w:val="303030"/>
                <w:sz w:val="24"/>
                <w:szCs w:val="24"/>
                <w:lang w:val="uk-UA"/>
              </w:rPr>
              <w:t>Цистоутворюючі</w:t>
            </w:r>
            <w:proofErr w:type="spellEnd"/>
            <w:r w:rsidRPr="00AC4372">
              <w:rPr>
                <w:bCs/>
                <w:color w:val="303030"/>
                <w:sz w:val="24"/>
                <w:szCs w:val="24"/>
                <w:lang w:val="uk-UA"/>
              </w:rPr>
              <w:t xml:space="preserve"> нематоди</w:t>
            </w:r>
          </w:p>
        </w:tc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248" w:rsidRPr="000732DC" w:rsidRDefault="00D15248" w:rsidP="00D15248">
            <w:pPr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12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Default="00D15248" w:rsidP="00D15248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7D48E7" w:rsidRDefault="00D15248" w:rsidP="00D15248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2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5B5571" w:rsidRDefault="00D15248" w:rsidP="00D15248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2</w:t>
            </w:r>
          </w:p>
        </w:tc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5248" w:rsidRPr="00D87AE4" w:rsidRDefault="00D15248" w:rsidP="00D15248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5248" w:rsidRPr="00D87AE4" w:rsidRDefault="00D15248" w:rsidP="00D15248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5248" w:rsidRDefault="00D15248" w:rsidP="00D15248">
            <w:pPr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6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Default="00D15248" w:rsidP="00D15248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D87AE4" w:rsidRDefault="00D15248" w:rsidP="00D15248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Default="00D15248" w:rsidP="00D15248">
            <w:pPr>
              <w:jc w:val="center"/>
              <w:rPr>
                <w:color w:val="303030"/>
                <w:sz w:val="24"/>
                <w:szCs w:val="24"/>
                <w:lang w:val="uk-UA"/>
              </w:rPr>
            </w:pPr>
          </w:p>
        </w:tc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D87AE4" w:rsidRDefault="00D15248" w:rsidP="00D15248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D87AE4" w:rsidRDefault="00D15248" w:rsidP="00D15248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Default="00D15248" w:rsidP="00D15248">
            <w:pPr>
              <w:jc w:val="center"/>
              <w:rPr>
                <w:color w:val="303030"/>
                <w:sz w:val="24"/>
                <w:szCs w:val="24"/>
                <w:lang w:val="uk-UA"/>
              </w:rPr>
            </w:pPr>
          </w:p>
        </w:tc>
      </w:tr>
      <w:tr w:rsidR="00D15248" w:rsidRPr="00D87AE4" w:rsidTr="00167FB7">
        <w:tc>
          <w:tcPr>
            <w:tcW w:w="3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D87AE4" w:rsidRDefault="00D15248" w:rsidP="00D15248">
            <w:pPr>
              <w:jc w:val="both"/>
              <w:outlineLvl w:val="5"/>
              <w:rPr>
                <w:bCs/>
                <w:color w:val="303030"/>
                <w:sz w:val="24"/>
                <w:szCs w:val="24"/>
              </w:rPr>
            </w:pPr>
            <w:r w:rsidRPr="00877F4E">
              <w:rPr>
                <w:bCs/>
                <w:color w:val="303030"/>
                <w:sz w:val="24"/>
                <w:szCs w:val="24"/>
                <w:lang w:val="uk-UA"/>
              </w:rPr>
              <w:t xml:space="preserve">Тема 5. </w:t>
            </w:r>
            <w:r w:rsidRPr="00AC4372">
              <w:rPr>
                <w:bCs/>
                <w:color w:val="303030"/>
                <w:sz w:val="24"/>
                <w:szCs w:val="24"/>
                <w:lang w:val="uk-UA"/>
              </w:rPr>
              <w:t>Галові нематоди</w:t>
            </w:r>
          </w:p>
        </w:tc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248" w:rsidRPr="000732DC" w:rsidRDefault="00D15248" w:rsidP="00D15248">
            <w:pPr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13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Default="00D15248" w:rsidP="00D15248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7D48E7" w:rsidRDefault="00D15248" w:rsidP="00D15248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2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5B5571" w:rsidRDefault="00D15248" w:rsidP="00D15248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2</w:t>
            </w:r>
          </w:p>
        </w:tc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5248" w:rsidRPr="00D87AE4" w:rsidRDefault="00D15248" w:rsidP="00D15248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5248" w:rsidRPr="00D87AE4" w:rsidRDefault="00D15248" w:rsidP="00D15248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5248" w:rsidRDefault="00D15248" w:rsidP="00D15248">
            <w:pPr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6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Default="00D15248" w:rsidP="00D15248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D87AE4" w:rsidRDefault="00D15248" w:rsidP="00D15248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Default="00D15248" w:rsidP="00D15248">
            <w:pPr>
              <w:jc w:val="center"/>
              <w:rPr>
                <w:color w:val="303030"/>
                <w:sz w:val="24"/>
                <w:szCs w:val="24"/>
                <w:lang w:val="uk-UA"/>
              </w:rPr>
            </w:pPr>
          </w:p>
        </w:tc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D87AE4" w:rsidRDefault="00D15248" w:rsidP="00D15248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D87AE4" w:rsidRDefault="00D15248" w:rsidP="00D15248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Default="00D15248" w:rsidP="00D15248">
            <w:pPr>
              <w:jc w:val="center"/>
              <w:rPr>
                <w:color w:val="303030"/>
                <w:sz w:val="24"/>
                <w:szCs w:val="24"/>
                <w:lang w:val="uk-UA"/>
              </w:rPr>
            </w:pPr>
          </w:p>
        </w:tc>
      </w:tr>
      <w:tr w:rsidR="00D15248" w:rsidRPr="00D87AE4" w:rsidTr="00167FB7">
        <w:tc>
          <w:tcPr>
            <w:tcW w:w="3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D87AE4" w:rsidRDefault="00D15248" w:rsidP="00D15248">
            <w:pPr>
              <w:ind w:right="1359"/>
              <w:jc w:val="both"/>
              <w:outlineLvl w:val="5"/>
              <w:rPr>
                <w:bCs/>
                <w:color w:val="303030"/>
                <w:sz w:val="24"/>
                <w:szCs w:val="24"/>
              </w:rPr>
            </w:pPr>
            <w:r w:rsidRPr="00877F4E">
              <w:rPr>
                <w:bCs/>
                <w:color w:val="303030"/>
                <w:sz w:val="24"/>
                <w:szCs w:val="24"/>
              </w:rPr>
              <w:t xml:space="preserve">Тема </w:t>
            </w:r>
            <w:r w:rsidRPr="00877F4E">
              <w:rPr>
                <w:bCs/>
                <w:color w:val="303030"/>
                <w:sz w:val="24"/>
                <w:szCs w:val="24"/>
                <w:lang w:val="uk-UA"/>
              </w:rPr>
              <w:t>6</w:t>
            </w:r>
            <w:r w:rsidRPr="00877F4E">
              <w:rPr>
                <w:bCs/>
                <w:color w:val="303030"/>
                <w:sz w:val="24"/>
                <w:szCs w:val="24"/>
              </w:rPr>
              <w:t>. </w:t>
            </w:r>
            <w:proofErr w:type="spellStart"/>
            <w:r w:rsidRPr="00AC4372">
              <w:rPr>
                <w:bCs/>
                <w:color w:val="303030"/>
                <w:sz w:val="24"/>
                <w:szCs w:val="24"/>
              </w:rPr>
              <w:t>Стеблові</w:t>
            </w:r>
            <w:proofErr w:type="spellEnd"/>
            <w:r w:rsidRPr="00AC4372">
              <w:rPr>
                <w:bCs/>
                <w:color w:val="303030"/>
                <w:sz w:val="24"/>
                <w:szCs w:val="24"/>
              </w:rPr>
              <w:t xml:space="preserve"> </w:t>
            </w:r>
            <w:proofErr w:type="spellStart"/>
            <w:r w:rsidRPr="00AC4372">
              <w:rPr>
                <w:bCs/>
                <w:color w:val="303030"/>
                <w:sz w:val="24"/>
                <w:szCs w:val="24"/>
              </w:rPr>
              <w:t>нематоди</w:t>
            </w:r>
            <w:proofErr w:type="spellEnd"/>
          </w:p>
        </w:tc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248" w:rsidRPr="000732DC" w:rsidRDefault="00D15248" w:rsidP="00D15248">
            <w:pPr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14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CF6C25" w:rsidRDefault="00D15248" w:rsidP="00D15248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D87AE4" w:rsidRDefault="00D15248" w:rsidP="00D15248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  <w:r w:rsidRPr="00D87AE4">
              <w:rPr>
                <w:bCs/>
                <w:color w:val="303030"/>
                <w:sz w:val="24"/>
                <w:szCs w:val="24"/>
              </w:rPr>
              <w:t>2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D87AE4" w:rsidRDefault="00D15248" w:rsidP="00D15248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  <w:r w:rsidRPr="00D87AE4">
              <w:rPr>
                <w:bCs/>
                <w:color w:val="303030"/>
                <w:sz w:val="24"/>
                <w:szCs w:val="24"/>
              </w:rPr>
              <w:t>2</w:t>
            </w:r>
          </w:p>
        </w:tc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5248" w:rsidRPr="00D87AE4" w:rsidRDefault="00D15248" w:rsidP="00D15248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5248" w:rsidRPr="00D87AE4" w:rsidRDefault="00D15248" w:rsidP="00D15248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5248" w:rsidRDefault="00D15248" w:rsidP="00D15248">
            <w:pPr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6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207C60" w:rsidRDefault="00D15248" w:rsidP="00D15248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7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546DD4" w:rsidRDefault="00D15248" w:rsidP="00D15248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D87AE4" w:rsidRDefault="00D15248" w:rsidP="00D15248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D87AE4" w:rsidRDefault="00D15248" w:rsidP="00D15248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D87AE4" w:rsidRDefault="00D15248" w:rsidP="00D15248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F57064" w:rsidRDefault="00D15248" w:rsidP="00D15248">
            <w:pPr>
              <w:spacing w:line="300" w:lineRule="atLeast"/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7</w:t>
            </w:r>
          </w:p>
        </w:tc>
      </w:tr>
      <w:tr w:rsidR="00D15248" w:rsidRPr="00D87AE4" w:rsidTr="005B7290">
        <w:tc>
          <w:tcPr>
            <w:tcW w:w="3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D87AE4" w:rsidRDefault="00D15248" w:rsidP="00D15248">
            <w:pPr>
              <w:jc w:val="both"/>
              <w:outlineLvl w:val="5"/>
              <w:rPr>
                <w:bCs/>
                <w:color w:val="303030"/>
                <w:sz w:val="24"/>
                <w:szCs w:val="24"/>
              </w:rPr>
            </w:pPr>
            <w:r w:rsidRPr="009D6540">
              <w:rPr>
                <w:bCs/>
                <w:color w:val="303030"/>
                <w:sz w:val="24"/>
                <w:szCs w:val="24"/>
              </w:rPr>
              <w:lastRenderedPageBreak/>
              <w:t xml:space="preserve">Тема </w:t>
            </w:r>
            <w:r>
              <w:rPr>
                <w:bCs/>
                <w:color w:val="303030"/>
                <w:sz w:val="24"/>
                <w:szCs w:val="24"/>
                <w:lang w:val="uk-UA"/>
              </w:rPr>
              <w:t>7</w:t>
            </w:r>
            <w:r w:rsidRPr="009D6540">
              <w:rPr>
                <w:bCs/>
                <w:color w:val="303030"/>
                <w:sz w:val="24"/>
                <w:szCs w:val="24"/>
              </w:rPr>
              <w:t>.</w:t>
            </w:r>
            <w:r w:rsidRPr="009D6540">
              <w:rPr>
                <w:bCs/>
                <w:color w:val="303030"/>
                <w:sz w:val="24"/>
                <w:szCs w:val="24"/>
                <w:lang w:val="uk-UA"/>
              </w:rPr>
              <w:t xml:space="preserve"> Регуляція</w:t>
            </w:r>
            <w:r w:rsidRPr="009D6540">
              <w:rPr>
                <w:bCs/>
                <w:color w:val="303030"/>
                <w:sz w:val="24"/>
                <w:szCs w:val="24"/>
              </w:rPr>
              <w:t xml:space="preserve"> чисельності </w:t>
            </w:r>
            <w:r w:rsidRPr="009D6540">
              <w:rPr>
                <w:bCs/>
                <w:color w:val="303030"/>
                <w:sz w:val="24"/>
                <w:szCs w:val="24"/>
                <w:lang w:val="uk-UA"/>
              </w:rPr>
              <w:t>фітопаразитичних нематод</w:t>
            </w:r>
          </w:p>
        </w:tc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248" w:rsidRPr="000732DC" w:rsidRDefault="00D15248" w:rsidP="00D15248">
            <w:pPr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15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CF6C25" w:rsidRDefault="00D15248" w:rsidP="00D15248">
            <w:pPr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CF6C25" w:rsidRDefault="00D15248" w:rsidP="00D15248">
            <w:pPr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3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CF6C25" w:rsidRDefault="00D15248" w:rsidP="00D15248">
            <w:pPr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3</w:t>
            </w:r>
          </w:p>
        </w:tc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5248" w:rsidRPr="00D87AE4" w:rsidRDefault="00D15248" w:rsidP="00D15248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5248" w:rsidRPr="00D87AE4" w:rsidRDefault="00D15248" w:rsidP="00D15248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207C60" w:rsidRDefault="00D15248" w:rsidP="00D15248">
            <w:pPr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6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D87AE4" w:rsidRDefault="00D15248" w:rsidP="00D15248">
            <w:pPr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D87AE4" w:rsidRDefault="00D15248" w:rsidP="00D15248">
            <w:pPr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D87AE4" w:rsidRDefault="00D15248" w:rsidP="00D15248">
            <w:pPr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D87AE4" w:rsidRDefault="00D15248" w:rsidP="00D15248">
            <w:pPr>
              <w:jc w:val="center"/>
              <w:outlineLvl w:val="5"/>
              <w:rPr>
                <w:bCs/>
                <w:color w:val="30303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F57064" w:rsidRDefault="00D15248" w:rsidP="00D15248">
            <w:pPr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6</w:t>
            </w:r>
          </w:p>
        </w:tc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207C60" w:rsidRDefault="00D15248" w:rsidP="00D15248">
            <w:pPr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6</w:t>
            </w:r>
          </w:p>
        </w:tc>
      </w:tr>
      <w:tr w:rsidR="00D15248" w:rsidRPr="00D87AE4" w:rsidTr="00AF5406">
        <w:tc>
          <w:tcPr>
            <w:tcW w:w="3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9D6540" w:rsidRDefault="00D15248" w:rsidP="00D15248">
            <w:pPr>
              <w:jc w:val="both"/>
              <w:outlineLvl w:val="5"/>
              <w:rPr>
                <w:bCs/>
                <w:color w:val="303030"/>
                <w:sz w:val="24"/>
                <w:szCs w:val="24"/>
              </w:rPr>
            </w:pPr>
            <w:r w:rsidRPr="009D6540">
              <w:rPr>
                <w:bCs/>
                <w:color w:val="303030"/>
                <w:sz w:val="24"/>
                <w:szCs w:val="24"/>
              </w:rPr>
              <w:t xml:space="preserve">Разом за </w:t>
            </w:r>
            <w:proofErr w:type="spellStart"/>
            <w:r w:rsidRPr="009D6540">
              <w:rPr>
                <w:bCs/>
                <w:color w:val="303030"/>
                <w:sz w:val="24"/>
                <w:szCs w:val="24"/>
              </w:rPr>
              <w:t>змістовним</w:t>
            </w:r>
            <w:proofErr w:type="spellEnd"/>
            <w:r w:rsidRPr="009D6540">
              <w:rPr>
                <w:bCs/>
                <w:color w:val="303030"/>
                <w:sz w:val="24"/>
                <w:szCs w:val="24"/>
              </w:rPr>
              <w:t xml:space="preserve"> модулем </w:t>
            </w:r>
            <w:r w:rsidRPr="009D6540">
              <w:rPr>
                <w:bCs/>
                <w:color w:val="303030"/>
                <w:sz w:val="24"/>
                <w:szCs w:val="24"/>
                <w:lang w:val="uk-UA"/>
              </w:rPr>
              <w:t>2</w:t>
            </w:r>
            <w:r w:rsidRPr="009D6540">
              <w:rPr>
                <w:bCs/>
                <w:color w:val="303030"/>
                <w:sz w:val="24"/>
                <w:szCs w:val="24"/>
              </w:rPr>
              <w:t>.</w:t>
            </w:r>
          </w:p>
        </w:tc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248" w:rsidRPr="000732DC" w:rsidRDefault="00D15248" w:rsidP="00D15248">
            <w:pPr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-</w:t>
            </w:r>
          </w:p>
        </w:tc>
        <w:tc>
          <w:tcPr>
            <w:tcW w:w="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5248" w:rsidRDefault="00D15248" w:rsidP="00D15248">
            <w:pPr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5248" w:rsidRPr="007D48E7" w:rsidRDefault="00D15248" w:rsidP="00D15248">
            <w:pPr>
              <w:jc w:val="center"/>
              <w:outlineLvl w:val="5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5248" w:rsidRPr="007D48E7" w:rsidRDefault="00D15248" w:rsidP="00D15248">
            <w:pPr>
              <w:jc w:val="center"/>
              <w:outlineLvl w:val="5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5248" w:rsidRPr="00D87AE4" w:rsidRDefault="00D15248" w:rsidP="00D15248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5248" w:rsidRPr="00D87AE4" w:rsidRDefault="00D15248" w:rsidP="00D15248">
            <w:pPr>
              <w:jc w:val="center"/>
              <w:rPr>
                <w:color w:val="303030"/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5248" w:rsidRDefault="00D15248" w:rsidP="00D15248">
            <w:pPr>
              <w:jc w:val="center"/>
              <w:outlineLvl w:val="5"/>
              <w:rPr>
                <w:bCs/>
                <w:color w:val="303030"/>
                <w:sz w:val="24"/>
                <w:szCs w:val="24"/>
                <w:lang w:val="uk-UA"/>
              </w:rPr>
            </w:pPr>
            <w:r>
              <w:rPr>
                <w:bCs/>
                <w:color w:val="303030"/>
                <w:sz w:val="24"/>
                <w:szCs w:val="24"/>
                <w:lang w:val="uk-UA"/>
              </w:rPr>
              <w:t>30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5248" w:rsidRPr="007D48E7" w:rsidRDefault="00D15248" w:rsidP="00D1524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  <w:r w:rsidRPr="007D48E7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5248" w:rsidRPr="007D48E7" w:rsidRDefault="00D15248" w:rsidP="00D1524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D48E7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5248" w:rsidRPr="007D48E7" w:rsidRDefault="00D15248" w:rsidP="00D1524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D48E7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5248" w:rsidRPr="007D48E7" w:rsidRDefault="00D15248" w:rsidP="00D152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5248" w:rsidRPr="007D48E7" w:rsidRDefault="00D15248" w:rsidP="00D152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5248" w:rsidRPr="007D48E7" w:rsidRDefault="00D15248" w:rsidP="00D1524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D48E7">
              <w:rPr>
                <w:b/>
                <w:sz w:val="24"/>
                <w:szCs w:val="24"/>
                <w:lang w:val="uk-UA"/>
              </w:rPr>
              <w:t>54</w:t>
            </w:r>
          </w:p>
        </w:tc>
      </w:tr>
      <w:tr w:rsidR="008B10E4" w:rsidRPr="00207C60" w:rsidTr="00AF5406">
        <w:tc>
          <w:tcPr>
            <w:tcW w:w="31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10E4" w:rsidRPr="00546DD4" w:rsidRDefault="008B10E4" w:rsidP="008B10E4">
            <w:pPr>
              <w:jc w:val="center"/>
              <w:outlineLvl w:val="5"/>
              <w:rPr>
                <w:b/>
                <w:bCs/>
                <w:color w:val="303030"/>
                <w:sz w:val="24"/>
                <w:szCs w:val="24"/>
                <w:lang w:val="uk-UA"/>
              </w:rPr>
            </w:pPr>
            <w:r w:rsidRPr="00546DD4">
              <w:rPr>
                <w:b/>
                <w:bCs/>
                <w:color w:val="303030"/>
                <w:sz w:val="24"/>
                <w:szCs w:val="24"/>
                <w:lang w:val="uk-UA"/>
              </w:rPr>
              <w:t>Всього по дисципліні</w:t>
            </w:r>
          </w:p>
        </w:tc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0E4" w:rsidRPr="00546DD4" w:rsidRDefault="008B10E4" w:rsidP="008B10E4">
            <w:pPr>
              <w:jc w:val="center"/>
              <w:outlineLvl w:val="5"/>
              <w:rPr>
                <w:b/>
                <w:bCs/>
                <w:color w:val="303030"/>
                <w:sz w:val="24"/>
                <w:szCs w:val="24"/>
                <w:lang w:val="uk-UA"/>
              </w:rPr>
            </w:pPr>
          </w:p>
        </w:tc>
        <w:tc>
          <w:tcPr>
            <w:tcW w:w="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10E4" w:rsidRPr="00D15248" w:rsidRDefault="00702B21" w:rsidP="008B10E4">
            <w:pPr>
              <w:jc w:val="center"/>
              <w:outlineLvl w:val="5"/>
              <w:rPr>
                <w:b/>
                <w:bCs/>
                <w:sz w:val="24"/>
                <w:szCs w:val="24"/>
                <w:lang w:val="uk-UA"/>
              </w:rPr>
            </w:pPr>
            <w:r w:rsidRPr="00D15248">
              <w:rPr>
                <w:b/>
                <w:bCs/>
                <w:sz w:val="24"/>
                <w:szCs w:val="24"/>
                <w:lang w:val="uk-UA"/>
              </w:rPr>
              <w:t>120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10E4" w:rsidRPr="00D15248" w:rsidRDefault="00135B0B" w:rsidP="008B10E4">
            <w:pPr>
              <w:jc w:val="center"/>
              <w:outlineLvl w:val="5"/>
              <w:rPr>
                <w:b/>
                <w:bCs/>
                <w:sz w:val="24"/>
                <w:szCs w:val="24"/>
                <w:lang w:val="uk-UA"/>
              </w:rPr>
            </w:pPr>
            <w:r w:rsidRPr="00D15248">
              <w:rPr>
                <w:b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10E4" w:rsidRPr="00D15248" w:rsidRDefault="00135B0B" w:rsidP="008B10E4">
            <w:pPr>
              <w:jc w:val="center"/>
              <w:outlineLvl w:val="5"/>
              <w:rPr>
                <w:b/>
                <w:bCs/>
                <w:sz w:val="24"/>
                <w:szCs w:val="24"/>
                <w:lang w:val="uk-UA"/>
              </w:rPr>
            </w:pPr>
            <w:r w:rsidRPr="00D15248">
              <w:rPr>
                <w:b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10E4" w:rsidRPr="00D15248" w:rsidRDefault="008B10E4" w:rsidP="008B10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10E4" w:rsidRPr="00D15248" w:rsidRDefault="008B10E4" w:rsidP="008B10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10E4" w:rsidRPr="00D15248" w:rsidRDefault="005920AE" w:rsidP="008B10E4">
            <w:pPr>
              <w:jc w:val="center"/>
              <w:outlineLvl w:val="5"/>
              <w:rPr>
                <w:b/>
                <w:bCs/>
                <w:sz w:val="24"/>
                <w:szCs w:val="24"/>
                <w:lang w:val="uk-UA"/>
              </w:rPr>
            </w:pPr>
            <w:r w:rsidRPr="00D15248">
              <w:rPr>
                <w:b/>
                <w:bCs/>
                <w:sz w:val="24"/>
                <w:szCs w:val="24"/>
                <w:lang w:val="uk-UA"/>
              </w:rPr>
              <w:t>6</w:t>
            </w:r>
            <w:r w:rsidR="00135B0B" w:rsidRPr="00D15248">
              <w:rPr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10E4" w:rsidRPr="00D15248" w:rsidRDefault="00B8740A" w:rsidP="008B10E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15248">
              <w:rPr>
                <w:b/>
                <w:sz w:val="24"/>
                <w:szCs w:val="24"/>
                <w:lang w:val="uk-UA"/>
              </w:rPr>
              <w:t>60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10E4" w:rsidRPr="00D15248" w:rsidRDefault="008B10E4" w:rsidP="008B10E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15248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10E4" w:rsidRPr="00D15248" w:rsidRDefault="008B10E4" w:rsidP="008B10E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10E4" w:rsidRPr="00D15248" w:rsidRDefault="008B10E4" w:rsidP="008B10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10E4" w:rsidRPr="00D15248" w:rsidRDefault="008B10E4" w:rsidP="008B10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10E4" w:rsidRPr="00D15248" w:rsidRDefault="00207C60" w:rsidP="00207C6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15248">
              <w:rPr>
                <w:b/>
                <w:sz w:val="24"/>
                <w:szCs w:val="24"/>
                <w:lang w:val="uk-UA"/>
              </w:rPr>
              <w:t>108</w:t>
            </w:r>
          </w:p>
        </w:tc>
      </w:tr>
    </w:tbl>
    <w:p w:rsidR="00115A5A" w:rsidRDefault="00115A5A" w:rsidP="00877F4E">
      <w:pPr>
        <w:spacing w:line="276" w:lineRule="auto"/>
        <w:rPr>
          <w:b/>
          <w:bCs/>
          <w:caps/>
          <w:color w:val="303030"/>
          <w:sz w:val="28"/>
          <w:szCs w:val="28"/>
        </w:rPr>
      </w:pPr>
    </w:p>
    <w:p w:rsidR="00D87AE4" w:rsidRPr="00B50B76" w:rsidRDefault="002B1B5C" w:rsidP="005E3216">
      <w:pPr>
        <w:pStyle w:val="a6"/>
        <w:numPr>
          <w:ilvl w:val="0"/>
          <w:numId w:val="34"/>
        </w:numPr>
        <w:shd w:val="clear" w:color="auto" w:fill="FFFFFF"/>
        <w:spacing w:before="150" w:after="150" w:line="300" w:lineRule="atLeast"/>
        <w:ind w:left="0" w:firstLine="0"/>
        <w:jc w:val="center"/>
        <w:outlineLvl w:val="4"/>
        <w:rPr>
          <w:b/>
          <w:bCs/>
          <w:caps/>
          <w:sz w:val="28"/>
          <w:szCs w:val="28"/>
        </w:rPr>
      </w:pPr>
      <w:r w:rsidRPr="00B50B76">
        <w:rPr>
          <w:b/>
          <w:bCs/>
          <w:sz w:val="28"/>
          <w:szCs w:val="28"/>
        </w:rPr>
        <w:t xml:space="preserve">Теми </w:t>
      </w:r>
      <w:proofErr w:type="spellStart"/>
      <w:r w:rsidRPr="00B50B76">
        <w:rPr>
          <w:b/>
          <w:bCs/>
          <w:sz w:val="28"/>
          <w:szCs w:val="28"/>
        </w:rPr>
        <w:t>практичних</w:t>
      </w:r>
      <w:proofErr w:type="spellEnd"/>
      <w:r w:rsidRPr="00B50B76">
        <w:rPr>
          <w:b/>
          <w:bCs/>
          <w:sz w:val="28"/>
          <w:szCs w:val="28"/>
        </w:rPr>
        <w:t xml:space="preserve"> занять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6096"/>
        <w:gridCol w:w="2142"/>
      </w:tblGrid>
      <w:tr w:rsidR="00FF4139" w:rsidRPr="00AD56FD" w:rsidTr="00E8608A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AD56FD" w:rsidRDefault="00D87AE4" w:rsidP="00D87AE4">
            <w:pPr>
              <w:spacing w:before="150" w:after="150" w:line="300" w:lineRule="atLeast"/>
              <w:jc w:val="center"/>
              <w:outlineLvl w:val="5"/>
              <w:rPr>
                <w:b/>
                <w:bCs/>
                <w:sz w:val="24"/>
                <w:szCs w:val="24"/>
              </w:rPr>
            </w:pPr>
            <w:r w:rsidRPr="00AD56FD">
              <w:rPr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AD56FD" w:rsidRDefault="00D87AE4" w:rsidP="00D87AE4">
            <w:pPr>
              <w:spacing w:before="150" w:after="150" w:line="300" w:lineRule="atLeast"/>
              <w:jc w:val="center"/>
              <w:outlineLvl w:val="5"/>
              <w:rPr>
                <w:b/>
                <w:bCs/>
                <w:sz w:val="24"/>
                <w:szCs w:val="24"/>
              </w:rPr>
            </w:pPr>
            <w:r w:rsidRPr="00AD56FD">
              <w:rPr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AD56FD" w:rsidRDefault="00D87AE4" w:rsidP="00D87AE4">
            <w:pPr>
              <w:spacing w:before="150" w:after="150" w:line="300" w:lineRule="atLeast"/>
              <w:jc w:val="center"/>
              <w:outlineLvl w:val="5"/>
              <w:rPr>
                <w:b/>
                <w:bCs/>
                <w:sz w:val="24"/>
                <w:szCs w:val="24"/>
              </w:rPr>
            </w:pPr>
            <w:proofErr w:type="spellStart"/>
            <w:r w:rsidRPr="00AD56FD">
              <w:rPr>
                <w:b/>
                <w:bCs/>
                <w:sz w:val="24"/>
                <w:szCs w:val="24"/>
              </w:rPr>
              <w:t>Кількість</w:t>
            </w:r>
            <w:proofErr w:type="spellEnd"/>
            <w:r w:rsidRPr="00AD56FD">
              <w:rPr>
                <w:b/>
                <w:bCs/>
                <w:sz w:val="24"/>
                <w:szCs w:val="24"/>
              </w:rPr>
              <w:t xml:space="preserve"> годин</w:t>
            </w:r>
          </w:p>
        </w:tc>
        <w:bookmarkStart w:id="0" w:name="_GoBack"/>
        <w:bookmarkEnd w:id="0"/>
      </w:tr>
      <w:tr w:rsidR="00FF4139" w:rsidRPr="00AD56FD" w:rsidTr="00D87AE4">
        <w:tc>
          <w:tcPr>
            <w:tcW w:w="93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AD56FD" w:rsidRDefault="00D87AE4" w:rsidP="00313F34">
            <w:pPr>
              <w:spacing w:before="150" w:after="150" w:line="300" w:lineRule="atLeast"/>
              <w:jc w:val="center"/>
              <w:outlineLvl w:val="5"/>
              <w:rPr>
                <w:b/>
                <w:bCs/>
                <w:sz w:val="24"/>
                <w:szCs w:val="24"/>
              </w:rPr>
            </w:pPr>
            <w:proofErr w:type="spellStart"/>
            <w:r w:rsidRPr="00AD56FD">
              <w:rPr>
                <w:b/>
                <w:bCs/>
                <w:sz w:val="24"/>
                <w:szCs w:val="24"/>
              </w:rPr>
              <w:t>Змістовний</w:t>
            </w:r>
            <w:proofErr w:type="spellEnd"/>
            <w:r w:rsidRPr="00AD56FD">
              <w:rPr>
                <w:b/>
                <w:bCs/>
                <w:sz w:val="24"/>
                <w:szCs w:val="24"/>
              </w:rPr>
              <w:t xml:space="preserve"> модуль </w:t>
            </w:r>
            <w:r w:rsidR="00313F34" w:rsidRPr="00AD56FD">
              <w:rPr>
                <w:b/>
                <w:bCs/>
                <w:sz w:val="24"/>
                <w:szCs w:val="24"/>
                <w:lang w:val="uk-UA"/>
              </w:rPr>
              <w:t>І</w:t>
            </w:r>
            <w:r w:rsidRPr="00AD56FD">
              <w:rPr>
                <w:b/>
                <w:bCs/>
                <w:sz w:val="24"/>
                <w:szCs w:val="24"/>
              </w:rPr>
              <w:t xml:space="preserve"> "</w:t>
            </w:r>
            <w:proofErr w:type="spellStart"/>
            <w:r w:rsidRPr="00AD56FD">
              <w:rPr>
                <w:b/>
                <w:bCs/>
                <w:sz w:val="24"/>
                <w:szCs w:val="24"/>
              </w:rPr>
              <w:t>Кліщі</w:t>
            </w:r>
            <w:proofErr w:type="spellEnd"/>
            <w:r w:rsidRPr="00AD56FD">
              <w:rPr>
                <w:b/>
                <w:bCs/>
                <w:sz w:val="24"/>
                <w:szCs w:val="24"/>
              </w:rPr>
              <w:t>"</w:t>
            </w:r>
          </w:p>
        </w:tc>
      </w:tr>
      <w:tr w:rsidR="00FF4139" w:rsidRPr="00AD56FD" w:rsidTr="00642756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AD56FD" w:rsidRDefault="00D87AE4" w:rsidP="00313F34">
            <w:pPr>
              <w:spacing w:line="276" w:lineRule="auto"/>
              <w:jc w:val="center"/>
              <w:outlineLvl w:val="5"/>
              <w:rPr>
                <w:bCs/>
                <w:sz w:val="24"/>
                <w:szCs w:val="24"/>
              </w:rPr>
            </w:pPr>
            <w:r w:rsidRPr="00AD56F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AD56FD" w:rsidRDefault="00F17337" w:rsidP="00F648F0">
            <w:pPr>
              <w:jc w:val="both"/>
              <w:outlineLvl w:val="5"/>
              <w:rPr>
                <w:bCs/>
                <w:sz w:val="24"/>
                <w:szCs w:val="24"/>
                <w:lang w:val="uk-UA"/>
              </w:rPr>
            </w:pPr>
            <w:hyperlink r:id="rId6" w:history="1">
              <w:proofErr w:type="spellStart"/>
              <w:r w:rsidR="00D87AE4" w:rsidRPr="00AD56FD">
                <w:rPr>
                  <w:bCs/>
                  <w:sz w:val="24"/>
                  <w:szCs w:val="24"/>
                </w:rPr>
                <w:t>Морфологія</w:t>
              </w:r>
              <w:proofErr w:type="spellEnd"/>
              <w:r w:rsidR="00D87AE4" w:rsidRPr="00AD56FD">
                <w:rPr>
                  <w:bCs/>
                  <w:sz w:val="24"/>
                  <w:szCs w:val="24"/>
                </w:rPr>
                <w:t xml:space="preserve"> </w:t>
              </w:r>
              <w:proofErr w:type="spellStart"/>
              <w:r w:rsidR="00D87AE4" w:rsidRPr="00AD56FD">
                <w:rPr>
                  <w:bCs/>
                  <w:sz w:val="24"/>
                  <w:szCs w:val="24"/>
                </w:rPr>
                <w:t>кліщів</w:t>
              </w:r>
              <w:proofErr w:type="spellEnd"/>
            </w:hyperlink>
            <w:r w:rsidR="00E8608A" w:rsidRPr="00AD56FD">
              <w:rPr>
                <w:bCs/>
                <w:sz w:val="24"/>
                <w:szCs w:val="24"/>
                <w:lang w:val="uk-UA"/>
              </w:rPr>
              <w:t>.</w:t>
            </w:r>
            <w:r w:rsidR="00F648F0" w:rsidRPr="00AD56FD">
              <w:rPr>
                <w:bCs/>
                <w:sz w:val="24"/>
                <w:szCs w:val="24"/>
                <w:lang w:val="uk-UA"/>
              </w:rPr>
              <w:t xml:space="preserve"> Загальний план зовнішньої будови тіла. Ротові органи. Будова ніг. </w:t>
            </w:r>
            <w:r w:rsidR="00F648F0" w:rsidRPr="00AD56FD">
              <w:rPr>
                <w:bCs/>
                <w:sz w:val="24"/>
                <w:szCs w:val="24"/>
                <w:lang w:val="uk-UA"/>
              </w:rPr>
              <w:tab/>
              <w:t xml:space="preserve">Зовнішні придатки шкірних покривів. </w:t>
            </w:r>
            <w:proofErr w:type="spellStart"/>
            <w:r w:rsidR="00F648F0" w:rsidRPr="00AD56FD">
              <w:rPr>
                <w:bCs/>
                <w:sz w:val="24"/>
                <w:szCs w:val="24"/>
                <w:lang w:val="uk-UA"/>
              </w:rPr>
              <w:t>Перитреми</w:t>
            </w:r>
            <w:proofErr w:type="spellEnd"/>
            <w:r w:rsidR="00F648F0" w:rsidRPr="00AD56FD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7AE4" w:rsidRPr="00AD56FD" w:rsidRDefault="005D4753" w:rsidP="00F55BCE">
            <w:pPr>
              <w:jc w:val="center"/>
              <w:outlineLvl w:val="5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</w:t>
            </w:r>
          </w:p>
        </w:tc>
      </w:tr>
      <w:tr w:rsidR="00FF4139" w:rsidRPr="00AD56FD" w:rsidTr="00642756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AD56FD" w:rsidRDefault="00D87AE4" w:rsidP="00313F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56FD">
              <w:rPr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7AE4" w:rsidRPr="00AD56FD" w:rsidRDefault="004A3D7A" w:rsidP="00F55BCE">
            <w:pPr>
              <w:jc w:val="both"/>
              <w:rPr>
                <w:sz w:val="24"/>
                <w:szCs w:val="24"/>
                <w:lang w:val="uk-UA"/>
              </w:rPr>
            </w:pPr>
            <w:r w:rsidRPr="00AD56FD">
              <w:rPr>
                <w:sz w:val="24"/>
                <w:szCs w:val="24"/>
                <w:lang w:val="uk-UA"/>
              </w:rPr>
              <w:t>Систематика і класифікація кліщів</w:t>
            </w:r>
            <w:r w:rsidR="00E8608A" w:rsidRPr="00AD56FD">
              <w:rPr>
                <w:sz w:val="24"/>
                <w:szCs w:val="24"/>
                <w:lang w:val="uk-UA"/>
              </w:rPr>
              <w:t>.</w:t>
            </w:r>
            <w:r w:rsidR="00F648F0" w:rsidRPr="00AD56FD">
              <w:rPr>
                <w:sz w:val="24"/>
                <w:szCs w:val="24"/>
                <w:lang w:val="uk-UA"/>
              </w:rPr>
              <w:t xml:space="preserve"> Характеристика родин </w:t>
            </w:r>
            <w:proofErr w:type="spellStart"/>
            <w:r w:rsidR="00F648F0" w:rsidRPr="00AD56FD">
              <w:rPr>
                <w:sz w:val="24"/>
                <w:szCs w:val="24"/>
                <w:lang w:val="uk-UA"/>
              </w:rPr>
              <w:t>надряду</w:t>
            </w:r>
            <w:proofErr w:type="spellEnd"/>
            <w:r w:rsidR="00F648F0" w:rsidRPr="00AD56F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F648F0" w:rsidRPr="00AD56FD">
              <w:rPr>
                <w:sz w:val="24"/>
                <w:szCs w:val="24"/>
                <w:lang w:val="uk-UA"/>
              </w:rPr>
              <w:t>паразитоїдних</w:t>
            </w:r>
            <w:proofErr w:type="spellEnd"/>
            <w:r w:rsidR="00F648F0" w:rsidRPr="00AD56FD">
              <w:rPr>
                <w:sz w:val="24"/>
                <w:szCs w:val="24"/>
                <w:lang w:val="uk-UA"/>
              </w:rPr>
              <w:t xml:space="preserve"> </w:t>
            </w:r>
            <w:r w:rsidR="00EC1144">
              <w:rPr>
                <w:sz w:val="24"/>
                <w:szCs w:val="24"/>
                <w:lang w:val="uk-UA"/>
              </w:rPr>
              <w:t xml:space="preserve">і </w:t>
            </w:r>
            <w:proofErr w:type="spellStart"/>
            <w:r w:rsidR="00EC1144" w:rsidRPr="00AD56FD">
              <w:rPr>
                <w:sz w:val="24"/>
                <w:szCs w:val="24"/>
                <w:lang w:val="uk-UA"/>
              </w:rPr>
              <w:t>акариформних</w:t>
            </w:r>
            <w:proofErr w:type="spellEnd"/>
            <w:r w:rsidR="00EC1144">
              <w:rPr>
                <w:sz w:val="24"/>
                <w:szCs w:val="24"/>
                <w:lang w:val="uk-UA"/>
              </w:rPr>
              <w:t xml:space="preserve"> </w:t>
            </w:r>
            <w:r w:rsidR="00F648F0" w:rsidRPr="00AD56FD">
              <w:rPr>
                <w:sz w:val="24"/>
                <w:szCs w:val="24"/>
                <w:lang w:val="uk-UA"/>
              </w:rPr>
              <w:t>кліщів.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7AE4" w:rsidRPr="00AD56FD" w:rsidRDefault="00F648F0" w:rsidP="00F55BCE">
            <w:pPr>
              <w:jc w:val="center"/>
              <w:outlineLvl w:val="5"/>
              <w:rPr>
                <w:bCs/>
                <w:sz w:val="24"/>
                <w:szCs w:val="24"/>
                <w:lang w:val="uk-UA"/>
              </w:rPr>
            </w:pPr>
            <w:r w:rsidRPr="00AD56FD">
              <w:rPr>
                <w:bCs/>
                <w:sz w:val="24"/>
                <w:szCs w:val="24"/>
                <w:lang w:val="uk-UA"/>
              </w:rPr>
              <w:t>2</w:t>
            </w:r>
          </w:p>
        </w:tc>
      </w:tr>
      <w:tr w:rsidR="00AB08F4" w:rsidRPr="00AD56FD" w:rsidTr="00E8608A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B08F4" w:rsidRPr="00AD56FD" w:rsidRDefault="005D4753" w:rsidP="00313F34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B08F4" w:rsidRPr="00AD56FD" w:rsidRDefault="000515CE" w:rsidP="00F55BCE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AD56FD">
              <w:rPr>
                <w:sz w:val="24"/>
                <w:szCs w:val="24"/>
                <w:lang w:val="uk-UA"/>
              </w:rPr>
              <w:t>Кліщі – шкідники зернових і кормових злаків</w:t>
            </w:r>
            <w:r w:rsidR="00E8608A" w:rsidRPr="00AD56F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B08F4" w:rsidRPr="00AD56FD" w:rsidRDefault="000515CE" w:rsidP="00F55BCE">
            <w:pPr>
              <w:jc w:val="center"/>
              <w:outlineLvl w:val="5"/>
              <w:rPr>
                <w:bCs/>
                <w:color w:val="FF0000"/>
                <w:sz w:val="24"/>
                <w:szCs w:val="24"/>
                <w:lang w:val="uk-UA"/>
              </w:rPr>
            </w:pPr>
            <w:r w:rsidRPr="00AD56FD">
              <w:rPr>
                <w:bCs/>
                <w:sz w:val="24"/>
                <w:szCs w:val="24"/>
                <w:lang w:val="uk-UA"/>
              </w:rPr>
              <w:t>2</w:t>
            </w:r>
          </w:p>
        </w:tc>
      </w:tr>
      <w:tr w:rsidR="00AF7D8F" w:rsidRPr="00AD56FD" w:rsidTr="00E8608A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D8F" w:rsidRPr="00AD56FD" w:rsidRDefault="005D4753" w:rsidP="00313F34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D8F" w:rsidRPr="00AD56FD" w:rsidRDefault="00EC1144" w:rsidP="00EC114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Вивчення к</w:t>
            </w:r>
            <w:r w:rsidR="000515CE" w:rsidRPr="00AD56FD">
              <w:rPr>
                <w:sz w:val="24"/>
                <w:szCs w:val="24"/>
                <w:lang w:val="uk-UA"/>
              </w:rPr>
              <w:t>ліщі</w:t>
            </w:r>
            <w:r>
              <w:rPr>
                <w:sz w:val="24"/>
                <w:szCs w:val="24"/>
                <w:lang w:val="uk-UA"/>
              </w:rPr>
              <w:t>в</w:t>
            </w:r>
            <w:r w:rsidR="000515CE" w:rsidRPr="00AD56FD">
              <w:rPr>
                <w:sz w:val="24"/>
                <w:szCs w:val="24"/>
                <w:lang w:val="uk-UA"/>
              </w:rPr>
              <w:t xml:space="preserve"> – шкідник</w:t>
            </w:r>
            <w:r>
              <w:rPr>
                <w:sz w:val="24"/>
                <w:szCs w:val="24"/>
                <w:lang w:val="uk-UA"/>
              </w:rPr>
              <w:t>ів</w:t>
            </w:r>
            <w:r w:rsidRPr="00AD56FD">
              <w:rPr>
                <w:sz w:val="24"/>
                <w:szCs w:val="24"/>
                <w:lang w:val="uk-UA"/>
              </w:rPr>
              <w:t xml:space="preserve"> плодови</w:t>
            </w:r>
            <w:r>
              <w:rPr>
                <w:sz w:val="24"/>
                <w:szCs w:val="24"/>
                <w:lang w:val="uk-UA"/>
              </w:rPr>
              <w:t>х</w:t>
            </w:r>
            <w:r w:rsidR="000515CE" w:rsidRPr="00AD56F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культур.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D8F" w:rsidRPr="00AD56FD" w:rsidRDefault="005D4753" w:rsidP="00F55BCE">
            <w:pPr>
              <w:jc w:val="center"/>
              <w:outlineLvl w:val="5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</w:tc>
      </w:tr>
      <w:tr w:rsidR="00FF4139" w:rsidRPr="00AD56FD" w:rsidTr="00EC1144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AE4" w:rsidRPr="00AD56FD" w:rsidRDefault="005D4753" w:rsidP="00313F34">
            <w:pPr>
              <w:spacing w:line="276" w:lineRule="auto"/>
              <w:jc w:val="center"/>
              <w:outlineLvl w:val="5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7AE4" w:rsidRPr="00AD56FD" w:rsidRDefault="00EC1144" w:rsidP="00EC1144">
            <w:pPr>
              <w:jc w:val="both"/>
              <w:outlineLvl w:val="5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Вивчення к</w:t>
            </w:r>
            <w:r w:rsidRPr="00AD56FD">
              <w:rPr>
                <w:sz w:val="24"/>
                <w:szCs w:val="24"/>
                <w:lang w:val="uk-UA"/>
              </w:rPr>
              <w:t>ліщі</w:t>
            </w:r>
            <w:r>
              <w:rPr>
                <w:sz w:val="24"/>
                <w:szCs w:val="24"/>
                <w:lang w:val="uk-UA"/>
              </w:rPr>
              <w:t>в</w:t>
            </w:r>
            <w:r w:rsidRPr="00AD56FD">
              <w:rPr>
                <w:sz w:val="24"/>
                <w:szCs w:val="24"/>
                <w:lang w:val="uk-UA"/>
              </w:rPr>
              <w:t xml:space="preserve"> – шкідник</w:t>
            </w:r>
            <w:r>
              <w:rPr>
                <w:sz w:val="24"/>
                <w:szCs w:val="24"/>
                <w:lang w:val="uk-UA"/>
              </w:rPr>
              <w:t>ів</w:t>
            </w:r>
            <w:r w:rsidRPr="00AD56F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овочевих</w:t>
            </w:r>
            <w:r w:rsidRPr="00AD56F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культур.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7AE4" w:rsidRPr="00AD56FD" w:rsidRDefault="005D4753" w:rsidP="00F55BCE">
            <w:pPr>
              <w:jc w:val="center"/>
              <w:outlineLvl w:val="5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</w:t>
            </w:r>
          </w:p>
        </w:tc>
      </w:tr>
      <w:tr w:rsidR="000515CE" w:rsidRPr="00AD56FD" w:rsidTr="00E8608A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15CE" w:rsidRPr="00AD56FD" w:rsidRDefault="005D4753" w:rsidP="000515CE">
            <w:pPr>
              <w:spacing w:line="276" w:lineRule="auto"/>
              <w:jc w:val="center"/>
              <w:outlineLvl w:val="5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15CE" w:rsidRPr="00AD56FD" w:rsidRDefault="00EC1144" w:rsidP="00EC1144">
            <w:pPr>
              <w:jc w:val="both"/>
              <w:outlineLvl w:val="5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Вивчення </w:t>
            </w:r>
            <w:hyperlink r:id="rId7" w:history="1">
              <w:r>
                <w:rPr>
                  <w:bCs/>
                  <w:sz w:val="24"/>
                  <w:szCs w:val="24"/>
                  <w:lang w:val="uk-UA"/>
                </w:rPr>
                <w:t>кліщів</w:t>
              </w:r>
            </w:hyperlink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r w:rsidR="000515CE" w:rsidRPr="00AD56FD">
              <w:rPr>
                <w:bCs/>
                <w:sz w:val="24"/>
                <w:szCs w:val="24"/>
                <w:lang w:val="uk-UA"/>
              </w:rPr>
              <w:t>зерна та інших продуктів зберігання</w:t>
            </w:r>
            <w:r w:rsidR="00E8608A" w:rsidRPr="00AD56FD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15CE" w:rsidRPr="00AD56FD" w:rsidRDefault="00EC1144" w:rsidP="000515CE">
            <w:pPr>
              <w:jc w:val="center"/>
              <w:outlineLvl w:val="5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</w:t>
            </w:r>
          </w:p>
        </w:tc>
      </w:tr>
      <w:tr w:rsidR="000515CE" w:rsidRPr="00AD56FD" w:rsidTr="00CC2DE9">
        <w:tc>
          <w:tcPr>
            <w:tcW w:w="7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15CE" w:rsidRPr="00AD56FD" w:rsidRDefault="000515CE" w:rsidP="000515CE">
            <w:pPr>
              <w:jc w:val="both"/>
              <w:outlineLvl w:val="5"/>
              <w:rPr>
                <w:b/>
                <w:sz w:val="24"/>
                <w:szCs w:val="24"/>
              </w:rPr>
            </w:pPr>
            <w:r w:rsidRPr="00AD56FD">
              <w:rPr>
                <w:b/>
                <w:bCs/>
                <w:sz w:val="24"/>
                <w:szCs w:val="24"/>
                <w:lang w:val="uk-UA"/>
              </w:rPr>
              <w:t>Всього за модуль «Кліщі»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15CE" w:rsidRPr="00AD56FD" w:rsidRDefault="00EC1144" w:rsidP="000515CE">
            <w:pPr>
              <w:jc w:val="center"/>
              <w:outlineLvl w:val="5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15</w:t>
            </w:r>
          </w:p>
        </w:tc>
      </w:tr>
      <w:tr w:rsidR="000515CE" w:rsidRPr="00AD56FD" w:rsidTr="00E8608A">
        <w:trPr>
          <w:trHeight w:val="550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15CE" w:rsidRPr="00AD56FD" w:rsidRDefault="00F17337" w:rsidP="000515CE">
            <w:pPr>
              <w:spacing w:line="276" w:lineRule="auto"/>
              <w:jc w:val="center"/>
              <w:outlineLvl w:val="5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15CE" w:rsidRPr="00AD56FD" w:rsidRDefault="00F17337" w:rsidP="000515CE">
            <w:pPr>
              <w:jc w:val="both"/>
              <w:outlineLvl w:val="5"/>
              <w:rPr>
                <w:sz w:val="24"/>
                <w:szCs w:val="24"/>
              </w:rPr>
            </w:pPr>
            <w:proofErr w:type="spellStart"/>
            <w:r w:rsidRPr="00F17337">
              <w:rPr>
                <w:sz w:val="24"/>
                <w:szCs w:val="24"/>
              </w:rPr>
              <w:t>Морфологічні</w:t>
            </w:r>
            <w:proofErr w:type="spellEnd"/>
            <w:r w:rsidRPr="00F17337">
              <w:rPr>
                <w:sz w:val="24"/>
                <w:szCs w:val="24"/>
              </w:rPr>
              <w:t xml:space="preserve"> </w:t>
            </w:r>
            <w:proofErr w:type="spellStart"/>
            <w:r w:rsidRPr="00F17337">
              <w:rPr>
                <w:sz w:val="24"/>
                <w:szCs w:val="24"/>
              </w:rPr>
              <w:t>особливості</w:t>
            </w:r>
            <w:proofErr w:type="spellEnd"/>
            <w:r w:rsidRPr="00F17337">
              <w:rPr>
                <w:sz w:val="24"/>
                <w:szCs w:val="24"/>
              </w:rPr>
              <w:t xml:space="preserve"> нематод </w:t>
            </w:r>
            <w:proofErr w:type="spellStart"/>
            <w:r w:rsidRPr="00F17337">
              <w:rPr>
                <w:sz w:val="24"/>
                <w:szCs w:val="24"/>
              </w:rPr>
              <w:t>різних</w:t>
            </w:r>
            <w:proofErr w:type="spellEnd"/>
            <w:r w:rsidRPr="00F17337">
              <w:rPr>
                <w:sz w:val="24"/>
                <w:szCs w:val="24"/>
              </w:rPr>
              <w:t xml:space="preserve"> </w:t>
            </w:r>
            <w:proofErr w:type="spellStart"/>
            <w:r w:rsidRPr="00F17337">
              <w:rPr>
                <w:sz w:val="24"/>
                <w:szCs w:val="24"/>
              </w:rPr>
              <w:t>екологічних</w:t>
            </w:r>
            <w:proofErr w:type="spellEnd"/>
            <w:r w:rsidRPr="00F17337">
              <w:rPr>
                <w:sz w:val="24"/>
                <w:szCs w:val="24"/>
              </w:rPr>
              <w:t xml:space="preserve"> </w:t>
            </w:r>
            <w:proofErr w:type="spellStart"/>
            <w:r w:rsidRPr="00F17337">
              <w:rPr>
                <w:sz w:val="24"/>
                <w:szCs w:val="24"/>
              </w:rPr>
              <w:t>груп</w:t>
            </w:r>
            <w:proofErr w:type="spellEnd"/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15CE" w:rsidRPr="00AD56FD" w:rsidRDefault="00F17337" w:rsidP="000515CE">
            <w:pPr>
              <w:jc w:val="center"/>
              <w:outlineLvl w:val="5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</w:t>
            </w:r>
          </w:p>
        </w:tc>
      </w:tr>
      <w:tr w:rsidR="000515CE" w:rsidRPr="00AD56FD" w:rsidTr="00E8608A">
        <w:trPr>
          <w:trHeight w:val="550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15CE" w:rsidRPr="00AD56FD" w:rsidRDefault="00F17337" w:rsidP="000515CE">
            <w:pPr>
              <w:spacing w:line="276" w:lineRule="auto"/>
              <w:jc w:val="center"/>
              <w:outlineLvl w:val="5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15CE" w:rsidRPr="00AD56FD" w:rsidRDefault="00F17337" w:rsidP="000515CE">
            <w:pPr>
              <w:jc w:val="both"/>
              <w:outlineLvl w:val="5"/>
              <w:rPr>
                <w:sz w:val="24"/>
                <w:szCs w:val="24"/>
              </w:rPr>
            </w:pPr>
            <w:proofErr w:type="spellStart"/>
            <w:r w:rsidRPr="00F17337">
              <w:rPr>
                <w:sz w:val="24"/>
                <w:szCs w:val="24"/>
              </w:rPr>
              <w:t>Фітонематоди</w:t>
            </w:r>
            <w:proofErr w:type="spellEnd"/>
            <w:r w:rsidRPr="00F17337">
              <w:rPr>
                <w:sz w:val="24"/>
                <w:szCs w:val="24"/>
              </w:rPr>
              <w:t xml:space="preserve"> </w:t>
            </w:r>
            <w:proofErr w:type="spellStart"/>
            <w:r w:rsidRPr="00F17337">
              <w:rPr>
                <w:sz w:val="24"/>
                <w:szCs w:val="24"/>
              </w:rPr>
              <w:t>зернових</w:t>
            </w:r>
            <w:proofErr w:type="spellEnd"/>
            <w:r w:rsidRPr="00F17337">
              <w:rPr>
                <w:sz w:val="24"/>
                <w:szCs w:val="24"/>
              </w:rPr>
              <w:t xml:space="preserve"> культур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15CE" w:rsidRPr="00AD56FD" w:rsidRDefault="000515CE" w:rsidP="000515CE">
            <w:pPr>
              <w:jc w:val="center"/>
              <w:outlineLvl w:val="5"/>
              <w:rPr>
                <w:bCs/>
                <w:sz w:val="24"/>
                <w:szCs w:val="24"/>
                <w:lang w:val="uk-UA"/>
              </w:rPr>
            </w:pPr>
            <w:r w:rsidRPr="00AD56FD">
              <w:rPr>
                <w:bCs/>
                <w:sz w:val="24"/>
                <w:szCs w:val="24"/>
                <w:lang w:val="uk-UA"/>
              </w:rPr>
              <w:t>2</w:t>
            </w:r>
          </w:p>
        </w:tc>
      </w:tr>
      <w:tr w:rsidR="000515CE" w:rsidRPr="00AD56FD" w:rsidTr="00E8608A">
        <w:trPr>
          <w:trHeight w:val="550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15CE" w:rsidRPr="00AD56FD" w:rsidRDefault="00F17337" w:rsidP="000515CE">
            <w:pPr>
              <w:spacing w:line="276" w:lineRule="auto"/>
              <w:jc w:val="center"/>
              <w:outlineLvl w:val="5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15CE" w:rsidRPr="00AD56FD" w:rsidRDefault="00F17337" w:rsidP="000515CE">
            <w:pPr>
              <w:jc w:val="both"/>
              <w:outlineLvl w:val="5"/>
              <w:rPr>
                <w:sz w:val="24"/>
                <w:szCs w:val="24"/>
              </w:rPr>
            </w:pPr>
            <w:proofErr w:type="spellStart"/>
            <w:r w:rsidRPr="00F17337">
              <w:rPr>
                <w:sz w:val="24"/>
                <w:szCs w:val="24"/>
              </w:rPr>
              <w:t>Фітонематоди</w:t>
            </w:r>
            <w:proofErr w:type="spellEnd"/>
            <w:r w:rsidRPr="00F17337">
              <w:rPr>
                <w:sz w:val="24"/>
                <w:szCs w:val="24"/>
              </w:rPr>
              <w:t xml:space="preserve"> </w:t>
            </w:r>
            <w:proofErr w:type="spellStart"/>
            <w:r w:rsidRPr="00F17337">
              <w:rPr>
                <w:sz w:val="24"/>
                <w:szCs w:val="24"/>
              </w:rPr>
              <w:t>технічних</w:t>
            </w:r>
            <w:proofErr w:type="spellEnd"/>
            <w:r w:rsidRPr="00F17337">
              <w:rPr>
                <w:sz w:val="24"/>
                <w:szCs w:val="24"/>
              </w:rPr>
              <w:t xml:space="preserve"> культур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15CE" w:rsidRPr="00AD56FD" w:rsidRDefault="000515CE" w:rsidP="000515CE">
            <w:pPr>
              <w:jc w:val="center"/>
              <w:outlineLvl w:val="5"/>
              <w:rPr>
                <w:bCs/>
                <w:sz w:val="24"/>
                <w:szCs w:val="24"/>
                <w:lang w:val="uk-UA"/>
              </w:rPr>
            </w:pPr>
            <w:r w:rsidRPr="00AD56FD">
              <w:rPr>
                <w:bCs/>
                <w:sz w:val="24"/>
                <w:szCs w:val="24"/>
                <w:lang w:val="uk-UA"/>
              </w:rPr>
              <w:t>2</w:t>
            </w:r>
          </w:p>
        </w:tc>
      </w:tr>
      <w:tr w:rsidR="00AC4372" w:rsidRPr="00AD56FD" w:rsidTr="00E8608A">
        <w:trPr>
          <w:trHeight w:val="550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4372" w:rsidRPr="00AD56FD" w:rsidRDefault="00F17337" w:rsidP="00AC4372">
            <w:pPr>
              <w:spacing w:line="276" w:lineRule="auto"/>
              <w:jc w:val="center"/>
              <w:outlineLvl w:val="5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4372" w:rsidRPr="00AD56FD" w:rsidRDefault="00F17337" w:rsidP="00AC4372">
            <w:pPr>
              <w:jc w:val="both"/>
              <w:outlineLvl w:val="5"/>
              <w:rPr>
                <w:sz w:val="24"/>
                <w:szCs w:val="24"/>
                <w:lang w:val="uk-UA"/>
              </w:rPr>
            </w:pPr>
            <w:proofErr w:type="spellStart"/>
            <w:r w:rsidRPr="00F17337">
              <w:rPr>
                <w:sz w:val="24"/>
                <w:szCs w:val="24"/>
                <w:lang w:val="uk-UA"/>
              </w:rPr>
              <w:t>Фітонематоди</w:t>
            </w:r>
            <w:proofErr w:type="spellEnd"/>
            <w:r w:rsidRPr="00F17337">
              <w:rPr>
                <w:sz w:val="24"/>
                <w:szCs w:val="24"/>
                <w:lang w:val="uk-UA"/>
              </w:rPr>
              <w:t xml:space="preserve"> овочевих культур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4372" w:rsidRPr="00AD56FD" w:rsidRDefault="00F17337" w:rsidP="00AC4372">
            <w:pPr>
              <w:jc w:val="center"/>
              <w:outlineLvl w:val="5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</w:t>
            </w:r>
          </w:p>
        </w:tc>
      </w:tr>
      <w:tr w:rsidR="00AC4372" w:rsidRPr="00AD56FD" w:rsidTr="00E8608A">
        <w:trPr>
          <w:trHeight w:val="550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4372" w:rsidRPr="00AD56FD" w:rsidRDefault="00F17337" w:rsidP="00AC4372">
            <w:pPr>
              <w:spacing w:line="276" w:lineRule="auto"/>
              <w:jc w:val="center"/>
              <w:outlineLvl w:val="5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4372" w:rsidRPr="00AD56FD" w:rsidRDefault="00F17337" w:rsidP="00AC4372">
            <w:pPr>
              <w:jc w:val="both"/>
              <w:outlineLvl w:val="5"/>
              <w:rPr>
                <w:sz w:val="24"/>
                <w:szCs w:val="24"/>
              </w:rPr>
            </w:pPr>
            <w:proofErr w:type="spellStart"/>
            <w:r w:rsidRPr="00F17337">
              <w:rPr>
                <w:sz w:val="24"/>
                <w:szCs w:val="24"/>
              </w:rPr>
              <w:t>Фітонематоди</w:t>
            </w:r>
            <w:proofErr w:type="spellEnd"/>
            <w:r w:rsidRPr="00F17337">
              <w:rPr>
                <w:sz w:val="24"/>
                <w:szCs w:val="24"/>
              </w:rPr>
              <w:t xml:space="preserve"> плодово-</w:t>
            </w:r>
            <w:proofErr w:type="spellStart"/>
            <w:r w:rsidRPr="00F17337">
              <w:rPr>
                <w:sz w:val="24"/>
                <w:szCs w:val="24"/>
              </w:rPr>
              <w:t>ягідних</w:t>
            </w:r>
            <w:proofErr w:type="spellEnd"/>
            <w:r w:rsidRPr="00F17337">
              <w:rPr>
                <w:sz w:val="24"/>
                <w:szCs w:val="24"/>
              </w:rPr>
              <w:t xml:space="preserve"> культур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4372" w:rsidRPr="00AD56FD" w:rsidRDefault="00AC4372" w:rsidP="00AC4372">
            <w:pPr>
              <w:jc w:val="center"/>
              <w:outlineLvl w:val="5"/>
              <w:rPr>
                <w:bCs/>
                <w:sz w:val="24"/>
                <w:szCs w:val="24"/>
                <w:lang w:val="uk-UA"/>
              </w:rPr>
            </w:pPr>
            <w:r w:rsidRPr="00AD56FD">
              <w:rPr>
                <w:bCs/>
                <w:sz w:val="24"/>
                <w:szCs w:val="24"/>
                <w:lang w:val="uk-UA"/>
              </w:rPr>
              <w:t>2</w:t>
            </w:r>
          </w:p>
        </w:tc>
      </w:tr>
      <w:tr w:rsidR="00AC4372" w:rsidRPr="00AD56FD" w:rsidTr="00E8608A">
        <w:trPr>
          <w:trHeight w:val="550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4372" w:rsidRPr="00AD56FD" w:rsidRDefault="00F17337" w:rsidP="00AC4372">
            <w:pPr>
              <w:spacing w:line="276" w:lineRule="auto"/>
              <w:jc w:val="center"/>
              <w:outlineLvl w:val="5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4372" w:rsidRPr="00AD56FD" w:rsidRDefault="00F17337" w:rsidP="00AC4372">
            <w:pPr>
              <w:jc w:val="both"/>
              <w:outlineLvl w:val="5"/>
              <w:rPr>
                <w:sz w:val="24"/>
                <w:szCs w:val="24"/>
              </w:rPr>
            </w:pPr>
            <w:proofErr w:type="spellStart"/>
            <w:r w:rsidRPr="00F17337">
              <w:rPr>
                <w:sz w:val="24"/>
                <w:szCs w:val="24"/>
              </w:rPr>
              <w:t>Методи</w:t>
            </w:r>
            <w:proofErr w:type="spellEnd"/>
            <w:r w:rsidRPr="00F17337">
              <w:rPr>
                <w:sz w:val="24"/>
                <w:szCs w:val="24"/>
              </w:rPr>
              <w:t xml:space="preserve"> </w:t>
            </w:r>
            <w:proofErr w:type="spellStart"/>
            <w:r w:rsidRPr="00F17337">
              <w:rPr>
                <w:sz w:val="24"/>
                <w:szCs w:val="24"/>
              </w:rPr>
              <w:t>діагностування</w:t>
            </w:r>
            <w:proofErr w:type="spellEnd"/>
            <w:r w:rsidRPr="00F17337">
              <w:rPr>
                <w:sz w:val="24"/>
                <w:szCs w:val="24"/>
              </w:rPr>
              <w:t xml:space="preserve"> та </w:t>
            </w:r>
            <w:proofErr w:type="spellStart"/>
            <w:r w:rsidRPr="00F17337">
              <w:rPr>
                <w:sz w:val="24"/>
                <w:szCs w:val="24"/>
              </w:rPr>
              <w:t>обліку</w:t>
            </w:r>
            <w:proofErr w:type="spellEnd"/>
            <w:r w:rsidRPr="00F17337">
              <w:rPr>
                <w:sz w:val="24"/>
                <w:szCs w:val="24"/>
              </w:rPr>
              <w:t xml:space="preserve"> фітопаразитичних нематод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4372" w:rsidRPr="00AD56FD" w:rsidRDefault="00F17337" w:rsidP="00AC4372">
            <w:pPr>
              <w:jc w:val="center"/>
              <w:outlineLvl w:val="5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</w:t>
            </w:r>
          </w:p>
        </w:tc>
      </w:tr>
      <w:tr w:rsidR="00702B21" w:rsidRPr="00AD56FD" w:rsidTr="00702B21">
        <w:trPr>
          <w:trHeight w:val="550"/>
        </w:trPr>
        <w:tc>
          <w:tcPr>
            <w:tcW w:w="7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2B21" w:rsidRPr="00AD56FD" w:rsidRDefault="00702B21" w:rsidP="00AC4372">
            <w:pPr>
              <w:jc w:val="both"/>
              <w:outlineLvl w:val="5"/>
              <w:rPr>
                <w:sz w:val="24"/>
                <w:szCs w:val="24"/>
              </w:rPr>
            </w:pPr>
            <w:proofErr w:type="spellStart"/>
            <w:r w:rsidRPr="00AD56FD">
              <w:rPr>
                <w:sz w:val="24"/>
                <w:szCs w:val="24"/>
              </w:rPr>
              <w:t>Всього</w:t>
            </w:r>
            <w:proofErr w:type="spellEnd"/>
            <w:r w:rsidRPr="00AD56FD">
              <w:rPr>
                <w:sz w:val="24"/>
                <w:szCs w:val="24"/>
              </w:rPr>
              <w:t xml:space="preserve"> за модуль «</w:t>
            </w:r>
            <w:proofErr w:type="spellStart"/>
            <w:r w:rsidRPr="00AD56FD">
              <w:rPr>
                <w:sz w:val="24"/>
                <w:szCs w:val="24"/>
              </w:rPr>
              <w:t>Нематоди</w:t>
            </w:r>
            <w:proofErr w:type="spellEnd"/>
            <w:r w:rsidRPr="00AD56FD">
              <w:rPr>
                <w:sz w:val="24"/>
                <w:szCs w:val="24"/>
              </w:rPr>
              <w:t>»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2B21" w:rsidRPr="00AD56FD" w:rsidRDefault="00702B21" w:rsidP="00F17337">
            <w:pPr>
              <w:jc w:val="center"/>
              <w:outlineLvl w:val="5"/>
              <w:rPr>
                <w:bCs/>
                <w:sz w:val="24"/>
                <w:szCs w:val="24"/>
                <w:lang w:val="uk-UA"/>
              </w:rPr>
            </w:pPr>
            <w:r w:rsidRPr="00AD56FD">
              <w:rPr>
                <w:bCs/>
                <w:sz w:val="24"/>
                <w:szCs w:val="24"/>
                <w:lang w:val="uk-UA"/>
              </w:rPr>
              <w:t>1</w:t>
            </w:r>
            <w:r w:rsidR="00F17337">
              <w:rPr>
                <w:bCs/>
                <w:sz w:val="24"/>
                <w:szCs w:val="24"/>
                <w:lang w:val="uk-UA"/>
              </w:rPr>
              <w:t>5</w:t>
            </w:r>
          </w:p>
        </w:tc>
      </w:tr>
      <w:tr w:rsidR="00AC4372" w:rsidRPr="00AD56FD" w:rsidTr="00D17E7D">
        <w:trPr>
          <w:trHeight w:val="550"/>
        </w:trPr>
        <w:tc>
          <w:tcPr>
            <w:tcW w:w="7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4372" w:rsidRPr="00AD56FD" w:rsidRDefault="00AC4372" w:rsidP="00AC4372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AD56FD">
              <w:rPr>
                <w:b/>
                <w:sz w:val="24"/>
                <w:szCs w:val="24"/>
                <w:lang w:val="uk-UA"/>
              </w:rPr>
              <w:t xml:space="preserve">Всього </w:t>
            </w:r>
          </w:p>
          <w:p w:rsidR="00AC4372" w:rsidRPr="00AD56FD" w:rsidRDefault="00AC4372" w:rsidP="00AC4372">
            <w:pPr>
              <w:jc w:val="both"/>
              <w:outlineLvl w:val="5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4372" w:rsidRPr="00AD56FD" w:rsidRDefault="00642756" w:rsidP="00AC4372">
            <w:pPr>
              <w:jc w:val="center"/>
              <w:outlineLvl w:val="5"/>
              <w:rPr>
                <w:b/>
                <w:bCs/>
                <w:sz w:val="24"/>
                <w:szCs w:val="24"/>
                <w:lang w:val="uk-UA"/>
              </w:rPr>
            </w:pPr>
            <w:r w:rsidRPr="00AD56FD">
              <w:rPr>
                <w:b/>
                <w:bCs/>
                <w:sz w:val="24"/>
                <w:szCs w:val="24"/>
                <w:lang w:val="uk-UA"/>
              </w:rPr>
              <w:t>3</w:t>
            </w:r>
            <w:r w:rsidR="00702B21" w:rsidRPr="00AD56FD">
              <w:rPr>
                <w:b/>
                <w:bCs/>
                <w:sz w:val="24"/>
                <w:szCs w:val="24"/>
                <w:lang w:val="uk-UA"/>
              </w:rPr>
              <w:t>0</w:t>
            </w:r>
          </w:p>
        </w:tc>
      </w:tr>
    </w:tbl>
    <w:p w:rsidR="001A0EE0" w:rsidRPr="00AD56FD" w:rsidRDefault="001A0EE0" w:rsidP="00FF4139">
      <w:pPr>
        <w:jc w:val="both"/>
        <w:rPr>
          <w:sz w:val="24"/>
          <w:szCs w:val="24"/>
          <w:lang w:val="uk-UA"/>
        </w:rPr>
      </w:pPr>
    </w:p>
    <w:p w:rsidR="00DD5FAE" w:rsidRPr="00DD5FAE" w:rsidRDefault="002B1B5C" w:rsidP="005E3216">
      <w:pPr>
        <w:pStyle w:val="a6"/>
        <w:numPr>
          <w:ilvl w:val="0"/>
          <w:numId w:val="34"/>
        </w:numPr>
        <w:jc w:val="center"/>
        <w:rPr>
          <w:b/>
          <w:caps/>
          <w:sz w:val="28"/>
          <w:szCs w:val="28"/>
          <w:lang w:val="uk-UA"/>
        </w:rPr>
      </w:pPr>
      <w:r w:rsidRPr="00DD5FAE">
        <w:rPr>
          <w:b/>
          <w:sz w:val="28"/>
          <w:szCs w:val="28"/>
          <w:lang w:val="uk-UA"/>
        </w:rPr>
        <w:t xml:space="preserve">Теми самостійної роботи </w:t>
      </w:r>
    </w:p>
    <w:p w:rsidR="00B8740A" w:rsidRDefault="00B8740A" w:rsidP="00FF4139">
      <w:pPr>
        <w:jc w:val="both"/>
        <w:rPr>
          <w:sz w:val="28"/>
          <w:szCs w:val="28"/>
          <w:lang w:val="uk-UA"/>
        </w:rPr>
      </w:pP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6237"/>
        <w:gridCol w:w="2142"/>
      </w:tblGrid>
      <w:tr w:rsidR="00B75BB7" w:rsidRPr="00AD56FD" w:rsidTr="001F7DC8"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5BB7" w:rsidRPr="00AB17F6" w:rsidRDefault="00B75BB7" w:rsidP="001F7DC8">
            <w:pPr>
              <w:spacing w:before="150" w:after="150" w:line="300" w:lineRule="atLeast"/>
              <w:jc w:val="center"/>
              <w:outlineLvl w:val="5"/>
              <w:rPr>
                <w:bCs/>
                <w:sz w:val="24"/>
                <w:szCs w:val="24"/>
              </w:rPr>
            </w:pPr>
            <w:r w:rsidRPr="00AB17F6">
              <w:rPr>
                <w:bCs/>
                <w:sz w:val="24"/>
                <w:szCs w:val="24"/>
              </w:rPr>
              <w:t>№п/п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5BB7" w:rsidRPr="00AB17F6" w:rsidRDefault="00B75BB7" w:rsidP="001F7DC8">
            <w:pPr>
              <w:spacing w:before="150" w:after="150" w:line="300" w:lineRule="atLeast"/>
              <w:jc w:val="center"/>
              <w:outlineLvl w:val="5"/>
              <w:rPr>
                <w:bCs/>
                <w:sz w:val="24"/>
                <w:szCs w:val="24"/>
              </w:rPr>
            </w:pPr>
            <w:r w:rsidRPr="00AB17F6">
              <w:rPr>
                <w:bCs/>
                <w:sz w:val="24"/>
                <w:szCs w:val="24"/>
              </w:rPr>
              <w:t>Тема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5BB7" w:rsidRPr="00AB17F6" w:rsidRDefault="00B75BB7" w:rsidP="001F7DC8">
            <w:pPr>
              <w:spacing w:before="150" w:after="150" w:line="300" w:lineRule="atLeast"/>
              <w:jc w:val="center"/>
              <w:outlineLvl w:val="5"/>
              <w:rPr>
                <w:bCs/>
                <w:sz w:val="24"/>
                <w:szCs w:val="24"/>
              </w:rPr>
            </w:pPr>
            <w:proofErr w:type="spellStart"/>
            <w:r w:rsidRPr="00AB17F6">
              <w:rPr>
                <w:bCs/>
                <w:sz w:val="24"/>
                <w:szCs w:val="24"/>
              </w:rPr>
              <w:t>Кількість</w:t>
            </w:r>
            <w:proofErr w:type="spellEnd"/>
            <w:r w:rsidRPr="00AB17F6">
              <w:rPr>
                <w:bCs/>
                <w:sz w:val="24"/>
                <w:szCs w:val="24"/>
              </w:rPr>
              <w:t xml:space="preserve"> годин</w:t>
            </w:r>
          </w:p>
        </w:tc>
      </w:tr>
      <w:tr w:rsidR="00B75BB7" w:rsidRPr="00AD56FD" w:rsidTr="001F7DC8"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5BB7" w:rsidRPr="00AB17F6" w:rsidRDefault="00B75BB7" w:rsidP="001F7DC8">
            <w:pPr>
              <w:spacing w:line="276" w:lineRule="auto"/>
              <w:jc w:val="center"/>
              <w:outlineLvl w:val="5"/>
              <w:rPr>
                <w:bCs/>
                <w:sz w:val="24"/>
                <w:szCs w:val="24"/>
              </w:rPr>
            </w:pPr>
            <w:r w:rsidRPr="00AB17F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5BB7" w:rsidRPr="00AB17F6" w:rsidRDefault="00AB17F6" w:rsidP="00AB17F6">
            <w:pPr>
              <w:jc w:val="both"/>
              <w:outlineLvl w:val="5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Вивчення к</w:t>
            </w:r>
            <w:r w:rsidR="00C04B17" w:rsidRPr="00AB17F6">
              <w:rPr>
                <w:bCs/>
                <w:sz w:val="24"/>
                <w:szCs w:val="24"/>
                <w:lang w:val="uk-UA"/>
              </w:rPr>
              <w:t>ліщі</w:t>
            </w:r>
            <w:r>
              <w:rPr>
                <w:bCs/>
                <w:sz w:val="24"/>
                <w:szCs w:val="24"/>
                <w:lang w:val="uk-UA"/>
              </w:rPr>
              <w:t>в</w:t>
            </w:r>
            <w:r w:rsidR="00C04B17" w:rsidRPr="00AB17F6">
              <w:rPr>
                <w:bCs/>
                <w:sz w:val="24"/>
                <w:szCs w:val="24"/>
                <w:lang w:val="uk-UA"/>
              </w:rPr>
              <w:t xml:space="preserve"> – шкідник</w:t>
            </w:r>
            <w:r>
              <w:rPr>
                <w:bCs/>
                <w:sz w:val="24"/>
                <w:szCs w:val="24"/>
                <w:lang w:val="uk-UA"/>
              </w:rPr>
              <w:t>ів</w:t>
            </w:r>
            <w:r w:rsidR="00C04B17" w:rsidRPr="00AB17F6">
              <w:rPr>
                <w:bCs/>
                <w:sz w:val="24"/>
                <w:szCs w:val="24"/>
                <w:lang w:val="uk-UA"/>
              </w:rPr>
              <w:t xml:space="preserve"> виноградної лози</w:t>
            </w:r>
            <w:r>
              <w:rPr>
                <w:bCs/>
                <w:sz w:val="24"/>
                <w:szCs w:val="24"/>
                <w:lang w:val="uk-UA"/>
              </w:rPr>
              <w:t xml:space="preserve">, </w:t>
            </w:r>
            <w:r w:rsidRPr="00AB17F6">
              <w:rPr>
                <w:bCs/>
                <w:sz w:val="24"/>
                <w:szCs w:val="24"/>
                <w:lang w:val="uk-UA"/>
              </w:rPr>
              <w:t>горіхоплідних культур</w:t>
            </w:r>
            <w:r>
              <w:rPr>
                <w:bCs/>
                <w:sz w:val="24"/>
                <w:szCs w:val="24"/>
                <w:lang w:val="uk-UA"/>
              </w:rPr>
              <w:t xml:space="preserve"> і </w:t>
            </w:r>
            <w:r w:rsidRPr="00AB17F6">
              <w:rPr>
                <w:bCs/>
                <w:sz w:val="24"/>
                <w:szCs w:val="24"/>
                <w:lang w:val="uk-UA"/>
              </w:rPr>
              <w:t>декоративних насаджень</w:t>
            </w:r>
            <w:r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5BB7" w:rsidRPr="00AB17F6" w:rsidRDefault="00AB17F6" w:rsidP="001F7DC8">
            <w:pPr>
              <w:jc w:val="center"/>
              <w:outlineLvl w:val="5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10</w:t>
            </w:r>
          </w:p>
        </w:tc>
      </w:tr>
      <w:tr w:rsidR="00F17337" w:rsidRPr="00AD56FD" w:rsidTr="001F7DC8"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7337" w:rsidRPr="00AB17F6" w:rsidRDefault="00F17337" w:rsidP="001F7DC8">
            <w:pPr>
              <w:spacing w:line="276" w:lineRule="auto"/>
              <w:jc w:val="center"/>
              <w:outlineLvl w:val="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7337" w:rsidRDefault="00F17337" w:rsidP="00D15248">
            <w:pPr>
              <w:jc w:val="both"/>
              <w:outlineLvl w:val="5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П</w:t>
            </w:r>
            <w:r w:rsidRPr="00F17337">
              <w:rPr>
                <w:bCs/>
                <w:sz w:val="24"/>
                <w:szCs w:val="24"/>
                <w:lang w:val="uk-UA"/>
              </w:rPr>
              <w:t>орівняльну характеристик</w:t>
            </w:r>
            <w:r>
              <w:rPr>
                <w:bCs/>
                <w:sz w:val="24"/>
                <w:szCs w:val="24"/>
                <w:lang w:val="uk-UA"/>
              </w:rPr>
              <w:t>а</w:t>
            </w:r>
            <w:r w:rsidRPr="00F17337">
              <w:rPr>
                <w:bCs/>
                <w:sz w:val="24"/>
                <w:szCs w:val="24"/>
                <w:lang w:val="uk-UA"/>
              </w:rPr>
              <w:t xml:space="preserve"> нематод</w:t>
            </w:r>
            <w:r>
              <w:rPr>
                <w:bCs/>
                <w:sz w:val="24"/>
                <w:szCs w:val="24"/>
                <w:lang w:val="uk-UA"/>
              </w:rPr>
              <w:t xml:space="preserve"> р</w:t>
            </w:r>
            <w:r w:rsidR="00D15248">
              <w:rPr>
                <w:bCs/>
                <w:sz w:val="24"/>
                <w:szCs w:val="24"/>
                <w:lang w:val="uk-UA"/>
              </w:rPr>
              <w:t>і</w:t>
            </w:r>
            <w:r>
              <w:rPr>
                <w:bCs/>
                <w:sz w:val="24"/>
                <w:szCs w:val="24"/>
                <w:lang w:val="uk-UA"/>
              </w:rPr>
              <w:t>зних груп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7337" w:rsidRDefault="00F17337" w:rsidP="001F7DC8">
            <w:pPr>
              <w:jc w:val="center"/>
              <w:outlineLvl w:val="5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10</w:t>
            </w:r>
          </w:p>
        </w:tc>
      </w:tr>
    </w:tbl>
    <w:p w:rsidR="00AB17F6" w:rsidRDefault="00AB17F6" w:rsidP="00FF4139">
      <w:pPr>
        <w:jc w:val="both"/>
        <w:rPr>
          <w:sz w:val="24"/>
          <w:szCs w:val="24"/>
          <w:lang w:val="uk-UA"/>
        </w:rPr>
      </w:pPr>
    </w:p>
    <w:p w:rsidR="002B1B5C" w:rsidRPr="00AD56FD" w:rsidRDefault="00AB17F6" w:rsidP="00F17337">
      <w:pPr>
        <w:spacing w:after="200" w:line="276" w:lineRule="auto"/>
        <w:rPr>
          <w:b/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  <w:r w:rsidR="002B1B5C" w:rsidRPr="00AD56FD">
        <w:rPr>
          <w:b/>
          <w:bCs/>
          <w:sz w:val="24"/>
          <w:szCs w:val="24"/>
          <w:lang w:val="uk-UA"/>
        </w:rPr>
        <w:lastRenderedPageBreak/>
        <w:t xml:space="preserve">6. Методи та засоби діагностики результатів навчання: </w:t>
      </w:r>
    </w:p>
    <w:p w:rsidR="002B1B5C" w:rsidRPr="00AD56FD" w:rsidRDefault="002B1B5C" w:rsidP="002B1B5C">
      <w:pPr>
        <w:jc w:val="both"/>
        <w:rPr>
          <w:b/>
          <w:bCs/>
          <w:sz w:val="24"/>
          <w:szCs w:val="24"/>
          <w:lang w:val="uk-UA"/>
        </w:rPr>
      </w:pPr>
    </w:p>
    <w:p w:rsidR="002B1B5C" w:rsidRPr="00AD56FD" w:rsidRDefault="002B1B5C" w:rsidP="002B1B5C">
      <w:pPr>
        <w:jc w:val="both"/>
        <w:rPr>
          <w:bCs/>
          <w:sz w:val="24"/>
          <w:szCs w:val="24"/>
          <w:lang w:val="uk-UA"/>
        </w:rPr>
      </w:pPr>
      <w:r w:rsidRPr="00AD56FD">
        <w:rPr>
          <w:bCs/>
          <w:sz w:val="24"/>
          <w:szCs w:val="24"/>
          <w:lang w:val="uk-UA"/>
        </w:rPr>
        <w:t>- усне або письмове опитування;</w:t>
      </w:r>
    </w:p>
    <w:p w:rsidR="002B1B5C" w:rsidRPr="00AD56FD" w:rsidRDefault="002B1B5C" w:rsidP="002B1B5C">
      <w:pPr>
        <w:jc w:val="both"/>
        <w:rPr>
          <w:bCs/>
          <w:sz w:val="24"/>
          <w:szCs w:val="24"/>
          <w:lang w:val="uk-UA"/>
        </w:rPr>
      </w:pPr>
      <w:r w:rsidRPr="00AD56FD">
        <w:rPr>
          <w:bCs/>
          <w:sz w:val="24"/>
          <w:szCs w:val="24"/>
          <w:lang w:val="uk-UA"/>
        </w:rPr>
        <w:t>- тестування – написання модульних робіт;</w:t>
      </w:r>
    </w:p>
    <w:p w:rsidR="002B1B5C" w:rsidRPr="00AD56FD" w:rsidRDefault="002B1B5C" w:rsidP="002B1B5C">
      <w:pPr>
        <w:jc w:val="both"/>
        <w:rPr>
          <w:bCs/>
          <w:sz w:val="24"/>
          <w:szCs w:val="24"/>
          <w:lang w:val="uk-UA"/>
        </w:rPr>
      </w:pPr>
      <w:r w:rsidRPr="00AD56FD">
        <w:rPr>
          <w:bCs/>
          <w:sz w:val="24"/>
          <w:szCs w:val="24"/>
          <w:lang w:val="uk-UA"/>
        </w:rPr>
        <w:t>- співбесіда;</w:t>
      </w:r>
    </w:p>
    <w:p w:rsidR="002B1B5C" w:rsidRPr="00AD56FD" w:rsidRDefault="002B1B5C" w:rsidP="002B1B5C">
      <w:pPr>
        <w:jc w:val="both"/>
        <w:rPr>
          <w:bCs/>
          <w:sz w:val="24"/>
          <w:szCs w:val="24"/>
          <w:lang w:val="uk-UA"/>
        </w:rPr>
      </w:pPr>
      <w:r w:rsidRPr="00AD56FD">
        <w:rPr>
          <w:bCs/>
          <w:sz w:val="24"/>
          <w:szCs w:val="24"/>
          <w:lang w:val="uk-UA"/>
        </w:rPr>
        <w:t>- захист практичних робіт;</w:t>
      </w:r>
    </w:p>
    <w:p w:rsidR="002B1B5C" w:rsidRPr="00AD56FD" w:rsidRDefault="002B1B5C" w:rsidP="002B1B5C">
      <w:pPr>
        <w:jc w:val="both"/>
        <w:rPr>
          <w:bCs/>
          <w:sz w:val="24"/>
          <w:szCs w:val="24"/>
          <w:lang w:val="uk-UA"/>
        </w:rPr>
      </w:pPr>
      <w:r w:rsidRPr="00AD56FD">
        <w:rPr>
          <w:bCs/>
          <w:sz w:val="24"/>
          <w:szCs w:val="24"/>
          <w:lang w:val="uk-UA"/>
        </w:rPr>
        <w:t xml:space="preserve">- </w:t>
      </w:r>
      <w:proofErr w:type="spellStart"/>
      <w:r w:rsidRPr="00AD56FD">
        <w:rPr>
          <w:bCs/>
          <w:sz w:val="24"/>
          <w:szCs w:val="24"/>
          <w:lang w:val="uk-UA"/>
        </w:rPr>
        <w:t>пірінгове</w:t>
      </w:r>
      <w:proofErr w:type="spellEnd"/>
      <w:r w:rsidRPr="00AD56FD">
        <w:rPr>
          <w:bCs/>
          <w:sz w:val="24"/>
          <w:szCs w:val="24"/>
          <w:lang w:val="uk-UA"/>
        </w:rPr>
        <w:t xml:space="preserve"> оцінювання, </w:t>
      </w:r>
      <w:proofErr w:type="spellStart"/>
      <w:r w:rsidRPr="00AD56FD">
        <w:rPr>
          <w:bCs/>
          <w:sz w:val="24"/>
          <w:szCs w:val="24"/>
          <w:lang w:val="uk-UA"/>
        </w:rPr>
        <w:t>самооцінювання</w:t>
      </w:r>
      <w:proofErr w:type="spellEnd"/>
      <w:r w:rsidRPr="00AD56FD">
        <w:rPr>
          <w:bCs/>
          <w:sz w:val="24"/>
          <w:szCs w:val="24"/>
          <w:lang w:val="uk-UA"/>
        </w:rPr>
        <w:t>.</w:t>
      </w:r>
    </w:p>
    <w:p w:rsidR="00DD5FAE" w:rsidRPr="00E23BEA" w:rsidRDefault="00DD5FAE" w:rsidP="00DD5FAE">
      <w:pPr>
        <w:jc w:val="both"/>
        <w:rPr>
          <w:sz w:val="24"/>
          <w:szCs w:val="24"/>
          <w:lang w:val="uk-UA"/>
        </w:rPr>
      </w:pPr>
    </w:p>
    <w:p w:rsidR="002B1B5C" w:rsidRPr="00AD56FD" w:rsidRDefault="002B1B5C" w:rsidP="002B1B5C">
      <w:pPr>
        <w:jc w:val="both"/>
        <w:rPr>
          <w:b/>
          <w:sz w:val="24"/>
          <w:szCs w:val="24"/>
          <w:lang w:val="uk-UA"/>
        </w:rPr>
      </w:pPr>
      <w:r w:rsidRPr="00AD56FD">
        <w:rPr>
          <w:b/>
          <w:sz w:val="24"/>
          <w:szCs w:val="24"/>
          <w:lang w:val="uk-UA"/>
        </w:rPr>
        <w:t>7.</w:t>
      </w:r>
      <w:r w:rsidRPr="00AD56FD">
        <w:rPr>
          <w:b/>
          <w:sz w:val="24"/>
          <w:szCs w:val="24"/>
          <w:lang w:val="uk-UA"/>
        </w:rPr>
        <w:tab/>
        <w:t>Методи навчання</w:t>
      </w:r>
    </w:p>
    <w:p w:rsidR="002B1B5C" w:rsidRPr="00AD56FD" w:rsidRDefault="002B1B5C" w:rsidP="002B1B5C">
      <w:pPr>
        <w:jc w:val="both"/>
        <w:rPr>
          <w:b/>
          <w:sz w:val="24"/>
          <w:szCs w:val="24"/>
          <w:lang w:val="uk-UA"/>
        </w:rPr>
      </w:pPr>
    </w:p>
    <w:p w:rsidR="002B1B5C" w:rsidRPr="00AD56FD" w:rsidRDefault="002B1B5C" w:rsidP="002B1B5C">
      <w:pPr>
        <w:jc w:val="both"/>
        <w:rPr>
          <w:sz w:val="24"/>
          <w:szCs w:val="24"/>
          <w:lang w:val="uk-UA"/>
        </w:rPr>
      </w:pPr>
      <w:r w:rsidRPr="00AD56FD">
        <w:rPr>
          <w:sz w:val="24"/>
          <w:szCs w:val="24"/>
          <w:lang w:val="uk-UA"/>
        </w:rPr>
        <w:t xml:space="preserve">- словесний метод (лекція, дискусія, співбесіда); </w:t>
      </w:r>
    </w:p>
    <w:p w:rsidR="002B1B5C" w:rsidRPr="00AD56FD" w:rsidRDefault="002B1B5C" w:rsidP="002B1B5C">
      <w:pPr>
        <w:jc w:val="both"/>
        <w:rPr>
          <w:sz w:val="24"/>
          <w:szCs w:val="24"/>
          <w:lang w:val="uk-UA"/>
        </w:rPr>
      </w:pPr>
      <w:r w:rsidRPr="00AD56FD">
        <w:rPr>
          <w:sz w:val="24"/>
          <w:szCs w:val="24"/>
          <w:lang w:val="uk-UA"/>
        </w:rPr>
        <w:t xml:space="preserve">- практичний метод (практичні заняття); </w:t>
      </w:r>
    </w:p>
    <w:p w:rsidR="002B1B5C" w:rsidRPr="00AD56FD" w:rsidRDefault="002B1B5C" w:rsidP="002B1B5C">
      <w:pPr>
        <w:jc w:val="both"/>
        <w:rPr>
          <w:sz w:val="24"/>
          <w:szCs w:val="24"/>
          <w:lang w:val="uk-UA"/>
        </w:rPr>
      </w:pPr>
      <w:r w:rsidRPr="00AD56FD">
        <w:rPr>
          <w:sz w:val="24"/>
          <w:szCs w:val="24"/>
          <w:lang w:val="uk-UA"/>
        </w:rPr>
        <w:t xml:space="preserve">- наочний метод (метод ілюстрацій, метод демонстрацій); </w:t>
      </w:r>
    </w:p>
    <w:p w:rsidR="002B1B5C" w:rsidRPr="00AD56FD" w:rsidRDefault="002B1B5C" w:rsidP="002B1B5C">
      <w:pPr>
        <w:jc w:val="both"/>
        <w:rPr>
          <w:sz w:val="24"/>
          <w:szCs w:val="24"/>
          <w:lang w:val="uk-UA"/>
        </w:rPr>
      </w:pPr>
      <w:r w:rsidRPr="00AD56FD">
        <w:rPr>
          <w:sz w:val="24"/>
          <w:szCs w:val="24"/>
          <w:lang w:val="uk-UA"/>
        </w:rPr>
        <w:t xml:space="preserve">- робота з навчально-методичною літературою (конспектування, тезування, анотування, рецензування, складання реферату, підготовка презентацій); </w:t>
      </w:r>
    </w:p>
    <w:p w:rsidR="002B1B5C" w:rsidRPr="00AD56FD" w:rsidRDefault="002B1B5C" w:rsidP="002B1B5C">
      <w:pPr>
        <w:jc w:val="both"/>
        <w:rPr>
          <w:sz w:val="24"/>
          <w:szCs w:val="24"/>
          <w:lang w:val="uk-UA"/>
        </w:rPr>
      </w:pPr>
      <w:r w:rsidRPr="00AD56FD">
        <w:rPr>
          <w:sz w:val="24"/>
          <w:szCs w:val="24"/>
          <w:lang w:val="uk-UA"/>
        </w:rPr>
        <w:t xml:space="preserve">- метод проблемного навчання; - метод практично-орієнтованого навчання; </w:t>
      </w:r>
    </w:p>
    <w:p w:rsidR="002B1B5C" w:rsidRPr="00AD56FD" w:rsidRDefault="002B1B5C" w:rsidP="002B1B5C">
      <w:pPr>
        <w:jc w:val="both"/>
        <w:rPr>
          <w:sz w:val="24"/>
          <w:szCs w:val="24"/>
          <w:lang w:val="uk-UA"/>
        </w:rPr>
      </w:pPr>
      <w:r w:rsidRPr="00AD56FD">
        <w:rPr>
          <w:sz w:val="24"/>
          <w:szCs w:val="24"/>
          <w:lang w:val="uk-UA"/>
        </w:rPr>
        <w:t xml:space="preserve">- метод навчання через дослідження; </w:t>
      </w:r>
    </w:p>
    <w:p w:rsidR="002B1B5C" w:rsidRPr="00AD56FD" w:rsidRDefault="002B1B5C" w:rsidP="002B1B5C">
      <w:pPr>
        <w:jc w:val="both"/>
        <w:rPr>
          <w:sz w:val="24"/>
          <w:szCs w:val="24"/>
          <w:lang w:val="uk-UA"/>
        </w:rPr>
      </w:pPr>
      <w:r w:rsidRPr="00AD56FD">
        <w:rPr>
          <w:sz w:val="24"/>
          <w:szCs w:val="24"/>
          <w:lang w:val="uk-UA"/>
        </w:rPr>
        <w:t xml:space="preserve">- метод навчальних дискусій та </w:t>
      </w:r>
      <w:proofErr w:type="spellStart"/>
      <w:r w:rsidRPr="00AD56FD">
        <w:rPr>
          <w:sz w:val="24"/>
          <w:szCs w:val="24"/>
          <w:lang w:val="uk-UA"/>
        </w:rPr>
        <w:t>дебат</w:t>
      </w:r>
      <w:proofErr w:type="spellEnd"/>
      <w:r w:rsidRPr="00AD56FD">
        <w:rPr>
          <w:sz w:val="24"/>
          <w:szCs w:val="24"/>
          <w:lang w:val="uk-UA"/>
        </w:rPr>
        <w:t xml:space="preserve">; - метод командної роботи; </w:t>
      </w:r>
    </w:p>
    <w:p w:rsidR="005A78ED" w:rsidRPr="00AD56FD" w:rsidRDefault="002B1B5C" w:rsidP="002B1B5C">
      <w:pPr>
        <w:jc w:val="both"/>
        <w:rPr>
          <w:sz w:val="24"/>
          <w:szCs w:val="24"/>
          <w:lang w:val="uk-UA"/>
        </w:rPr>
      </w:pPr>
      <w:r w:rsidRPr="00AD56FD">
        <w:rPr>
          <w:sz w:val="24"/>
          <w:szCs w:val="24"/>
          <w:lang w:val="uk-UA"/>
        </w:rPr>
        <w:t>- метод змішаного навчання.</w:t>
      </w:r>
    </w:p>
    <w:p w:rsidR="002B1B5C" w:rsidRPr="00AD56FD" w:rsidRDefault="002B1B5C" w:rsidP="002B1B5C">
      <w:pPr>
        <w:jc w:val="both"/>
        <w:rPr>
          <w:b/>
          <w:sz w:val="24"/>
          <w:szCs w:val="24"/>
          <w:lang w:val="uk-UA"/>
        </w:rPr>
      </w:pPr>
    </w:p>
    <w:p w:rsidR="00D97F8E" w:rsidRPr="00AD56FD" w:rsidRDefault="00D97F8E" w:rsidP="00D97F8E">
      <w:pPr>
        <w:jc w:val="both"/>
        <w:rPr>
          <w:b/>
          <w:sz w:val="24"/>
          <w:szCs w:val="24"/>
          <w:lang w:val="uk-UA"/>
        </w:rPr>
      </w:pPr>
      <w:r w:rsidRPr="00AD56FD">
        <w:rPr>
          <w:b/>
          <w:sz w:val="24"/>
          <w:szCs w:val="24"/>
          <w:lang w:val="uk-UA"/>
        </w:rPr>
        <w:t>8.</w:t>
      </w:r>
      <w:r w:rsidRPr="00AD56FD">
        <w:rPr>
          <w:b/>
          <w:sz w:val="24"/>
          <w:szCs w:val="24"/>
          <w:lang w:val="uk-UA"/>
        </w:rPr>
        <w:tab/>
        <w:t>Оцінювання результатів навчання</w:t>
      </w:r>
    </w:p>
    <w:p w:rsidR="00D97F8E" w:rsidRPr="00AD56FD" w:rsidRDefault="00D97F8E" w:rsidP="00D97F8E">
      <w:pPr>
        <w:jc w:val="both"/>
        <w:rPr>
          <w:b/>
          <w:sz w:val="24"/>
          <w:szCs w:val="24"/>
          <w:lang w:val="uk-UA"/>
        </w:rPr>
      </w:pPr>
    </w:p>
    <w:p w:rsidR="00D97F8E" w:rsidRPr="00AD56FD" w:rsidRDefault="00D97F8E" w:rsidP="00D97F8E">
      <w:pPr>
        <w:jc w:val="both"/>
        <w:rPr>
          <w:sz w:val="24"/>
          <w:szCs w:val="24"/>
          <w:lang w:val="uk-UA"/>
        </w:rPr>
      </w:pPr>
      <w:r w:rsidRPr="00AD56FD">
        <w:rPr>
          <w:sz w:val="24"/>
          <w:szCs w:val="24"/>
          <w:lang w:val="uk-UA"/>
        </w:rPr>
        <w:t xml:space="preserve"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 у НУБіП України» </w:t>
      </w:r>
    </w:p>
    <w:p w:rsidR="00D97F8E" w:rsidRPr="00D97F8E" w:rsidRDefault="00D97F8E" w:rsidP="00D97F8E">
      <w:pPr>
        <w:jc w:val="both"/>
        <w:rPr>
          <w:b/>
          <w:sz w:val="28"/>
          <w:szCs w:val="28"/>
          <w:lang w:val="uk-UA"/>
        </w:rPr>
      </w:pPr>
    </w:p>
    <w:p w:rsidR="002B1B5C" w:rsidRDefault="00D97F8E" w:rsidP="00D97F8E">
      <w:pPr>
        <w:jc w:val="center"/>
        <w:rPr>
          <w:b/>
          <w:sz w:val="28"/>
          <w:szCs w:val="28"/>
          <w:lang w:val="uk-UA"/>
        </w:rPr>
      </w:pPr>
      <w:r w:rsidRPr="00D97F8E">
        <w:rPr>
          <w:b/>
          <w:sz w:val="28"/>
          <w:szCs w:val="28"/>
          <w:lang w:val="uk-UA"/>
        </w:rPr>
        <w:t>8.1. Розподіл балів за видами навчальної діяльності</w:t>
      </w:r>
    </w:p>
    <w:p w:rsidR="00D97F8E" w:rsidRDefault="00D97F8E" w:rsidP="00D97F8E">
      <w:pPr>
        <w:jc w:val="center"/>
        <w:rPr>
          <w:b/>
          <w:sz w:val="28"/>
          <w:szCs w:val="28"/>
          <w:lang w:val="uk-UA"/>
        </w:rPr>
      </w:pPr>
    </w:p>
    <w:tbl>
      <w:tblPr>
        <w:tblW w:w="9182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9"/>
        <w:gridCol w:w="3226"/>
        <w:gridCol w:w="1417"/>
      </w:tblGrid>
      <w:tr w:rsidR="00D97F8E" w:rsidRPr="00D97F8E" w:rsidTr="00F17337">
        <w:trPr>
          <w:trHeight w:val="590"/>
        </w:trPr>
        <w:tc>
          <w:tcPr>
            <w:tcW w:w="4539" w:type="dxa"/>
            <w:shd w:val="clear" w:color="auto" w:fill="auto"/>
          </w:tcPr>
          <w:p w:rsidR="00D97F8E" w:rsidRPr="006D590E" w:rsidRDefault="00D97F8E" w:rsidP="00D97F8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590E">
              <w:rPr>
                <w:b/>
                <w:sz w:val="24"/>
                <w:szCs w:val="24"/>
                <w:lang w:val="uk-UA"/>
              </w:rPr>
              <w:t>Вид навчальної діяльності</w:t>
            </w:r>
          </w:p>
        </w:tc>
        <w:tc>
          <w:tcPr>
            <w:tcW w:w="3226" w:type="dxa"/>
            <w:shd w:val="clear" w:color="auto" w:fill="auto"/>
          </w:tcPr>
          <w:p w:rsidR="00D97F8E" w:rsidRPr="006D590E" w:rsidRDefault="00D97F8E" w:rsidP="00D97F8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590E">
              <w:rPr>
                <w:b/>
                <w:sz w:val="24"/>
                <w:szCs w:val="24"/>
                <w:lang w:val="uk-UA"/>
              </w:rPr>
              <w:t>Результати навчання</w:t>
            </w:r>
          </w:p>
        </w:tc>
        <w:tc>
          <w:tcPr>
            <w:tcW w:w="1417" w:type="dxa"/>
            <w:shd w:val="clear" w:color="auto" w:fill="auto"/>
          </w:tcPr>
          <w:p w:rsidR="00D97F8E" w:rsidRPr="006D590E" w:rsidRDefault="00D97F8E" w:rsidP="00D97F8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590E">
              <w:rPr>
                <w:b/>
                <w:sz w:val="24"/>
                <w:szCs w:val="24"/>
                <w:lang w:val="uk-UA"/>
              </w:rPr>
              <w:t>Оцінювання</w:t>
            </w:r>
          </w:p>
        </w:tc>
      </w:tr>
      <w:tr w:rsidR="00D97F8E" w:rsidRPr="00D97F8E" w:rsidTr="00F17337">
        <w:trPr>
          <w:trHeight w:val="321"/>
        </w:trPr>
        <w:tc>
          <w:tcPr>
            <w:tcW w:w="9182" w:type="dxa"/>
            <w:gridSpan w:val="3"/>
            <w:shd w:val="clear" w:color="auto" w:fill="auto"/>
          </w:tcPr>
          <w:p w:rsidR="00D97F8E" w:rsidRPr="00D97F8E" w:rsidRDefault="00D97F8E" w:rsidP="00D97F8E">
            <w:pPr>
              <w:jc w:val="center"/>
              <w:rPr>
                <w:sz w:val="24"/>
                <w:szCs w:val="24"/>
                <w:lang w:val="uk-UA"/>
              </w:rPr>
            </w:pPr>
            <w:r w:rsidRPr="00D97F8E">
              <w:rPr>
                <w:sz w:val="24"/>
                <w:szCs w:val="24"/>
                <w:lang w:val="uk-UA"/>
              </w:rPr>
              <w:t>Модуль 1 «Кліщі»</w:t>
            </w:r>
          </w:p>
        </w:tc>
      </w:tr>
      <w:tr w:rsidR="00D97F8E" w:rsidRPr="00D97F8E" w:rsidTr="00F17337">
        <w:trPr>
          <w:trHeight w:val="294"/>
        </w:trPr>
        <w:tc>
          <w:tcPr>
            <w:tcW w:w="4539" w:type="dxa"/>
            <w:shd w:val="clear" w:color="auto" w:fill="auto"/>
          </w:tcPr>
          <w:p w:rsidR="00D97F8E" w:rsidRPr="00837620" w:rsidRDefault="00D97F8E" w:rsidP="00837620">
            <w:pPr>
              <w:jc w:val="both"/>
              <w:rPr>
                <w:sz w:val="24"/>
                <w:szCs w:val="24"/>
                <w:lang w:val="uk-UA"/>
              </w:rPr>
            </w:pPr>
            <w:r w:rsidRPr="00837620">
              <w:rPr>
                <w:sz w:val="24"/>
                <w:szCs w:val="24"/>
                <w:lang w:val="uk-UA"/>
              </w:rPr>
              <w:t>Практична робота 1. Морфологія кліщів.</w:t>
            </w:r>
          </w:p>
        </w:tc>
        <w:tc>
          <w:tcPr>
            <w:tcW w:w="3226" w:type="dxa"/>
            <w:shd w:val="clear" w:color="auto" w:fill="auto"/>
          </w:tcPr>
          <w:p w:rsidR="00D97F8E" w:rsidRPr="00837620" w:rsidRDefault="00D97F8E" w:rsidP="009D6B85">
            <w:pPr>
              <w:jc w:val="both"/>
              <w:rPr>
                <w:sz w:val="24"/>
                <w:szCs w:val="24"/>
                <w:lang w:val="uk-UA"/>
              </w:rPr>
            </w:pPr>
            <w:r w:rsidRPr="00837620">
              <w:rPr>
                <w:sz w:val="24"/>
                <w:szCs w:val="24"/>
                <w:lang w:val="uk-UA"/>
              </w:rPr>
              <w:t xml:space="preserve">Ознайомитися з загальною характеристикою підкласу кліщі. </w:t>
            </w:r>
            <w:r w:rsidR="001E0CDD" w:rsidRPr="001E0CDD">
              <w:rPr>
                <w:sz w:val="24"/>
                <w:szCs w:val="24"/>
                <w:lang w:val="uk-UA"/>
              </w:rPr>
              <w:t xml:space="preserve">Вивчення зовнішньої будови тіла кліщів на прикладі павутинних, борошняних, хижих, </w:t>
            </w:r>
            <w:proofErr w:type="spellStart"/>
            <w:r w:rsidR="001E0CDD" w:rsidRPr="001E0CDD">
              <w:rPr>
                <w:sz w:val="24"/>
                <w:szCs w:val="24"/>
                <w:lang w:val="uk-UA"/>
              </w:rPr>
              <w:t>еріофіїд</w:t>
            </w:r>
            <w:proofErr w:type="spellEnd"/>
            <w:r w:rsidR="001E0CDD" w:rsidRPr="001E0CDD">
              <w:rPr>
                <w:sz w:val="24"/>
                <w:szCs w:val="24"/>
                <w:lang w:val="uk-UA"/>
              </w:rPr>
              <w:t xml:space="preserve"> з метою пізнання функціона</w:t>
            </w:r>
            <w:r w:rsidR="009D6B85">
              <w:rPr>
                <w:sz w:val="24"/>
                <w:szCs w:val="24"/>
                <w:lang w:val="uk-UA"/>
              </w:rPr>
              <w:t>льних особливостей цих об’єктів.</w:t>
            </w:r>
          </w:p>
        </w:tc>
        <w:tc>
          <w:tcPr>
            <w:tcW w:w="1417" w:type="dxa"/>
            <w:shd w:val="clear" w:color="auto" w:fill="auto"/>
          </w:tcPr>
          <w:p w:rsidR="00D97F8E" w:rsidRPr="00837620" w:rsidRDefault="00D97F8E" w:rsidP="006D590E">
            <w:pPr>
              <w:jc w:val="center"/>
              <w:rPr>
                <w:sz w:val="24"/>
                <w:szCs w:val="24"/>
                <w:lang w:val="uk-UA"/>
              </w:rPr>
            </w:pPr>
            <w:r w:rsidRPr="00837620">
              <w:rPr>
                <w:sz w:val="24"/>
                <w:szCs w:val="24"/>
                <w:lang w:val="uk-UA"/>
              </w:rPr>
              <w:t>0-</w:t>
            </w:r>
            <w:r w:rsidR="00F4487C">
              <w:rPr>
                <w:sz w:val="24"/>
                <w:szCs w:val="24"/>
                <w:lang w:val="uk-UA"/>
              </w:rPr>
              <w:t>10</w:t>
            </w:r>
          </w:p>
        </w:tc>
      </w:tr>
      <w:tr w:rsidR="000F2BFE" w:rsidRPr="00D97F8E" w:rsidTr="00F17337">
        <w:trPr>
          <w:trHeight w:val="294"/>
        </w:trPr>
        <w:tc>
          <w:tcPr>
            <w:tcW w:w="4539" w:type="dxa"/>
            <w:shd w:val="clear" w:color="auto" w:fill="auto"/>
          </w:tcPr>
          <w:p w:rsidR="000F2BFE" w:rsidRPr="00837620" w:rsidRDefault="000F2BFE" w:rsidP="00EA24E5">
            <w:pPr>
              <w:jc w:val="both"/>
              <w:rPr>
                <w:sz w:val="24"/>
                <w:szCs w:val="24"/>
                <w:lang w:val="uk-UA"/>
              </w:rPr>
            </w:pPr>
            <w:r w:rsidRPr="00837620">
              <w:rPr>
                <w:sz w:val="24"/>
                <w:szCs w:val="24"/>
                <w:lang w:val="uk-UA"/>
              </w:rPr>
              <w:t xml:space="preserve">Практична робота </w:t>
            </w:r>
            <w:r w:rsidR="00837620" w:rsidRPr="00837620">
              <w:rPr>
                <w:sz w:val="24"/>
                <w:szCs w:val="24"/>
                <w:lang w:val="uk-UA"/>
              </w:rPr>
              <w:t>2</w:t>
            </w:r>
            <w:r w:rsidRPr="00837620">
              <w:rPr>
                <w:sz w:val="24"/>
                <w:szCs w:val="24"/>
                <w:lang w:val="uk-UA"/>
              </w:rPr>
              <w:t xml:space="preserve">. Систематика і класифікація кліщів. Характеристика родин </w:t>
            </w:r>
            <w:proofErr w:type="spellStart"/>
            <w:r w:rsidRPr="00837620">
              <w:rPr>
                <w:sz w:val="24"/>
                <w:szCs w:val="24"/>
                <w:lang w:val="uk-UA"/>
              </w:rPr>
              <w:t>надряду</w:t>
            </w:r>
            <w:proofErr w:type="spellEnd"/>
            <w:r w:rsidRPr="0083762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37620">
              <w:rPr>
                <w:sz w:val="24"/>
                <w:szCs w:val="24"/>
                <w:lang w:val="uk-UA"/>
              </w:rPr>
              <w:t>паразитоїдних</w:t>
            </w:r>
            <w:proofErr w:type="spellEnd"/>
            <w:r w:rsidRPr="00837620">
              <w:rPr>
                <w:sz w:val="24"/>
                <w:szCs w:val="24"/>
                <w:lang w:val="uk-UA"/>
              </w:rPr>
              <w:t xml:space="preserve"> кліщів.</w:t>
            </w:r>
          </w:p>
        </w:tc>
        <w:tc>
          <w:tcPr>
            <w:tcW w:w="3226" w:type="dxa"/>
            <w:shd w:val="clear" w:color="auto" w:fill="auto"/>
          </w:tcPr>
          <w:p w:rsidR="000F2BFE" w:rsidRPr="00837620" w:rsidRDefault="00FA0D0C" w:rsidP="00837620">
            <w:pPr>
              <w:jc w:val="both"/>
              <w:rPr>
                <w:sz w:val="24"/>
                <w:szCs w:val="24"/>
                <w:lang w:val="uk-UA"/>
              </w:rPr>
            </w:pPr>
            <w:r w:rsidRPr="00AD443F">
              <w:rPr>
                <w:sz w:val="24"/>
                <w:szCs w:val="24"/>
                <w:lang w:val="uk-UA"/>
              </w:rPr>
              <w:t>Опрацювання питань з набуття студентами навиків щодо визначення кліщів до родини, а найбільш шкідливих до більш низьких таксонів – роду, виду.</w:t>
            </w:r>
          </w:p>
        </w:tc>
        <w:tc>
          <w:tcPr>
            <w:tcW w:w="1417" w:type="dxa"/>
            <w:shd w:val="clear" w:color="auto" w:fill="auto"/>
          </w:tcPr>
          <w:p w:rsidR="000F2BFE" w:rsidRPr="00837620" w:rsidRDefault="00FA0D0C" w:rsidP="00D97F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0-10</w:t>
            </w:r>
          </w:p>
        </w:tc>
      </w:tr>
      <w:tr w:rsidR="00AB17F6" w:rsidRPr="00D97F8E" w:rsidTr="00F17337">
        <w:trPr>
          <w:trHeight w:val="294"/>
        </w:trPr>
        <w:tc>
          <w:tcPr>
            <w:tcW w:w="4539" w:type="dxa"/>
            <w:shd w:val="clear" w:color="auto" w:fill="auto"/>
          </w:tcPr>
          <w:p w:rsidR="00AB17F6" w:rsidRPr="00837620" w:rsidRDefault="00AB17F6" w:rsidP="00FA0D0C">
            <w:pPr>
              <w:jc w:val="both"/>
              <w:rPr>
                <w:sz w:val="24"/>
                <w:szCs w:val="24"/>
                <w:lang w:val="uk-UA"/>
              </w:rPr>
            </w:pPr>
            <w:r w:rsidRPr="00837620">
              <w:rPr>
                <w:sz w:val="24"/>
                <w:szCs w:val="24"/>
                <w:lang w:val="uk-UA"/>
              </w:rPr>
              <w:t xml:space="preserve">Практична робота 3. </w:t>
            </w:r>
            <w:r w:rsidRPr="00FA0D0C">
              <w:rPr>
                <w:sz w:val="24"/>
                <w:szCs w:val="24"/>
                <w:lang w:val="uk-UA"/>
              </w:rPr>
              <w:t>Кліщі – шкідники зернових і кормових злаків.</w:t>
            </w:r>
          </w:p>
        </w:tc>
        <w:tc>
          <w:tcPr>
            <w:tcW w:w="3226" w:type="dxa"/>
            <w:vMerge w:val="restart"/>
            <w:shd w:val="clear" w:color="auto" w:fill="auto"/>
          </w:tcPr>
          <w:p w:rsidR="00AB17F6" w:rsidRPr="00837620" w:rsidRDefault="00AB17F6" w:rsidP="00FA0D0C">
            <w:pPr>
              <w:jc w:val="both"/>
              <w:rPr>
                <w:sz w:val="24"/>
                <w:szCs w:val="24"/>
                <w:lang w:val="uk-UA"/>
              </w:rPr>
            </w:pPr>
            <w:r w:rsidRPr="00AD443F">
              <w:rPr>
                <w:sz w:val="24"/>
                <w:szCs w:val="24"/>
                <w:lang w:val="uk-UA"/>
              </w:rPr>
              <w:t xml:space="preserve"> </w:t>
            </w:r>
          </w:p>
          <w:p w:rsidR="00AB17F6" w:rsidRPr="00837620" w:rsidRDefault="00AB17F6" w:rsidP="00837620">
            <w:pPr>
              <w:jc w:val="both"/>
              <w:rPr>
                <w:sz w:val="24"/>
                <w:szCs w:val="24"/>
                <w:lang w:val="uk-UA"/>
              </w:rPr>
            </w:pPr>
            <w:r w:rsidRPr="00837620">
              <w:rPr>
                <w:sz w:val="24"/>
                <w:szCs w:val="24"/>
                <w:lang w:val="uk-UA"/>
              </w:rPr>
              <w:t xml:space="preserve">Знати біологію, екологію, шкідливість рослиноїдних кліщів та їх  ЕПШ по відношенню до різних культур </w:t>
            </w:r>
            <w:r w:rsidRPr="00837620">
              <w:rPr>
                <w:sz w:val="24"/>
                <w:szCs w:val="24"/>
                <w:lang w:val="uk-UA"/>
              </w:rPr>
              <w:lastRenderedPageBreak/>
              <w:t>в різних ґрунтово - кліматичних зонах України.</w:t>
            </w:r>
          </w:p>
        </w:tc>
        <w:tc>
          <w:tcPr>
            <w:tcW w:w="1417" w:type="dxa"/>
            <w:shd w:val="clear" w:color="auto" w:fill="auto"/>
          </w:tcPr>
          <w:p w:rsidR="00AB17F6" w:rsidRPr="00837620" w:rsidRDefault="00AB17F6" w:rsidP="00D97F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0-10</w:t>
            </w:r>
          </w:p>
        </w:tc>
      </w:tr>
      <w:tr w:rsidR="00AB17F6" w:rsidRPr="00D97F8E" w:rsidTr="00F17337">
        <w:trPr>
          <w:trHeight w:val="294"/>
        </w:trPr>
        <w:tc>
          <w:tcPr>
            <w:tcW w:w="4539" w:type="dxa"/>
            <w:shd w:val="clear" w:color="auto" w:fill="auto"/>
          </w:tcPr>
          <w:p w:rsidR="00AB17F6" w:rsidRPr="00FA0D0C" w:rsidRDefault="00AB17F6" w:rsidP="00FA0D0C">
            <w:pPr>
              <w:jc w:val="both"/>
              <w:rPr>
                <w:sz w:val="24"/>
                <w:szCs w:val="24"/>
                <w:lang w:val="uk-UA"/>
              </w:rPr>
            </w:pPr>
            <w:r w:rsidRPr="00837620">
              <w:rPr>
                <w:sz w:val="24"/>
                <w:szCs w:val="24"/>
                <w:lang w:val="uk-UA"/>
              </w:rPr>
              <w:t xml:space="preserve">Практична робота 4. </w:t>
            </w:r>
            <w:r w:rsidRPr="00FA0D0C">
              <w:rPr>
                <w:sz w:val="24"/>
                <w:szCs w:val="24"/>
                <w:lang w:val="uk-UA"/>
              </w:rPr>
              <w:t>Вивчення кліщів – шкідників плодових культур.</w:t>
            </w:r>
          </w:p>
          <w:p w:rsidR="00AB17F6" w:rsidRPr="00837620" w:rsidRDefault="00AB17F6" w:rsidP="00FA0D0C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26" w:type="dxa"/>
            <w:vMerge/>
            <w:shd w:val="clear" w:color="auto" w:fill="auto"/>
          </w:tcPr>
          <w:p w:rsidR="00AB17F6" w:rsidRPr="00837620" w:rsidRDefault="00AB17F6" w:rsidP="00837620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AB17F6" w:rsidRPr="00837620" w:rsidRDefault="00AB17F6" w:rsidP="00D97F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0-10</w:t>
            </w:r>
          </w:p>
        </w:tc>
      </w:tr>
      <w:tr w:rsidR="00AB17F6" w:rsidRPr="00EA24E5" w:rsidTr="00AB17F6">
        <w:trPr>
          <w:trHeight w:val="294"/>
        </w:trPr>
        <w:tc>
          <w:tcPr>
            <w:tcW w:w="4539" w:type="dxa"/>
            <w:shd w:val="clear" w:color="auto" w:fill="auto"/>
          </w:tcPr>
          <w:p w:rsidR="00AB17F6" w:rsidRPr="00837620" w:rsidRDefault="00AB17F6" w:rsidP="00FA0D0C">
            <w:pPr>
              <w:jc w:val="both"/>
              <w:rPr>
                <w:sz w:val="24"/>
                <w:szCs w:val="24"/>
                <w:lang w:val="uk-UA"/>
              </w:rPr>
            </w:pPr>
            <w:r w:rsidRPr="00837620">
              <w:rPr>
                <w:sz w:val="24"/>
                <w:szCs w:val="24"/>
                <w:lang w:val="uk-UA"/>
              </w:rPr>
              <w:lastRenderedPageBreak/>
              <w:t xml:space="preserve">Практична робота 5. </w:t>
            </w:r>
            <w:r w:rsidRPr="00FA0D0C">
              <w:rPr>
                <w:sz w:val="24"/>
                <w:szCs w:val="24"/>
                <w:lang w:val="uk-UA"/>
              </w:rPr>
              <w:t>Вивчення кліщів – шкідників овочевих культур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2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AB17F6" w:rsidRPr="00837620" w:rsidRDefault="00AB17F6" w:rsidP="00837620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B17F6" w:rsidRPr="00837620" w:rsidRDefault="00AB17F6" w:rsidP="00D97F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0-10</w:t>
            </w:r>
          </w:p>
        </w:tc>
      </w:tr>
      <w:tr w:rsidR="00AB17F6" w:rsidRPr="00D97F8E" w:rsidTr="00AB17F6">
        <w:trPr>
          <w:trHeight w:val="294"/>
        </w:trPr>
        <w:tc>
          <w:tcPr>
            <w:tcW w:w="4539" w:type="dxa"/>
            <w:shd w:val="clear" w:color="auto" w:fill="auto"/>
          </w:tcPr>
          <w:p w:rsidR="00AB17F6" w:rsidRPr="00837620" w:rsidRDefault="00AB17F6" w:rsidP="00FA0D0C">
            <w:pPr>
              <w:jc w:val="both"/>
              <w:rPr>
                <w:sz w:val="24"/>
                <w:szCs w:val="24"/>
                <w:lang w:val="uk-UA"/>
              </w:rPr>
            </w:pPr>
            <w:r w:rsidRPr="00837620">
              <w:rPr>
                <w:sz w:val="24"/>
                <w:szCs w:val="24"/>
                <w:lang w:val="uk-UA"/>
              </w:rPr>
              <w:t xml:space="preserve">Практична робота 6. </w:t>
            </w:r>
            <w:r w:rsidRPr="00FA0D0C">
              <w:rPr>
                <w:sz w:val="24"/>
                <w:szCs w:val="24"/>
                <w:lang w:val="uk-UA"/>
              </w:rPr>
              <w:t>Вивчення кліщів зерна та інших продуктів зберігання.</w:t>
            </w:r>
          </w:p>
        </w:tc>
        <w:tc>
          <w:tcPr>
            <w:tcW w:w="32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17F6" w:rsidRPr="00837620" w:rsidRDefault="00AB17F6" w:rsidP="00D97F8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AB17F6" w:rsidRPr="00837620" w:rsidRDefault="00AB17F6" w:rsidP="00D97F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0-10</w:t>
            </w:r>
          </w:p>
        </w:tc>
      </w:tr>
      <w:tr w:rsidR="000F2BFE" w:rsidRPr="00D97F8E" w:rsidTr="00F17337">
        <w:trPr>
          <w:trHeight w:val="294"/>
        </w:trPr>
        <w:tc>
          <w:tcPr>
            <w:tcW w:w="4539" w:type="dxa"/>
            <w:shd w:val="clear" w:color="auto" w:fill="auto"/>
          </w:tcPr>
          <w:p w:rsidR="000F2BFE" w:rsidRPr="00837620" w:rsidRDefault="00FA0D0C" w:rsidP="00FA0D0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Самостійна робота до модуля «Кліщі». </w:t>
            </w:r>
          </w:p>
        </w:tc>
        <w:tc>
          <w:tcPr>
            <w:tcW w:w="3226" w:type="dxa"/>
            <w:shd w:val="clear" w:color="auto" w:fill="auto"/>
          </w:tcPr>
          <w:p w:rsidR="000F2BFE" w:rsidRPr="00837620" w:rsidRDefault="00FA0D0C" w:rsidP="00AD443F">
            <w:pPr>
              <w:jc w:val="both"/>
              <w:rPr>
                <w:sz w:val="24"/>
                <w:szCs w:val="24"/>
                <w:lang w:val="uk-UA"/>
              </w:rPr>
            </w:pPr>
            <w:r w:rsidRPr="00FA0D0C">
              <w:rPr>
                <w:sz w:val="24"/>
                <w:szCs w:val="24"/>
                <w:lang w:val="uk-UA"/>
              </w:rPr>
              <w:t>закріпити лекційний матеріал, сформувати навички щодо роботи з навчальною та довідковою літературою. Засвоєння знань, допомагає майбутнім фахівцям глибше осмислити матеріал, підвищує їх творчу активність.</w:t>
            </w:r>
          </w:p>
        </w:tc>
        <w:tc>
          <w:tcPr>
            <w:tcW w:w="1417" w:type="dxa"/>
            <w:shd w:val="clear" w:color="auto" w:fill="auto"/>
          </w:tcPr>
          <w:p w:rsidR="000F2BFE" w:rsidRPr="00837620" w:rsidRDefault="00FA0D0C" w:rsidP="00D97F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0-10</w:t>
            </w:r>
          </w:p>
        </w:tc>
      </w:tr>
      <w:tr w:rsidR="006D590E" w:rsidRPr="00D97F8E" w:rsidTr="00F17337">
        <w:trPr>
          <w:trHeight w:val="294"/>
        </w:trPr>
        <w:tc>
          <w:tcPr>
            <w:tcW w:w="4539" w:type="dxa"/>
            <w:shd w:val="clear" w:color="auto" w:fill="auto"/>
          </w:tcPr>
          <w:p w:rsidR="006D590E" w:rsidRPr="00837620" w:rsidRDefault="006D590E" w:rsidP="00837620">
            <w:pPr>
              <w:jc w:val="both"/>
              <w:rPr>
                <w:sz w:val="24"/>
                <w:szCs w:val="24"/>
                <w:lang w:val="uk-UA"/>
              </w:rPr>
            </w:pPr>
            <w:r w:rsidRPr="004B5140">
              <w:rPr>
                <w:rFonts w:eastAsia="Calibri"/>
                <w:sz w:val="24"/>
                <w:szCs w:val="24"/>
                <w:lang w:val="uk-UA"/>
              </w:rPr>
              <w:t>Модульна</w:t>
            </w:r>
            <w:r w:rsidRPr="004B5140">
              <w:rPr>
                <w:rFonts w:eastAsia="Calibri"/>
                <w:spacing w:val="-5"/>
                <w:sz w:val="24"/>
                <w:szCs w:val="24"/>
                <w:lang w:val="uk-UA"/>
              </w:rPr>
              <w:t xml:space="preserve"> </w:t>
            </w:r>
            <w:r w:rsidRPr="004B5140">
              <w:rPr>
                <w:rFonts w:eastAsia="Calibri"/>
                <w:sz w:val="24"/>
                <w:szCs w:val="24"/>
                <w:lang w:val="uk-UA"/>
              </w:rPr>
              <w:t>контрольна</w:t>
            </w:r>
            <w:r w:rsidRPr="004B5140">
              <w:rPr>
                <w:rFonts w:eastAsia="Calibri"/>
                <w:spacing w:val="-5"/>
                <w:sz w:val="24"/>
                <w:szCs w:val="24"/>
                <w:lang w:val="uk-UA"/>
              </w:rPr>
              <w:t xml:space="preserve"> </w:t>
            </w:r>
            <w:r w:rsidRPr="004B5140">
              <w:rPr>
                <w:rFonts w:eastAsia="Calibri"/>
                <w:sz w:val="24"/>
                <w:szCs w:val="24"/>
                <w:lang w:val="uk-UA"/>
              </w:rPr>
              <w:t>робота</w:t>
            </w:r>
            <w:r w:rsidRPr="004B5140">
              <w:rPr>
                <w:rFonts w:eastAsia="Calibri"/>
                <w:spacing w:val="-5"/>
                <w:sz w:val="24"/>
                <w:szCs w:val="24"/>
                <w:lang w:val="uk-UA"/>
              </w:rPr>
              <w:t xml:space="preserve"> 1.</w:t>
            </w:r>
          </w:p>
        </w:tc>
        <w:tc>
          <w:tcPr>
            <w:tcW w:w="3226" w:type="dxa"/>
            <w:shd w:val="clear" w:color="auto" w:fill="auto"/>
          </w:tcPr>
          <w:p w:rsidR="006D590E" w:rsidRPr="00837620" w:rsidRDefault="006D590E" w:rsidP="00837620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6D590E" w:rsidRPr="006D590E" w:rsidRDefault="006D590E" w:rsidP="006D590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590E">
              <w:rPr>
                <w:b/>
                <w:sz w:val="24"/>
                <w:szCs w:val="24"/>
                <w:lang w:val="uk-UA"/>
              </w:rPr>
              <w:t>30</w:t>
            </w:r>
          </w:p>
        </w:tc>
      </w:tr>
      <w:tr w:rsidR="006D590E" w:rsidRPr="00D97F8E" w:rsidTr="00F17337">
        <w:trPr>
          <w:trHeight w:val="294"/>
        </w:trPr>
        <w:tc>
          <w:tcPr>
            <w:tcW w:w="4539" w:type="dxa"/>
            <w:shd w:val="clear" w:color="auto" w:fill="auto"/>
          </w:tcPr>
          <w:p w:rsidR="006D590E" w:rsidRPr="00837620" w:rsidRDefault="006D590E" w:rsidP="00837620">
            <w:pPr>
              <w:jc w:val="both"/>
              <w:rPr>
                <w:sz w:val="24"/>
                <w:szCs w:val="24"/>
                <w:lang w:val="uk-UA"/>
              </w:rPr>
            </w:pPr>
            <w:r w:rsidRPr="004B5140">
              <w:rPr>
                <w:rFonts w:eastAsia="Calibri"/>
                <w:b/>
                <w:sz w:val="24"/>
                <w:szCs w:val="24"/>
                <w:lang w:val="uk-UA"/>
              </w:rPr>
              <w:t>Разом</w:t>
            </w:r>
            <w:r w:rsidRPr="004B5140">
              <w:rPr>
                <w:rFonts w:eastAsia="Calibri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4B5140">
              <w:rPr>
                <w:rFonts w:eastAsia="Calibri"/>
                <w:b/>
                <w:sz w:val="24"/>
                <w:szCs w:val="24"/>
                <w:lang w:val="uk-UA"/>
              </w:rPr>
              <w:t>за</w:t>
            </w:r>
            <w:r w:rsidRPr="004B5140">
              <w:rPr>
                <w:rFonts w:eastAsia="Calibri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4B5140">
              <w:rPr>
                <w:rFonts w:eastAsia="Calibri"/>
                <w:b/>
                <w:sz w:val="24"/>
                <w:szCs w:val="24"/>
                <w:lang w:val="uk-UA"/>
              </w:rPr>
              <w:t>модулем</w:t>
            </w:r>
            <w:r w:rsidRPr="004B5140">
              <w:rPr>
                <w:rFonts w:eastAsia="Calibri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4B5140">
              <w:rPr>
                <w:rFonts w:eastAsia="Calibri"/>
                <w:b/>
                <w:spacing w:val="-10"/>
                <w:sz w:val="24"/>
                <w:szCs w:val="24"/>
                <w:lang w:val="uk-UA"/>
              </w:rPr>
              <w:t>1</w:t>
            </w:r>
          </w:p>
        </w:tc>
        <w:tc>
          <w:tcPr>
            <w:tcW w:w="3226" w:type="dxa"/>
            <w:shd w:val="clear" w:color="auto" w:fill="auto"/>
          </w:tcPr>
          <w:p w:rsidR="006D590E" w:rsidRPr="00837620" w:rsidRDefault="006D590E" w:rsidP="00837620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6D590E" w:rsidRPr="006D590E" w:rsidRDefault="006D590E" w:rsidP="006D590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590E">
              <w:rPr>
                <w:b/>
                <w:sz w:val="24"/>
                <w:szCs w:val="24"/>
                <w:lang w:val="uk-UA"/>
              </w:rPr>
              <w:t>100</w:t>
            </w:r>
          </w:p>
        </w:tc>
      </w:tr>
      <w:tr w:rsidR="00F17337" w:rsidRPr="00D97F8E" w:rsidTr="00F17337">
        <w:trPr>
          <w:trHeight w:val="294"/>
        </w:trPr>
        <w:tc>
          <w:tcPr>
            <w:tcW w:w="9182" w:type="dxa"/>
            <w:gridSpan w:val="3"/>
            <w:shd w:val="clear" w:color="auto" w:fill="auto"/>
          </w:tcPr>
          <w:p w:rsidR="00F17337" w:rsidRPr="006D590E" w:rsidRDefault="00F17337" w:rsidP="00F1733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17337">
              <w:rPr>
                <w:b/>
                <w:sz w:val="24"/>
                <w:szCs w:val="24"/>
                <w:lang w:val="uk-UA"/>
              </w:rPr>
              <w:t>Модуль 1 «</w:t>
            </w:r>
            <w:r>
              <w:rPr>
                <w:b/>
                <w:sz w:val="24"/>
                <w:szCs w:val="24"/>
                <w:lang w:val="uk-UA"/>
              </w:rPr>
              <w:t>Нематоди</w:t>
            </w:r>
            <w:r w:rsidRPr="00F17337">
              <w:rPr>
                <w:b/>
                <w:sz w:val="24"/>
                <w:szCs w:val="24"/>
                <w:lang w:val="uk-UA"/>
              </w:rPr>
              <w:t>»</w:t>
            </w:r>
          </w:p>
        </w:tc>
      </w:tr>
      <w:tr w:rsidR="00D15248" w:rsidRPr="00D97F8E" w:rsidTr="00C22F6A">
        <w:trPr>
          <w:trHeight w:val="294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AD56FD" w:rsidRDefault="00D15248" w:rsidP="00D15248">
            <w:pPr>
              <w:jc w:val="both"/>
              <w:outlineLvl w:val="5"/>
              <w:rPr>
                <w:sz w:val="24"/>
                <w:szCs w:val="24"/>
              </w:rPr>
            </w:pPr>
            <w:r w:rsidRPr="00D15248">
              <w:rPr>
                <w:rFonts w:eastAsia="Calibri"/>
                <w:sz w:val="24"/>
                <w:szCs w:val="24"/>
                <w:lang w:val="uk-UA"/>
              </w:rPr>
              <w:t>Практична робота 1</w:t>
            </w:r>
            <w:r>
              <w:rPr>
                <w:rFonts w:eastAsia="Calibri"/>
                <w:sz w:val="24"/>
                <w:szCs w:val="24"/>
                <w:lang w:val="uk-UA"/>
              </w:rPr>
              <w:t>.</w:t>
            </w:r>
            <w:proofErr w:type="spellStart"/>
            <w:r w:rsidRPr="00F17337">
              <w:rPr>
                <w:sz w:val="24"/>
                <w:szCs w:val="24"/>
              </w:rPr>
              <w:t>Морфологічні</w:t>
            </w:r>
            <w:proofErr w:type="spellEnd"/>
            <w:r w:rsidRPr="00F17337">
              <w:rPr>
                <w:sz w:val="24"/>
                <w:szCs w:val="24"/>
              </w:rPr>
              <w:t xml:space="preserve"> </w:t>
            </w:r>
            <w:proofErr w:type="spellStart"/>
            <w:r w:rsidRPr="00F17337">
              <w:rPr>
                <w:sz w:val="24"/>
                <w:szCs w:val="24"/>
              </w:rPr>
              <w:t>особливості</w:t>
            </w:r>
            <w:proofErr w:type="spellEnd"/>
            <w:r w:rsidRPr="00F17337">
              <w:rPr>
                <w:sz w:val="24"/>
                <w:szCs w:val="24"/>
              </w:rPr>
              <w:t xml:space="preserve"> нематод </w:t>
            </w:r>
            <w:proofErr w:type="spellStart"/>
            <w:r w:rsidRPr="00F17337">
              <w:rPr>
                <w:sz w:val="24"/>
                <w:szCs w:val="24"/>
              </w:rPr>
              <w:t>різних</w:t>
            </w:r>
            <w:proofErr w:type="spellEnd"/>
            <w:r w:rsidRPr="00F17337">
              <w:rPr>
                <w:sz w:val="24"/>
                <w:szCs w:val="24"/>
              </w:rPr>
              <w:t xml:space="preserve"> </w:t>
            </w:r>
            <w:proofErr w:type="spellStart"/>
            <w:r w:rsidRPr="00F17337">
              <w:rPr>
                <w:sz w:val="24"/>
                <w:szCs w:val="24"/>
              </w:rPr>
              <w:t>екологічних</w:t>
            </w:r>
            <w:proofErr w:type="spellEnd"/>
            <w:r w:rsidRPr="00F17337">
              <w:rPr>
                <w:sz w:val="24"/>
                <w:szCs w:val="24"/>
              </w:rPr>
              <w:t xml:space="preserve"> </w:t>
            </w:r>
            <w:proofErr w:type="spellStart"/>
            <w:r w:rsidRPr="00F17337">
              <w:rPr>
                <w:sz w:val="24"/>
                <w:szCs w:val="24"/>
              </w:rPr>
              <w:t>груп</w:t>
            </w:r>
            <w:proofErr w:type="spellEnd"/>
          </w:p>
        </w:tc>
        <w:tc>
          <w:tcPr>
            <w:tcW w:w="3226" w:type="dxa"/>
            <w:shd w:val="clear" w:color="auto" w:fill="auto"/>
          </w:tcPr>
          <w:p w:rsidR="00D15248" w:rsidRPr="00D15248" w:rsidRDefault="00D15248" w:rsidP="00D15248">
            <w:pPr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D15248">
              <w:rPr>
                <w:rFonts w:eastAsia="Calibri"/>
                <w:sz w:val="24"/>
                <w:szCs w:val="24"/>
                <w:lang w:val="uk-UA"/>
              </w:rPr>
              <w:t xml:space="preserve">Ознайомитися з загальною характеристикою </w:t>
            </w:r>
            <w:r>
              <w:rPr>
                <w:rFonts w:eastAsia="Calibri"/>
                <w:sz w:val="24"/>
                <w:szCs w:val="24"/>
                <w:lang w:val="uk-UA"/>
              </w:rPr>
              <w:t>нематод</w:t>
            </w:r>
            <w:r w:rsidRPr="00D15248">
              <w:rPr>
                <w:rFonts w:eastAsia="Calibri"/>
                <w:sz w:val="24"/>
                <w:szCs w:val="24"/>
                <w:lang w:val="uk-UA"/>
              </w:rPr>
              <w:t>. Вивчення зовнішньої будови</w:t>
            </w:r>
          </w:p>
        </w:tc>
        <w:tc>
          <w:tcPr>
            <w:tcW w:w="1417" w:type="dxa"/>
            <w:shd w:val="clear" w:color="auto" w:fill="auto"/>
          </w:tcPr>
          <w:p w:rsidR="00D15248" w:rsidRPr="00837620" w:rsidRDefault="00D15248" w:rsidP="00D15248">
            <w:pPr>
              <w:jc w:val="center"/>
              <w:rPr>
                <w:sz w:val="24"/>
                <w:szCs w:val="24"/>
                <w:lang w:val="uk-UA"/>
              </w:rPr>
            </w:pPr>
            <w:r w:rsidRPr="00837620">
              <w:rPr>
                <w:sz w:val="24"/>
                <w:szCs w:val="24"/>
                <w:lang w:val="uk-UA"/>
              </w:rPr>
              <w:t>0-</w:t>
            </w:r>
            <w:r>
              <w:rPr>
                <w:sz w:val="24"/>
                <w:szCs w:val="24"/>
                <w:lang w:val="uk-UA"/>
              </w:rPr>
              <w:t>10</w:t>
            </w:r>
          </w:p>
        </w:tc>
      </w:tr>
      <w:tr w:rsidR="00D15248" w:rsidRPr="00D97F8E" w:rsidTr="00C22F6A">
        <w:trPr>
          <w:trHeight w:val="294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AD56FD" w:rsidRDefault="00D15248" w:rsidP="00D15248">
            <w:pPr>
              <w:jc w:val="both"/>
              <w:outlineLvl w:val="5"/>
              <w:rPr>
                <w:sz w:val="24"/>
                <w:szCs w:val="24"/>
              </w:rPr>
            </w:pPr>
            <w:r w:rsidRPr="00D15248">
              <w:rPr>
                <w:rFonts w:eastAsia="Calibri"/>
                <w:sz w:val="24"/>
                <w:szCs w:val="24"/>
                <w:lang w:val="uk-UA"/>
              </w:rPr>
              <w:t>Практична робота 2</w:t>
            </w:r>
            <w:r>
              <w:rPr>
                <w:rFonts w:eastAsia="Calibri"/>
                <w:sz w:val="24"/>
                <w:szCs w:val="24"/>
                <w:lang w:val="uk-UA"/>
              </w:rPr>
              <w:t>.</w:t>
            </w:r>
            <w:proofErr w:type="spellStart"/>
            <w:r w:rsidRPr="00F17337">
              <w:rPr>
                <w:sz w:val="24"/>
                <w:szCs w:val="24"/>
              </w:rPr>
              <w:t>Фітонематоди</w:t>
            </w:r>
            <w:proofErr w:type="spellEnd"/>
            <w:r w:rsidRPr="00F17337">
              <w:rPr>
                <w:sz w:val="24"/>
                <w:szCs w:val="24"/>
              </w:rPr>
              <w:t xml:space="preserve"> </w:t>
            </w:r>
            <w:proofErr w:type="spellStart"/>
            <w:r w:rsidRPr="00F17337">
              <w:rPr>
                <w:sz w:val="24"/>
                <w:szCs w:val="24"/>
              </w:rPr>
              <w:t>зернових</w:t>
            </w:r>
            <w:proofErr w:type="spellEnd"/>
            <w:r w:rsidRPr="00F17337">
              <w:rPr>
                <w:sz w:val="24"/>
                <w:szCs w:val="24"/>
              </w:rPr>
              <w:t xml:space="preserve"> культур</w:t>
            </w:r>
          </w:p>
        </w:tc>
        <w:tc>
          <w:tcPr>
            <w:tcW w:w="3226" w:type="dxa"/>
            <w:vMerge w:val="restart"/>
            <w:shd w:val="clear" w:color="auto" w:fill="auto"/>
          </w:tcPr>
          <w:p w:rsidR="00D15248" w:rsidRPr="00D15248" w:rsidRDefault="00D15248" w:rsidP="00D15248">
            <w:pPr>
              <w:jc w:val="both"/>
              <w:rPr>
                <w:rFonts w:eastAsia="Calibri"/>
                <w:sz w:val="24"/>
                <w:szCs w:val="24"/>
                <w:lang w:val="uk-UA"/>
              </w:rPr>
            </w:pPr>
          </w:p>
          <w:p w:rsidR="00D15248" w:rsidRPr="00D15248" w:rsidRDefault="00D15248" w:rsidP="00D15248">
            <w:pPr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D15248">
              <w:rPr>
                <w:rFonts w:eastAsia="Calibri"/>
                <w:sz w:val="24"/>
                <w:szCs w:val="24"/>
                <w:lang w:val="uk-UA"/>
              </w:rPr>
              <w:t xml:space="preserve">Знати біологію, екологію, шкідливість </w:t>
            </w:r>
            <w:r>
              <w:rPr>
                <w:rFonts w:eastAsia="Calibri"/>
                <w:sz w:val="24"/>
                <w:szCs w:val="24"/>
                <w:lang w:val="uk-UA"/>
              </w:rPr>
              <w:t>фітопаразитичних нематод</w:t>
            </w:r>
            <w:r w:rsidRPr="00D15248">
              <w:rPr>
                <w:rFonts w:eastAsia="Calibri"/>
                <w:sz w:val="24"/>
                <w:szCs w:val="24"/>
                <w:lang w:val="uk-UA"/>
              </w:rPr>
              <w:t xml:space="preserve"> та їх  ЕПШ по відношенню до різних культур в різних ґрунтово - кліматичних зонах України.</w:t>
            </w:r>
          </w:p>
        </w:tc>
        <w:tc>
          <w:tcPr>
            <w:tcW w:w="1417" w:type="dxa"/>
            <w:shd w:val="clear" w:color="auto" w:fill="auto"/>
          </w:tcPr>
          <w:p w:rsidR="00D15248" w:rsidRPr="00837620" w:rsidRDefault="00D15248" w:rsidP="00D1524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0-10</w:t>
            </w:r>
          </w:p>
        </w:tc>
      </w:tr>
      <w:tr w:rsidR="00D15248" w:rsidRPr="00D97F8E" w:rsidTr="00C22F6A">
        <w:trPr>
          <w:trHeight w:val="294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AD56FD" w:rsidRDefault="00D15248" w:rsidP="00D15248">
            <w:pPr>
              <w:jc w:val="both"/>
              <w:outlineLvl w:val="5"/>
              <w:rPr>
                <w:sz w:val="24"/>
                <w:szCs w:val="24"/>
              </w:rPr>
            </w:pPr>
            <w:r w:rsidRPr="00D15248">
              <w:rPr>
                <w:rFonts w:eastAsia="Calibri"/>
                <w:sz w:val="24"/>
                <w:szCs w:val="24"/>
                <w:lang w:val="uk-UA"/>
              </w:rPr>
              <w:t>Практична робота 3</w:t>
            </w:r>
            <w:r>
              <w:rPr>
                <w:rFonts w:eastAsia="Calibri"/>
                <w:sz w:val="24"/>
                <w:szCs w:val="24"/>
                <w:lang w:val="uk-UA"/>
              </w:rPr>
              <w:t>.</w:t>
            </w:r>
            <w:proofErr w:type="spellStart"/>
            <w:r w:rsidRPr="00F17337">
              <w:rPr>
                <w:sz w:val="24"/>
                <w:szCs w:val="24"/>
              </w:rPr>
              <w:t>Фітонематоди</w:t>
            </w:r>
            <w:proofErr w:type="spellEnd"/>
            <w:r w:rsidRPr="00F17337">
              <w:rPr>
                <w:sz w:val="24"/>
                <w:szCs w:val="24"/>
              </w:rPr>
              <w:t xml:space="preserve"> </w:t>
            </w:r>
            <w:proofErr w:type="spellStart"/>
            <w:r w:rsidRPr="00F17337">
              <w:rPr>
                <w:sz w:val="24"/>
                <w:szCs w:val="24"/>
              </w:rPr>
              <w:t>технічних</w:t>
            </w:r>
            <w:proofErr w:type="spellEnd"/>
            <w:r w:rsidRPr="00F17337">
              <w:rPr>
                <w:sz w:val="24"/>
                <w:szCs w:val="24"/>
              </w:rPr>
              <w:t xml:space="preserve"> культур</w:t>
            </w:r>
          </w:p>
        </w:tc>
        <w:tc>
          <w:tcPr>
            <w:tcW w:w="3226" w:type="dxa"/>
            <w:vMerge/>
            <w:shd w:val="clear" w:color="auto" w:fill="auto"/>
          </w:tcPr>
          <w:p w:rsidR="00D15248" w:rsidRPr="00D15248" w:rsidRDefault="00D15248" w:rsidP="00D15248">
            <w:pPr>
              <w:jc w:val="both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D15248" w:rsidRPr="00837620" w:rsidRDefault="00D15248" w:rsidP="00D1524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0-10</w:t>
            </w:r>
          </w:p>
        </w:tc>
      </w:tr>
      <w:tr w:rsidR="00D15248" w:rsidRPr="00D97F8E" w:rsidTr="00C22F6A">
        <w:trPr>
          <w:trHeight w:val="294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AD56FD" w:rsidRDefault="00D15248" w:rsidP="00D15248">
            <w:pPr>
              <w:jc w:val="both"/>
              <w:outlineLvl w:val="5"/>
              <w:rPr>
                <w:sz w:val="24"/>
                <w:szCs w:val="24"/>
                <w:lang w:val="uk-UA"/>
              </w:rPr>
            </w:pPr>
            <w:r w:rsidRPr="00D15248">
              <w:rPr>
                <w:rFonts w:eastAsia="Calibri"/>
                <w:sz w:val="24"/>
                <w:szCs w:val="24"/>
                <w:lang w:val="uk-UA"/>
              </w:rPr>
              <w:t>Практична робота 4</w:t>
            </w:r>
            <w:r>
              <w:rPr>
                <w:rFonts w:eastAsia="Calibri"/>
                <w:sz w:val="24"/>
                <w:szCs w:val="24"/>
                <w:lang w:val="uk-UA"/>
              </w:rPr>
              <w:t>.</w:t>
            </w:r>
            <w:r w:rsidRPr="00F17337">
              <w:rPr>
                <w:sz w:val="24"/>
                <w:szCs w:val="24"/>
                <w:lang w:val="uk-UA"/>
              </w:rPr>
              <w:t>Фітонематоди овочевих культур</w:t>
            </w:r>
          </w:p>
        </w:tc>
        <w:tc>
          <w:tcPr>
            <w:tcW w:w="3226" w:type="dxa"/>
            <w:vMerge/>
            <w:shd w:val="clear" w:color="auto" w:fill="auto"/>
          </w:tcPr>
          <w:p w:rsidR="00D15248" w:rsidRPr="00D15248" w:rsidRDefault="00D15248" w:rsidP="00D15248">
            <w:pPr>
              <w:jc w:val="both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D15248" w:rsidRPr="00837620" w:rsidRDefault="00D15248" w:rsidP="00D1524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0-10</w:t>
            </w:r>
          </w:p>
        </w:tc>
      </w:tr>
      <w:tr w:rsidR="00D15248" w:rsidRPr="00D97F8E" w:rsidTr="00C22F6A">
        <w:trPr>
          <w:trHeight w:val="294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AD56FD" w:rsidRDefault="00D15248" w:rsidP="00D15248">
            <w:pPr>
              <w:jc w:val="both"/>
              <w:outlineLvl w:val="5"/>
              <w:rPr>
                <w:sz w:val="24"/>
                <w:szCs w:val="24"/>
              </w:rPr>
            </w:pPr>
            <w:r w:rsidRPr="00D15248">
              <w:rPr>
                <w:rFonts w:eastAsia="Calibri"/>
                <w:sz w:val="24"/>
                <w:szCs w:val="24"/>
                <w:lang w:val="uk-UA"/>
              </w:rPr>
              <w:t>Практична робота 5</w:t>
            </w:r>
            <w:r>
              <w:rPr>
                <w:rFonts w:eastAsia="Calibri"/>
                <w:sz w:val="24"/>
                <w:szCs w:val="24"/>
                <w:lang w:val="uk-UA"/>
              </w:rPr>
              <w:t>.</w:t>
            </w:r>
            <w:proofErr w:type="spellStart"/>
            <w:r w:rsidRPr="00F17337">
              <w:rPr>
                <w:sz w:val="24"/>
                <w:szCs w:val="24"/>
              </w:rPr>
              <w:t>Фітонематоди</w:t>
            </w:r>
            <w:proofErr w:type="spellEnd"/>
            <w:r w:rsidRPr="00F17337">
              <w:rPr>
                <w:sz w:val="24"/>
                <w:szCs w:val="24"/>
              </w:rPr>
              <w:t xml:space="preserve"> плодово-</w:t>
            </w:r>
            <w:proofErr w:type="spellStart"/>
            <w:r w:rsidRPr="00F17337">
              <w:rPr>
                <w:sz w:val="24"/>
                <w:szCs w:val="24"/>
              </w:rPr>
              <w:t>ягідних</w:t>
            </w:r>
            <w:proofErr w:type="spellEnd"/>
            <w:r w:rsidRPr="00F17337">
              <w:rPr>
                <w:sz w:val="24"/>
                <w:szCs w:val="24"/>
              </w:rPr>
              <w:t xml:space="preserve"> культур</w:t>
            </w:r>
          </w:p>
        </w:tc>
        <w:tc>
          <w:tcPr>
            <w:tcW w:w="3226" w:type="dxa"/>
            <w:vMerge/>
            <w:shd w:val="clear" w:color="auto" w:fill="auto"/>
          </w:tcPr>
          <w:p w:rsidR="00D15248" w:rsidRPr="00D15248" w:rsidRDefault="00D15248" w:rsidP="00D15248">
            <w:pPr>
              <w:jc w:val="both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15248" w:rsidRPr="00837620" w:rsidRDefault="00D15248" w:rsidP="00D1524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0-10</w:t>
            </w:r>
          </w:p>
        </w:tc>
      </w:tr>
      <w:tr w:rsidR="00D15248" w:rsidRPr="00D97F8E" w:rsidTr="00C22F6A">
        <w:trPr>
          <w:trHeight w:val="294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5248" w:rsidRPr="00AD56FD" w:rsidRDefault="00D15248" w:rsidP="00D15248">
            <w:pPr>
              <w:jc w:val="both"/>
              <w:outlineLvl w:val="5"/>
              <w:rPr>
                <w:sz w:val="24"/>
                <w:szCs w:val="24"/>
              </w:rPr>
            </w:pPr>
            <w:r w:rsidRPr="00D15248">
              <w:rPr>
                <w:rFonts w:eastAsia="Calibri"/>
                <w:sz w:val="24"/>
                <w:szCs w:val="24"/>
                <w:lang w:val="uk-UA"/>
              </w:rPr>
              <w:t>Практична робота 6</w:t>
            </w:r>
            <w:r>
              <w:rPr>
                <w:rFonts w:eastAsia="Calibri"/>
                <w:sz w:val="24"/>
                <w:szCs w:val="24"/>
                <w:lang w:val="uk-UA"/>
              </w:rPr>
              <w:t>.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7337">
              <w:rPr>
                <w:sz w:val="24"/>
                <w:szCs w:val="24"/>
              </w:rPr>
              <w:t>Методи</w:t>
            </w:r>
            <w:proofErr w:type="spellEnd"/>
            <w:r w:rsidRPr="00F17337">
              <w:rPr>
                <w:sz w:val="24"/>
                <w:szCs w:val="24"/>
              </w:rPr>
              <w:t xml:space="preserve"> </w:t>
            </w:r>
            <w:proofErr w:type="spellStart"/>
            <w:r w:rsidRPr="00F17337">
              <w:rPr>
                <w:sz w:val="24"/>
                <w:szCs w:val="24"/>
              </w:rPr>
              <w:t>діагностування</w:t>
            </w:r>
            <w:proofErr w:type="spellEnd"/>
            <w:r w:rsidRPr="00F17337">
              <w:rPr>
                <w:sz w:val="24"/>
                <w:szCs w:val="24"/>
              </w:rPr>
              <w:t xml:space="preserve"> та </w:t>
            </w:r>
            <w:proofErr w:type="spellStart"/>
            <w:r w:rsidRPr="00F17337">
              <w:rPr>
                <w:sz w:val="24"/>
                <w:szCs w:val="24"/>
              </w:rPr>
              <w:t>обліку</w:t>
            </w:r>
            <w:proofErr w:type="spellEnd"/>
            <w:r w:rsidRPr="00F17337">
              <w:rPr>
                <w:sz w:val="24"/>
                <w:szCs w:val="24"/>
              </w:rPr>
              <w:t xml:space="preserve"> фітопаразитичних нематод</w:t>
            </w:r>
          </w:p>
        </w:tc>
        <w:tc>
          <w:tcPr>
            <w:tcW w:w="3226" w:type="dxa"/>
            <w:vMerge/>
            <w:shd w:val="clear" w:color="auto" w:fill="auto"/>
          </w:tcPr>
          <w:p w:rsidR="00D15248" w:rsidRPr="00D15248" w:rsidRDefault="00D15248" w:rsidP="00D15248">
            <w:pPr>
              <w:jc w:val="both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D15248" w:rsidRPr="00837620" w:rsidRDefault="00D15248" w:rsidP="00D1524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0-10</w:t>
            </w:r>
          </w:p>
        </w:tc>
      </w:tr>
      <w:tr w:rsidR="00D15248" w:rsidRPr="00D97F8E" w:rsidTr="00F17337">
        <w:trPr>
          <w:trHeight w:val="294"/>
        </w:trPr>
        <w:tc>
          <w:tcPr>
            <w:tcW w:w="4539" w:type="dxa"/>
            <w:shd w:val="clear" w:color="auto" w:fill="auto"/>
          </w:tcPr>
          <w:p w:rsidR="00D15248" w:rsidRPr="00D15248" w:rsidRDefault="00D15248" w:rsidP="00D15248">
            <w:pPr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D15248">
              <w:rPr>
                <w:rFonts w:eastAsia="Calibri"/>
                <w:sz w:val="24"/>
                <w:szCs w:val="24"/>
                <w:lang w:val="uk-UA"/>
              </w:rPr>
              <w:t>Самостійна робота до модуля «Нематоди».</w:t>
            </w:r>
          </w:p>
        </w:tc>
        <w:tc>
          <w:tcPr>
            <w:tcW w:w="3226" w:type="dxa"/>
            <w:shd w:val="clear" w:color="auto" w:fill="auto"/>
          </w:tcPr>
          <w:p w:rsidR="00D15248" w:rsidRPr="00D15248" w:rsidRDefault="00D15248" w:rsidP="00D15248">
            <w:pPr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D15248">
              <w:rPr>
                <w:rFonts w:eastAsia="Calibri"/>
                <w:sz w:val="24"/>
                <w:szCs w:val="24"/>
                <w:lang w:val="uk-UA"/>
              </w:rPr>
              <w:t>закріпити лекційний матеріал, сформувати навички щодо роботи з навчальною та довідковою літературою. Засвоєння знань, допомагає майбутнім фахівцям глибше осмислити матеріал, підвищує їх творчу активність.</w:t>
            </w:r>
          </w:p>
        </w:tc>
        <w:tc>
          <w:tcPr>
            <w:tcW w:w="1417" w:type="dxa"/>
            <w:shd w:val="clear" w:color="auto" w:fill="auto"/>
          </w:tcPr>
          <w:p w:rsidR="00D15248" w:rsidRPr="00837620" w:rsidRDefault="00D15248" w:rsidP="00D1524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0-10</w:t>
            </w:r>
          </w:p>
        </w:tc>
      </w:tr>
      <w:tr w:rsidR="00D15248" w:rsidRPr="00D97F8E" w:rsidTr="00F17337">
        <w:trPr>
          <w:trHeight w:val="294"/>
        </w:trPr>
        <w:tc>
          <w:tcPr>
            <w:tcW w:w="4539" w:type="dxa"/>
            <w:shd w:val="clear" w:color="auto" w:fill="auto"/>
          </w:tcPr>
          <w:p w:rsidR="00D15248" w:rsidRPr="00837620" w:rsidRDefault="00D15248" w:rsidP="00D15248">
            <w:pPr>
              <w:jc w:val="both"/>
              <w:rPr>
                <w:sz w:val="24"/>
                <w:szCs w:val="24"/>
                <w:lang w:val="uk-UA"/>
              </w:rPr>
            </w:pPr>
            <w:r w:rsidRPr="004B5140">
              <w:rPr>
                <w:rFonts w:eastAsia="Calibri"/>
                <w:sz w:val="24"/>
                <w:szCs w:val="24"/>
                <w:lang w:val="uk-UA"/>
              </w:rPr>
              <w:t>Модульна</w:t>
            </w:r>
            <w:r w:rsidRPr="004B5140">
              <w:rPr>
                <w:rFonts w:eastAsia="Calibri"/>
                <w:spacing w:val="-5"/>
                <w:sz w:val="24"/>
                <w:szCs w:val="24"/>
                <w:lang w:val="uk-UA"/>
              </w:rPr>
              <w:t xml:space="preserve"> </w:t>
            </w:r>
            <w:r w:rsidRPr="004B5140">
              <w:rPr>
                <w:rFonts w:eastAsia="Calibri"/>
                <w:sz w:val="24"/>
                <w:szCs w:val="24"/>
                <w:lang w:val="uk-UA"/>
              </w:rPr>
              <w:t>контрольна</w:t>
            </w:r>
            <w:r w:rsidRPr="004B5140">
              <w:rPr>
                <w:rFonts w:eastAsia="Calibri"/>
                <w:spacing w:val="-5"/>
                <w:sz w:val="24"/>
                <w:szCs w:val="24"/>
                <w:lang w:val="uk-UA"/>
              </w:rPr>
              <w:t xml:space="preserve"> </w:t>
            </w:r>
            <w:r w:rsidRPr="004B5140">
              <w:rPr>
                <w:rFonts w:eastAsia="Calibri"/>
                <w:sz w:val="24"/>
                <w:szCs w:val="24"/>
                <w:lang w:val="uk-UA"/>
              </w:rPr>
              <w:t>робота</w:t>
            </w:r>
            <w:r>
              <w:rPr>
                <w:rFonts w:eastAsia="Calibri"/>
                <w:spacing w:val="-5"/>
                <w:sz w:val="24"/>
                <w:szCs w:val="24"/>
                <w:lang w:val="uk-UA"/>
              </w:rPr>
              <w:t xml:space="preserve"> 2</w:t>
            </w:r>
            <w:r w:rsidRPr="004B5140">
              <w:rPr>
                <w:rFonts w:eastAsia="Calibri"/>
                <w:spacing w:val="-5"/>
                <w:sz w:val="24"/>
                <w:szCs w:val="24"/>
                <w:lang w:val="uk-UA"/>
              </w:rPr>
              <w:t>.</w:t>
            </w:r>
          </w:p>
        </w:tc>
        <w:tc>
          <w:tcPr>
            <w:tcW w:w="3226" w:type="dxa"/>
            <w:shd w:val="clear" w:color="auto" w:fill="auto"/>
          </w:tcPr>
          <w:p w:rsidR="00D15248" w:rsidRPr="00837620" w:rsidRDefault="00D15248" w:rsidP="00D1524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D15248" w:rsidRPr="006D590E" w:rsidRDefault="00D15248" w:rsidP="00D1524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590E">
              <w:rPr>
                <w:b/>
                <w:sz w:val="24"/>
                <w:szCs w:val="24"/>
                <w:lang w:val="uk-UA"/>
              </w:rPr>
              <w:t>30</w:t>
            </w:r>
          </w:p>
        </w:tc>
      </w:tr>
      <w:tr w:rsidR="00D15248" w:rsidRPr="00D97F8E" w:rsidTr="00F17337">
        <w:trPr>
          <w:trHeight w:val="294"/>
        </w:trPr>
        <w:tc>
          <w:tcPr>
            <w:tcW w:w="4539" w:type="dxa"/>
            <w:shd w:val="clear" w:color="auto" w:fill="auto"/>
          </w:tcPr>
          <w:p w:rsidR="00D15248" w:rsidRPr="00837620" w:rsidRDefault="00D15248" w:rsidP="00D15248">
            <w:pPr>
              <w:jc w:val="both"/>
              <w:rPr>
                <w:sz w:val="24"/>
                <w:szCs w:val="24"/>
                <w:lang w:val="uk-UA"/>
              </w:rPr>
            </w:pPr>
            <w:r w:rsidRPr="004B5140">
              <w:rPr>
                <w:rFonts w:eastAsia="Calibri"/>
                <w:b/>
                <w:sz w:val="24"/>
                <w:szCs w:val="24"/>
                <w:lang w:val="uk-UA"/>
              </w:rPr>
              <w:t>Разом</w:t>
            </w:r>
            <w:r w:rsidRPr="004B5140">
              <w:rPr>
                <w:rFonts w:eastAsia="Calibri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4B5140">
              <w:rPr>
                <w:rFonts w:eastAsia="Calibri"/>
                <w:b/>
                <w:sz w:val="24"/>
                <w:szCs w:val="24"/>
                <w:lang w:val="uk-UA"/>
              </w:rPr>
              <w:t>за</w:t>
            </w:r>
            <w:r w:rsidRPr="004B5140">
              <w:rPr>
                <w:rFonts w:eastAsia="Calibri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4B5140">
              <w:rPr>
                <w:rFonts w:eastAsia="Calibri"/>
                <w:b/>
                <w:sz w:val="24"/>
                <w:szCs w:val="24"/>
                <w:lang w:val="uk-UA"/>
              </w:rPr>
              <w:t>модулем</w:t>
            </w:r>
            <w:r w:rsidRPr="004B5140">
              <w:rPr>
                <w:rFonts w:eastAsia="Calibri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Calibri"/>
                <w:b/>
                <w:spacing w:val="-10"/>
                <w:sz w:val="24"/>
                <w:szCs w:val="24"/>
                <w:lang w:val="uk-UA"/>
              </w:rPr>
              <w:t>2</w:t>
            </w:r>
          </w:p>
        </w:tc>
        <w:tc>
          <w:tcPr>
            <w:tcW w:w="3226" w:type="dxa"/>
            <w:shd w:val="clear" w:color="auto" w:fill="auto"/>
          </w:tcPr>
          <w:p w:rsidR="00D15248" w:rsidRPr="00837620" w:rsidRDefault="00D15248" w:rsidP="00D1524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D15248" w:rsidRPr="006D590E" w:rsidRDefault="00D15248" w:rsidP="00D1524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590E">
              <w:rPr>
                <w:b/>
                <w:sz w:val="24"/>
                <w:szCs w:val="24"/>
                <w:lang w:val="uk-UA"/>
              </w:rPr>
              <w:t>100</w:t>
            </w:r>
          </w:p>
        </w:tc>
      </w:tr>
    </w:tbl>
    <w:p w:rsidR="00D97F8E" w:rsidRDefault="00D97F8E" w:rsidP="00D97F8E">
      <w:pPr>
        <w:jc w:val="center"/>
        <w:rPr>
          <w:b/>
          <w:sz w:val="28"/>
          <w:szCs w:val="28"/>
          <w:lang w:val="uk-UA"/>
        </w:rPr>
      </w:pPr>
    </w:p>
    <w:p w:rsidR="00AD3C01" w:rsidRPr="00AD3C01" w:rsidRDefault="00AD3C01" w:rsidP="00AD3C01">
      <w:pPr>
        <w:spacing w:after="200" w:line="276" w:lineRule="auto"/>
        <w:jc w:val="center"/>
        <w:rPr>
          <w:rFonts w:eastAsiaTheme="minorHAnsi"/>
          <w:b/>
          <w:bCs/>
          <w:sz w:val="28"/>
          <w:szCs w:val="28"/>
          <w:lang w:val="uk-UA" w:eastAsia="en-US"/>
        </w:rPr>
      </w:pPr>
      <w:r w:rsidRPr="00AD3C01">
        <w:rPr>
          <w:rFonts w:eastAsiaTheme="minorHAnsi"/>
          <w:b/>
          <w:bCs/>
          <w:sz w:val="28"/>
          <w:szCs w:val="28"/>
          <w:lang w:val="uk-UA" w:eastAsia="en-US"/>
        </w:rPr>
        <w:t>8.2.</w:t>
      </w:r>
      <w:r w:rsidRPr="00AD3C01">
        <w:rPr>
          <w:rFonts w:eastAsiaTheme="minorHAnsi"/>
          <w:b/>
          <w:bCs/>
          <w:sz w:val="28"/>
          <w:szCs w:val="28"/>
          <w:lang w:val="uk-UA" w:eastAsia="en-US"/>
        </w:rPr>
        <w:tab/>
        <w:t>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3541"/>
        <w:gridCol w:w="2972"/>
      </w:tblGrid>
      <w:tr w:rsidR="00AD3C01" w:rsidRPr="00AD3C01" w:rsidTr="00F17337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AD3C01" w:rsidRPr="00AD3C01" w:rsidRDefault="00AD3C01" w:rsidP="00AD3C01">
            <w:pPr>
              <w:tabs>
                <w:tab w:val="left" w:pos="531"/>
              </w:tabs>
              <w:spacing w:after="200" w:line="234" w:lineRule="auto"/>
              <w:ind w:left="709" w:right="-2"/>
              <w:contextualSpacing/>
              <w:jc w:val="both"/>
              <w:rPr>
                <w:rFonts w:eastAsiaTheme="minorHAnsi"/>
                <w:bCs/>
                <w:sz w:val="24"/>
                <w:szCs w:val="24"/>
                <w:lang w:val="uk-UA" w:eastAsia="en-US"/>
              </w:rPr>
            </w:pPr>
            <w:r w:rsidRPr="00AD3C01">
              <w:rPr>
                <w:rFonts w:eastAsiaTheme="minorHAnsi"/>
                <w:bCs/>
                <w:sz w:val="24"/>
                <w:szCs w:val="24"/>
                <w:lang w:val="uk-UA" w:eastAsia="en-US"/>
              </w:rPr>
              <w:t>Рейтинг здобувача вищої освіти,</w:t>
            </w:r>
          </w:p>
          <w:p w:rsidR="00AD3C01" w:rsidRPr="00AD3C01" w:rsidRDefault="00AD3C01" w:rsidP="00AD3C01">
            <w:pPr>
              <w:tabs>
                <w:tab w:val="left" w:pos="531"/>
              </w:tabs>
              <w:spacing w:after="200" w:line="234" w:lineRule="auto"/>
              <w:ind w:left="709" w:right="-2"/>
              <w:contextualSpacing/>
              <w:jc w:val="both"/>
              <w:rPr>
                <w:rFonts w:eastAsiaTheme="minorHAnsi"/>
                <w:bCs/>
                <w:sz w:val="24"/>
                <w:szCs w:val="24"/>
                <w:lang w:val="uk-UA" w:eastAsia="en-US"/>
              </w:rPr>
            </w:pPr>
            <w:r w:rsidRPr="00AD3C01">
              <w:rPr>
                <w:rFonts w:eastAsiaTheme="minorHAnsi"/>
                <w:bCs/>
                <w:sz w:val="24"/>
                <w:szCs w:val="24"/>
                <w:lang w:val="uk-UA" w:eastAsia="en-US"/>
              </w:rPr>
              <w:t xml:space="preserve"> бали</w:t>
            </w:r>
          </w:p>
        </w:tc>
        <w:tc>
          <w:tcPr>
            <w:tcW w:w="6522" w:type="dxa"/>
            <w:gridSpan w:val="2"/>
            <w:vAlign w:val="center"/>
          </w:tcPr>
          <w:p w:rsidR="00AD3C01" w:rsidRPr="00AD3C01" w:rsidRDefault="00AD3C01" w:rsidP="00AD3C01">
            <w:pPr>
              <w:tabs>
                <w:tab w:val="left" w:pos="531"/>
              </w:tabs>
              <w:spacing w:after="200" w:line="234" w:lineRule="auto"/>
              <w:ind w:left="709" w:right="-2"/>
              <w:contextualSpacing/>
              <w:jc w:val="both"/>
              <w:rPr>
                <w:rFonts w:eastAsiaTheme="minorHAnsi"/>
                <w:bCs/>
                <w:sz w:val="24"/>
                <w:szCs w:val="24"/>
                <w:lang w:val="uk-UA" w:eastAsia="en-US"/>
              </w:rPr>
            </w:pPr>
            <w:r w:rsidRPr="00AD3C01">
              <w:rPr>
                <w:rFonts w:eastAsiaTheme="minorHAnsi"/>
                <w:bCs/>
                <w:sz w:val="24"/>
                <w:szCs w:val="24"/>
                <w:lang w:val="uk-UA" w:eastAsia="en-US"/>
              </w:rPr>
              <w:t>Оцінка національна та результати складання</w:t>
            </w:r>
          </w:p>
        </w:tc>
      </w:tr>
      <w:tr w:rsidR="00AD3C01" w:rsidRPr="00AD3C01" w:rsidTr="00F17337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:rsidR="00AD3C01" w:rsidRPr="00AD3C01" w:rsidRDefault="00AD3C01" w:rsidP="00AD3C01">
            <w:pPr>
              <w:tabs>
                <w:tab w:val="left" w:pos="531"/>
              </w:tabs>
              <w:spacing w:after="200" w:line="234" w:lineRule="auto"/>
              <w:ind w:left="709" w:right="-2"/>
              <w:contextualSpacing/>
              <w:jc w:val="both"/>
              <w:rPr>
                <w:rFonts w:eastAsiaTheme="minorHAnsi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6" w:type="dxa"/>
            <w:vAlign w:val="center"/>
          </w:tcPr>
          <w:p w:rsidR="00AD3C01" w:rsidRPr="00AD3C01" w:rsidRDefault="00AD3C01" w:rsidP="00AD3C01">
            <w:pPr>
              <w:tabs>
                <w:tab w:val="left" w:pos="531"/>
              </w:tabs>
              <w:spacing w:after="200" w:line="234" w:lineRule="auto"/>
              <w:ind w:left="709" w:right="-2"/>
              <w:contextualSpacing/>
              <w:jc w:val="both"/>
              <w:rPr>
                <w:rFonts w:eastAsiaTheme="minorHAnsi"/>
                <w:bCs/>
                <w:sz w:val="24"/>
                <w:szCs w:val="24"/>
                <w:lang w:val="uk-UA" w:eastAsia="en-US"/>
              </w:rPr>
            </w:pPr>
            <w:r w:rsidRPr="00AD3C01">
              <w:rPr>
                <w:rFonts w:eastAsiaTheme="minorHAnsi"/>
                <w:bCs/>
                <w:sz w:val="24"/>
                <w:szCs w:val="24"/>
                <w:lang w:val="uk-UA" w:eastAsia="en-US"/>
              </w:rPr>
              <w:t>екзаменів</w:t>
            </w:r>
          </w:p>
        </w:tc>
        <w:tc>
          <w:tcPr>
            <w:tcW w:w="2976" w:type="dxa"/>
            <w:vAlign w:val="center"/>
          </w:tcPr>
          <w:p w:rsidR="00AD3C01" w:rsidRPr="00AD3C01" w:rsidRDefault="00AD3C01" w:rsidP="00AD3C01">
            <w:pPr>
              <w:tabs>
                <w:tab w:val="left" w:pos="531"/>
              </w:tabs>
              <w:spacing w:after="200" w:line="234" w:lineRule="auto"/>
              <w:ind w:left="709" w:right="-2"/>
              <w:contextualSpacing/>
              <w:jc w:val="both"/>
              <w:rPr>
                <w:rFonts w:eastAsiaTheme="minorHAnsi"/>
                <w:bCs/>
                <w:sz w:val="24"/>
                <w:szCs w:val="24"/>
                <w:lang w:val="uk-UA" w:eastAsia="en-US"/>
              </w:rPr>
            </w:pPr>
            <w:r w:rsidRPr="00AD3C01">
              <w:rPr>
                <w:rFonts w:eastAsiaTheme="minorHAnsi"/>
                <w:bCs/>
                <w:sz w:val="24"/>
                <w:szCs w:val="24"/>
                <w:lang w:val="uk-UA" w:eastAsia="en-US"/>
              </w:rPr>
              <w:t>заліків</w:t>
            </w:r>
          </w:p>
        </w:tc>
      </w:tr>
      <w:tr w:rsidR="00AD3C01" w:rsidRPr="00AD3C01" w:rsidTr="00F17337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AD3C01" w:rsidRPr="00AD3C01" w:rsidRDefault="00AD3C01" w:rsidP="00AD3C01">
            <w:pPr>
              <w:tabs>
                <w:tab w:val="left" w:pos="531"/>
              </w:tabs>
              <w:spacing w:after="200" w:line="234" w:lineRule="auto"/>
              <w:ind w:left="709" w:right="-2"/>
              <w:contextualSpacing/>
              <w:jc w:val="both"/>
              <w:rPr>
                <w:rFonts w:eastAsiaTheme="minorHAnsi"/>
                <w:bCs/>
                <w:sz w:val="24"/>
                <w:szCs w:val="24"/>
                <w:lang w:val="uk-UA" w:eastAsia="en-US"/>
              </w:rPr>
            </w:pPr>
            <w:r w:rsidRPr="00AD3C01">
              <w:rPr>
                <w:rFonts w:eastAsiaTheme="minorHAnsi"/>
                <w:bCs/>
                <w:sz w:val="24"/>
                <w:szCs w:val="24"/>
                <w:lang w:val="uk-UA" w:eastAsia="en-US"/>
              </w:rPr>
              <w:t>90-100</w:t>
            </w:r>
          </w:p>
        </w:tc>
        <w:tc>
          <w:tcPr>
            <w:tcW w:w="3546" w:type="dxa"/>
            <w:vAlign w:val="center"/>
          </w:tcPr>
          <w:p w:rsidR="00AD3C01" w:rsidRPr="00AD3C01" w:rsidRDefault="00AD3C01" w:rsidP="00AD3C01">
            <w:pPr>
              <w:tabs>
                <w:tab w:val="left" w:pos="531"/>
              </w:tabs>
              <w:spacing w:after="200" w:line="234" w:lineRule="auto"/>
              <w:ind w:left="709" w:right="-2"/>
              <w:contextualSpacing/>
              <w:jc w:val="both"/>
              <w:rPr>
                <w:rFonts w:eastAsiaTheme="minorHAnsi"/>
                <w:bCs/>
                <w:sz w:val="24"/>
                <w:szCs w:val="24"/>
                <w:lang w:val="uk-UA" w:eastAsia="en-US"/>
              </w:rPr>
            </w:pPr>
            <w:r w:rsidRPr="00AD3C01">
              <w:rPr>
                <w:rFonts w:eastAsiaTheme="minorHAnsi"/>
                <w:bCs/>
                <w:sz w:val="24"/>
                <w:szCs w:val="24"/>
                <w:lang w:val="uk-UA" w:eastAsia="en-US"/>
              </w:rPr>
              <w:t>відмінно</w:t>
            </w:r>
          </w:p>
        </w:tc>
        <w:tc>
          <w:tcPr>
            <w:tcW w:w="2976" w:type="dxa"/>
            <w:vMerge w:val="restart"/>
            <w:vAlign w:val="center"/>
          </w:tcPr>
          <w:p w:rsidR="00AD3C01" w:rsidRPr="00AD3C01" w:rsidRDefault="00AD3C01" w:rsidP="00AD3C01">
            <w:pPr>
              <w:tabs>
                <w:tab w:val="left" w:pos="531"/>
              </w:tabs>
              <w:spacing w:after="200" w:line="234" w:lineRule="auto"/>
              <w:ind w:left="709" w:right="-2"/>
              <w:contextualSpacing/>
              <w:jc w:val="both"/>
              <w:rPr>
                <w:rFonts w:eastAsiaTheme="minorHAnsi"/>
                <w:bCs/>
                <w:sz w:val="24"/>
                <w:szCs w:val="24"/>
                <w:lang w:val="uk-UA" w:eastAsia="en-US"/>
              </w:rPr>
            </w:pPr>
            <w:r w:rsidRPr="00AD3C01">
              <w:rPr>
                <w:rFonts w:eastAsiaTheme="minorHAnsi"/>
                <w:bCs/>
                <w:sz w:val="24"/>
                <w:szCs w:val="24"/>
                <w:lang w:val="uk-UA" w:eastAsia="en-US"/>
              </w:rPr>
              <w:t>зараховано</w:t>
            </w:r>
          </w:p>
        </w:tc>
      </w:tr>
      <w:tr w:rsidR="00AD3C01" w:rsidRPr="00AD3C01" w:rsidTr="00F17337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AD3C01" w:rsidRPr="00AD3C01" w:rsidRDefault="00AD3C01" w:rsidP="00AD3C01">
            <w:pPr>
              <w:tabs>
                <w:tab w:val="left" w:pos="531"/>
              </w:tabs>
              <w:spacing w:after="200" w:line="234" w:lineRule="auto"/>
              <w:ind w:left="709" w:right="-2"/>
              <w:contextualSpacing/>
              <w:jc w:val="both"/>
              <w:rPr>
                <w:rFonts w:eastAsiaTheme="minorHAnsi"/>
                <w:bCs/>
                <w:sz w:val="24"/>
                <w:szCs w:val="24"/>
                <w:lang w:val="uk-UA" w:eastAsia="en-US"/>
              </w:rPr>
            </w:pPr>
            <w:r w:rsidRPr="00AD3C01">
              <w:rPr>
                <w:rFonts w:eastAsiaTheme="minorHAnsi"/>
                <w:bCs/>
                <w:sz w:val="24"/>
                <w:szCs w:val="24"/>
                <w:lang w:val="uk-UA" w:eastAsia="en-US"/>
              </w:rPr>
              <w:t>74-89</w:t>
            </w:r>
          </w:p>
        </w:tc>
        <w:tc>
          <w:tcPr>
            <w:tcW w:w="3546" w:type="dxa"/>
            <w:vAlign w:val="center"/>
          </w:tcPr>
          <w:p w:rsidR="00AD3C01" w:rsidRPr="00AD3C01" w:rsidRDefault="00AD3C01" w:rsidP="00AD3C01">
            <w:pPr>
              <w:tabs>
                <w:tab w:val="left" w:pos="531"/>
              </w:tabs>
              <w:spacing w:after="200" w:line="234" w:lineRule="auto"/>
              <w:ind w:left="709" w:right="-2"/>
              <w:contextualSpacing/>
              <w:jc w:val="both"/>
              <w:rPr>
                <w:rFonts w:eastAsiaTheme="minorHAnsi"/>
                <w:bCs/>
                <w:sz w:val="24"/>
                <w:szCs w:val="24"/>
                <w:lang w:val="uk-UA" w:eastAsia="en-US"/>
              </w:rPr>
            </w:pPr>
            <w:r w:rsidRPr="00AD3C01">
              <w:rPr>
                <w:rFonts w:eastAsiaTheme="minorHAnsi"/>
                <w:bCs/>
                <w:sz w:val="24"/>
                <w:szCs w:val="24"/>
                <w:lang w:val="uk-UA" w:eastAsia="en-US"/>
              </w:rPr>
              <w:t>добре</w:t>
            </w:r>
          </w:p>
        </w:tc>
        <w:tc>
          <w:tcPr>
            <w:tcW w:w="2976" w:type="dxa"/>
            <w:vMerge/>
            <w:vAlign w:val="center"/>
          </w:tcPr>
          <w:p w:rsidR="00AD3C01" w:rsidRPr="00AD3C01" w:rsidRDefault="00AD3C01" w:rsidP="00AD3C01">
            <w:pPr>
              <w:tabs>
                <w:tab w:val="left" w:pos="531"/>
              </w:tabs>
              <w:spacing w:after="200" w:line="234" w:lineRule="auto"/>
              <w:ind w:left="709" w:right="-2"/>
              <w:contextualSpacing/>
              <w:jc w:val="both"/>
              <w:rPr>
                <w:rFonts w:eastAsiaTheme="minorHAnsi"/>
                <w:bCs/>
                <w:sz w:val="24"/>
                <w:szCs w:val="24"/>
                <w:lang w:val="uk-UA" w:eastAsia="en-US"/>
              </w:rPr>
            </w:pPr>
          </w:p>
        </w:tc>
      </w:tr>
      <w:tr w:rsidR="00AD3C01" w:rsidRPr="00AD3C01" w:rsidTr="00F17337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AD3C01" w:rsidRPr="00AD3C01" w:rsidRDefault="00AD3C01" w:rsidP="00AD3C01">
            <w:pPr>
              <w:tabs>
                <w:tab w:val="left" w:pos="531"/>
              </w:tabs>
              <w:spacing w:after="200" w:line="234" w:lineRule="auto"/>
              <w:ind w:left="709" w:right="-2"/>
              <w:contextualSpacing/>
              <w:jc w:val="both"/>
              <w:rPr>
                <w:rFonts w:eastAsiaTheme="minorHAnsi"/>
                <w:bCs/>
                <w:sz w:val="24"/>
                <w:szCs w:val="24"/>
                <w:lang w:val="uk-UA" w:eastAsia="en-US"/>
              </w:rPr>
            </w:pPr>
            <w:r w:rsidRPr="00AD3C01">
              <w:rPr>
                <w:rFonts w:eastAsiaTheme="minorHAnsi"/>
                <w:bCs/>
                <w:sz w:val="24"/>
                <w:szCs w:val="24"/>
                <w:lang w:val="uk-UA" w:eastAsia="en-US"/>
              </w:rPr>
              <w:t>60-73</w:t>
            </w:r>
          </w:p>
        </w:tc>
        <w:tc>
          <w:tcPr>
            <w:tcW w:w="3546" w:type="dxa"/>
            <w:vAlign w:val="center"/>
          </w:tcPr>
          <w:p w:rsidR="00AD3C01" w:rsidRPr="00AD3C01" w:rsidRDefault="00AD3C01" w:rsidP="00AD3C01">
            <w:pPr>
              <w:tabs>
                <w:tab w:val="left" w:pos="531"/>
              </w:tabs>
              <w:spacing w:after="200" w:line="234" w:lineRule="auto"/>
              <w:ind w:left="709" w:right="-2"/>
              <w:contextualSpacing/>
              <w:jc w:val="both"/>
              <w:rPr>
                <w:rFonts w:eastAsiaTheme="minorHAnsi"/>
                <w:bCs/>
                <w:sz w:val="24"/>
                <w:szCs w:val="24"/>
                <w:lang w:val="uk-UA" w:eastAsia="en-US"/>
              </w:rPr>
            </w:pPr>
            <w:r w:rsidRPr="00AD3C01">
              <w:rPr>
                <w:rFonts w:eastAsiaTheme="minorHAnsi"/>
                <w:bCs/>
                <w:sz w:val="24"/>
                <w:szCs w:val="24"/>
                <w:lang w:val="uk-UA" w:eastAsia="en-US"/>
              </w:rPr>
              <w:t>задовільно</w:t>
            </w:r>
          </w:p>
        </w:tc>
        <w:tc>
          <w:tcPr>
            <w:tcW w:w="2976" w:type="dxa"/>
            <w:vMerge/>
            <w:vAlign w:val="center"/>
          </w:tcPr>
          <w:p w:rsidR="00AD3C01" w:rsidRPr="00AD3C01" w:rsidRDefault="00AD3C01" w:rsidP="00AD3C01">
            <w:pPr>
              <w:tabs>
                <w:tab w:val="left" w:pos="531"/>
              </w:tabs>
              <w:spacing w:after="200" w:line="234" w:lineRule="auto"/>
              <w:ind w:left="709" w:right="-2"/>
              <w:contextualSpacing/>
              <w:jc w:val="both"/>
              <w:rPr>
                <w:rFonts w:eastAsiaTheme="minorHAnsi"/>
                <w:bCs/>
                <w:sz w:val="24"/>
                <w:szCs w:val="24"/>
                <w:lang w:val="uk-UA" w:eastAsia="en-US"/>
              </w:rPr>
            </w:pPr>
          </w:p>
        </w:tc>
      </w:tr>
      <w:tr w:rsidR="00AD3C01" w:rsidRPr="00AD3C01" w:rsidTr="00F17337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AD3C01" w:rsidRPr="00AD3C01" w:rsidRDefault="00AD3C01" w:rsidP="00AD3C01">
            <w:pPr>
              <w:tabs>
                <w:tab w:val="left" w:pos="531"/>
              </w:tabs>
              <w:spacing w:after="200" w:line="234" w:lineRule="auto"/>
              <w:ind w:left="709" w:right="-2"/>
              <w:contextualSpacing/>
              <w:jc w:val="both"/>
              <w:rPr>
                <w:rFonts w:eastAsiaTheme="minorHAnsi"/>
                <w:bCs/>
                <w:sz w:val="24"/>
                <w:szCs w:val="24"/>
                <w:lang w:val="uk-UA" w:eastAsia="en-US"/>
              </w:rPr>
            </w:pPr>
            <w:r w:rsidRPr="00AD3C01">
              <w:rPr>
                <w:rFonts w:eastAsiaTheme="minorHAnsi"/>
                <w:bCs/>
                <w:sz w:val="24"/>
                <w:szCs w:val="24"/>
                <w:lang w:val="uk-UA" w:eastAsia="en-US"/>
              </w:rPr>
              <w:t>0-59</w:t>
            </w:r>
          </w:p>
        </w:tc>
        <w:tc>
          <w:tcPr>
            <w:tcW w:w="3546" w:type="dxa"/>
            <w:vAlign w:val="center"/>
          </w:tcPr>
          <w:p w:rsidR="00AD3C01" w:rsidRPr="00AD3C01" w:rsidRDefault="00AD3C01" w:rsidP="00AD3C01">
            <w:pPr>
              <w:tabs>
                <w:tab w:val="left" w:pos="531"/>
              </w:tabs>
              <w:spacing w:after="200" w:line="234" w:lineRule="auto"/>
              <w:ind w:left="709" w:right="-2"/>
              <w:contextualSpacing/>
              <w:jc w:val="both"/>
              <w:rPr>
                <w:rFonts w:eastAsiaTheme="minorHAnsi"/>
                <w:bCs/>
                <w:sz w:val="24"/>
                <w:szCs w:val="24"/>
                <w:lang w:val="uk-UA" w:eastAsia="en-US"/>
              </w:rPr>
            </w:pPr>
            <w:r w:rsidRPr="00AD3C01">
              <w:rPr>
                <w:rFonts w:eastAsiaTheme="minorHAnsi"/>
                <w:bCs/>
                <w:sz w:val="24"/>
                <w:szCs w:val="24"/>
                <w:lang w:val="uk-UA" w:eastAsia="en-US"/>
              </w:rPr>
              <w:t>незадовільно</w:t>
            </w:r>
          </w:p>
        </w:tc>
        <w:tc>
          <w:tcPr>
            <w:tcW w:w="2976" w:type="dxa"/>
            <w:vAlign w:val="center"/>
          </w:tcPr>
          <w:p w:rsidR="00AD3C01" w:rsidRPr="00AD3C01" w:rsidRDefault="00AD3C01" w:rsidP="00AD3C01">
            <w:pPr>
              <w:tabs>
                <w:tab w:val="left" w:pos="531"/>
              </w:tabs>
              <w:spacing w:after="200" w:line="234" w:lineRule="auto"/>
              <w:ind w:left="709" w:right="-2"/>
              <w:contextualSpacing/>
              <w:jc w:val="both"/>
              <w:rPr>
                <w:rFonts w:eastAsiaTheme="minorHAnsi"/>
                <w:bCs/>
                <w:sz w:val="24"/>
                <w:szCs w:val="24"/>
                <w:lang w:val="uk-UA" w:eastAsia="en-US"/>
              </w:rPr>
            </w:pPr>
            <w:r w:rsidRPr="00AD3C01">
              <w:rPr>
                <w:rFonts w:eastAsiaTheme="minorHAnsi"/>
                <w:bCs/>
                <w:sz w:val="24"/>
                <w:szCs w:val="24"/>
                <w:lang w:val="uk-UA" w:eastAsia="en-US"/>
              </w:rPr>
              <w:t>не зараховано</w:t>
            </w:r>
          </w:p>
        </w:tc>
      </w:tr>
    </w:tbl>
    <w:p w:rsidR="00AD3C01" w:rsidRDefault="00AD3C01" w:rsidP="00AD3C01">
      <w:pPr>
        <w:jc w:val="center"/>
        <w:rPr>
          <w:b/>
          <w:bCs/>
          <w:caps/>
          <w:color w:val="303030"/>
          <w:sz w:val="28"/>
          <w:szCs w:val="28"/>
          <w:lang w:val="uk-UA"/>
        </w:rPr>
      </w:pPr>
    </w:p>
    <w:p w:rsidR="00D15248" w:rsidRPr="00AD3C01" w:rsidRDefault="00D15248" w:rsidP="00AD3C01">
      <w:pPr>
        <w:jc w:val="center"/>
        <w:rPr>
          <w:b/>
          <w:bCs/>
          <w:caps/>
          <w:color w:val="303030"/>
          <w:sz w:val="28"/>
          <w:szCs w:val="28"/>
          <w:lang w:val="uk-UA"/>
        </w:rPr>
      </w:pPr>
    </w:p>
    <w:p w:rsidR="00AD3C01" w:rsidRPr="00AD3C01" w:rsidRDefault="00AD3C01" w:rsidP="00AD3C01">
      <w:pPr>
        <w:jc w:val="center"/>
        <w:rPr>
          <w:b/>
          <w:bCs/>
          <w:caps/>
          <w:color w:val="303030"/>
          <w:sz w:val="28"/>
          <w:szCs w:val="28"/>
          <w:lang w:val="uk-UA"/>
        </w:rPr>
      </w:pPr>
      <w:r w:rsidRPr="00AD3C01">
        <w:rPr>
          <w:b/>
          <w:bCs/>
          <w:caps/>
          <w:color w:val="303030"/>
          <w:sz w:val="28"/>
          <w:szCs w:val="28"/>
          <w:lang w:val="uk-UA"/>
        </w:rPr>
        <w:lastRenderedPageBreak/>
        <w:t xml:space="preserve">8.3. </w:t>
      </w:r>
      <w:r w:rsidRPr="00AD3C01">
        <w:rPr>
          <w:b/>
          <w:bCs/>
          <w:color w:val="303030"/>
          <w:sz w:val="28"/>
          <w:szCs w:val="28"/>
          <w:lang w:val="uk-UA"/>
        </w:rPr>
        <w:t>Політика</w:t>
      </w:r>
      <w:r w:rsidRPr="00AD3C01">
        <w:rPr>
          <w:b/>
          <w:bCs/>
          <w:caps/>
          <w:color w:val="303030"/>
          <w:sz w:val="28"/>
          <w:szCs w:val="28"/>
          <w:lang w:val="uk-UA"/>
        </w:rPr>
        <w:t xml:space="preserve"> </w:t>
      </w:r>
      <w:r w:rsidRPr="00AD3C01">
        <w:rPr>
          <w:b/>
          <w:bCs/>
          <w:color w:val="303030"/>
          <w:sz w:val="28"/>
          <w:szCs w:val="28"/>
          <w:lang w:val="uk-UA"/>
        </w:rPr>
        <w:t>оцінювання</w:t>
      </w:r>
    </w:p>
    <w:tbl>
      <w:tblPr>
        <w:tblW w:w="9129" w:type="dxa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6469"/>
      </w:tblGrid>
      <w:tr w:rsidR="00AD3C01" w:rsidRPr="00AD3C01" w:rsidTr="00F17337">
        <w:trPr>
          <w:trHeight w:val="1610"/>
        </w:trPr>
        <w:tc>
          <w:tcPr>
            <w:tcW w:w="2660" w:type="dxa"/>
            <w:shd w:val="clear" w:color="auto" w:fill="auto"/>
          </w:tcPr>
          <w:p w:rsidR="00AD3C01" w:rsidRPr="00AD3C01" w:rsidRDefault="00AD3C01" w:rsidP="00AD3C01">
            <w:pPr>
              <w:widowControl w:val="0"/>
              <w:autoSpaceDE w:val="0"/>
              <w:autoSpaceDN w:val="0"/>
              <w:spacing w:before="321"/>
              <w:ind w:left="110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 w:rsidRPr="00AD3C01">
              <w:rPr>
                <w:rFonts w:eastAsia="Calibri"/>
                <w:b/>
                <w:sz w:val="24"/>
                <w:szCs w:val="24"/>
                <w:lang w:val="uk-UA" w:eastAsia="en-US"/>
              </w:rPr>
              <w:t xml:space="preserve">Політика щодо </w:t>
            </w:r>
            <w:proofErr w:type="spellStart"/>
            <w:r w:rsidRPr="00AD3C01">
              <w:rPr>
                <w:rFonts w:eastAsia="Calibri"/>
                <w:b/>
                <w:sz w:val="24"/>
                <w:szCs w:val="24"/>
                <w:lang w:val="uk-UA" w:eastAsia="en-US"/>
              </w:rPr>
              <w:t>дедлайнів</w:t>
            </w:r>
            <w:proofErr w:type="spellEnd"/>
            <w:r w:rsidRPr="00AD3C01">
              <w:rPr>
                <w:rFonts w:eastAsia="Calibri"/>
                <w:b/>
                <w:sz w:val="24"/>
                <w:szCs w:val="24"/>
                <w:lang w:val="uk-UA" w:eastAsia="en-US"/>
              </w:rPr>
              <w:t xml:space="preserve"> та </w:t>
            </w:r>
            <w:r w:rsidRPr="00AD3C01">
              <w:rPr>
                <w:rFonts w:eastAsia="Calibri"/>
                <w:b/>
                <w:spacing w:val="-2"/>
                <w:sz w:val="24"/>
                <w:szCs w:val="24"/>
                <w:lang w:val="uk-UA" w:eastAsia="en-US"/>
              </w:rPr>
              <w:t>перескладання:</w:t>
            </w:r>
          </w:p>
        </w:tc>
        <w:tc>
          <w:tcPr>
            <w:tcW w:w="6469" w:type="dxa"/>
            <w:shd w:val="clear" w:color="auto" w:fill="auto"/>
          </w:tcPr>
          <w:p w:rsidR="00AD3C01" w:rsidRPr="00AD3C01" w:rsidRDefault="00AD3C01" w:rsidP="00AD3C01">
            <w:pPr>
              <w:widowControl w:val="0"/>
              <w:autoSpaceDE w:val="0"/>
              <w:autoSpaceDN w:val="0"/>
              <w:ind w:left="110" w:right="95"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AD3C01">
              <w:rPr>
                <w:rFonts w:eastAsia="Calibri"/>
                <w:sz w:val="24"/>
                <w:szCs w:val="24"/>
                <w:lang w:val="uk-UA" w:eastAsia="en-US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</w:t>
            </w:r>
            <w:r w:rsidRPr="00AD3C01">
              <w:rPr>
                <w:rFonts w:eastAsia="Calibri"/>
                <w:spacing w:val="35"/>
                <w:sz w:val="24"/>
                <w:szCs w:val="24"/>
                <w:lang w:val="uk-UA" w:eastAsia="en-US"/>
              </w:rPr>
              <w:t xml:space="preserve">  </w:t>
            </w:r>
            <w:r w:rsidRPr="00AD3C01">
              <w:rPr>
                <w:rFonts w:eastAsia="Calibri"/>
                <w:sz w:val="24"/>
                <w:szCs w:val="24"/>
                <w:lang w:val="uk-UA" w:eastAsia="en-US"/>
              </w:rPr>
              <w:t>за</w:t>
            </w:r>
            <w:r w:rsidRPr="00AD3C01">
              <w:rPr>
                <w:rFonts w:eastAsia="Calibri"/>
                <w:spacing w:val="35"/>
                <w:sz w:val="24"/>
                <w:szCs w:val="24"/>
                <w:lang w:val="uk-UA" w:eastAsia="en-US"/>
              </w:rPr>
              <w:t xml:space="preserve">  </w:t>
            </w:r>
            <w:r w:rsidRPr="00AD3C01">
              <w:rPr>
                <w:rFonts w:eastAsia="Calibri"/>
                <w:sz w:val="24"/>
                <w:szCs w:val="24"/>
                <w:lang w:val="uk-UA" w:eastAsia="en-US"/>
              </w:rPr>
              <w:t>наявності</w:t>
            </w:r>
            <w:r w:rsidRPr="00AD3C01">
              <w:rPr>
                <w:rFonts w:eastAsia="Calibri"/>
                <w:spacing w:val="36"/>
                <w:sz w:val="24"/>
                <w:szCs w:val="24"/>
                <w:lang w:val="uk-UA" w:eastAsia="en-US"/>
              </w:rPr>
              <w:t xml:space="preserve">  </w:t>
            </w:r>
            <w:r w:rsidRPr="00AD3C01">
              <w:rPr>
                <w:rFonts w:eastAsia="Calibri"/>
                <w:sz w:val="24"/>
                <w:szCs w:val="24"/>
                <w:lang w:val="uk-UA" w:eastAsia="en-US"/>
              </w:rPr>
              <w:t>поважних</w:t>
            </w:r>
            <w:r w:rsidRPr="00AD3C01">
              <w:rPr>
                <w:rFonts w:eastAsia="Calibri"/>
                <w:spacing w:val="34"/>
                <w:sz w:val="24"/>
                <w:szCs w:val="24"/>
                <w:lang w:val="uk-UA" w:eastAsia="en-US"/>
              </w:rPr>
              <w:t xml:space="preserve">  </w:t>
            </w:r>
            <w:r w:rsidRPr="00AD3C01">
              <w:rPr>
                <w:rFonts w:eastAsia="Calibri"/>
                <w:sz w:val="24"/>
                <w:szCs w:val="24"/>
                <w:lang w:val="uk-UA" w:eastAsia="en-US"/>
              </w:rPr>
              <w:t>причин</w:t>
            </w:r>
            <w:r w:rsidRPr="00AD3C01">
              <w:rPr>
                <w:rFonts w:eastAsia="Calibri"/>
                <w:spacing w:val="35"/>
                <w:sz w:val="24"/>
                <w:szCs w:val="24"/>
                <w:lang w:val="uk-UA" w:eastAsia="en-US"/>
              </w:rPr>
              <w:t xml:space="preserve">  </w:t>
            </w:r>
            <w:r w:rsidRPr="00AD3C01">
              <w:rPr>
                <w:rFonts w:eastAsia="Calibri"/>
                <w:spacing w:val="-2"/>
                <w:sz w:val="24"/>
                <w:szCs w:val="24"/>
                <w:lang w:val="uk-UA" w:eastAsia="en-US"/>
              </w:rPr>
              <w:t>(наприклад,</w:t>
            </w:r>
          </w:p>
          <w:p w:rsidR="00AD3C01" w:rsidRPr="00AD3C01" w:rsidRDefault="00AD3C01" w:rsidP="00AD3C01">
            <w:pPr>
              <w:widowControl w:val="0"/>
              <w:autoSpaceDE w:val="0"/>
              <w:autoSpaceDN w:val="0"/>
              <w:spacing w:before="1" w:line="301" w:lineRule="exact"/>
              <w:ind w:left="110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AD3C01">
              <w:rPr>
                <w:rFonts w:eastAsia="Calibri"/>
                <w:spacing w:val="-2"/>
                <w:sz w:val="24"/>
                <w:szCs w:val="24"/>
                <w:lang w:val="uk-UA" w:eastAsia="en-US"/>
              </w:rPr>
              <w:t>лікарняний).</w:t>
            </w:r>
          </w:p>
        </w:tc>
      </w:tr>
      <w:tr w:rsidR="00AD3C01" w:rsidRPr="00AD3C01" w:rsidTr="00F17337">
        <w:trPr>
          <w:trHeight w:val="948"/>
        </w:trPr>
        <w:tc>
          <w:tcPr>
            <w:tcW w:w="2660" w:type="dxa"/>
            <w:shd w:val="clear" w:color="auto" w:fill="auto"/>
          </w:tcPr>
          <w:p w:rsidR="00AD3C01" w:rsidRPr="00AD3C01" w:rsidRDefault="00AD3C01" w:rsidP="00AD3C01">
            <w:pPr>
              <w:widowControl w:val="0"/>
              <w:autoSpaceDE w:val="0"/>
              <w:autoSpaceDN w:val="0"/>
              <w:spacing w:before="160"/>
              <w:ind w:left="110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 w:rsidRPr="00AD3C01">
              <w:rPr>
                <w:rFonts w:eastAsia="Calibri"/>
                <w:b/>
                <w:sz w:val="24"/>
                <w:szCs w:val="24"/>
                <w:lang w:val="uk-UA" w:eastAsia="en-US"/>
              </w:rPr>
              <w:t>Політика</w:t>
            </w:r>
            <w:r w:rsidRPr="00AD3C01">
              <w:rPr>
                <w:rFonts w:eastAsia="Calibri"/>
                <w:b/>
                <w:spacing w:val="-18"/>
                <w:sz w:val="24"/>
                <w:szCs w:val="24"/>
                <w:lang w:val="uk-UA" w:eastAsia="en-US"/>
              </w:rPr>
              <w:t xml:space="preserve"> </w:t>
            </w:r>
            <w:r w:rsidRPr="00AD3C01">
              <w:rPr>
                <w:rFonts w:eastAsia="Calibri"/>
                <w:b/>
                <w:sz w:val="24"/>
                <w:szCs w:val="24"/>
                <w:lang w:val="uk-UA" w:eastAsia="en-US"/>
              </w:rPr>
              <w:t xml:space="preserve">щодо </w:t>
            </w:r>
            <w:r w:rsidRPr="00AD3C01">
              <w:rPr>
                <w:rFonts w:eastAsia="Calibri"/>
                <w:b/>
                <w:spacing w:val="-2"/>
                <w:sz w:val="24"/>
                <w:szCs w:val="24"/>
                <w:lang w:val="uk-UA" w:eastAsia="en-US"/>
              </w:rPr>
              <w:t>академічної доброчесності:</w:t>
            </w:r>
          </w:p>
        </w:tc>
        <w:tc>
          <w:tcPr>
            <w:tcW w:w="6469" w:type="dxa"/>
            <w:shd w:val="clear" w:color="auto" w:fill="auto"/>
          </w:tcPr>
          <w:p w:rsidR="00AD3C01" w:rsidRPr="00AD3C01" w:rsidRDefault="00AD3C01" w:rsidP="00AD3C01">
            <w:pPr>
              <w:widowControl w:val="0"/>
              <w:autoSpaceDE w:val="0"/>
              <w:autoSpaceDN w:val="0"/>
              <w:spacing w:line="322" w:lineRule="exact"/>
              <w:ind w:left="110" w:right="95"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AD3C01">
              <w:rPr>
                <w:rFonts w:eastAsia="Calibri"/>
                <w:sz w:val="24"/>
                <w:szCs w:val="24"/>
                <w:lang w:val="uk-UA" w:eastAsia="en-US"/>
              </w:rPr>
              <w:t xml:space="preserve">Списування під час контрольних робіт та екзаменів заборонено (в </w:t>
            </w:r>
            <w:proofErr w:type="spellStart"/>
            <w:r w:rsidRPr="00AD3C01">
              <w:rPr>
                <w:rFonts w:eastAsia="Calibri"/>
                <w:sz w:val="24"/>
                <w:szCs w:val="24"/>
                <w:lang w:val="uk-UA" w:eastAsia="en-US"/>
              </w:rPr>
              <w:t>т.ч</w:t>
            </w:r>
            <w:proofErr w:type="spellEnd"/>
            <w:r w:rsidRPr="00AD3C01">
              <w:rPr>
                <w:rFonts w:eastAsia="Calibri"/>
                <w:sz w:val="24"/>
                <w:szCs w:val="24"/>
                <w:lang w:val="uk-UA" w:eastAsia="en-US"/>
              </w:rPr>
              <w:t xml:space="preserve">. із використанням мобільних </w:t>
            </w:r>
            <w:proofErr w:type="spellStart"/>
            <w:r w:rsidRPr="00AD3C01">
              <w:rPr>
                <w:rFonts w:eastAsia="Calibri"/>
                <w:sz w:val="24"/>
                <w:szCs w:val="24"/>
                <w:lang w:val="uk-UA" w:eastAsia="en-US"/>
              </w:rPr>
              <w:t>девайсів</w:t>
            </w:r>
            <w:proofErr w:type="spellEnd"/>
            <w:r w:rsidRPr="00AD3C01">
              <w:rPr>
                <w:rFonts w:eastAsia="Calibri"/>
                <w:sz w:val="24"/>
                <w:szCs w:val="24"/>
                <w:lang w:val="uk-UA" w:eastAsia="en-US"/>
              </w:rPr>
              <w:t xml:space="preserve">). </w:t>
            </w:r>
          </w:p>
        </w:tc>
      </w:tr>
      <w:tr w:rsidR="00AD3C01" w:rsidRPr="00E23BEA" w:rsidTr="00F17337">
        <w:trPr>
          <w:trHeight w:val="1288"/>
        </w:trPr>
        <w:tc>
          <w:tcPr>
            <w:tcW w:w="2660" w:type="dxa"/>
            <w:shd w:val="clear" w:color="auto" w:fill="auto"/>
          </w:tcPr>
          <w:p w:rsidR="00AD3C01" w:rsidRPr="00AD3C01" w:rsidRDefault="00AD3C01" w:rsidP="00AD3C01">
            <w:pPr>
              <w:widowControl w:val="0"/>
              <w:autoSpaceDE w:val="0"/>
              <w:autoSpaceDN w:val="0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</w:p>
          <w:p w:rsidR="00AD3C01" w:rsidRPr="00AD3C01" w:rsidRDefault="00AD3C01" w:rsidP="00AD3C01">
            <w:pPr>
              <w:widowControl w:val="0"/>
              <w:autoSpaceDE w:val="0"/>
              <w:autoSpaceDN w:val="0"/>
              <w:ind w:left="110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 w:rsidRPr="00AD3C01">
              <w:rPr>
                <w:rFonts w:eastAsia="Calibri"/>
                <w:b/>
                <w:sz w:val="24"/>
                <w:szCs w:val="24"/>
                <w:lang w:val="uk-UA" w:eastAsia="en-US"/>
              </w:rPr>
              <w:t>Політика</w:t>
            </w:r>
            <w:r w:rsidRPr="00AD3C01">
              <w:rPr>
                <w:rFonts w:eastAsia="Calibri"/>
                <w:b/>
                <w:spacing w:val="-18"/>
                <w:sz w:val="24"/>
                <w:szCs w:val="24"/>
                <w:lang w:val="uk-UA" w:eastAsia="en-US"/>
              </w:rPr>
              <w:t xml:space="preserve"> </w:t>
            </w:r>
            <w:r w:rsidRPr="00AD3C01">
              <w:rPr>
                <w:rFonts w:eastAsia="Calibri"/>
                <w:b/>
                <w:sz w:val="24"/>
                <w:szCs w:val="24"/>
                <w:lang w:val="uk-UA" w:eastAsia="en-US"/>
              </w:rPr>
              <w:t xml:space="preserve">щодо </w:t>
            </w:r>
            <w:r w:rsidRPr="00AD3C01">
              <w:rPr>
                <w:rFonts w:eastAsia="Calibri"/>
                <w:b/>
                <w:spacing w:val="-2"/>
                <w:sz w:val="24"/>
                <w:szCs w:val="24"/>
                <w:lang w:val="uk-UA" w:eastAsia="en-US"/>
              </w:rPr>
              <w:t>відвідування:</w:t>
            </w:r>
          </w:p>
        </w:tc>
        <w:tc>
          <w:tcPr>
            <w:tcW w:w="6469" w:type="dxa"/>
            <w:shd w:val="clear" w:color="auto" w:fill="auto"/>
          </w:tcPr>
          <w:p w:rsidR="00AD3C01" w:rsidRPr="00AD3C01" w:rsidRDefault="00AD3C01" w:rsidP="00AD3C01">
            <w:pPr>
              <w:widowControl w:val="0"/>
              <w:autoSpaceDE w:val="0"/>
              <w:autoSpaceDN w:val="0"/>
              <w:spacing w:line="322" w:lineRule="exact"/>
              <w:ind w:left="110" w:right="96"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AD3C01">
              <w:rPr>
                <w:rFonts w:eastAsia="Calibri"/>
                <w:sz w:val="24"/>
                <w:szCs w:val="24"/>
                <w:lang w:val="uk-UA" w:eastAsia="en-US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</w:t>
            </w:r>
            <w:r w:rsidRPr="00AD3C01">
              <w:rPr>
                <w:rFonts w:eastAsia="Calibri"/>
                <w:spacing w:val="40"/>
                <w:sz w:val="24"/>
                <w:szCs w:val="24"/>
                <w:lang w:val="uk-UA" w:eastAsia="en-US"/>
              </w:rPr>
              <w:t xml:space="preserve"> </w:t>
            </w:r>
            <w:r w:rsidRPr="00AD3C01">
              <w:rPr>
                <w:rFonts w:eastAsia="Calibri"/>
                <w:sz w:val="24"/>
                <w:szCs w:val="24"/>
                <w:lang w:val="uk-UA" w:eastAsia="en-US"/>
              </w:rPr>
              <w:t>(в онлайн формі за погодженням із деканом факультету)</w:t>
            </w:r>
          </w:p>
        </w:tc>
      </w:tr>
    </w:tbl>
    <w:p w:rsidR="005A78ED" w:rsidRPr="005A78ED" w:rsidRDefault="005A78ED" w:rsidP="005A78ED">
      <w:pPr>
        <w:jc w:val="both"/>
        <w:rPr>
          <w:b/>
          <w:sz w:val="28"/>
          <w:szCs w:val="28"/>
          <w:lang w:val="uk-UA"/>
        </w:rPr>
      </w:pPr>
    </w:p>
    <w:p w:rsidR="005A78ED" w:rsidRPr="00AD3C01" w:rsidRDefault="00AD3C01" w:rsidP="00AD3C01">
      <w:pPr>
        <w:pStyle w:val="a6"/>
        <w:numPr>
          <w:ilvl w:val="0"/>
          <w:numId w:val="39"/>
        </w:numPr>
        <w:ind w:left="0" w:firstLine="0"/>
        <w:jc w:val="center"/>
        <w:rPr>
          <w:b/>
          <w:caps/>
          <w:sz w:val="28"/>
          <w:szCs w:val="28"/>
          <w:lang w:val="uk-UA"/>
        </w:rPr>
      </w:pPr>
      <w:r w:rsidRPr="00AD3C01">
        <w:rPr>
          <w:b/>
          <w:sz w:val="28"/>
          <w:szCs w:val="28"/>
          <w:lang w:val="uk-UA"/>
        </w:rPr>
        <w:t>Навчально-</w:t>
      </w:r>
      <w:proofErr w:type="spellStart"/>
      <w:r w:rsidRPr="00AD3C01">
        <w:rPr>
          <w:b/>
          <w:sz w:val="28"/>
          <w:szCs w:val="28"/>
        </w:rPr>
        <w:t>методичне</w:t>
      </w:r>
      <w:proofErr w:type="spellEnd"/>
      <w:r w:rsidRPr="00AD3C01">
        <w:rPr>
          <w:b/>
          <w:sz w:val="28"/>
          <w:szCs w:val="28"/>
        </w:rPr>
        <w:t xml:space="preserve"> </w:t>
      </w:r>
      <w:proofErr w:type="spellStart"/>
      <w:r w:rsidRPr="00AD3C01">
        <w:rPr>
          <w:b/>
          <w:sz w:val="28"/>
          <w:szCs w:val="28"/>
        </w:rPr>
        <w:t>забезпечення</w:t>
      </w:r>
      <w:proofErr w:type="spellEnd"/>
    </w:p>
    <w:p w:rsidR="005A78ED" w:rsidRPr="005A78ED" w:rsidRDefault="005A78ED" w:rsidP="005A78ED">
      <w:pPr>
        <w:jc w:val="both"/>
        <w:rPr>
          <w:b/>
          <w:sz w:val="28"/>
          <w:szCs w:val="28"/>
          <w:lang w:val="uk-UA"/>
        </w:rPr>
      </w:pPr>
    </w:p>
    <w:p w:rsidR="005A78ED" w:rsidRPr="00AD56FD" w:rsidRDefault="005A78ED" w:rsidP="002B1B5C">
      <w:pPr>
        <w:pStyle w:val="a6"/>
        <w:numPr>
          <w:ilvl w:val="0"/>
          <w:numId w:val="38"/>
        </w:numPr>
        <w:ind w:left="0" w:firstLine="567"/>
        <w:jc w:val="both"/>
        <w:rPr>
          <w:lang w:val="uk-UA"/>
        </w:rPr>
      </w:pPr>
      <w:r w:rsidRPr="00AD56FD">
        <w:rPr>
          <w:lang w:val="uk-UA"/>
        </w:rPr>
        <w:t xml:space="preserve">електронний навчальний курс навчальної дисципліни (на навчальному порталі НУБіП України </w:t>
      </w:r>
      <w:proofErr w:type="spellStart"/>
      <w:r w:rsidRPr="00AD56FD">
        <w:rPr>
          <w:lang w:val="uk-UA"/>
        </w:rPr>
        <w:t>eLearn</w:t>
      </w:r>
      <w:proofErr w:type="spellEnd"/>
      <w:r w:rsidRPr="00AD56FD">
        <w:rPr>
          <w:lang w:val="uk-UA"/>
        </w:rPr>
        <w:t xml:space="preserve"> – </w:t>
      </w:r>
      <w:hyperlink r:id="rId8" w:history="1">
        <w:r w:rsidR="00125F01" w:rsidRPr="00AD56FD">
          <w:rPr>
            <w:rStyle w:val="a5"/>
          </w:rPr>
          <w:t>https://elearn.nubip.edu.ua/course/view.php?id=2875</w:t>
        </w:r>
      </w:hyperlink>
    </w:p>
    <w:p w:rsidR="005A78ED" w:rsidRPr="00AD56FD" w:rsidRDefault="005A78ED" w:rsidP="002B1B5C">
      <w:pPr>
        <w:pStyle w:val="a6"/>
        <w:numPr>
          <w:ilvl w:val="0"/>
          <w:numId w:val="38"/>
        </w:numPr>
        <w:ind w:left="0" w:firstLine="567"/>
        <w:jc w:val="both"/>
        <w:rPr>
          <w:lang w:val="uk-UA"/>
        </w:rPr>
      </w:pPr>
      <w:r w:rsidRPr="00AD56FD">
        <w:rPr>
          <w:lang w:val="uk-UA"/>
        </w:rPr>
        <w:t xml:space="preserve">конспекти лекцій та їх презентації (в електронному і паперовому вигляді); </w:t>
      </w:r>
    </w:p>
    <w:p w:rsidR="002B1B5C" w:rsidRPr="00AD56FD" w:rsidRDefault="002B1B5C" w:rsidP="0047754B">
      <w:pPr>
        <w:pStyle w:val="a6"/>
        <w:numPr>
          <w:ilvl w:val="0"/>
          <w:numId w:val="40"/>
        </w:numPr>
        <w:ind w:left="0" w:firstLine="709"/>
        <w:jc w:val="both"/>
        <w:rPr>
          <w:lang w:val="uk-UA"/>
        </w:rPr>
      </w:pPr>
      <w:r w:rsidRPr="00AD56FD">
        <w:rPr>
          <w:lang w:val="uk-UA"/>
        </w:rPr>
        <w:t xml:space="preserve">Бондарева Л.М., </w:t>
      </w:r>
      <w:proofErr w:type="spellStart"/>
      <w:r w:rsidRPr="00AD56FD">
        <w:rPr>
          <w:lang w:val="uk-UA"/>
        </w:rPr>
        <w:t>Тимощук</w:t>
      </w:r>
      <w:proofErr w:type="spellEnd"/>
      <w:r w:rsidRPr="00AD56FD">
        <w:rPr>
          <w:lang w:val="uk-UA"/>
        </w:rPr>
        <w:t xml:space="preserve"> Т.М. Кліщі. Частина І: </w:t>
      </w:r>
      <w:proofErr w:type="spellStart"/>
      <w:r w:rsidRPr="00AD56FD">
        <w:rPr>
          <w:lang w:val="uk-UA"/>
        </w:rPr>
        <w:t>навч</w:t>
      </w:r>
      <w:proofErr w:type="spellEnd"/>
      <w:r w:rsidRPr="00AD56FD">
        <w:rPr>
          <w:lang w:val="uk-UA"/>
        </w:rPr>
        <w:t>. посібник. Київ: НУБіП України. 2020, 383 с.</w:t>
      </w:r>
    </w:p>
    <w:p w:rsidR="002B1B5C" w:rsidRPr="00AD56FD" w:rsidRDefault="002B1B5C" w:rsidP="0047754B">
      <w:pPr>
        <w:pStyle w:val="a6"/>
        <w:numPr>
          <w:ilvl w:val="0"/>
          <w:numId w:val="40"/>
        </w:numPr>
        <w:ind w:left="0" w:firstLine="709"/>
        <w:jc w:val="both"/>
        <w:rPr>
          <w:lang w:val="uk-UA"/>
        </w:rPr>
      </w:pPr>
      <w:r w:rsidRPr="00AD56FD">
        <w:rPr>
          <w:lang w:val="uk-UA"/>
        </w:rPr>
        <w:t>Бондарева Л.</w:t>
      </w:r>
      <w:r w:rsidR="00AD56FD">
        <w:rPr>
          <w:lang w:val="uk-UA"/>
        </w:rPr>
        <w:t>М. Робочий зошит з акарології для</w:t>
      </w:r>
      <w:r w:rsidRPr="00AD56FD">
        <w:rPr>
          <w:lang w:val="uk-UA"/>
        </w:rPr>
        <w:t xml:space="preserve"> практичних та самостійних робіт для підготовки студентів </w:t>
      </w:r>
      <w:r w:rsidR="00AD56FD">
        <w:rPr>
          <w:lang w:val="uk-UA"/>
        </w:rPr>
        <w:t xml:space="preserve">спеціальності </w:t>
      </w:r>
      <w:r w:rsidRPr="00AD56FD">
        <w:rPr>
          <w:lang w:val="uk-UA"/>
        </w:rPr>
        <w:t>202 – «Захист і карантин рослин» К.: ЦП «</w:t>
      </w:r>
      <w:proofErr w:type="spellStart"/>
      <w:r w:rsidRPr="00AD56FD">
        <w:rPr>
          <w:lang w:val="uk-UA"/>
        </w:rPr>
        <w:t>Компринт</w:t>
      </w:r>
      <w:proofErr w:type="spellEnd"/>
      <w:r w:rsidRPr="00AD56FD">
        <w:rPr>
          <w:lang w:val="uk-UA"/>
        </w:rPr>
        <w:t>». 2019, 101 с.</w:t>
      </w:r>
    </w:p>
    <w:p w:rsidR="005A78ED" w:rsidRPr="00AD56FD" w:rsidRDefault="002B1B5C" w:rsidP="0047754B">
      <w:pPr>
        <w:pStyle w:val="a6"/>
        <w:numPr>
          <w:ilvl w:val="0"/>
          <w:numId w:val="40"/>
        </w:numPr>
        <w:ind w:left="0" w:firstLine="709"/>
        <w:jc w:val="both"/>
        <w:rPr>
          <w:lang w:val="uk-UA"/>
        </w:rPr>
      </w:pPr>
      <w:r w:rsidRPr="00AD56FD">
        <w:rPr>
          <w:lang w:val="uk-UA"/>
        </w:rPr>
        <w:t>Бондарева Л.М. Методичні рекомендації д</w:t>
      </w:r>
      <w:r w:rsidR="00AD56FD">
        <w:rPr>
          <w:lang w:val="uk-UA"/>
        </w:rPr>
        <w:t>ля</w:t>
      </w:r>
      <w:r w:rsidRPr="00AD56FD">
        <w:rPr>
          <w:lang w:val="uk-UA"/>
        </w:rPr>
        <w:t xml:space="preserve"> проведення практичних з</w:t>
      </w:r>
      <w:r w:rsidR="00AD56FD">
        <w:rPr>
          <w:lang w:val="uk-UA"/>
        </w:rPr>
        <w:t>анять з дисципліни "Акарологія"</w:t>
      </w:r>
      <w:r w:rsidRPr="00AD56FD">
        <w:rPr>
          <w:lang w:val="uk-UA"/>
        </w:rPr>
        <w:t xml:space="preserve"> К. : ЦП «</w:t>
      </w:r>
      <w:proofErr w:type="spellStart"/>
      <w:r w:rsidRPr="00AD56FD">
        <w:rPr>
          <w:lang w:val="uk-UA"/>
        </w:rPr>
        <w:t>Компринт</w:t>
      </w:r>
      <w:proofErr w:type="spellEnd"/>
      <w:r w:rsidRPr="00AD56FD">
        <w:rPr>
          <w:lang w:val="uk-UA"/>
        </w:rPr>
        <w:t>». 2020,</w:t>
      </w:r>
      <w:r w:rsidR="00D97F8E" w:rsidRPr="00AD56FD">
        <w:rPr>
          <w:lang w:val="uk-UA"/>
        </w:rPr>
        <w:t xml:space="preserve"> </w:t>
      </w:r>
      <w:r w:rsidRPr="00AD56FD">
        <w:rPr>
          <w:lang w:val="uk-UA"/>
        </w:rPr>
        <w:t>196 с.</w:t>
      </w:r>
    </w:p>
    <w:p w:rsidR="002A6A43" w:rsidRPr="00AD56FD" w:rsidRDefault="002A6A43" w:rsidP="00B854BA">
      <w:pPr>
        <w:pStyle w:val="default"/>
        <w:shd w:val="clear" w:color="auto" w:fill="FFFFFF"/>
        <w:spacing w:line="0" w:lineRule="atLeast"/>
        <w:jc w:val="center"/>
        <w:rPr>
          <w:caps/>
          <w:color w:val="303030"/>
          <w:lang w:val="uk-UA"/>
        </w:rPr>
      </w:pPr>
      <w:r w:rsidRPr="00AD56FD">
        <w:rPr>
          <w:b/>
          <w:lang w:val="uk-UA"/>
        </w:rPr>
        <w:t>1</w:t>
      </w:r>
      <w:r w:rsidR="00AD3C01" w:rsidRPr="00AD56FD">
        <w:rPr>
          <w:b/>
          <w:lang w:val="uk-UA"/>
        </w:rPr>
        <w:t>0</w:t>
      </w:r>
      <w:r w:rsidR="0082464B" w:rsidRPr="00AD56FD">
        <w:rPr>
          <w:b/>
          <w:lang w:val="uk-UA"/>
        </w:rPr>
        <w:t>.</w:t>
      </w:r>
      <w:r w:rsidRPr="00AD56FD">
        <w:rPr>
          <w:b/>
          <w:lang w:val="uk-UA"/>
        </w:rPr>
        <w:t xml:space="preserve"> </w:t>
      </w:r>
      <w:r w:rsidR="00AD3C01" w:rsidRPr="00AD56FD">
        <w:rPr>
          <w:b/>
          <w:lang w:val="uk-UA"/>
        </w:rPr>
        <w:t>Рекомендовані джерела інформації</w:t>
      </w:r>
    </w:p>
    <w:p w:rsidR="00184268" w:rsidRPr="00AD56FD" w:rsidRDefault="00184268" w:rsidP="00FD781C">
      <w:pPr>
        <w:pStyle w:val="a6"/>
        <w:shd w:val="clear" w:color="auto" w:fill="FFFFFF"/>
        <w:spacing w:after="150" w:line="0" w:lineRule="atLeast"/>
        <w:ind w:left="0"/>
        <w:jc w:val="center"/>
        <w:rPr>
          <w:color w:val="303030"/>
          <w:lang w:val="uk-UA"/>
        </w:rPr>
      </w:pPr>
      <w:proofErr w:type="spellStart"/>
      <w:r w:rsidRPr="00AD56FD">
        <w:rPr>
          <w:b/>
          <w:bCs/>
          <w:i/>
          <w:iCs/>
          <w:color w:val="303030"/>
        </w:rPr>
        <w:t>Основн</w:t>
      </w:r>
      <w:proofErr w:type="spellEnd"/>
      <w:r w:rsidR="005A78ED" w:rsidRPr="00AD56FD">
        <w:rPr>
          <w:b/>
          <w:bCs/>
          <w:i/>
          <w:iCs/>
          <w:color w:val="303030"/>
          <w:lang w:val="uk-UA"/>
        </w:rPr>
        <w:t>а</w:t>
      </w:r>
    </w:p>
    <w:p w:rsidR="003259A6" w:rsidRPr="00AD56FD" w:rsidRDefault="003259A6" w:rsidP="003259A6">
      <w:pPr>
        <w:pStyle w:val="a6"/>
        <w:numPr>
          <w:ilvl w:val="0"/>
          <w:numId w:val="26"/>
        </w:numPr>
        <w:shd w:val="clear" w:color="auto" w:fill="FFFFFF"/>
        <w:spacing w:before="100" w:beforeAutospacing="1" w:after="100" w:afterAutospacing="1" w:line="300" w:lineRule="atLeast"/>
        <w:ind w:left="0" w:firstLine="709"/>
        <w:jc w:val="both"/>
        <w:rPr>
          <w:color w:val="303030"/>
          <w:lang w:val="uk-UA"/>
        </w:rPr>
      </w:pPr>
      <w:r w:rsidRPr="00AD56FD">
        <w:rPr>
          <w:color w:val="303030"/>
          <w:lang w:val="uk-UA"/>
        </w:rPr>
        <w:t xml:space="preserve">Бабич О. А. Кліщі та нематоди. Ч.2. Нематоди / О. А. Бабич, А. Г. Бабич, Л. О. </w:t>
      </w:r>
      <w:proofErr w:type="spellStart"/>
      <w:r w:rsidRPr="00AD56FD">
        <w:rPr>
          <w:color w:val="303030"/>
          <w:lang w:val="uk-UA"/>
        </w:rPr>
        <w:t>Білявська</w:t>
      </w:r>
      <w:proofErr w:type="spellEnd"/>
      <w:r w:rsidRPr="00AD56FD">
        <w:rPr>
          <w:color w:val="303030"/>
          <w:lang w:val="uk-UA"/>
        </w:rPr>
        <w:t xml:space="preserve">. – Київ: </w:t>
      </w:r>
      <w:proofErr w:type="spellStart"/>
      <w:r w:rsidRPr="00AD56FD">
        <w:rPr>
          <w:color w:val="303030"/>
          <w:lang w:val="uk-UA"/>
        </w:rPr>
        <w:t>Компринт</w:t>
      </w:r>
      <w:proofErr w:type="spellEnd"/>
      <w:r w:rsidRPr="00AD56FD">
        <w:rPr>
          <w:color w:val="303030"/>
          <w:lang w:val="uk-UA"/>
        </w:rPr>
        <w:t>, 2021. – 844 с.</w:t>
      </w:r>
    </w:p>
    <w:p w:rsidR="003259A6" w:rsidRPr="00AD56FD" w:rsidRDefault="003259A6" w:rsidP="003259A6">
      <w:pPr>
        <w:pStyle w:val="a6"/>
        <w:numPr>
          <w:ilvl w:val="0"/>
          <w:numId w:val="26"/>
        </w:numPr>
        <w:shd w:val="clear" w:color="auto" w:fill="FFFFFF"/>
        <w:spacing w:before="100" w:beforeAutospacing="1" w:after="100" w:afterAutospacing="1" w:line="300" w:lineRule="atLeast"/>
        <w:ind w:left="0" w:firstLine="709"/>
        <w:jc w:val="both"/>
        <w:rPr>
          <w:color w:val="303030"/>
          <w:lang w:val="uk-UA"/>
        </w:rPr>
      </w:pPr>
      <w:r w:rsidRPr="00AD56FD">
        <w:rPr>
          <w:color w:val="303030"/>
          <w:lang w:val="uk-UA"/>
        </w:rPr>
        <w:t xml:space="preserve">Бабич А. Г. </w:t>
      </w:r>
      <w:proofErr w:type="spellStart"/>
      <w:r w:rsidRPr="00AD56FD">
        <w:rPr>
          <w:color w:val="303030"/>
          <w:lang w:val="uk-UA"/>
        </w:rPr>
        <w:t>Мелойдогінози</w:t>
      </w:r>
      <w:proofErr w:type="spellEnd"/>
      <w:r w:rsidRPr="00AD56FD">
        <w:rPr>
          <w:color w:val="303030"/>
          <w:lang w:val="uk-UA"/>
        </w:rPr>
        <w:t xml:space="preserve"> і </w:t>
      </w:r>
      <w:proofErr w:type="spellStart"/>
      <w:r w:rsidRPr="00AD56FD">
        <w:rPr>
          <w:color w:val="303030"/>
          <w:lang w:val="uk-UA"/>
        </w:rPr>
        <w:t>гетеродерози</w:t>
      </w:r>
      <w:proofErr w:type="spellEnd"/>
      <w:r w:rsidRPr="00AD56FD">
        <w:rPr>
          <w:color w:val="303030"/>
          <w:lang w:val="uk-UA"/>
        </w:rPr>
        <w:t xml:space="preserve"> сільськогосподарських культур / А. Г. Бабич, О. О. </w:t>
      </w:r>
      <w:proofErr w:type="spellStart"/>
      <w:r w:rsidRPr="00AD56FD">
        <w:rPr>
          <w:color w:val="303030"/>
          <w:lang w:val="uk-UA"/>
        </w:rPr>
        <w:t>Шестеперов</w:t>
      </w:r>
      <w:proofErr w:type="spellEnd"/>
      <w:r w:rsidRPr="00AD56FD">
        <w:rPr>
          <w:color w:val="303030"/>
          <w:lang w:val="uk-UA"/>
        </w:rPr>
        <w:t xml:space="preserve">, О. А. Бабич. – Київ: </w:t>
      </w:r>
      <w:proofErr w:type="spellStart"/>
      <w:r w:rsidRPr="00AD56FD">
        <w:rPr>
          <w:color w:val="303030"/>
          <w:lang w:val="uk-UA"/>
        </w:rPr>
        <w:t>Компринт</w:t>
      </w:r>
      <w:proofErr w:type="spellEnd"/>
      <w:r w:rsidRPr="00AD56FD">
        <w:rPr>
          <w:color w:val="303030"/>
          <w:lang w:val="uk-UA"/>
        </w:rPr>
        <w:t>, 2019. – 688 с.</w:t>
      </w:r>
    </w:p>
    <w:p w:rsidR="003259A6" w:rsidRPr="00AD56FD" w:rsidRDefault="003259A6" w:rsidP="003259A6">
      <w:pPr>
        <w:pStyle w:val="a6"/>
        <w:numPr>
          <w:ilvl w:val="0"/>
          <w:numId w:val="26"/>
        </w:numPr>
        <w:shd w:val="clear" w:color="auto" w:fill="FFFFFF"/>
        <w:spacing w:before="100" w:beforeAutospacing="1" w:after="100" w:afterAutospacing="1" w:line="300" w:lineRule="atLeast"/>
        <w:ind w:left="0" w:firstLine="709"/>
        <w:jc w:val="both"/>
        <w:rPr>
          <w:color w:val="303030"/>
          <w:lang w:val="uk-UA"/>
        </w:rPr>
      </w:pPr>
      <w:r w:rsidRPr="00AD56FD">
        <w:rPr>
          <w:color w:val="303030"/>
          <w:lang w:val="uk-UA"/>
        </w:rPr>
        <w:t xml:space="preserve">Бабич А. Г. Нематоди: </w:t>
      </w:r>
      <w:proofErr w:type="spellStart"/>
      <w:r w:rsidRPr="00AD56FD">
        <w:rPr>
          <w:color w:val="303030"/>
          <w:lang w:val="uk-UA"/>
        </w:rPr>
        <w:t>навч</w:t>
      </w:r>
      <w:proofErr w:type="spellEnd"/>
      <w:r w:rsidRPr="00AD56FD">
        <w:rPr>
          <w:color w:val="303030"/>
          <w:lang w:val="uk-UA"/>
        </w:rPr>
        <w:t xml:space="preserve">. посібник / А. Г. Бабич, О. А. </w:t>
      </w:r>
      <w:proofErr w:type="spellStart"/>
      <w:r w:rsidRPr="00AD56FD">
        <w:rPr>
          <w:color w:val="303030"/>
          <w:lang w:val="uk-UA"/>
        </w:rPr>
        <w:t>БабичКиїв</w:t>
      </w:r>
      <w:proofErr w:type="spellEnd"/>
      <w:r w:rsidRPr="00AD56FD">
        <w:rPr>
          <w:color w:val="303030"/>
          <w:lang w:val="uk-UA"/>
        </w:rPr>
        <w:t xml:space="preserve">: </w:t>
      </w:r>
      <w:proofErr w:type="spellStart"/>
      <w:r w:rsidRPr="00AD56FD">
        <w:rPr>
          <w:color w:val="303030"/>
          <w:lang w:val="uk-UA"/>
        </w:rPr>
        <w:t>Компринт</w:t>
      </w:r>
      <w:proofErr w:type="spellEnd"/>
      <w:r w:rsidRPr="00AD56FD">
        <w:rPr>
          <w:color w:val="303030"/>
          <w:lang w:val="uk-UA"/>
        </w:rPr>
        <w:t>, 2018. 436 с.</w:t>
      </w:r>
    </w:p>
    <w:p w:rsidR="003259A6" w:rsidRPr="00AD56FD" w:rsidRDefault="003259A6" w:rsidP="003259A6">
      <w:pPr>
        <w:pStyle w:val="a6"/>
        <w:numPr>
          <w:ilvl w:val="0"/>
          <w:numId w:val="26"/>
        </w:numPr>
        <w:shd w:val="clear" w:color="auto" w:fill="FFFFFF"/>
        <w:spacing w:before="100" w:beforeAutospacing="1" w:after="100" w:afterAutospacing="1" w:line="300" w:lineRule="atLeast"/>
        <w:ind w:left="0" w:firstLine="709"/>
        <w:jc w:val="both"/>
        <w:rPr>
          <w:color w:val="303030"/>
          <w:lang w:val="uk-UA"/>
        </w:rPr>
      </w:pPr>
      <w:r w:rsidRPr="00AD56FD">
        <w:rPr>
          <w:color w:val="303030"/>
          <w:lang w:val="uk-UA"/>
        </w:rPr>
        <w:t xml:space="preserve">Бабич А. Г. Дитиленхози і </w:t>
      </w:r>
      <w:proofErr w:type="spellStart"/>
      <w:r w:rsidRPr="00AD56FD">
        <w:rPr>
          <w:color w:val="303030"/>
          <w:lang w:val="uk-UA"/>
        </w:rPr>
        <w:t>гетеродерози</w:t>
      </w:r>
      <w:proofErr w:type="spellEnd"/>
      <w:r w:rsidRPr="00AD56FD">
        <w:rPr>
          <w:color w:val="303030"/>
          <w:lang w:val="uk-UA"/>
        </w:rPr>
        <w:t xml:space="preserve"> рослин/ А. Г. Бабич, О. О. </w:t>
      </w:r>
      <w:proofErr w:type="spellStart"/>
      <w:r w:rsidRPr="00AD56FD">
        <w:rPr>
          <w:color w:val="303030"/>
          <w:lang w:val="uk-UA"/>
        </w:rPr>
        <w:t>Шестеперов</w:t>
      </w:r>
      <w:proofErr w:type="spellEnd"/>
      <w:r w:rsidRPr="00AD56FD">
        <w:rPr>
          <w:color w:val="303030"/>
          <w:lang w:val="uk-UA"/>
        </w:rPr>
        <w:t xml:space="preserve">, О. А. Бабич. – Київ: </w:t>
      </w:r>
      <w:proofErr w:type="spellStart"/>
      <w:r w:rsidRPr="00AD56FD">
        <w:rPr>
          <w:color w:val="303030"/>
          <w:lang w:val="uk-UA"/>
        </w:rPr>
        <w:t>Компринт</w:t>
      </w:r>
      <w:proofErr w:type="spellEnd"/>
      <w:r w:rsidRPr="00AD56FD">
        <w:rPr>
          <w:color w:val="303030"/>
          <w:lang w:val="uk-UA"/>
        </w:rPr>
        <w:t>, 2021. – 661 с.</w:t>
      </w:r>
    </w:p>
    <w:p w:rsidR="00184268" w:rsidRPr="00AD56FD" w:rsidRDefault="00184268" w:rsidP="00184268">
      <w:pPr>
        <w:shd w:val="clear" w:color="auto" w:fill="FFFFFF"/>
        <w:spacing w:after="150"/>
        <w:jc w:val="center"/>
        <w:rPr>
          <w:color w:val="303030"/>
          <w:sz w:val="24"/>
          <w:szCs w:val="24"/>
          <w:lang w:val="uk-UA"/>
        </w:rPr>
      </w:pPr>
      <w:r w:rsidRPr="00AD56FD">
        <w:rPr>
          <w:b/>
          <w:bCs/>
          <w:i/>
          <w:iCs/>
          <w:color w:val="303030"/>
          <w:sz w:val="24"/>
          <w:szCs w:val="24"/>
          <w:lang w:val="uk-UA"/>
        </w:rPr>
        <w:t>Додатков</w:t>
      </w:r>
      <w:r w:rsidR="0062170E" w:rsidRPr="00AD56FD">
        <w:rPr>
          <w:b/>
          <w:bCs/>
          <w:i/>
          <w:iCs/>
          <w:color w:val="303030"/>
          <w:sz w:val="24"/>
          <w:szCs w:val="24"/>
          <w:lang w:val="uk-UA"/>
        </w:rPr>
        <w:t>і</w:t>
      </w:r>
    </w:p>
    <w:p w:rsidR="001B3F56" w:rsidRPr="00AD56FD" w:rsidRDefault="001B3F56" w:rsidP="001E3BF7">
      <w:pPr>
        <w:pStyle w:val="a6"/>
        <w:numPr>
          <w:ilvl w:val="0"/>
          <w:numId w:val="17"/>
        </w:numPr>
        <w:shd w:val="clear" w:color="auto" w:fill="FFFFFF"/>
        <w:ind w:left="0" w:firstLine="567"/>
        <w:jc w:val="both"/>
        <w:rPr>
          <w:color w:val="303030"/>
          <w:lang w:val="uk-UA"/>
        </w:rPr>
      </w:pPr>
      <w:r w:rsidRPr="00AD56FD">
        <w:rPr>
          <w:color w:val="303030"/>
          <w:lang w:val="uk-UA"/>
        </w:rPr>
        <w:t xml:space="preserve">Бабич А.Г. Вплив домінуючих біотичних та антропогенних чинників на поширення </w:t>
      </w:r>
      <w:proofErr w:type="spellStart"/>
      <w:r w:rsidRPr="00AD56FD">
        <w:rPr>
          <w:color w:val="303030"/>
          <w:lang w:val="uk-UA"/>
        </w:rPr>
        <w:t>цистоутворюючих</w:t>
      </w:r>
      <w:proofErr w:type="spellEnd"/>
      <w:r w:rsidRPr="00AD56FD">
        <w:rPr>
          <w:color w:val="303030"/>
          <w:lang w:val="uk-UA"/>
        </w:rPr>
        <w:t xml:space="preserve"> нематод / А.Г. Бабич, О.А. Бабич, О.П. Матвієнко</w:t>
      </w:r>
      <w:r w:rsidR="00D16214" w:rsidRPr="00AD56FD">
        <w:rPr>
          <w:color w:val="303030"/>
          <w:lang w:val="uk-UA"/>
        </w:rPr>
        <w:t>.</w:t>
      </w:r>
      <w:r w:rsidRPr="00AD56FD">
        <w:rPr>
          <w:color w:val="303030"/>
          <w:lang w:val="uk-UA"/>
        </w:rPr>
        <w:t xml:space="preserve"> </w:t>
      </w:r>
      <w:r w:rsidRPr="00AD56FD">
        <w:rPr>
          <w:i/>
          <w:color w:val="303030"/>
          <w:lang w:val="uk-UA"/>
        </w:rPr>
        <w:t>Агроекологічний журнал</w:t>
      </w:r>
      <w:r w:rsidRPr="00AD56FD">
        <w:rPr>
          <w:color w:val="303030"/>
          <w:lang w:val="uk-UA"/>
        </w:rPr>
        <w:t>, №3, 2012. С. 7-13.</w:t>
      </w:r>
    </w:p>
    <w:p w:rsidR="001B3F56" w:rsidRPr="00AD56FD" w:rsidRDefault="001B3F56" w:rsidP="001E3BF7">
      <w:pPr>
        <w:pStyle w:val="a6"/>
        <w:numPr>
          <w:ilvl w:val="0"/>
          <w:numId w:val="17"/>
        </w:numPr>
        <w:shd w:val="clear" w:color="auto" w:fill="FFFFFF"/>
        <w:ind w:left="0" w:firstLine="567"/>
        <w:jc w:val="both"/>
        <w:rPr>
          <w:color w:val="303030"/>
          <w:lang w:val="uk-UA"/>
        </w:rPr>
      </w:pPr>
      <w:r w:rsidRPr="00AD56FD">
        <w:rPr>
          <w:color w:val="303030"/>
          <w:lang w:val="uk-UA"/>
        </w:rPr>
        <w:t xml:space="preserve">Бабич А.Г., Бабич О.А., </w:t>
      </w:r>
      <w:proofErr w:type="spellStart"/>
      <w:r w:rsidRPr="00AD56FD">
        <w:rPr>
          <w:color w:val="303030"/>
          <w:lang w:val="uk-UA"/>
        </w:rPr>
        <w:t>Сухарева</w:t>
      </w:r>
      <w:proofErr w:type="spellEnd"/>
      <w:r w:rsidRPr="00AD56FD">
        <w:rPr>
          <w:color w:val="303030"/>
          <w:lang w:val="uk-UA"/>
        </w:rPr>
        <w:t xml:space="preserve"> Р.Д., Дзюба Ю.В. Концептуальні основи контролю чисельності </w:t>
      </w:r>
      <w:proofErr w:type="spellStart"/>
      <w:r w:rsidRPr="00AD56FD">
        <w:rPr>
          <w:color w:val="303030"/>
          <w:lang w:val="uk-UA"/>
        </w:rPr>
        <w:t>цистоутворюючих</w:t>
      </w:r>
      <w:proofErr w:type="spellEnd"/>
      <w:r w:rsidRPr="00AD56FD">
        <w:rPr>
          <w:color w:val="303030"/>
          <w:lang w:val="uk-UA"/>
        </w:rPr>
        <w:t xml:space="preserve"> нематод основних сільськогосподарських культур / А.Г. Бабич, О.А. Бабич, Р.Д. </w:t>
      </w:r>
      <w:proofErr w:type="spellStart"/>
      <w:r w:rsidRPr="00AD56FD">
        <w:rPr>
          <w:color w:val="303030"/>
          <w:lang w:val="uk-UA"/>
        </w:rPr>
        <w:t>Сухарева</w:t>
      </w:r>
      <w:proofErr w:type="spellEnd"/>
      <w:r w:rsidRPr="00AD56FD">
        <w:rPr>
          <w:color w:val="303030"/>
          <w:lang w:val="uk-UA"/>
        </w:rPr>
        <w:t>, Ю.В. Дзюба // Наукові доповіді НУБіП України, №41, 2013.</w:t>
      </w:r>
    </w:p>
    <w:p w:rsidR="005829A0" w:rsidRPr="006D6B25" w:rsidRDefault="005829A0" w:rsidP="005829A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left="0" w:firstLine="567"/>
        <w:jc w:val="both"/>
        <w:rPr>
          <w:color w:val="303030"/>
          <w:sz w:val="24"/>
          <w:szCs w:val="24"/>
        </w:rPr>
      </w:pPr>
      <w:r w:rsidRPr="00AD56FD">
        <w:rPr>
          <w:color w:val="303030"/>
          <w:sz w:val="24"/>
          <w:szCs w:val="24"/>
        </w:rPr>
        <w:lastRenderedPageBreak/>
        <w:t xml:space="preserve">Бондарева Л. </w:t>
      </w:r>
      <w:proofErr w:type="spellStart"/>
      <w:r w:rsidRPr="00AD56FD">
        <w:rPr>
          <w:color w:val="303030"/>
          <w:sz w:val="24"/>
          <w:szCs w:val="24"/>
        </w:rPr>
        <w:t>Комірні</w:t>
      </w:r>
      <w:proofErr w:type="spellEnd"/>
      <w:r w:rsidRPr="00AD56FD">
        <w:rPr>
          <w:color w:val="303030"/>
          <w:sz w:val="24"/>
          <w:szCs w:val="24"/>
        </w:rPr>
        <w:t xml:space="preserve"> </w:t>
      </w:r>
      <w:proofErr w:type="spellStart"/>
      <w:r w:rsidRPr="00AD56FD">
        <w:rPr>
          <w:color w:val="303030"/>
          <w:sz w:val="24"/>
          <w:szCs w:val="24"/>
        </w:rPr>
        <w:t>кліщі</w:t>
      </w:r>
      <w:proofErr w:type="spellEnd"/>
      <w:r w:rsidRPr="00AD56FD">
        <w:rPr>
          <w:color w:val="303030"/>
          <w:sz w:val="24"/>
          <w:szCs w:val="24"/>
        </w:rPr>
        <w:t xml:space="preserve"> -</w:t>
      </w:r>
      <w:r w:rsidRPr="00AD56FD">
        <w:rPr>
          <w:color w:val="303030"/>
          <w:sz w:val="24"/>
          <w:szCs w:val="24"/>
          <w:lang w:val="uk-UA"/>
        </w:rPr>
        <w:t xml:space="preserve"> </w:t>
      </w:r>
      <w:r w:rsidRPr="00AD56FD">
        <w:rPr>
          <w:color w:val="303030"/>
          <w:sz w:val="24"/>
          <w:szCs w:val="24"/>
        </w:rPr>
        <w:t xml:space="preserve">реальна </w:t>
      </w:r>
      <w:proofErr w:type="spellStart"/>
      <w:r w:rsidRPr="00AD56FD">
        <w:rPr>
          <w:color w:val="303030"/>
          <w:sz w:val="24"/>
          <w:szCs w:val="24"/>
        </w:rPr>
        <w:t>небезпека</w:t>
      </w:r>
      <w:proofErr w:type="spellEnd"/>
      <w:r w:rsidRPr="00AD56FD">
        <w:rPr>
          <w:color w:val="303030"/>
          <w:sz w:val="24"/>
          <w:szCs w:val="24"/>
        </w:rPr>
        <w:t xml:space="preserve"> для </w:t>
      </w:r>
      <w:proofErr w:type="spellStart"/>
      <w:r w:rsidRPr="00AD56FD">
        <w:rPr>
          <w:color w:val="303030"/>
          <w:sz w:val="24"/>
          <w:szCs w:val="24"/>
        </w:rPr>
        <w:t>вашого</w:t>
      </w:r>
      <w:proofErr w:type="spellEnd"/>
      <w:r w:rsidRPr="00AD56FD">
        <w:rPr>
          <w:color w:val="303030"/>
          <w:sz w:val="24"/>
          <w:szCs w:val="24"/>
        </w:rPr>
        <w:t xml:space="preserve"> зерна Режим доступу</w:t>
      </w:r>
      <w:r w:rsidR="00EA5865" w:rsidRPr="00AD56FD">
        <w:rPr>
          <w:color w:val="303030"/>
          <w:sz w:val="24"/>
          <w:szCs w:val="24"/>
          <w:lang w:val="uk-UA"/>
        </w:rPr>
        <w:t xml:space="preserve"> </w:t>
      </w:r>
      <w:r w:rsidRPr="00AD56FD">
        <w:rPr>
          <w:color w:val="303030"/>
          <w:sz w:val="24"/>
          <w:szCs w:val="24"/>
        </w:rPr>
        <w:t> </w:t>
      </w:r>
      <w:hyperlink r:id="rId9" w:history="1">
        <w:r w:rsidRPr="00AD56FD">
          <w:rPr>
            <w:color w:val="4169E1"/>
            <w:sz w:val="24"/>
            <w:szCs w:val="24"/>
            <w:u w:val="single"/>
          </w:rPr>
          <w:t>https://propozitsiya.com/ua/komirni-klishchi-realna-nebezpeka-dlya-vashogo-zerna</w:t>
        </w:r>
      </w:hyperlink>
    </w:p>
    <w:p w:rsidR="006D6B25" w:rsidRPr="00AD56FD" w:rsidRDefault="006D6B25" w:rsidP="0093310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left="0" w:firstLine="567"/>
        <w:jc w:val="both"/>
        <w:rPr>
          <w:color w:val="303030"/>
          <w:sz w:val="24"/>
          <w:szCs w:val="24"/>
        </w:rPr>
      </w:pPr>
      <w:proofErr w:type="spellStart"/>
      <w:r w:rsidRPr="006D6B25">
        <w:rPr>
          <w:color w:val="303030"/>
          <w:sz w:val="24"/>
          <w:szCs w:val="24"/>
          <w:lang w:val="en-US"/>
        </w:rPr>
        <w:t>Bondareva</w:t>
      </w:r>
      <w:proofErr w:type="spellEnd"/>
      <w:r w:rsidRPr="006D6B25">
        <w:rPr>
          <w:color w:val="303030"/>
          <w:sz w:val="24"/>
          <w:szCs w:val="24"/>
          <w:lang w:val="en-US"/>
        </w:rPr>
        <w:t xml:space="preserve">, L., </w:t>
      </w:r>
      <w:proofErr w:type="spellStart"/>
      <w:r w:rsidRPr="006D6B25">
        <w:rPr>
          <w:color w:val="303030"/>
          <w:sz w:val="24"/>
          <w:szCs w:val="24"/>
          <w:lang w:val="en-US"/>
        </w:rPr>
        <w:t>Chumak</w:t>
      </w:r>
      <w:proofErr w:type="spellEnd"/>
      <w:r w:rsidRPr="006D6B25">
        <w:rPr>
          <w:color w:val="303030"/>
          <w:sz w:val="24"/>
          <w:szCs w:val="24"/>
          <w:lang w:val="en-US"/>
        </w:rPr>
        <w:t xml:space="preserve">, P., </w:t>
      </w:r>
      <w:proofErr w:type="spellStart"/>
      <w:r w:rsidRPr="006D6B25">
        <w:rPr>
          <w:color w:val="303030"/>
          <w:sz w:val="24"/>
          <w:szCs w:val="24"/>
          <w:lang w:val="en-US"/>
        </w:rPr>
        <w:t>Strygun</w:t>
      </w:r>
      <w:proofErr w:type="spellEnd"/>
      <w:r w:rsidRPr="006D6B25">
        <w:rPr>
          <w:color w:val="303030"/>
          <w:sz w:val="24"/>
          <w:szCs w:val="24"/>
          <w:lang w:val="en-US"/>
        </w:rPr>
        <w:t xml:space="preserve">, O., &amp; </w:t>
      </w:r>
      <w:proofErr w:type="spellStart"/>
      <w:r w:rsidRPr="006D6B25">
        <w:rPr>
          <w:color w:val="303030"/>
          <w:sz w:val="24"/>
          <w:szCs w:val="24"/>
          <w:lang w:val="en-US"/>
        </w:rPr>
        <w:t>Vasylyshyn</w:t>
      </w:r>
      <w:proofErr w:type="spellEnd"/>
      <w:r w:rsidRPr="006D6B25">
        <w:rPr>
          <w:color w:val="303030"/>
          <w:sz w:val="24"/>
          <w:szCs w:val="24"/>
          <w:lang w:val="en-US"/>
        </w:rPr>
        <w:t xml:space="preserve">, R. (2025). Detection and ecological characteristics of the alien mite </w:t>
      </w:r>
      <w:proofErr w:type="spellStart"/>
      <w:r w:rsidRPr="006D6B25">
        <w:rPr>
          <w:color w:val="303030"/>
          <w:sz w:val="24"/>
          <w:szCs w:val="24"/>
          <w:lang w:val="en-US"/>
        </w:rPr>
        <w:t>Aculus</w:t>
      </w:r>
      <w:proofErr w:type="spellEnd"/>
      <w:r w:rsidRPr="006D6B25">
        <w:rPr>
          <w:color w:val="303030"/>
          <w:sz w:val="24"/>
          <w:szCs w:val="24"/>
          <w:lang w:val="en-US"/>
        </w:rPr>
        <w:t xml:space="preserve"> </w:t>
      </w:r>
      <w:proofErr w:type="spellStart"/>
      <w:r w:rsidRPr="006D6B25">
        <w:rPr>
          <w:color w:val="303030"/>
          <w:sz w:val="24"/>
          <w:szCs w:val="24"/>
          <w:lang w:val="en-US"/>
        </w:rPr>
        <w:t>taihangensis</w:t>
      </w:r>
      <w:proofErr w:type="spellEnd"/>
      <w:r w:rsidRPr="006D6B25">
        <w:rPr>
          <w:color w:val="303030"/>
          <w:sz w:val="24"/>
          <w:szCs w:val="24"/>
          <w:lang w:val="en-US"/>
        </w:rPr>
        <w:t xml:space="preserve"> (</w:t>
      </w:r>
      <w:proofErr w:type="spellStart"/>
      <w:r w:rsidRPr="006D6B25">
        <w:rPr>
          <w:color w:val="303030"/>
          <w:sz w:val="24"/>
          <w:szCs w:val="24"/>
          <w:lang w:val="en-US"/>
        </w:rPr>
        <w:t>Acari</w:t>
      </w:r>
      <w:proofErr w:type="spellEnd"/>
      <w:r w:rsidRPr="006D6B25">
        <w:rPr>
          <w:color w:val="303030"/>
          <w:sz w:val="24"/>
          <w:szCs w:val="24"/>
          <w:lang w:val="en-US"/>
        </w:rPr>
        <w:t xml:space="preserve">: </w:t>
      </w:r>
      <w:proofErr w:type="spellStart"/>
      <w:r w:rsidRPr="006D6B25">
        <w:rPr>
          <w:color w:val="303030"/>
          <w:sz w:val="24"/>
          <w:szCs w:val="24"/>
          <w:lang w:val="en-US"/>
        </w:rPr>
        <w:t>Eriophyoidea</w:t>
      </w:r>
      <w:proofErr w:type="spellEnd"/>
      <w:r w:rsidRPr="006D6B25">
        <w:rPr>
          <w:color w:val="303030"/>
          <w:sz w:val="24"/>
          <w:szCs w:val="24"/>
          <w:lang w:val="en-US"/>
        </w:rPr>
        <w:t xml:space="preserve">) on Ailanthus </w:t>
      </w:r>
      <w:proofErr w:type="spellStart"/>
      <w:r w:rsidRPr="006D6B25">
        <w:rPr>
          <w:color w:val="303030"/>
          <w:sz w:val="24"/>
          <w:szCs w:val="24"/>
          <w:lang w:val="en-US"/>
        </w:rPr>
        <w:t>altissima</w:t>
      </w:r>
      <w:proofErr w:type="spellEnd"/>
      <w:r w:rsidRPr="006D6B25">
        <w:rPr>
          <w:color w:val="303030"/>
          <w:sz w:val="24"/>
          <w:szCs w:val="24"/>
          <w:lang w:val="en-US"/>
        </w:rPr>
        <w:t xml:space="preserve"> in the Botanical Gardens of Kyiv and Zhytomyr. </w:t>
      </w:r>
      <w:proofErr w:type="spellStart"/>
      <w:r w:rsidRPr="006D6B25">
        <w:rPr>
          <w:color w:val="303030"/>
          <w:sz w:val="24"/>
          <w:szCs w:val="24"/>
        </w:rPr>
        <w:t>Ukrainian</w:t>
      </w:r>
      <w:proofErr w:type="spellEnd"/>
      <w:r w:rsidRPr="006D6B25">
        <w:rPr>
          <w:color w:val="303030"/>
          <w:sz w:val="24"/>
          <w:szCs w:val="24"/>
        </w:rPr>
        <w:t xml:space="preserve"> </w:t>
      </w:r>
      <w:proofErr w:type="spellStart"/>
      <w:r w:rsidRPr="006D6B25">
        <w:rPr>
          <w:color w:val="303030"/>
          <w:sz w:val="24"/>
          <w:szCs w:val="24"/>
        </w:rPr>
        <w:t>Journal</w:t>
      </w:r>
      <w:proofErr w:type="spellEnd"/>
      <w:r w:rsidRPr="006D6B25">
        <w:rPr>
          <w:color w:val="303030"/>
          <w:sz w:val="24"/>
          <w:szCs w:val="24"/>
        </w:rPr>
        <w:t xml:space="preserve"> </w:t>
      </w:r>
      <w:proofErr w:type="spellStart"/>
      <w:r w:rsidRPr="006D6B25">
        <w:rPr>
          <w:color w:val="303030"/>
          <w:sz w:val="24"/>
          <w:szCs w:val="24"/>
        </w:rPr>
        <w:t>of</w:t>
      </w:r>
      <w:proofErr w:type="spellEnd"/>
      <w:r w:rsidRPr="006D6B25">
        <w:rPr>
          <w:color w:val="303030"/>
          <w:sz w:val="24"/>
          <w:szCs w:val="24"/>
        </w:rPr>
        <w:t xml:space="preserve"> </w:t>
      </w:r>
      <w:proofErr w:type="spellStart"/>
      <w:r w:rsidRPr="006D6B25">
        <w:rPr>
          <w:color w:val="303030"/>
          <w:sz w:val="24"/>
          <w:szCs w:val="24"/>
        </w:rPr>
        <w:t>Forest</w:t>
      </w:r>
      <w:proofErr w:type="spellEnd"/>
      <w:r w:rsidRPr="006D6B25">
        <w:rPr>
          <w:color w:val="303030"/>
          <w:sz w:val="24"/>
          <w:szCs w:val="24"/>
        </w:rPr>
        <w:t xml:space="preserve"> </w:t>
      </w:r>
      <w:proofErr w:type="spellStart"/>
      <w:r w:rsidRPr="006D6B25">
        <w:rPr>
          <w:color w:val="303030"/>
          <w:sz w:val="24"/>
          <w:szCs w:val="24"/>
        </w:rPr>
        <w:t>and</w:t>
      </w:r>
      <w:proofErr w:type="spellEnd"/>
      <w:r w:rsidRPr="006D6B25">
        <w:rPr>
          <w:color w:val="303030"/>
          <w:sz w:val="24"/>
          <w:szCs w:val="24"/>
        </w:rPr>
        <w:t xml:space="preserve"> </w:t>
      </w:r>
      <w:proofErr w:type="spellStart"/>
      <w:r w:rsidRPr="006D6B25">
        <w:rPr>
          <w:color w:val="303030"/>
          <w:sz w:val="24"/>
          <w:szCs w:val="24"/>
        </w:rPr>
        <w:t>Wood</w:t>
      </w:r>
      <w:proofErr w:type="spellEnd"/>
      <w:r w:rsidRPr="006D6B25">
        <w:rPr>
          <w:color w:val="303030"/>
          <w:sz w:val="24"/>
          <w:szCs w:val="24"/>
        </w:rPr>
        <w:t xml:space="preserve"> </w:t>
      </w:r>
      <w:proofErr w:type="spellStart"/>
      <w:r w:rsidRPr="006D6B25">
        <w:rPr>
          <w:color w:val="303030"/>
          <w:sz w:val="24"/>
          <w:szCs w:val="24"/>
        </w:rPr>
        <w:t>Science</w:t>
      </w:r>
      <w:proofErr w:type="spellEnd"/>
      <w:r w:rsidRPr="006D6B25">
        <w:rPr>
          <w:color w:val="303030"/>
          <w:sz w:val="24"/>
          <w:szCs w:val="24"/>
        </w:rPr>
        <w:t>, 16(2), 152-166.</w:t>
      </w:r>
    </w:p>
    <w:p w:rsidR="003E71F9" w:rsidRDefault="003E71F9" w:rsidP="00D1621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left="0" w:firstLine="709"/>
        <w:jc w:val="both"/>
        <w:rPr>
          <w:color w:val="303030"/>
          <w:sz w:val="24"/>
          <w:szCs w:val="24"/>
        </w:rPr>
      </w:pPr>
      <w:proofErr w:type="spellStart"/>
      <w:r w:rsidRPr="00AD56FD">
        <w:rPr>
          <w:color w:val="303030"/>
          <w:sz w:val="24"/>
          <w:szCs w:val="24"/>
        </w:rPr>
        <w:t>Фітосанітарний</w:t>
      </w:r>
      <w:proofErr w:type="spellEnd"/>
      <w:r w:rsidRPr="00AD56FD">
        <w:rPr>
          <w:color w:val="303030"/>
          <w:sz w:val="24"/>
          <w:szCs w:val="24"/>
        </w:rPr>
        <w:t xml:space="preserve"> контроль </w:t>
      </w:r>
      <w:proofErr w:type="spellStart"/>
      <w:r w:rsidRPr="00AD56FD">
        <w:rPr>
          <w:color w:val="303030"/>
          <w:sz w:val="24"/>
          <w:szCs w:val="24"/>
        </w:rPr>
        <w:t>люцернової</w:t>
      </w:r>
      <w:proofErr w:type="spellEnd"/>
      <w:r w:rsidRPr="00AD56FD">
        <w:rPr>
          <w:color w:val="303030"/>
          <w:sz w:val="24"/>
          <w:szCs w:val="24"/>
        </w:rPr>
        <w:t xml:space="preserve"> і </w:t>
      </w:r>
      <w:proofErr w:type="spellStart"/>
      <w:r w:rsidRPr="00AD56FD">
        <w:rPr>
          <w:color w:val="303030"/>
          <w:sz w:val="24"/>
          <w:szCs w:val="24"/>
        </w:rPr>
        <w:t>конюшинної</w:t>
      </w:r>
      <w:proofErr w:type="spellEnd"/>
      <w:r w:rsidRPr="00AD56FD">
        <w:rPr>
          <w:color w:val="303030"/>
          <w:sz w:val="24"/>
          <w:szCs w:val="24"/>
        </w:rPr>
        <w:t xml:space="preserve"> </w:t>
      </w:r>
      <w:proofErr w:type="spellStart"/>
      <w:r w:rsidRPr="00AD56FD">
        <w:rPr>
          <w:color w:val="303030"/>
          <w:sz w:val="24"/>
          <w:szCs w:val="24"/>
        </w:rPr>
        <w:t>цистоутворюючих</w:t>
      </w:r>
      <w:proofErr w:type="spellEnd"/>
      <w:r w:rsidRPr="00AD56FD">
        <w:rPr>
          <w:color w:val="303030"/>
          <w:sz w:val="24"/>
          <w:szCs w:val="24"/>
        </w:rPr>
        <w:t xml:space="preserve"> нематод: </w:t>
      </w:r>
      <w:proofErr w:type="spellStart"/>
      <w:r w:rsidRPr="00AD56FD">
        <w:rPr>
          <w:color w:val="303030"/>
          <w:sz w:val="24"/>
          <w:szCs w:val="24"/>
        </w:rPr>
        <w:t>науково-методичні</w:t>
      </w:r>
      <w:proofErr w:type="spellEnd"/>
      <w:r w:rsidRPr="00AD56FD">
        <w:rPr>
          <w:color w:val="303030"/>
          <w:sz w:val="24"/>
          <w:szCs w:val="24"/>
        </w:rPr>
        <w:t xml:space="preserve"> </w:t>
      </w:r>
      <w:proofErr w:type="spellStart"/>
      <w:r w:rsidRPr="00AD56FD">
        <w:rPr>
          <w:color w:val="303030"/>
          <w:sz w:val="24"/>
          <w:szCs w:val="24"/>
        </w:rPr>
        <w:t>рекомендації</w:t>
      </w:r>
      <w:proofErr w:type="spellEnd"/>
      <w:r w:rsidRPr="00AD56FD">
        <w:rPr>
          <w:color w:val="303030"/>
          <w:sz w:val="24"/>
          <w:szCs w:val="24"/>
        </w:rPr>
        <w:t xml:space="preserve"> / уклад.: А. Г. Бабич, О. А. Бабич. К</w:t>
      </w:r>
      <w:r w:rsidR="00D16214" w:rsidRPr="00AD56FD">
        <w:rPr>
          <w:color w:val="303030"/>
          <w:sz w:val="24"/>
          <w:szCs w:val="24"/>
        </w:rPr>
        <w:t>.</w:t>
      </w:r>
      <w:r w:rsidR="006D6B25">
        <w:rPr>
          <w:color w:val="303030"/>
          <w:sz w:val="24"/>
          <w:szCs w:val="24"/>
          <w:lang w:val="uk-UA"/>
        </w:rPr>
        <w:t xml:space="preserve"> </w:t>
      </w:r>
      <w:r w:rsidRPr="00AD56FD">
        <w:rPr>
          <w:color w:val="303030"/>
          <w:sz w:val="24"/>
          <w:szCs w:val="24"/>
        </w:rPr>
        <w:t xml:space="preserve"> 2018. </w:t>
      </w:r>
      <w:r w:rsidR="00D16214" w:rsidRPr="00AD56FD">
        <w:rPr>
          <w:color w:val="303030"/>
          <w:sz w:val="24"/>
          <w:szCs w:val="24"/>
        </w:rPr>
        <w:t>2</w:t>
      </w:r>
      <w:r w:rsidRPr="00AD56FD">
        <w:rPr>
          <w:color w:val="303030"/>
          <w:sz w:val="24"/>
          <w:szCs w:val="24"/>
        </w:rPr>
        <w:t>3 с.</w:t>
      </w:r>
    </w:p>
    <w:p w:rsidR="006D6B25" w:rsidRPr="006D6B25" w:rsidRDefault="006D6B25" w:rsidP="006D6B2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left="0" w:firstLine="709"/>
        <w:jc w:val="both"/>
        <w:rPr>
          <w:color w:val="303030"/>
          <w:sz w:val="24"/>
          <w:szCs w:val="24"/>
          <w:lang w:val="en-US"/>
        </w:rPr>
      </w:pPr>
      <w:proofErr w:type="spellStart"/>
      <w:r w:rsidRPr="006D6B25">
        <w:rPr>
          <w:color w:val="303030"/>
          <w:sz w:val="24"/>
          <w:szCs w:val="24"/>
          <w:lang w:val="en-US"/>
        </w:rPr>
        <w:t>Bondareva</w:t>
      </w:r>
      <w:proofErr w:type="spellEnd"/>
      <w:r w:rsidRPr="006D6B25">
        <w:rPr>
          <w:color w:val="303030"/>
          <w:sz w:val="24"/>
          <w:szCs w:val="24"/>
          <w:lang w:val="en-US"/>
        </w:rPr>
        <w:t xml:space="preserve">, L., </w:t>
      </w:r>
      <w:proofErr w:type="spellStart"/>
      <w:r w:rsidRPr="006D6B25">
        <w:rPr>
          <w:color w:val="303030"/>
          <w:sz w:val="24"/>
          <w:szCs w:val="24"/>
          <w:lang w:val="en-US"/>
        </w:rPr>
        <w:t>Chumak</w:t>
      </w:r>
      <w:proofErr w:type="spellEnd"/>
      <w:r w:rsidRPr="006D6B25">
        <w:rPr>
          <w:color w:val="303030"/>
          <w:sz w:val="24"/>
          <w:szCs w:val="24"/>
          <w:lang w:val="en-US"/>
        </w:rPr>
        <w:t xml:space="preserve">, P., </w:t>
      </w:r>
      <w:proofErr w:type="spellStart"/>
      <w:r w:rsidRPr="006D6B25">
        <w:rPr>
          <w:color w:val="303030"/>
          <w:sz w:val="24"/>
          <w:szCs w:val="24"/>
          <w:lang w:val="en-US"/>
        </w:rPr>
        <w:t>Strygun</w:t>
      </w:r>
      <w:proofErr w:type="spellEnd"/>
      <w:r w:rsidRPr="006D6B25">
        <w:rPr>
          <w:color w:val="303030"/>
          <w:sz w:val="24"/>
          <w:szCs w:val="24"/>
          <w:lang w:val="en-US"/>
        </w:rPr>
        <w:t xml:space="preserve">, O., </w:t>
      </w:r>
      <w:proofErr w:type="spellStart"/>
      <w:r w:rsidRPr="006D6B25">
        <w:rPr>
          <w:color w:val="303030"/>
          <w:sz w:val="24"/>
          <w:szCs w:val="24"/>
          <w:lang w:val="en-US"/>
        </w:rPr>
        <w:t>Tymoshchuk</w:t>
      </w:r>
      <w:proofErr w:type="spellEnd"/>
      <w:r w:rsidRPr="006D6B25">
        <w:rPr>
          <w:color w:val="303030"/>
          <w:sz w:val="24"/>
          <w:szCs w:val="24"/>
          <w:lang w:val="en-US"/>
        </w:rPr>
        <w:t xml:space="preserve">, T., &amp; </w:t>
      </w:r>
      <w:proofErr w:type="spellStart"/>
      <w:r w:rsidRPr="006D6B25">
        <w:rPr>
          <w:color w:val="303030"/>
          <w:sz w:val="24"/>
          <w:szCs w:val="24"/>
          <w:lang w:val="en-US"/>
        </w:rPr>
        <w:t>Zavadska</w:t>
      </w:r>
      <w:proofErr w:type="spellEnd"/>
      <w:r w:rsidRPr="006D6B25">
        <w:rPr>
          <w:color w:val="303030"/>
          <w:sz w:val="24"/>
          <w:szCs w:val="24"/>
          <w:lang w:val="en-US"/>
        </w:rPr>
        <w:t>, O.</w:t>
      </w:r>
      <w:r>
        <w:rPr>
          <w:color w:val="303030"/>
          <w:sz w:val="24"/>
          <w:szCs w:val="24"/>
          <w:lang w:val="uk-UA"/>
        </w:rPr>
        <w:t xml:space="preserve"> </w:t>
      </w:r>
      <w:proofErr w:type="spellStart"/>
      <w:r w:rsidRPr="006D6B25">
        <w:rPr>
          <w:color w:val="303030"/>
          <w:sz w:val="24"/>
          <w:szCs w:val="24"/>
          <w:lang w:val="uk-UA"/>
        </w:rPr>
        <w:t>New</w:t>
      </w:r>
      <w:proofErr w:type="spellEnd"/>
      <w:r w:rsidRPr="006D6B25">
        <w:rPr>
          <w:color w:val="303030"/>
          <w:sz w:val="24"/>
          <w:szCs w:val="24"/>
          <w:lang w:val="uk-UA"/>
        </w:rPr>
        <w:t xml:space="preserve"> </w:t>
      </w:r>
      <w:proofErr w:type="spellStart"/>
      <w:r w:rsidRPr="006D6B25">
        <w:rPr>
          <w:color w:val="303030"/>
          <w:sz w:val="24"/>
          <w:szCs w:val="24"/>
          <w:lang w:val="uk-UA"/>
        </w:rPr>
        <w:t>record</w:t>
      </w:r>
      <w:proofErr w:type="spellEnd"/>
      <w:r w:rsidRPr="006D6B25">
        <w:rPr>
          <w:color w:val="303030"/>
          <w:sz w:val="24"/>
          <w:szCs w:val="24"/>
          <w:lang w:val="uk-UA"/>
        </w:rPr>
        <w:t xml:space="preserve"> </w:t>
      </w:r>
      <w:proofErr w:type="spellStart"/>
      <w:r w:rsidRPr="006D6B25">
        <w:rPr>
          <w:color w:val="303030"/>
          <w:sz w:val="24"/>
          <w:szCs w:val="24"/>
          <w:lang w:val="uk-UA"/>
        </w:rPr>
        <w:t>of</w:t>
      </w:r>
      <w:proofErr w:type="spellEnd"/>
      <w:r w:rsidRPr="006D6B25">
        <w:rPr>
          <w:color w:val="303030"/>
          <w:sz w:val="24"/>
          <w:szCs w:val="24"/>
          <w:lang w:val="uk-UA"/>
        </w:rPr>
        <w:t xml:space="preserve"> </w:t>
      </w:r>
      <w:proofErr w:type="spellStart"/>
      <w:r w:rsidRPr="006D6B25">
        <w:rPr>
          <w:color w:val="303030"/>
          <w:sz w:val="24"/>
          <w:szCs w:val="24"/>
          <w:lang w:val="uk-UA"/>
        </w:rPr>
        <w:t>Anthocoptes</w:t>
      </w:r>
      <w:proofErr w:type="spellEnd"/>
      <w:r w:rsidRPr="006D6B25">
        <w:rPr>
          <w:color w:val="303030"/>
          <w:sz w:val="24"/>
          <w:szCs w:val="24"/>
          <w:lang w:val="uk-UA"/>
        </w:rPr>
        <w:t xml:space="preserve"> </w:t>
      </w:r>
      <w:proofErr w:type="spellStart"/>
      <w:r w:rsidRPr="006D6B25">
        <w:rPr>
          <w:color w:val="303030"/>
          <w:sz w:val="24"/>
          <w:szCs w:val="24"/>
          <w:lang w:val="uk-UA"/>
        </w:rPr>
        <w:t>platynotus</w:t>
      </w:r>
      <w:proofErr w:type="spellEnd"/>
      <w:r w:rsidRPr="006D6B25">
        <w:rPr>
          <w:color w:val="303030"/>
          <w:sz w:val="24"/>
          <w:szCs w:val="24"/>
          <w:lang w:val="uk-UA"/>
        </w:rPr>
        <w:t xml:space="preserve"> </w:t>
      </w:r>
      <w:proofErr w:type="spellStart"/>
      <w:r w:rsidRPr="006D6B25">
        <w:rPr>
          <w:color w:val="303030"/>
          <w:sz w:val="24"/>
          <w:szCs w:val="24"/>
          <w:lang w:val="uk-UA"/>
        </w:rPr>
        <w:t>Nalepa</w:t>
      </w:r>
      <w:proofErr w:type="spellEnd"/>
      <w:r w:rsidRPr="006D6B25">
        <w:rPr>
          <w:color w:val="303030"/>
          <w:sz w:val="24"/>
          <w:szCs w:val="24"/>
          <w:lang w:val="uk-UA"/>
        </w:rPr>
        <w:t xml:space="preserve"> (</w:t>
      </w:r>
      <w:proofErr w:type="spellStart"/>
      <w:r w:rsidRPr="006D6B25">
        <w:rPr>
          <w:color w:val="303030"/>
          <w:sz w:val="24"/>
          <w:szCs w:val="24"/>
          <w:lang w:val="uk-UA"/>
        </w:rPr>
        <w:t>Acari</w:t>
      </w:r>
      <w:proofErr w:type="spellEnd"/>
      <w:r w:rsidRPr="006D6B25">
        <w:rPr>
          <w:color w:val="303030"/>
          <w:sz w:val="24"/>
          <w:szCs w:val="24"/>
          <w:lang w:val="uk-UA"/>
        </w:rPr>
        <w:t xml:space="preserve">: </w:t>
      </w:r>
      <w:proofErr w:type="spellStart"/>
      <w:r w:rsidRPr="006D6B25">
        <w:rPr>
          <w:color w:val="303030"/>
          <w:sz w:val="24"/>
          <w:szCs w:val="24"/>
          <w:lang w:val="uk-UA"/>
        </w:rPr>
        <w:t>Eriophyoidea</w:t>
      </w:r>
      <w:proofErr w:type="spellEnd"/>
      <w:r w:rsidRPr="006D6B25">
        <w:rPr>
          <w:color w:val="303030"/>
          <w:sz w:val="24"/>
          <w:szCs w:val="24"/>
          <w:lang w:val="uk-UA"/>
        </w:rPr>
        <w:t xml:space="preserve">) </w:t>
      </w:r>
      <w:proofErr w:type="spellStart"/>
      <w:r w:rsidRPr="006D6B25">
        <w:rPr>
          <w:color w:val="303030"/>
          <w:sz w:val="24"/>
          <w:szCs w:val="24"/>
          <w:lang w:val="uk-UA"/>
        </w:rPr>
        <w:t>and</w:t>
      </w:r>
      <w:proofErr w:type="spellEnd"/>
      <w:r w:rsidRPr="006D6B25">
        <w:rPr>
          <w:color w:val="303030"/>
          <w:sz w:val="24"/>
          <w:szCs w:val="24"/>
          <w:lang w:val="uk-UA"/>
        </w:rPr>
        <w:t xml:space="preserve"> </w:t>
      </w:r>
      <w:proofErr w:type="spellStart"/>
      <w:r w:rsidRPr="006D6B25">
        <w:rPr>
          <w:color w:val="303030"/>
          <w:sz w:val="24"/>
          <w:szCs w:val="24"/>
          <w:lang w:val="uk-UA"/>
        </w:rPr>
        <w:t>its</w:t>
      </w:r>
      <w:proofErr w:type="spellEnd"/>
      <w:r w:rsidRPr="006D6B25">
        <w:rPr>
          <w:color w:val="303030"/>
          <w:sz w:val="24"/>
          <w:szCs w:val="24"/>
          <w:lang w:val="uk-UA"/>
        </w:rPr>
        <w:t xml:space="preserve"> </w:t>
      </w:r>
      <w:proofErr w:type="spellStart"/>
      <w:r w:rsidRPr="006D6B25">
        <w:rPr>
          <w:color w:val="303030"/>
          <w:sz w:val="24"/>
          <w:szCs w:val="24"/>
          <w:lang w:val="uk-UA"/>
        </w:rPr>
        <w:t>abundance</w:t>
      </w:r>
      <w:proofErr w:type="spellEnd"/>
      <w:r w:rsidRPr="006D6B25">
        <w:rPr>
          <w:color w:val="303030"/>
          <w:sz w:val="24"/>
          <w:szCs w:val="24"/>
          <w:lang w:val="uk-UA"/>
        </w:rPr>
        <w:t xml:space="preserve"> </w:t>
      </w:r>
      <w:proofErr w:type="spellStart"/>
      <w:r w:rsidRPr="006D6B25">
        <w:rPr>
          <w:color w:val="303030"/>
          <w:sz w:val="24"/>
          <w:szCs w:val="24"/>
          <w:lang w:val="uk-UA"/>
        </w:rPr>
        <w:t>on</w:t>
      </w:r>
      <w:proofErr w:type="spellEnd"/>
      <w:r w:rsidRPr="006D6B25">
        <w:rPr>
          <w:color w:val="303030"/>
          <w:sz w:val="24"/>
          <w:szCs w:val="24"/>
          <w:lang w:val="uk-UA"/>
        </w:rPr>
        <w:t xml:space="preserve"> </w:t>
      </w:r>
      <w:proofErr w:type="spellStart"/>
      <w:r w:rsidRPr="006D6B25">
        <w:rPr>
          <w:color w:val="303030"/>
          <w:sz w:val="24"/>
          <w:szCs w:val="24"/>
          <w:lang w:val="uk-UA"/>
        </w:rPr>
        <w:t>Cornus</w:t>
      </w:r>
      <w:proofErr w:type="spellEnd"/>
      <w:r w:rsidRPr="006D6B25">
        <w:rPr>
          <w:color w:val="303030"/>
          <w:sz w:val="24"/>
          <w:szCs w:val="24"/>
          <w:lang w:val="uk-UA"/>
        </w:rPr>
        <w:t xml:space="preserve"> </w:t>
      </w:r>
      <w:proofErr w:type="spellStart"/>
      <w:r w:rsidRPr="006D6B25">
        <w:rPr>
          <w:color w:val="303030"/>
          <w:sz w:val="24"/>
          <w:szCs w:val="24"/>
          <w:lang w:val="uk-UA"/>
        </w:rPr>
        <w:t>mas</w:t>
      </w:r>
      <w:proofErr w:type="spellEnd"/>
      <w:r w:rsidRPr="006D6B25">
        <w:rPr>
          <w:color w:val="303030"/>
          <w:sz w:val="24"/>
          <w:szCs w:val="24"/>
          <w:lang w:val="uk-UA"/>
        </w:rPr>
        <w:t xml:space="preserve"> L. </w:t>
      </w:r>
      <w:proofErr w:type="spellStart"/>
      <w:r w:rsidRPr="006D6B25">
        <w:rPr>
          <w:color w:val="303030"/>
          <w:sz w:val="24"/>
          <w:szCs w:val="24"/>
          <w:lang w:val="uk-UA"/>
        </w:rPr>
        <w:t>in</w:t>
      </w:r>
      <w:proofErr w:type="spellEnd"/>
      <w:r w:rsidRPr="006D6B25">
        <w:rPr>
          <w:color w:val="303030"/>
          <w:sz w:val="24"/>
          <w:szCs w:val="24"/>
          <w:lang w:val="uk-UA"/>
        </w:rPr>
        <w:t xml:space="preserve"> </w:t>
      </w:r>
      <w:proofErr w:type="spellStart"/>
      <w:r w:rsidRPr="006D6B25">
        <w:rPr>
          <w:color w:val="303030"/>
          <w:sz w:val="24"/>
          <w:szCs w:val="24"/>
          <w:lang w:val="uk-UA"/>
        </w:rPr>
        <w:t>the</w:t>
      </w:r>
      <w:proofErr w:type="spellEnd"/>
      <w:r w:rsidRPr="006D6B25">
        <w:rPr>
          <w:color w:val="303030"/>
          <w:sz w:val="24"/>
          <w:szCs w:val="24"/>
          <w:lang w:val="uk-UA"/>
        </w:rPr>
        <w:t xml:space="preserve"> </w:t>
      </w:r>
      <w:proofErr w:type="spellStart"/>
      <w:r w:rsidRPr="006D6B25">
        <w:rPr>
          <w:color w:val="303030"/>
          <w:sz w:val="24"/>
          <w:szCs w:val="24"/>
          <w:lang w:val="uk-UA"/>
        </w:rPr>
        <w:t>northern</w:t>
      </w:r>
      <w:proofErr w:type="spellEnd"/>
      <w:r w:rsidRPr="006D6B25">
        <w:rPr>
          <w:color w:val="303030"/>
          <w:sz w:val="24"/>
          <w:szCs w:val="24"/>
          <w:lang w:val="uk-UA"/>
        </w:rPr>
        <w:t xml:space="preserve"> </w:t>
      </w:r>
      <w:proofErr w:type="spellStart"/>
      <w:r w:rsidRPr="006D6B25">
        <w:rPr>
          <w:color w:val="303030"/>
          <w:sz w:val="24"/>
          <w:szCs w:val="24"/>
          <w:lang w:val="uk-UA"/>
        </w:rPr>
        <w:t>part</w:t>
      </w:r>
      <w:proofErr w:type="spellEnd"/>
      <w:r w:rsidRPr="006D6B25">
        <w:rPr>
          <w:color w:val="303030"/>
          <w:sz w:val="24"/>
          <w:szCs w:val="24"/>
          <w:lang w:val="uk-UA"/>
        </w:rPr>
        <w:t xml:space="preserve"> </w:t>
      </w:r>
      <w:proofErr w:type="spellStart"/>
      <w:r w:rsidRPr="006D6B25">
        <w:rPr>
          <w:color w:val="303030"/>
          <w:sz w:val="24"/>
          <w:szCs w:val="24"/>
          <w:lang w:val="uk-UA"/>
        </w:rPr>
        <w:t>of</w:t>
      </w:r>
      <w:proofErr w:type="spellEnd"/>
      <w:r w:rsidRPr="006D6B25">
        <w:rPr>
          <w:color w:val="303030"/>
          <w:sz w:val="24"/>
          <w:szCs w:val="24"/>
          <w:lang w:val="uk-UA"/>
        </w:rPr>
        <w:t xml:space="preserve"> a </w:t>
      </w:r>
      <w:proofErr w:type="spellStart"/>
      <w:r w:rsidRPr="006D6B25">
        <w:rPr>
          <w:color w:val="303030"/>
          <w:sz w:val="24"/>
          <w:szCs w:val="24"/>
          <w:lang w:val="uk-UA"/>
        </w:rPr>
        <w:t>Forest-Steppe</w:t>
      </w:r>
      <w:proofErr w:type="spellEnd"/>
      <w:r w:rsidRPr="006D6B25">
        <w:rPr>
          <w:color w:val="303030"/>
          <w:sz w:val="24"/>
          <w:szCs w:val="24"/>
          <w:lang w:val="uk-UA"/>
        </w:rPr>
        <w:t xml:space="preserve"> </w:t>
      </w:r>
      <w:proofErr w:type="spellStart"/>
      <w:r w:rsidRPr="006D6B25">
        <w:rPr>
          <w:color w:val="303030"/>
          <w:sz w:val="24"/>
          <w:szCs w:val="24"/>
          <w:lang w:val="uk-UA"/>
        </w:rPr>
        <w:t>zone</w:t>
      </w:r>
      <w:proofErr w:type="spellEnd"/>
      <w:r w:rsidRPr="006D6B25">
        <w:rPr>
          <w:color w:val="303030"/>
          <w:sz w:val="24"/>
          <w:szCs w:val="24"/>
          <w:lang w:val="uk-UA"/>
        </w:rPr>
        <w:t xml:space="preserve"> </w:t>
      </w:r>
      <w:proofErr w:type="spellStart"/>
      <w:r w:rsidRPr="006D6B25">
        <w:rPr>
          <w:color w:val="303030"/>
          <w:sz w:val="24"/>
          <w:szCs w:val="24"/>
          <w:lang w:val="uk-UA"/>
        </w:rPr>
        <w:t>of</w:t>
      </w:r>
      <w:proofErr w:type="spellEnd"/>
      <w:r w:rsidRPr="006D6B25">
        <w:rPr>
          <w:color w:val="303030"/>
          <w:sz w:val="24"/>
          <w:szCs w:val="24"/>
          <w:lang w:val="uk-UA"/>
        </w:rPr>
        <w:t xml:space="preserve"> </w:t>
      </w:r>
      <w:proofErr w:type="spellStart"/>
      <w:r w:rsidRPr="006D6B25">
        <w:rPr>
          <w:color w:val="303030"/>
          <w:sz w:val="24"/>
          <w:szCs w:val="24"/>
          <w:lang w:val="uk-UA"/>
        </w:rPr>
        <w:t>Ukraine</w:t>
      </w:r>
      <w:proofErr w:type="spellEnd"/>
      <w:r w:rsidRPr="006D6B25">
        <w:rPr>
          <w:color w:val="303030"/>
          <w:sz w:val="24"/>
          <w:szCs w:val="24"/>
          <w:lang w:val="uk-UA"/>
        </w:rPr>
        <w:t>.</w:t>
      </w:r>
      <w:r>
        <w:rPr>
          <w:color w:val="303030"/>
          <w:sz w:val="24"/>
          <w:szCs w:val="24"/>
          <w:lang w:val="uk-UA"/>
        </w:rPr>
        <w:t xml:space="preserve"> </w:t>
      </w:r>
      <w:proofErr w:type="spellStart"/>
      <w:r w:rsidRPr="006D6B25">
        <w:rPr>
          <w:color w:val="303030"/>
          <w:sz w:val="24"/>
          <w:szCs w:val="24"/>
          <w:lang w:val="uk-UA"/>
        </w:rPr>
        <w:t>Plant</w:t>
      </w:r>
      <w:proofErr w:type="spellEnd"/>
      <w:r w:rsidRPr="006D6B25">
        <w:rPr>
          <w:color w:val="303030"/>
          <w:sz w:val="24"/>
          <w:szCs w:val="24"/>
          <w:lang w:val="uk-UA"/>
        </w:rPr>
        <w:t xml:space="preserve"> </w:t>
      </w:r>
      <w:proofErr w:type="spellStart"/>
      <w:r w:rsidRPr="006D6B25">
        <w:rPr>
          <w:color w:val="303030"/>
          <w:sz w:val="24"/>
          <w:szCs w:val="24"/>
          <w:lang w:val="uk-UA"/>
        </w:rPr>
        <w:t>and</w:t>
      </w:r>
      <w:proofErr w:type="spellEnd"/>
      <w:r w:rsidRPr="006D6B25">
        <w:rPr>
          <w:color w:val="303030"/>
          <w:sz w:val="24"/>
          <w:szCs w:val="24"/>
          <w:lang w:val="uk-UA"/>
        </w:rPr>
        <w:t xml:space="preserve"> </w:t>
      </w:r>
      <w:proofErr w:type="spellStart"/>
      <w:r w:rsidRPr="006D6B25">
        <w:rPr>
          <w:color w:val="303030"/>
          <w:sz w:val="24"/>
          <w:szCs w:val="24"/>
          <w:lang w:val="uk-UA"/>
        </w:rPr>
        <w:t>Soil</w:t>
      </w:r>
      <w:proofErr w:type="spellEnd"/>
      <w:r w:rsidRPr="006D6B25">
        <w:rPr>
          <w:color w:val="303030"/>
          <w:sz w:val="24"/>
          <w:szCs w:val="24"/>
          <w:lang w:val="uk-UA"/>
        </w:rPr>
        <w:t xml:space="preserve"> Science,2023  14(4), 9-20.</w:t>
      </w:r>
    </w:p>
    <w:p w:rsidR="00184268" w:rsidRPr="00AD56FD" w:rsidRDefault="00184268" w:rsidP="00184268">
      <w:pPr>
        <w:shd w:val="clear" w:color="auto" w:fill="FFFFFF"/>
        <w:spacing w:after="150"/>
        <w:jc w:val="center"/>
        <w:rPr>
          <w:color w:val="303030"/>
          <w:sz w:val="24"/>
          <w:szCs w:val="24"/>
        </w:rPr>
      </w:pPr>
      <w:proofErr w:type="spellStart"/>
      <w:r w:rsidRPr="00AD56FD">
        <w:rPr>
          <w:b/>
          <w:bCs/>
          <w:i/>
          <w:iCs/>
          <w:color w:val="303030"/>
          <w:sz w:val="24"/>
          <w:szCs w:val="24"/>
        </w:rPr>
        <w:t>Інтернет</w:t>
      </w:r>
      <w:proofErr w:type="spellEnd"/>
      <w:r w:rsidRPr="00AD56FD">
        <w:rPr>
          <w:b/>
          <w:bCs/>
          <w:i/>
          <w:iCs/>
          <w:color w:val="303030"/>
          <w:sz w:val="24"/>
          <w:szCs w:val="24"/>
        </w:rPr>
        <w:t xml:space="preserve"> </w:t>
      </w:r>
      <w:proofErr w:type="spellStart"/>
      <w:r w:rsidRPr="00AD56FD">
        <w:rPr>
          <w:b/>
          <w:bCs/>
          <w:i/>
          <w:iCs/>
          <w:color w:val="303030"/>
          <w:sz w:val="24"/>
          <w:szCs w:val="24"/>
        </w:rPr>
        <w:t>джерела</w:t>
      </w:r>
      <w:proofErr w:type="spellEnd"/>
    </w:p>
    <w:p w:rsidR="001B3F56" w:rsidRPr="00AD56FD" w:rsidRDefault="00EA5865" w:rsidP="00EA5865">
      <w:pPr>
        <w:pStyle w:val="6"/>
        <w:numPr>
          <w:ilvl w:val="0"/>
          <w:numId w:val="27"/>
        </w:numPr>
        <w:spacing w:before="240" w:beforeAutospacing="0" w:after="60" w:afterAutospacing="0" w:line="276" w:lineRule="auto"/>
        <w:ind w:left="142" w:firstLine="425"/>
        <w:jc w:val="both"/>
        <w:rPr>
          <w:b w:val="0"/>
          <w:sz w:val="24"/>
          <w:szCs w:val="24"/>
          <w:lang w:val="uk-UA"/>
        </w:rPr>
      </w:pPr>
      <w:r w:rsidRPr="00AD56FD">
        <w:rPr>
          <w:b w:val="0"/>
          <w:sz w:val="24"/>
          <w:szCs w:val="24"/>
          <w:lang w:val="uk-UA"/>
        </w:rPr>
        <w:t>Р</w:t>
      </w:r>
      <w:proofErr w:type="spellStart"/>
      <w:r w:rsidRPr="00AD56FD">
        <w:rPr>
          <w:b w:val="0"/>
          <w:sz w:val="24"/>
          <w:szCs w:val="24"/>
        </w:rPr>
        <w:t>егульовані</w:t>
      </w:r>
      <w:proofErr w:type="spellEnd"/>
      <w:r w:rsidRPr="00AD56FD">
        <w:rPr>
          <w:b w:val="0"/>
          <w:sz w:val="24"/>
          <w:szCs w:val="24"/>
        </w:rPr>
        <w:t xml:space="preserve"> </w:t>
      </w:r>
      <w:proofErr w:type="spellStart"/>
      <w:r w:rsidRPr="00AD56FD">
        <w:rPr>
          <w:b w:val="0"/>
          <w:sz w:val="24"/>
          <w:szCs w:val="24"/>
        </w:rPr>
        <w:t>некарантинні</w:t>
      </w:r>
      <w:proofErr w:type="spellEnd"/>
      <w:r w:rsidRPr="00AD56FD">
        <w:rPr>
          <w:b w:val="0"/>
          <w:sz w:val="24"/>
          <w:szCs w:val="24"/>
        </w:rPr>
        <w:t xml:space="preserve"> </w:t>
      </w:r>
      <w:proofErr w:type="spellStart"/>
      <w:r w:rsidRPr="00AD56FD">
        <w:rPr>
          <w:b w:val="0"/>
          <w:sz w:val="24"/>
          <w:szCs w:val="24"/>
        </w:rPr>
        <w:t>нематоди</w:t>
      </w:r>
      <w:proofErr w:type="spellEnd"/>
      <w:r w:rsidRPr="00AD56FD">
        <w:rPr>
          <w:b w:val="0"/>
          <w:sz w:val="24"/>
          <w:szCs w:val="24"/>
        </w:rPr>
        <w:t xml:space="preserve">: </w:t>
      </w:r>
      <w:proofErr w:type="spellStart"/>
      <w:r w:rsidRPr="00AD56FD">
        <w:rPr>
          <w:b w:val="0"/>
          <w:sz w:val="24"/>
          <w:szCs w:val="24"/>
        </w:rPr>
        <w:t>Стеблові</w:t>
      </w:r>
      <w:proofErr w:type="spellEnd"/>
      <w:r w:rsidRPr="00AD56FD">
        <w:rPr>
          <w:b w:val="0"/>
          <w:sz w:val="24"/>
          <w:szCs w:val="24"/>
        </w:rPr>
        <w:t xml:space="preserve"> </w:t>
      </w:r>
      <w:proofErr w:type="spellStart"/>
      <w:r w:rsidRPr="00AD56FD">
        <w:rPr>
          <w:b w:val="0"/>
          <w:sz w:val="24"/>
          <w:szCs w:val="24"/>
        </w:rPr>
        <w:t>нематоди</w:t>
      </w:r>
      <w:proofErr w:type="spellEnd"/>
      <w:r w:rsidRPr="00AD56FD">
        <w:rPr>
          <w:b w:val="0"/>
          <w:sz w:val="24"/>
          <w:szCs w:val="24"/>
        </w:rPr>
        <w:t>. Ditylenchus dipsaci (</w:t>
      </w:r>
      <w:proofErr w:type="spellStart"/>
      <w:r w:rsidRPr="00AD56FD">
        <w:rPr>
          <w:b w:val="0"/>
          <w:sz w:val="24"/>
          <w:szCs w:val="24"/>
        </w:rPr>
        <w:t>стеблова</w:t>
      </w:r>
      <w:proofErr w:type="spellEnd"/>
      <w:r w:rsidRPr="00AD56FD">
        <w:rPr>
          <w:b w:val="0"/>
          <w:sz w:val="24"/>
          <w:szCs w:val="24"/>
        </w:rPr>
        <w:t xml:space="preserve"> нематода) та Ditylenchus destructor (</w:t>
      </w:r>
      <w:proofErr w:type="spellStart"/>
      <w:r w:rsidRPr="00AD56FD">
        <w:rPr>
          <w:b w:val="0"/>
          <w:sz w:val="24"/>
          <w:szCs w:val="24"/>
        </w:rPr>
        <w:t>стеблова</w:t>
      </w:r>
      <w:proofErr w:type="spellEnd"/>
      <w:r w:rsidRPr="00AD56FD">
        <w:rPr>
          <w:b w:val="0"/>
          <w:sz w:val="24"/>
          <w:szCs w:val="24"/>
        </w:rPr>
        <w:t xml:space="preserve"> нематода </w:t>
      </w:r>
      <w:proofErr w:type="spellStart"/>
      <w:r w:rsidRPr="00AD56FD">
        <w:rPr>
          <w:b w:val="0"/>
          <w:sz w:val="24"/>
          <w:szCs w:val="24"/>
        </w:rPr>
        <w:t>картоплі</w:t>
      </w:r>
      <w:proofErr w:type="spellEnd"/>
      <w:r w:rsidRPr="00AD56FD">
        <w:rPr>
          <w:b w:val="0"/>
          <w:sz w:val="24"/>
          <w:szCs w:val="24"/>
        </w:rPr>
        <w:t>)</w:t>
      </w:r>
      <w:r w:rsidRPr="00AD56FD">
        <w:rPr>
          <w:b w:val="0"/>
          <w:sz w:val="24"/>
          <w:szCs w:val="24"/>
          <w:lang w:val="uk-UA"/>
        </w:rPr>
        <w:t xml:space="preserve"> </w:t>
      </w:r>
      <w:r w:rsidRPr="00AD56FD">
        <w:rPr>
          <w:b w:val="0"/>
          <w:color w:val="303030"/>
          <w:sz w:val="24"/>
          <w:szCs w:val="24"/>
        </w:rPr>
        <w:t>Режим доступу</w:t>
      </w:r>
      <w:r w:rsidRPr="00AD56FD">
        <w:rPr>
          <w:b w:val="0"/>
          <w:sz w:val="24"/>
          <w:szCs w:val="24"/>
        </w:rPr>
        <w:t xml:space="preserve"> </w:t>
      </w:r>
      <w:hyperlink r:id="rId10" w:history="1">
        <w:r w:rsidR="001B3F56" w:rsidRPr="00AD56FD">
          <w:rPr>
            <w:rStyle w:val="a5"/>
            <w:b w:val="0"/>
            <w:sz w:val="24"/>
            <w:szCs w:val="24"/>
            <w:lang w:val="uk-UA"/>
          </w:rPr>
          <w:t>http://oblvet.org.ua/novini/regulovani-nekarantinni-nematodi-steblovi-nematodi-ditylenchus-dipsaci-steblova-nematoda-ta-ditylenchus-destructor-steblova-nematoda-kartopli/</w:t>
        </w:r>
      </w:hyperlink>
    </w:p>
    <w:p w:rsidR="001B3F56" w:rsidRPr="00AD56FD" w:rsidRDefault="00EA5865" w:rsidP="00EA5865">
      <w:pPr>
        <w:pStyle w:val="a6"/>
        <w:numPr>
          <w:ilvl w:val="0"/>
          <w:numId w:val="27"/>
        </w:numPr>
        <w:spacing w:line="276" w:lineRule="auto"/>
        <w:ind w:left="142" w:firstLine="425"/>
        <w:rPr>
          <w:lang w:val="uk-UA"/>
        </w:rPr>
      </w:pPr>
      <w:r w:rsidRPr="00AD56FD">
        <w:rPr>
          <w:lang w:val="uk-UA"/>
        </w:rPr>
        <w:t>Нематоди</w:t>
      </w:r>
      <w:r w:rsidRPr="00AD56FD">
        <w:rPr>
          <w:b/>
          <w:color w:val="303030"/>
        </w:rPr>
        <w:t xml:space="preserve"> </w:t>
      </w:r>
      <w:r w:rsidRPr="00AD56FD">
        <w:rPr>
          <w:color w:val="303030"/>
        </w:rPr>
        <w:t>Режим доступу</w:t>
      </w:r>
      <w:r w:rsidRPr="00AD56FD">
        <w:t xml:space="preserve"> </w:t>
      </w:r>
      <w:hyperlink r:id="rId11" w:history="1">
        <w:r w:rsidR="001B3F56" w:rsidRPr="00AD56FD">
          <w:rPr>
            <w:rStyle w:val="a5"/>
            <w:lang w:val="uk-UA"/>
          </w:rPr>
          <w:t>https://lnzweb.com/pests/Nematoda_Rudolphi</w:t>
        </w:r>
      </w:hyperlink>
    </w:p>
    <w:p w:rsidR="001B3F56" w:rsidRPr="00AD56FD" w:rsidRDefault="00EA5865" w:rsidP="00EA5865">
      <w:pPr>
        <w:pStyle w:val="a6"/>
        <w:numPr>
          <w:ilvl w:val="0"/>
          <w:numId w:val="27"/>
        </w:numPr>
        <w:spacing w:line="276" w:lineRule="auto"/>
        <w:ind w:left="142" w:firstLine="425"/>
        <w:rPr>
          <w:lang w:val="uk-UA"/>
        </w:rPr>
      </w:pPr>
      <w:proofErr w:type="spellStart"/>
      <w:r w:rsidRPr="00AD56FD">
        <w:t>Небезпечні</w:t>
      </w:r>
      <w:proofErr w:type="spellEnd"/>
      <w:r w:rsidRPr="00AD56FD">
        <w:t xml:space="preserve"> </w:t>
      </w:r>
      <w:proofErr w:type="spellStart"/>
      <w:r w:rsidRPr="00AD56FD">
        <w:t>шкідники</w:t>
      </w:r>
      <w:proofErr w:type="spellEnd"/>
      <w:r w:rsidRPr="00AD56FD">
        <w:t xml:space="preserve"> - </w:t>
      </w:r>
      <w:proofErr w:type="spellStart"/>
      <w:r w:rsidRPr="00AD56FD">
        <w:t>галові</w:t>
      </w:r>
      <w:proofErr w:type="spellEnd"/>
      <w:r w:rsidRPr="00AD56FD">
        <w:t xml:space="preserve"> </w:t>
      </w:r>
      <w:proofErr w:type="spellStart"/>
      <w:r w:rsidRPr="00AD56FD">
        <w:t>нематоди</w:t>
      </w:r>
      <w:proofErr w:type="spellEnd"/>
      <w:r w:rsidRPr="00AD56FD">
        <w:rPr>
          <w:lang w:val="uk-UA"/>
        </w:rPr>
        <w:t xml:space="preserve"> </w:t>
      </w:r>
      <w:r w:rsidRPr="00AD56FD">
        <w:rPr>
          <w:color w:val="303030"/>
        </w:rPr>
        <w:t>Режим доступу</w:t>
      </w:r>
      <w:r w:rsidRPr="00AD56FD">
        <w:t xml:space="preserve"> </w:t>
      </w:r>
      <w:hyperlink r:id="rId12" w:history="1">
        <w:r w:rsidR="001B3F56" w:rsidRPr="00AD56FD">
          <w:rPr>
            <w:rStyle w:val="a5"/>
            <w:lang w:val="uk-UA"/>
          </w:rPr>
          <w:t>https://lab.gov.ua/pro-nas/news/nebezpechn-shk-dniki-galov-nematodi</w:t>
        </w:r>
      </w:hyperlink>
    </w:p>
    <w:p w:rsidR="001B3F56" w:rsidRPr="00AD56FD" w:rsidRDefault="00EA5865" w:rsidP="00EA5865">
      <w:pPr>
        <w:pStyle w:val="a6"/>
        <w:numPr>
          <w:ilvl w:val="0"/>
          <w:numId w:val="27"/>
        </w:numPr>
        <w:spacing w:line="276" w:lineRule="auto"/>
        <w:ind w:left="142" w:firstLine="425"/>
        <w:rPr>
          <w:rStyle w:val="a5"/>
          <w:color w:val="auto"/>
          <w:u w:val="none"/>
          <w:lang w:val="uk-UA"/>
        </w:rPr>
      </w:pPr>
      <w:proofErr w:type="spellStart"/>
      <w:r w:rsidRPr="00AD56FD">
        <w:t>Нематоди</w:t>
      </w:r>
      <w:proofErr w:type="spellEnd"/>
      <w:r w:rsidRPr="00AD56FD">
        <w:t xml:space="preserve"> — </w:t>
      </w:r>
      <w:proofErr w:type="spellStart"/>
      <w:r w:rsidRPr="00AD56FD">
        <w:t>небезпечні</w:t>
      </w:r>
      <w:proofErr w:type="spellEnd"/>
      <w:r w:rsidRPr="00AD56FD">
        <w:t xml:space="preserve"> </w:t>
      </w:r>
      <w:proofErr w:type="spellStart"/>
      <w:r w:rsidRPr="00AD56FD">
        <w:t>шкідники</w:t>
      </w:r>
      <w:proofErr w:type="spellEnd"/>
      <w:r w:rsidRPr="00AD56FD">
        <w:t xml:space="preserve"> </w:t>
      </w:r>
      <w:proofErr w:type="spellStart"/>
      <w:r w:rsidRPr="00AD56FD">
        <w:t>городніх</w:t>
      </w:r>
      <w:proofErr w:type="spellEnd"/>
      <w:r w:rsidRPr="00AD56FD">
        <w:t xml:space="preserve"> і </w:t>
      </w:r>
      <w:proofErr w:type="spellStart"/>
      <w:r w:rsidRPr="00AD56FD">
        <w:t>садових</w:t>
      </w:r>
      <w:proofErr w:type="spellEnd"/>
      <w:r w:rsidRPr="00AD56FD">
        <w:t xml:space="preserve"> культур </w:t>
      </w:r>
      <w:hyperlink r:id="rId13" w:history="1">
        <w:r w:rsidRPr="00AD56FD">
          <w:rPr>
            <w:rStyle w:val="a5"/>
          </w:rPr>
          <w:t>Детальніше: https://zelensvit.com/ua/a393401-nematody-opasnye-vrediteli.html</w:t>
        </w:r>
      </w:hyperlink>
      <w:hyperlink r:id="rId14" w:history="1">
        <w:r w:rsidR="001B3F56" w:rsidRPr="00AD56FD">
          <w:rPr>
            <w:rStyle w:val="a5"/>
            <w:lang w:val="uk-UA"/>
          </w:rPr>
          <w:t>https://zelensvit.com/ua/a393401-nematody-opasnye-vrediteli.html</w:t>
        </w:r>
      </w:hyperlink>
    </w:p>
    <w:p w:rsidR="005A78ED" w:rsidRPr="00AD56FD" w:rsidRDefault="005A78ED" w:rsidP="005A78ED">
      <w:pPr>
        <w:pStyle w:val="a6"/>
        <w:numPr>
          <w:ilvl w:val="0"/>
          <w:numId w:val="26"/>
        </w:numPr>
        <w:shd w:val="clear" w:color="auto" w:fill="FFFFFF"/>
        <w:spacing w:before="100" w:beforeAutospacing="1" w:after="100" w:afterAutospacing="1" w:line="300" w:lineRule="atLeast"/>
        <w:ind w:left="0" w:firstLine="709"/>
        <w:jc w:val="both"/>
        <w:rPr>
          <w:color w:val="303030"/>
          <w:lang w:val="uk-UA"/>
        </w:rPr>
      </w:pPr>
      <w:proofErr w:type="spellStart"/>
      <w:r w:rsidRPr="00AD56FD">
        <w:rPr>
          <w:color w:val="303030"/>
          <w:lang w:val="uk-UA"/>
        </w:rPr>
        <w:t>Фітонематологія</w:t>
      </w:r>
      <w:proofErr w:type="spellEnd"/>
      <w:r w:rsidRPr="00AD56FD">
        <w:rPr>
          <w:color w:val="303030"/>
          <w:lang w:val="uk-UA"/>
        </w:rPr>
        <w:t>: методичні рекомендації до проведення лабораторних занять для підготовки студентів зі спеціальності 202 – „Захист та карантин рослин” / уклад.: А. Г. Бабич, О. А. Бабич. - К. : , 2018.  68с.</w:t>
      </w:r>
    </w:p>
    <w:p w:rsidR="005A78ED" w:rsidRPr="00AD56FD" w:rsidRDefault="005A78ED" w:rsidP="005A78ED">
      <w:pPr>
        <w:pStyle w:val="a6"/>
        <w:numPr>
          <w:ilvl w:val="0"/>
          <w:numId w:val="26"/>
        </w:numPr>
        <w:shd w:val="clear" w:color="auto" w:fill="FFFFFF"/>
        <w:spacing w:before="100" w:beforeAutospacing="1" w:after="100" w:afterAutospacing="1" w:line="300" w:lineRule="atLeast"/>
        <w:ind w:left="0" w:firstLine="709"/>
        <w:jc w:val="both"/>
        <w:rPr>
          <w:color w:val="303030"/>
          <w:lang w:val="uk-UA"/>
        </w:rPr>
      </w:pPr>
      <w:r w:rsidRPr="00AD56FD">
        <w:rPr>
          <w:color w:val="303030"/>
          <w:lang w:val="uk-UA"/>
        </w:rPr>
        <w:t xml:space="preserve"> Моніторинг фітонематодозів: методичні рекомендації для студентів зі спеціальності 202 – „Захист та карантин рослин” / уклад.: А. Г. Бабич, О. А. Бабич. - К. :, 2018. 155 с.</w:t>
      </w:r>
    </w:p>
    <w:p w:rsidR="005A78ED" w:rsidRPr="00AD56FD" w:rsidRDefault="005A78ED" w:rsidP="005A78ED">
      <w:pPr>
        <w:pStyle w:val="a6"/>
        <w:numPr>
          <w:ilvl w:val="0"/>
          <w:numId w:val="26"/>
        </w:numPr>
        <w:shd w:val="clear" w:color="auto" w:fill="FFFFFF"/>
        <w:spacing w:before="100" w:beforeAutospacing="1" w:after="100" w:afterAutospacing="1" w:line="300" w:lineRule="atLeast"/>
        <w:ind w:left="0" w:firstLine="709"/>
        <w:jc w:val="both"/>
        <w:rPr>
          <w:color w:val="303030"/>
          <w:lang w:val="uk-UA"/>
        </w:rPr>
      </w:pPr>
      <w:r w:rsidRPr="00AD56FD">
        <w:rPr>
          <w:color w:val="303030"/>
          <w:lang w:val="uk-UA"/>
        </w:rPr>
        <w:t xml:space="preserve"> Методологія обліку чисельності фітопаразитичних нематод : методичні рекомендації до проведення лабораторних занять для підготовки студентів зі спеціальності 202 – «Захист і карантин рослин» / уклад.: А. Г. Бабич, О. А. Бабич, О. Є. Дмитрієва. K.:, 2021. 127 с.</w:t>
      </w:r>
    </w:p>
    <w:p w:rsidR="005A78ED" w:rsidRPr="00AD56FD" w:rsidRDefault="005A78ED" w:rsidP="003E71F9">
      <w:pPr>
        <w:pStyle w:val="a6"/>
        <w:spacing w:line="276" w:lineRule="auto"/>
        <w:ind w:left="567"/>
        <w:rPr>
          <w:lang w:val="uk-UA"/>
        </w:rPr>
      </w:pPr>
    </w:p>
    <w:sectPr w:rsidR="005A78ED" w:rsidRPr="00AD56FD" w:rsidSect="00A44FC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1447B72"/>
    <w:lvl w:ilvl="0" w:tplc="FFFFFFFF">
      <w:start w:val="1"/>
      <w:numFmt w:val="bullet"/>
      <w:lvlText w:val="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C34AD5"/>
    <w:multiLevelType w:val="hybridMultilevel"/>
    <w:tmpl w:val="F55A14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559AD"/>
    <w:multiLevelType w:val="multilevel"/>
    <w:tmpl w:val="F59CE3C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06121B2D"/>
    <w:multiLevelType w:val="hybridMultilevel"/>
    <w:tmpl w:val="82346946"/>
    <w:lvl w:ilvl="0" w:tplc="FF109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C207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4C2C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2811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5C16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0E4D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A8EF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564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00A9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563E90"/>
    <w:multiLevelType w:val="hybridMultilevel"/>
    <w:tmpl w:val="7E20313A"/>
    <w:lvl w:ilvl="0" w:tplc="AB5A47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E482C"/>
    <w:multiLevelType w:val="hybridMultilevel"/>
    <w:tmpl w:val="BA70CE7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2A6E46">
      <w:numFmt w:val="bullet"/>
      <w:lvlText w:val="-"/>
      <w:lvlJc w:val="left"/>
      <w:pPr>
        <w:ind w:left="1788" w:hanging="708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34627"/>
    <w:multiLevelType w:val="hybridMultilevel"/>
    <w:tmpl w:val="F216DC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BE5B37"/>
    <w:multiLevelType w:val="hybridMultilevel"/>
    <w:tmpl w:val="0D8C23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2085E"/>
    <w:multiLevelType w:val="hybridMultilevel"/>
    <w:tmpl w:val="D9C4EDF4"/>
    <w:lvl w:ilvl="0" w:tplc="1C7E90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F17ACE"/>
    <w:multiLevelType w:val="hybridMultilevel"/>
    <w:tmpl w:val="1BA6F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955AF9"/>
    <w:multiLevelType w:val="hybridMultilevel"/>
    <w:tmpl w:val="A8C2929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812F7B"/>
    <w:multiLevelType w:val="multilevel"/>
    <w:tmpl w:val="FD40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60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42161D"/>
    <w:multiLevelType w:val="hybridMultilevel"/>
    <w:tmpl w:val="6868B45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71C79"/>
    <w:multiLevelType w:val="hybridMultilevel"/>
    <w:tmpl w:val="661463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845B0E"/>
    <w:multiLevelType w:val="multilevel"/>
    <w:tmpl w:val="E282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AB2FB1"/>
    <w:multiLevelType w:val="hybridMultilevel"/>
    <w:tmpl w:val="7E20313A"/>
    <w:lvl w:ilvl="0" w:tplc="AB5A47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01CFA"/>
    <w:multiLevelType w:val="multilevel"/>
    <w:tmpl w:val="44481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280E41"/>
    <w:multiLevelType w:val="hybridMultilevel"/>
    <w:tmpl w:val="21145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F71F1"/>
    <w:multiLevelType w:val="multilevel"/>
    <w:tmpl w:val="066C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1B082C"/>
    <w:multiLevelType w:val="multilevel"/>
    <w:tmpl w:val="625C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0109AC"/>
    <w:multiLevelType w:val="hybridMultilevel"/>
    <w:tmpl w:val="A6EC4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C78C5"/>
    <w:multiLevelType w:val="hybridMultilevel"/>
    <w:tmpl w:val="E5A48BB0"/>
    <w:lvl w:ilvl="0" w:tplc="A1466C4A">
      <w:start w:val="11"/>
      <w:numFmt w:val="decimal"/>
      <w:lvlText w:val="%1."/>
      <w:lvlJc w:val="left"/>
      <w:pPr>
        <w:ind w:left="181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96812F6"/>
    <w:multiLevelType w:val="hybridMultilevel"/>
    <w:tmpl w:val="4E100DCA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02CC1"/>
    <w:multiLevelType w:val="multilevel"/>
    <w:tmpl w:val="4948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C2616A"/>
    <w:multiLevelType w:val="hybridMultilevel"/>
    <w:tmpl w:val="CF50BF2E"/>
    <w:lvl w:ilvl="0" w:tplc="9C8E6BF4">
      <w:start w:val="1"/>
      <w:numFmt w:val="decimal"/>
      <w:lvlText w:val="%1."/>
      <w:lvlJc w:val="left"/>
      <w:pPr>
        <w:ind w:left="885" w:hanging="525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0D6C61"/>
    <w:multiLevelType w:val="multilevel"/>
    <w:tmpl w:val="12F80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AB0FFA"/>
    <w:multiLevelType w:val="hybridMultilevel"/>
    <w:tmpl w:val="2474E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533DD"/>
    <w:multiLevelType w:val="hybridMultilevel"/>
    <w:tmpl w:val="CF209E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61883"/>
    <w:multiLevelType w:val="hybridMultilevel"/>
    <w:tmpl w:val="02049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01574"/>
    <w:multiLevelType w:val="hybridMultilevel"/>
    <w:tmpl w:val="6B540FC6"/>
    <w:lvl w:ilvl="0" w:tplc="10C6FAB0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6F4607"/>
    <w:multiLevelType w:val="hybridMultilevel"/>
    <w:tmpl w:val="7A603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F807FD"/>
    <w:multiLevelType w:val="hybridMultilevel"/>
    <w:tmpl w:val="32988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D44664"/>
    <w:multiLevelType w:val="hybridMultilevel"/>
    <w:tmpl w:val="7E20313A"/>
    <w:lvl w:ilvl="0" w:tplc="AB5A47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5036B3"/>
    <w:multiLevelType w:val="multilevel"/>
    <w:tmpl w:val="7F22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E25936"/>
    <w:multiLevelType w:val="multilevel"/>
    <w:tmpl w:val="61C09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654CE3"/>
    <w:multiLevelType w:val="hybridMultilevel"/>
    <w:tmpl w:val="F9D85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A43138"/>
    <w:multiLevelType w:val="hybridMultilevel"/>
    <w:tmpl w:val="5C98AD30"/>
    <w:lvl w:ilvl="0" w:tplc="D09EE770">
      <w:start w:val="1"/>
      <w:numFmt w:val="decimal"/>
      <w:lvlText w:val="%1."/>
      <w:lvlJc w:val="left"/>
      <w:pPr>
        <w:ind w:left="2062" w:hanging="360"/>
      </w:pPr>
      <w:rPr>
        <w:rFonts w:hint="default"/>
        <w:color w:val="30303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A15FBC"/>
    <w:multiLevelType w:val="hybridMultilevel"/>
    <w:tmpl w:val="F132B614"/>
    <w:lvl w:ilvl="0" w:tplc="D3BA052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B526C1"/>
    <w:multiLevelType w:val="hybridMultilevel"/>
    <w:tmpl w:val="48DEE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002633"/>
    <w:multiLevelType w:val="hybridMultilevel"/>
    <w:tmpl w:val="7CDA5F5C"/>
    <w:lvl w:ilvl="0" w:tplc="1C7E90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9"/>
  </w:num>
  <w:num w:numId="4">
    <w:abstractNumId w:val="18"/>
  </w:num>
  <w:num w:numId="5">
    <w:abstractNumId w:val="14"/>
  </w:num>
  <w:num w:numId="6">
    <w:abstractNumId w:val="33"/>
  </w:num>
  <w:num w:numId="7">
    <w:abstractNumId w:val="2"/>
  </w:num>
  <w:num w:numId="8">
    <w:abstractNumId w:val="23"/>
  </w:num>
  <w:num w:numId="9">
    <w:abstractNumId w:val="34"/>
  </w:num>
  <w:num w:numId="10">
    <w:abstractNumId w:val="16"/>
  </w:num>
  <w:num w:numId="11">
    <w:abstractNumId w:val="3"/>
  </w:num>
  <w:num w:numId="12">
    <w:abstractNumId w:val="31"/>
  </w:num>
  <w:num w:numId="13">
    <w:abstractNumId w:val="27"/>
  </w:num>
  <w:num w:numId="14">
    <w:abstractNumId w:val="25"/>
  </w:num>
  <w:num w:numId="15">
    <w:abstractNumId w:val="35"/>
  </w:num>
  <w:num w:numId="16">
    <w:abstractNumId w:val="26"/>
  </w:num>
  <w:num w:numId="17">
    <w:abstractNumId w:val="7"/>
  </w:num>
  <w:num w:numId="18">
    <w:abstractNumId w:val="13"/>
  </w:num>
  <w:num w:numId="19">
    <w:abstractNumId w:val="10"/>
  </w:num>
  <w:num w:numId="20">
    <w:abstractNumId w:val="17"/>
  </w:num>
  <w:num w:numId="21">
    <w:abstractNumId w:val="9"/>
  </w:num>
  <w:num w:numId="22">
    <w:abstractNumId w:val="37"/>
  </w:num>
  <w:num w:numId="23">
    <w:abstractNumId w:val="24"/>
  </w:num>
  <w:num w:numId="24">
    <w:abstractNumId w:val="22"/>
  </w:num>
  <w:num w:numId="25">
    <w:abstractNumId w:val="1"/>
  </w:num>
  <w:num w:numId="26">
    <w:abstractNumId w:val="8"/>
  </w:num>
  <w:num w:numId="27">
    <w:abstractNumId w:val="39"/>
  </w:num>
  <w:num w:numId="28">
    <w:abstractNumId w:val="20"/>
  </w:num>
  <w:num w:numId="29">
    <w:abstractNumId w:val="21"/>
  </w:num>
  <w:num w:numId="30">
    <w:abstractNumId w:val="15"/>
  </w:num>
  <w:num w:numId="31">
    <w:abstractNumId w:val="4"/>
  </w:num>
  <w:num w:numId="32">
    <w:abstractNumId w:val="32"/>
  </w:num>
  <w:num w:numId="33">
    <w:abstractNumId w:val="38"/>
  </w:num>
  <w:num w:numId="34">
    <w:abstractNumId w:val="36"/>
  </w:num>
  <w:num w:numId="35">
    <w:abstractNumId w:val="5"/>
  </w:num>
  <w:num w:numId="36">
    <w:abstractNumId w:val="30"/>
  </w:num>
  <w:num w:numId="37">
    <w:abstractNumId w:val="28"/>
  </w:num>
  <w:num w:numId="38">
    <w:abstractNumId w:val="29"/>
  </w:num>
  <w:num w:numId="39">
    <w:abstractNumId w:val="12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998"/>
    <w:rsid w:val="00025860"/>
    <w:rsid w:val="000515CE"/>
    <w:rsid w:val="00055FD8"/>
    <w:rsid w:val="000732DC"/>
    <w:rsid w:val="000954BB"/>
    <w:rsid w:val="000A4E35"/>
    <w:rsid w:val="000A58F8"/>
    <w:rsid w:val="000C5CD1"/>
    <w:rsid w:val="000F2BFE"/>
    <w:rsid w:val="00105947"/>
    <w:rsid w:val="00115A5A"/>
    <w:rsid w:val="00125F01"/>
    <w:rsid w:val="00127819"/>
    <w:rsid w:val="00135B0B"/>
    <w:rsid w:val="00143F7D"/>
    <w:rsid w:val="00152033"/>
    <w:rsid w:val="001703F4"/>
    <w:rsid w:val="00184268"/>
    <w:rsid w:val="001A0EE0"/>
    <w:rsid w:val="001B3F56"/>
    <w:rsid w:val="001E0CDD"/>
    <w:rsid w:val="001E3BF7"/>
    <w:rsid w:val="001F7DC8"/>
    <w:rsid w:val="00207C60"/>
    <w:rsid w:val="00225E33"/>
    <w:rsid w:val="0025542C"/>
    <w:rsid w:val="0026712A"/>
    <w:rsid w:val="0027490D"/>
    <w:rsid w:val="0029513A"/>
    <w:rsid w:val="002A599D"/>
    <w:rsid w:val="002A6A43"/>
    <w:rsid w:val="002B1B5C"/>
    <w:rsid w:val="002E5AE7"/>
    <w:rsid w:val="003126A4"/>
    <w:rsid w:val="00313F34"/>
    <w:rsid w:val="003259A6"/>
    <w:rsid w:val="00375CFA"/>
    <w:rsid w:val="003B2F48"/>
    <w:rsid w:val="003C79BA"/>
    <w:rsid w:val="003D3E61"/>
    <w:rsid w:val="003E71F9"/>
    <w:rsid w:val="00415B3F"/>
    <w:rsid w:val="00421E25"/>
    <w:rsid w:val="00435479"/>
    <w:rsid w:val="004413E0"/>
    <w:rsid w:val="00470D39"/>
    <w:rsid w:val="0047754B"/>
    <w:rsid w:val="00495700"/>
    <w:rsid w:val="004A3D7A"/>
    <w:rsid w:val="004C1A9A"/>
    <w:rsid w:val="004E7960"/>
    <w:rsid w:val="0053583D"/>
    <w:rsid w:val="00546DD4"/>
    <w:rsid w:val="00546FFA"/>
    <w:rsid w:val="00553169"/>
    <w:rsid w:val="00555FC0"/>
    <w:rsid w:val="00562E64"/>
    <w:rsid w:val="005639B4"/>
    <w:rsid w:val="00566E9A"/>
    <w:rsid w:val="00567D01"/>
    <w:rsid w:val="00576023"/>
    <w:rsid w:val="005829A0"/>
    <w:rsid w:val="005920AE"/>
    <w:rsid w:val="005A78ED"/>
    <w:rsid w:val="005B5571"/>
    <w:rsid w:val="005D4753"/>
    <w:rsid w:val="005E3216"/>
    <w:rsid w:val="005F0072"/>
    <w:rsid w:val="0061629D"/>
    <w:rsid w:val="00620998"/>
    <w:rsid w:val="0062170E"/>
    <w:rsid w:val="006425E5"/>
    <w:rsid w:val="00642756"/>
    <w:rsid w:val="00660267"/>
    <w:rsid w:val="0066085D"/>
    <w:rsid w:val="006A6D0E"/>
    <w:rsid w:val="006B4C92"/>
    <w:rsid w:val="006D590E"/>
    <w:rsid w:val="006D6B25"/>
    <w:rsid w:val="006E2155"/>
    <w:rsid w:val="00702B21"/>
    <w:rsid w:val="0072534A"/>
    <w:rsid w:val="00726E7F"/>
    <w:rsid w:val="00735A67"/>
    <w:rsid w:val="00747C1C"/>
    <w:rsid w:val="007768DD"/>
    <w:rsid w:val="00796228"/>
    <w:rsid w:val="007A42D2"/>
    <w:rsid w:val="007A640A"/>
    <w:rsid w:val="007B1BE1"/>
    <w:rsid w:val="007B2609"/>
    <w:rsid w:val="007D48E7"/>
    <w:rsid w:val="007D4F5F"/>
    <w:rsid w:val="007E27B5"/>
    <w:rsid w:val="008133C7"/>
    <w:rsid w:val="0082464B"/>
    <w:rsid w:val="00837620"/>
    <w:rsid w:val="008420CC"/>
    <w:rsid w:val="0084666F"/>
    <w:rsid w:val="00853DE4"/>
    <w:rsid w:val="00877F4E"/>
    <w:rsid w:val="008A04A3"/>
    <w:rsid w:val="008A5FE1"/>
    <w:rsid w:val="008B10E4"/>
    <w:rsid w:val="008D09AE"/>
    <w:rsid w:val="008D2F35"/>
    <w:rsid w:val="008D389F"/>
    <w:rsid w:val="008F349D"/>
    <w:rsid w:val="00921BD4"/>
    <w:rsid w:val="0092351D"/>
    <w:rsid w:val="00933109"/>
    <w:rsid w:val="009363FB"/>
    <w:rsid w:val="00941218"/>
    <w:rsid w:val="009A4A3D"/>
    <w:rsid w:val="009D6540"/>
    <w:rsid w:val="009D6B85"/>
    <w:rsid w:val="009E2072"/>
    <w:rsid w:val="009F596C"/>
    <w:rsid w:val="00A13A12"/>
    <w:rsid w:val="00A40819"/>
    <w:rsid w:val="00A44FC6"/>
    <w:rsid w:val="00A736A4"/>
    <w:rsid w:val="00A83438"/>
    <w:rsid w:val="00AB08F4"/>
    <w:rsid w:val="00AB17F6"/>
    <w:rsid w:val="00AB1D06"/>
    <w:rsid w:val="00AB76B2"/>
    <w:rsid w:val="00AC4372"/>
    <w:rsid w:val="00AD3C01"/>
    <w:rsid w:val="00AD443F"/>
    <w:rsid w:val="00AD56FD"/>
    <w:rsid w:val="00AE1E47"/>
    <w:rsid w:val="00AE3EEC"/>
    <w:rsid w:val="00AF5406"/>
    <w:rsid w:val="00AF710E"/>
    <w:rsid w:val="00AF7D8F"/>
    <w:rsid w:val="00B0225D"/>
    <w:rsid w:val="00B075EC"/>
    <w:rsid w:val="00B267AC"/>
    <w:rsid w:val="00B37D5E"/>
    <w:rsid w:val="00B405A5"/>
    <w:rsid w:val="00B50B76"/>
    <w:rsid w:val="00B75BB7"/>
    <w:rsid w:val="00B8218C"/>
    <w:rsid w:val="00B831A8"/>
    <w:rsid w:val="00B854BA"/>
    <w:rsid w:val="00B8740A"/>
    <w:rsid w:val="00BA30F8"/>
    <w:rsid w:val="00BB3F0A"/>
    <w:rsid w:val="00BE0670"/>
    <w:rsid w:val="00C04B17"/>
    <w:rsid w:val="00C114BE"/>
    <w:rsid w:val="00C32015"/>
    <w:rsid w:val="00C37038"/>
    <w:rsid w:val="00C72A84"/>
    <w:rsid w:val="00C8016C"/>
    <w:rsid w:val="00C84269"/>
    <w:rsid w:val="00C85776"/>
    <w:rsid w:val="00C919DA"/>
    <w:rsid w:val="00CC2DE9"/>
    <w:rsid w:val="00CF6C25"/>
    <w:rsid w:val="00D05D3B"/>
    <w:rsid w:val="00D1305F"/>
    <w:rsid w:val="00D15248"/>
    <w:rsid w:val="00D16214"/>
    <w:rsid w:val="00D17E7D"/>
    <w:rsid w:val="00D324E2"/>
    <w:rsid w:val="00D45A77"/>
    <w:rsid w:val="00D503EB"/>
    <w:rsid w:val="00D62595"/>
    <w:rsid w:val="00D67DFB"/>
    <w:rsid w:val="00D82230"/>
    <w:rsid w:val="00D87AE4"/>
    <w:rsid w:val="00D97F8E"/>
    <w:rsid w:val="00DA376A"/>
    <w:rsid w:val="00DD5FAE"/>
    <w:rsid w:val="00DE5F23"/>
    <w:rsid w:val="00E05C17"/>
    <w:rsid w:val="00E2228D"/>
    <w:rsid w:val="00E23BEA"/>
    <w:rsid w:val="00E246BC"/>
    <w:rsid w:val="00E53EFA"/>
    <w:rsid w:val="00E70558"/>
    <w:rsid w:val="00E74FDC"/>
    <w:rsid w:val="00E85368"/>
    <w:rsid w:val="00E8608A"/>
    <w:rsid w:val="00EA24E5"/>
    <w:rsid w:val="00EA5865"/>
    <w:rsid w:val="00EC1144"/>
    <w:rsid w:val="00F067BA"/>
    <w:rsid w:val="00F17337"/>
    <w:rsid w:val="00F36765"/>
    <w:rsid w:val="00F4481E"/>
    <w:rsid w:val="00F4487C"/>
    <w:rsid w:val="00F55BCE"/>
    <w:rsid w:val="00F57064"/>
    <w:rsid w:val="00F631DF"/>
    <w:rsid w:val="00F648F0"/>
    <w:rsid w:val="00F73FF8"/>
    <w:rsid w:val="00F84710"/>
    <w:rsid w:val="00F878D9"/>
    <w:rsid w:val="00F91C4F"/>
    <w:rsid w:val="00F9600A"/>
    <w:rsid w:val="00F96822"/>
    <w:rsid w:val="00FA0D0C"/>
    <w:rsid w:val="00FC1424"/>
    <w:rsid w:val="00FD781C"/>
    <w:rsid w:val="00FE26BF"/>
    <w:rsid w:val="00FE3AD1"/>
    <w:rsid w:val="00FF4139"/>
    <w:rsid w:val="00F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747B0"/>
  <w15:docId w15:val="{CA3CBFFA-B4AE-43EA-8F96-98704B38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58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9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87AE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D87AE4"/>
    <w:pPr>
      <w:spacing w:before="100" w:beforeAutospacing="1" w:after="100" w:afterAutospacing="1"/>
      <w:outlineLvl w:val="4"/>
    </w:pPr>
    <w:rPr>
      <w:b/>
      <w:bCs/>
    </w:rPr>
  </w:style>
  <w:style w:type="paragraph" w:styleId="6">
    <w:name w:val="heading 6"/>
    <w:basedOn w:val="a"/>
    <w:link w:val="60"/>
    <w:uiPriority w:val="9"/>
    <w:qFormat/>
    <w:rsid w:val="00D87AE4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87A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87A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87AE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Strong"/>
    <w:basedOn w:val="a0"/>
    <w:uiPriority w:val="22"/>
    <w:qFormat/>
    <w:rsid w:val="00D87AE4"/>
    <w:rPr>
      <w:b/>
      <w:bCs/>
    </w:rPr>
  </w:style>
  <w:style w:type="paragraph" w:styleId="a4">
    <w:name w:val="Normal (Web)"/>
    <w:basedOn w:val="a"/>
    <w:uiPriority w:val="99"/>
    <w:unhideWhenUsed/>
    <w:rsid w:val="00D87AE4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D87AE4"/>
    <w:rPr>
      <w:color w:val="0000FF"/>
      <w:u w:val="single"/>
    </w:rPr>
  </w:style>
  <w:style w:type="character" w:customStyle="1" w:styleId="instancename">
    <w:name w:val="instancename"/>
    <w:basedOn w:val="a0"/>
    <w:rsid w:val="00D87AE4"/>
  </w:style>
  <w:style w:type="paragraph" w:styleId="a6">
    <w:name w:val="List Paragraph"/>
    <w:basedOn w:val="a"/>
    <w:uiPriority w:val="34"/>
    <w:qFormat/>
    <w:rsid w:val="00567D01"/>
    <w:pPr>
      <w:ind w:left="720"/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B76B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76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09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default">
    <w:name w:val="default"/>
    <w:basedOn w:val="a"/>
    <w:rsid w:val="002A6A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A58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776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9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62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50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5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7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2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96478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8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0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13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5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6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23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9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course/view.php?id=2875" TargetMode="External"/><Relationship Id="rId13" Type="http://schemas.openxmlformats.org/officeDocument/2006/relationships/hyperlink" Target="https://zelensvit.com/ua/a393401-nematody-opasnye-vrediteli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elearn.nubip.edu.ua/mod/assign/view.php?id=184306" TargetMode="External"/><Relationship Id="rId12" Type="http://schemas.openxmlformats.org/officeDocument/2006/relationships/hyperlink" Target="https://lab.gov.ua/pro-nas/news/nebezpechn-shk-dniki-galov-nematod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elearn.nubip.edu.ua/mod/assign/view.php?id=184302" TargetMode="External"/><Relationship Id="rId11" Type="http://schemas.openxmlformats.org/officeDocument/2006/relationships/hyperlink" Target="https://lnzweb.com/pests/Nematoda_Rudolph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oblvet.org.ua/novini/regulovani-nekarantinni-nematodi-steblovi-nematodi-ditylenchus-dipsaci-steblova-nematoda-ta-ditylenchus-destructor-steblova-nematoda-kartopl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pozitsiya.com/ua/komirni-klishchi-realna-nebezpeka-dlya-vashogo-zerna" TargetMode="External"/><Relationship Id="rId14" Type="http://schemas.openxmlformats.org/officeDocument/2006/relationships/hyperlink" Target="https://zelensvit.com/ua/a393401-nematody-opasnye-vreditel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B61E8DBC-18C7-4662-B66C-D2196FBB2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2421</Words>
  <Characters>13804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2023-02-16T17:45:00Z</cp:lastPrinted>
  <dcterms:created xsi:type="dcterms:W3CDTF">2025-10-12T17:39:00Z</dcterms:created>
  <dcterms:modified xsi:type="dcterms:W3CDTF">2025-10-12T17:39:00Z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68fd1ff2-19ba-4fc7-9f81-8a4ee5842360</vt:lpwstr>
  </property>
</Properties>
</file>