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06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t>НАЦІОНАЛЬНИЙ УНІВЕРСИТЕТ БІОРЕСУРСІВ І ПРИРОДОКОРИСТУВАННЯ УКРАЇНИ</w:t>
      </w:r>
    </w:p>
    <w:p w:rsidR="00181E44" w:rsidRDefault="00181E44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b/>
          <w:lang w:val="uk-UA"/>
        </w:rPr>
        <w:t xml:space="preserve">Планова калькуляція кошторисної вартості </w:t>
      </w:r>
      <w:r w:rsidRPr="002C5491">
        <w:rPr>
          <w:b/>
          <w:lang w:val="uk-UA"/>
        </w:rPr>
        <w:br/>
        <w:t xml:space="preserve">виконання </w:t>
      </w:r>
      <w:r>
        <w:rPr>
          <w:b/>
          <w:lang w:val="uk-UA"/>
        </w:rPr>
        <w:t>наукового проєкту</w:t>
      </w:r>
    </w:p>
    <w:p w:rsidR="00B267B7" w:rsidRPr="00B952E2" w:rsidRDefault="00B267B7" w:rsidP="00B267B7">
      <w:pPr>
        <w:pStyle w:val="a4"/>
        <w:spacing w:after="0"/>
        <w:ind w:left="57" w:right="57" w:firstLine="709"/>
        <w:jc w:val="center"/>
      </w:pPr>
    </w:p>
    <w:p w:rsidR="00B267B7" w:rsidRPr="002D5ABC" w:rsidRDefault="00B267B7" w:rsidP="00B267B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0"/>
        <w:spacing w:after="0" w:line="252" w:lineRule="auto"/>
        <w:ind w:left="0" w:right="57" w:firstLine="709"/>
        <w:jc w:val="both"/>
        <w:rPr>
          <w:lang w:val="uk-UA"/>
        </w:rPr>
      </w:pPr>
    </w:p>
    <w:tbl>
      <w:tblPr>
        <w:tblW w:w="934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446"/>
        <w:gridCol w:w="1169"/>
        <w:gridCol w:w="957"/>
        <w:gridCol w:w="993"/>
        <w:gridCol w:w="1120"/>
      </w:tblGrid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267B7" w:rsidRPr="002C5491" w:rsidRDefault="00B267B7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pacing w:val="-12"/>
                <w:sz w:val="22"/>
                <w:lang w:val="uk-UA"/>
              </w:rPr>
              <w:t>Найменування статей витрат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B267B7" w:rsidRDefault="004A1996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uk-UA"/>
              </w:rPr>
              <w:t>Етап</w:t>
            </w:r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 1, </w:t>
            </w:r>
            <w:proofErr w:type="spellStart"/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B267B7" w:rsidRDefault="004A1996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uk-UA"/>
              </w:rPr>
              <w:t>Етап</w:t>
            </w:r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 2, </w:t>
            </w:r>
            <w:proofErr w:type="spellStart"/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B267B7" w:rsidRDefault="004A1996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uk-UA"/>
              </w:rPr>
              <w:t>Етап</w:t>
            </w:r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 3, </w:t>
            </w:r>
            <w:proofErr w:type="spellStart"/>
            <w:r w:rsidR="00B267B7"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B267B7" w:rsidRDefault="00B267B7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Всього,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B267B7" w:rsidRDefault="00B267B7" w:rsidP="005C3CC3">
            <w:pPr>
              <w:pStyle w:val="1"/>
              <w:spacing w:line="252" w:lineRule="auto"/>
              <w:rPr>
                <w:b/>
                <w:bCs/>
                <w:sz w:val="22"/>
                <w:lang w:val="uk-UA"/>
              </w:rPr>
            </w:pPr>
            <w:r w:rsidRPr="00B267B7">
              <w:rPr>
                <w:b/>
                <w:bCs/>
                <w:sz w:val="22"/>
                <w:lang w:val="uk-UA"/>
              </w:rPr>
              <w:t xml:space="preserve">Прямі витрати /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Direct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 xml:space="preserve">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costs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>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1.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оплату праці</w:t>
            </w:r>
            <w:r>
              <w:rPr>
                <w:sz w:val="22"/>
                <w:lang w:val="uk-UA"/>
              </w:rPr>
              <w:t xml:space="preserve"> </w:t>
            </w:r>
            <w:r w:rsidRPr="00B267B7">
              <w:rPr>
                <w:sz w:val="22"/>
                <w:highlight w:val="yellow"/>
                <w:lang w:val="uk-UA"/>
              </w:rPr>
              <w:t>(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до 40% до суми на дослідження)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Pr="002C5491">
              <w:rPr>
                <w:sz w:val="22"/>
                <w:lang w:val="uk-UA"/>
              </w:rPr>
              <w:t>2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Відрахування на соціальне страхування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(22% до фонду на о/</w:t>
            </w:r>
            <w:proofErr w:type="spellStart"/>
            <w:r w:rsidRPr="005C3CC3">
              <w:rPr>
                <w:i/>
                <w:iCs/>
                <w:sz w:val="22"/>
                <w:highlight w:val="yellow"/>
                <w:lang w:val="uk-UA"/>
              </w:rPr>
              <w:t>пр</w:t>
            </w:r>
            <w:proofErr w:type="spellEnd"/>
            <w:r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="004A1996">
              <w:rPr>
                <w:sz w:val="22"/>
                <w:lang w:val="uk-UA"/>
              </w:rPr>
              <w:t>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Матеріали</w:t>
            </w:r>
            <w:r w:rsidR="004A1996">
              <w:rPr>
                <w:sz w:val="22"/>
                <w:lang w:val="uk-UA"/>
              </w:rPr>
              <w:t xml:space="preserve">, малоцінне обладнання, необхідні </w:t>
            </w:r>
            <w:r w:rsidR="00181E44" w:rsidRPr="00181E44">
              <w:rPr>
                <w:i/>
                <w:iCs/>
                <w:sz w:val="22"/>
                <w:highlight w:val="yellow"/>
                <w:lang w:val="uk-UA"/>
              </w:rPr>
              <w:t>(вартість одинці товару до 24 тис. грн з ПДВ)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4A1996" w:rsidRPr="00181E44" w:rsidRDefault="004A1996" w:rsidP="004A1996">
            <w:pPr>
              <w:pStyle w:val="1"/>
              <w:spacing w:line="252" w:lineRule="auto"/>
              <w:rPr>
                <w:i/>
                <w:iCs/>
                <w:sz w:val="22"/>
                <w:lang w:val="uk-UA"/>
              </w:rPr>
            </w:pPr>
            <w:r w:rsidRPr="004A1996">
              <w:rPr>
                <w:bCs/>
                <w:sz w:val="22"/>
                <w:lang w:val="uk-UA"/>
              </w:rPr>
              <w:t xml:space="preserve">Спецобладнання для </w:t>
            </w:r>
            <w:r w:rsidR="00B94949">
              <w:rPr>
                <w:bCs/>
                <w:sz w:val="22"/>
                <w:lang w:val="uk-UA"/>
              </w:rPr>
              <w:t>наукових (</w:t>
            </w:r>
            <w:r w:rsidRPr="004A1996">
              <w:rPr>
                <w:bCs/>
                <w:sz w:val="22"/>
                <w:lang w:val="uk-UA"/>
              </w:rPr>
              <w:t>експериментальних</w:t>
            </w:r>
            <w:r w:rsidR="00B94949">
              <w:rPr>
                <w:bCs/>
                <w:sz w:val="22"/>
                <w:lang w:val="uk-UA"/>
              </w:rPr>
              <w:t>)</w:t>
            </w:r>
            <w:r w:rsidRPr="004A1996">
              <w:rPr>
                <w:bCs/>
                <w:sz w:val="22"/>
                <w:lang w:val="uk-UA"/>
              </w:rPr>
              <w:t xml:space="preserve"> робіт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 w:rsidRPr="00181E44">
              <w:rPr>
                <w:i/>
                <w:iCs/>
                <w:sz w:val="22"/>
                <w:highlight w:val="yellow"/>
                <w:lang w:val="uk-UA"/>
              </w:rPr>
              <w:t>(вартість понад 24 тис. грн з ПДВ за одиницю обладнання)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Default="004A1996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4A1996" w:rsidRPr="004A1996" w:rsidRDefault="004A1996" w:rsidP="004A1996">
            <w:pPr>
              <w:pStyle w:val="1"/>
              <w:spacing w:line="252" w:lineRule="auto"/>
              <w:rPr>
                <w:bCs/>
                <w:i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 xml:space="preserve">Оплата комунальних послуг та енергоносіїв </w:t>
            </w:r>
            <w:r w:rsidRPr="004A1996">
              <w:rPr>
                <w:bCs/>
                <w:sz w:val="22"/>
                <w:highlight w:val="yellow"/>
                <w:lang w:val="uk-UA"/>
              </w:rPr>
              <w:t>(</w:t>
            </w:r>
            <w:r w:rsidRPr="004A1996">
              <w:rPr>
                <w:bCs/>
                <w:i/>
                <w:sz w:val="22"/>
                <w:highlight w:val="yellow"/>
                <w:lang w:val="uk-UA"/>
              </w:rPr>
              <w:t>5% до вартості проекту</w:t>
            </w:r>
            <w:r w:rsidRPr="004A1996">
              <w:rPr>
                <w:b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1.6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4A1996" w:rsidRPr="004A1996" w:rsidRDefault="004A1996" w:rsidP="004A1996">
            <w:pPr>
              <w:pStyle w:val="1"/>
              <w:spacing w:line="252" w:lineRule="auto"/>
              <w:rPr>
                <w:i/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службові відрядження</w:t>
            </w:r>
            <w:r>
              <w:rPr>
                <w:sz w:val="22"/>
                <w:lang w:val="uk-UA"/>
              </w:rPr>
              <w:t xml:space="preserve"> </w:t>
            </w:r>
            <w:r w:rsidRPr="004A1996">
              <w:rPr>
                <w:i/>
                <w:sz w:val="22"/>
                <w:highlight w:val="yellow"/>
                <w:lang w:val="uk-UA"/>
              </w:rPr>
              <w:t>(1-5 % вартості проекту)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4A1996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1.7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4A1996" w:rsidRPr="002C5491" w:rsidRDefault="004A1996" w:rsidP="004A1996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Інші витрати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(патенти, авторські</w:t>
            </w:r>
            <w:r>
              <w:rPr>
                <w:i/>
                <w:iCs/>
                <w:sz w:val="22"/>
                <w:highlight w:val="yellow"/>
                <w:lang w:val="uk-UA"/>
              </w:rPr>
              <w:t xml:space="preserve"> свідоцтва на </w:t>
            </w:r>
            <w:proofErr w:type="spellStart"/>
            <w:r>
              <w:rPr>
                <w:i/>
                <w:iCs/>
                <w:sz w:val="22"/>
                <w:highlight w:val="yellow"/>
                <w:lang w:val="uk-UA"/>
              </w:rPr>
              <w:t>комп</w:t>
            </w:r>
            <w:proofErr w:type="spellEnd"/>
            <w:r>
              <w:rPr>
                <w:i/>
                <w:iCs/>
                <w:sz w:val="22"/>
                <w:highlight w:val="yellow"/>
                <w:lang w:val="uk-UA"/>
              </w:rPr>
              <w:t xml:space="preserve">. програми,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дослідницькі послуги, повірка, калібрування</w:t>
            </w:r>
            <w:r>
              <w:rPr>
                <w:i/>
                <w:iCs/>
                <w:sz w:val="22"/>
                <w:highlight w:val="yellow"/>
                <w:lang w:val="uk-UA"/>
              </w:rPr>
              <w:t>, сервіс обладнання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ind w:hanging="407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Pr="002C5491">
              <w:rPr>
                <w:sz w:val="22"/>
                <w:lang w:val="uk-UA"/>
              </w:rPr>
              <w:t>.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4A1996" w:rsidRPr="002C5491" w:rsidRDefault="004A1996" w:rsidP="004A1996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485806">
              <w:rPr>
                <w:b/>
                <w:bCs/>
                <w:sz w:val="22"/>
                <w:lang w:val="uk-UA"/>
              </w:rPr>
              <w:t xml:space="preserve">Непрямі </w:t>
            </w:r>
            <w:r>
              <w:rPr>
                <w:b/>
                <w:bCs/>
                <w:sz w:val="22"/>
                <w:lang w:val="uk-UA"/>
              </w:rPr>
              <w:t xml:space="preserve">(адміністративні) </w:t>
            </w:r>
            <w:r w:rsidRPr="00485806">
              <w:rPr>
                <w:b/>
                <w:bCs/>
                <w:sz w:val="22"/>
                <w:lang w:val="uk-UA"/>
              </w:rPr>
              <w:t>витрати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</w:t>
            </w:r>
            <w:r>
              <w:rPr>
                <w:i/>
                <w:iCs/>
                <w:sz w:val="22"/>
                <w:highlight w:val="yellow"/>
                <w:lang w:val="uk-UA"/>
              </w:rPr>
              <w:t>12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% вартості проєкту</w:t>
            </w:r>
            <w:r>
              <w:rPr>
                <w:i/>
                <w:iCs/>
                <w:sz w:val="22"/>
                <w:highlight w:val="yellow"/>
                <w:lang w:val="uk-UA"/>
              </w:rPr>
              <w:t xml:space="preserve"> для експериментальних робіт, 15% - для теоретичних)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A1996" w:rsidRPr="002C5491" w:rsidTr="00485806">
        <w:trPr>
          <w:cantSplit/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96" w:rsidRPr="00BF4D4D" w:rsidRDefault="004A1996" w:rsidP="004A1996">
            <w:pPr>
              <w:pStyle w:val="1"/>
              <w:widowControl w:val="0"/>
              <w:spacing w:line="252" w:lineRule="auto"/>
              <w:ind w:firstLine="635"/>
              <w:rPr>
                <w:b/>
                <w:bCs/>
                <w:sz w:val="22"/>
                <w:lang w:val="uk-UA"/>
              </w:rPr>
            </w:pPr>
            <w:r w:rsidRPr="00BF4D4D">
              <w:rPr>
                <w:b/>
                <w:bCs/>
                <w:sz w:val="22"/>
                <w:lang w:val="uk-UA"/>
              </w:rPr>
              <w:t>РАЗОМ, тис. грн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widowControl w:val="0"/>
              <w:spacing w:line="252" w:lineRule="auto"/>
              <w:ind w:firstLine="635"/>
              <w:jc w:val="right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96" w:rsidRPr="002C5491" w:rsidRDefault="004A1996" w:rsidP="004A1996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0"/>
        <w:spacing w:after="0" w:line="252" w:lineRule="auto"/>
        <w:ind w:left="57" w:right="57" w:firstLine="709"/>
        <w:rPr>
          <w:color w:val="000000"/>
          <w:spacing w:val="-3"/>
          <w:sz w:val="20"/>
          <w:lang w:val="uk-UA"/>
        </w:rPr>
      </w:pPr>
    </w:p>
    <w:p w:rsidR="00B267B7" w:rsidRDefault="00B267B7" w:rsidP="00485806">
      <w:pPr>
        <w:pStyle w:val="1"/>
        <w:spacing w:line="252" w:lineRule="auto"/>
        <w:ind w:right="57"/>
        <w:rPr>
          <w:sz w:val="20"/>
          <w:lang w:val="uk-UA"/>
        </w:rPr>
      </w:pP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Проректор з наукової роботи</w:t>
      </w: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та інноваційної діяльності</w:t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  <w:t>_________________ Оксана ТОНХА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Default="00736230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науково-дослідної частини</w:t>
      </w:r>
      <w:r>
        <w:rPr>
          <w:rFonts w:cs="Arial"/>
          <w:color w:val="000000"/>
          <w:szCs w:val="24"/>
          <w:lang w:val="uk-UA"/>
        </w:rPr>
        <w:tab/>
        <w:t>_________________</w:t>
      </w:r>
      <w:r>
        <w:rPr>
          <w:rFonts w:cs="Arial"/>
          <w:color w:val="000000"/>
          <w:szCs w:val="24"/>
          <w:lang w:val="uk-UA"/>
        </w:rPr>
        <w:tab/>
        <w:t>Володимир ОТЧЕНАШКО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lang w:val="uk-UA"/>
        </w:rPr>
        <w:t>__________________</w:t>
      </w:r>
      <w:r>
        <w:rPr>
          <w:lang w:val="uk-UA"/>
        </w:rPr>
        <w:t xml:space="preserve"> Світлана БІЛЬСЬКА</w:t>
      </w:r>
    </w:p>
    <w:p w:rsidR="00B267B7" w:rsidRPr="002C5491" w:rsidRDefault="00B267B7" w:rsidP="00B267B7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 w:rsidR="00B267B7"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267B7">
        <w:rPr>
          <w:lang w:val="uk-UA"/>
        </w:rPr>
        <w:t>______________</w:t>
      </w:r>
      <w:r>
        <w:rPr>
          <w:lang w:val="uk-UA"/>
        </w:rPr>
        <w:t xml:space="preserve">____ </w:t>
      </w:r>
    </w:p>
    <w:p w:rsidR="00B267B7" w:rsidRPr="00500671" w:rsidRDefault="00B267B7" w:rsidP="00B267B7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ind w:left="57" w:right="57" w:firstLine="709"/>
        <w:rPr>
          <w:sz w:val="20"/>
          <w:lang w:val="uk-UA"/>
        </w:rPr>
        <w:sectPr w:rsidR="00B267B7" w:rsidRPr="002C5491">
          <w:pgSz w:w="11906" w:h="16838"/>
          <w:pgMar w:top="851" w:right="680" w:bottom="851" w:left="1474" w:header="709" w:footer="709" w:gutter="0"/>
          <w:pgNumType w:start="1"/>
          <w:cols w:space="708"/>
          <w:titlePg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181E44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b/>
          <w:bCs/>
          <w:sz w:val="32"/>
          <w:szCs w:val="32"/>
          <w:lang w:val="uk-UA"/>
        </w:rPr>
        <w:t>ШТАТНИЙ РОЗПИС</w:t>
      </w: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lang w:val="uk-UA"/>
        </w:rPr>
        <w:t>н</w:t>
      </w:r>
      <w:r w:rsidRPr="005F5F60">
        <w:rPr>
          <w:rFonts w:ascii="Times New Roman" w:hAnsi="Times New Roman" w:cs="Times New Roman"/>
          <w:lang w:val="uk-UA"/>
        </w:rPr>
        <w:t xml:space="preserve">а </w:t>
      </w:r>
      <w:r w:rsidRPr="007165C5">
        <w:rPr>
          <w:rFonts w:ascii="Times New Roman" w:hAnsi="Times New Roman" w:cs="Times New Roman"/>
          <w:lang w:val="uk-UA"/>
        </w:rPr>
        <w:t xml:space="preserve">виконання </w:t>
      </w:r>
      <w:r>
        <w:rPr>
          <w:rFonts w:ascii="Times New Roman" w:hAnsi="Times New Roman" w:cs="Times New Roman"/>
          <w:lang w:val="uk-UA"/>
        </w:rPr>
        <w:t>наукового проєкту ________________________________________________________________</w:t>
      </w:r>
    </w:p>
    <w:p w:rsidR="00181E44" w:rsidRPr="00BC31E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tbl>
      <w:tblPr>
        <w:tblW w:w="9180" w:type="pct"/>
        <w:tblLook w:val="0000" w:firstRow="0" w:lastRow="0" w:firstColumn="0" w:lastColumn="0" w:noHBand="0" w:noVBand="0"/>
      </w:tblPr>
      <w:tblGrid>
        <w:gridCol w:w="592"/>
        <w:gridCol w:w="2469"/>
        <w:gridCol w:w="1018"/>
        <w:gridCol w:w="1331"/>
        <w:gridCol w:w="550"/>
        <w:gridCol w:w="933"/>
        <w:gridCol w:w="1062"/>
        <w:gridCol w:w="852"/>
        <w:gridCol w:w="690"/>
        <w:gridCol w:w="685"/>
        <w:gridCol w:w="1348"/>
        <w:gridCol w:w="1289"/>
        <w:gridCol w:w="1105"/>
        <w:gridCol w:w="1111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181"/>
      </w:tblGrid>
      <w:tr w:rsidR="00181E44" w:rsidTr="00B7386C"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Обсяг фінансування на рік – </w:t>
            </w:r>
            <w:r w:rsidRPr="00E72BF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Tr="00B7386C"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Фонд заробітної плати – </w:t>
            </w:r>
            <w:r w:rsidRPr="008C355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RPr="007165C5" w:rsidTr="00B7386C">
        <w:trPr>
          <w:gridAfter w:val="9"/>
          <w:wAfter w:w="2211" w:type="pct"/>
          <w:cantSplit/>
          <w:trHeight w:val="500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посади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Штатний чи за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суміс-ництвом</w:t>
            </w:r>
            <w:proofErr w:type="spellEnd"/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Тариф.роз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Поса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-довий оклад по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НДЧ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-бітна плата на 1 міс.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Надбавки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Загальна сума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плати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Кіль-кість місяців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Фонд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заробіт-ної</w:t>
            </w:r>
            <w:proofErr w:type="spellEnd"/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плати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рік</w:t>
            </w:r>
          </w:p>
        </w:tc>
      </w:tr>
      <w:tr w:rsidR="00181E44" w:rsidRPr="004B0CEA" w:rsidTr="00B7386C">
        <w:trPr>
          <w:gridAfter w:val="9"/>
          <w:wAfter w:w="2211" w:type="pct"/>
          <w:cantSplit/>
          <w:trHeight w:val="1624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вчене звання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наук. ступінь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рівня мінімальної заробітної плати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B633C" w:rsidRDefault="00181E44" w:rsidP="00B73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1E44" w:rsidRPr="00E91B83" w:rsidTr="00B7386C"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B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B7386C"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  <w:r w:rsidRPr="00E91B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B7386C">
        <w:trPr>
          <w:gridAfter w:val="9"/>
          <w:wAfter w:w="2211" w:type="pct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937CA5" w:rsidRDefault="00181E44" w:rsidP="00B738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C75371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Tr="00B7386C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86631" w:rsidRDefault="00181E44" w:rsidP="00B7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1E44" w:rsidRDefault="00181E44" w:rsidP="00181E44">
      <w:pPr>
        <w:ind w:right="-907" w:firstLine="1276"/>
        <w:rPr>
          <w:rFonts w:ascii="Times New Roman" w:hAnsi="Times New Roman" w:cs="Times New Roman"/>
          <w:b/>
          <w:bCs/>
          <w:lang w:val="uk-UA"/>
        </w:rPr>
      </w:pPr>
    </w:p>
    <w:p w:rsidR="00181E44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Начальник планово-фінансового відділу НДЧ </w:t>
      </w:r>
      <w:r w:rsidRPr="00747A3E">
        <w:rPr>
          <w:rFonts w:ascii="Times New Roman" w:hAnsi="Times New Roman" w:cs="Times New Roman"/>
          <w:lang w:val="uk-UA"/>
        </w:rPr>
        <w:tab/>
        <w:t>______________________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  <w:t>Світлана БІЛЬСЬКА</w:t>
      </w: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Керівник </w:t>
      </w:r>
      <w:r>
        <w:rPr>
          <w:rFonts w:ascii="Times New Roman" w:hAnsi="Times New Roman" w:cs="Times New Roman"/>
          <w:lang w:val="uk-UA"/>
        </w:rPr>
        <w:t>проєкту</w:t>
      </w:r>
      <w:r w:rsidRPr="00747A3E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747A3E">
        <w:rPr>
          <w:rFonts w:ascii="Times New Roman" w:hAnsi="Times New Roman" w:cs="Times New Roman"/>
          <w:lang w:val="uk-UA"/>
        </w:rPr>
        <w:t xml:space="preserve"> _____________________</w:t>
      </w:r>
      <w:r>
        <w:rPr>
          <w:rFonts w:ascii="Times New Roman" w:hAnsi="Times New Roman" w:cs="Times New Roman"/>
          <w:lang w:val="uk-UA"/>
        </w:rPr>
        <w:t>_</w:t>
      </w: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lang w:val="uk-UA"/>
        </w:rPr>
        <w:t xml:space="preserve">Розрахунки витрат за статтею </w:t>
      </w:r>
      <w:r w:rsidRPr="002C5491">
        <w:rPr>
          <w:b/>
          <w:lang w:val="uk-UA"/>
        </w:rPr>
        <w:t>«Витрати на оплату праці»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tbl>
      <w:tblPr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69"/>
        <w:gridCol w:w="1066"/>
        <w:gridCol w:w="1095"/>
        <w:gridCol w:w="1206"/>
        <w:gridCol w:w="1330"/>
        <w:gridCol w:w="1383"/>
        <w:gridCol w:w="1270"/>
        <w:gridCol w:w="1242"/>
        <w:gridCol w:w="1243"/>
        <w:gridCol w:w="1243"/>
      </w:tblGrid>
      <w:tr w:rsidR="00485806" w:rsidRPr="002C5491" w:rsidTr="00485806">
        <w:tc>
          <w:tcPr>
            <w:tcW w:w="527" w:type="dxa"/>
            <w:vMerge w:val="restart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№ з/п</w:t>
            </w:r>
          </w:p>
        </w:tc>
        <w:tc>
          <w:tcPr>
            <w:tcW w:w="3069" w:type="dxa"/>
            <w:vMerge w:val="restart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Категорія персоналу</w:t>
            </w:r>
          </w:p>
        </w:tc>
        <w:tc>
          <w:tcPr>
            <w:tcW w:w="3367" w:type="dxa"/>
            <w:gridSpan w:val="3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-й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  <w:tc>
          <w:tcPr>
            <w:tcW w:w="3983" w:type="dxa"/>
            <w:gridSpan w:val="3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2-й 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  <w:tc>
          <w:tcPr>
            <w:tcW w:w="3728" w:type="dxa"/>
            <w:gridSpan w:val="3"/>
          </w:tcPr>
          <w:p w:rsidR="00485806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3-й рік</w:t>
            </w:r>
          </w:p>
        </w:tc>
      </w:tr>
      <w:tr w:rsidR="00485806" w:rsidRPr="002C5491" w:rsidTr="005C3CC3">
        <w:tc>
          <w:tcPr>
            <w:tcW w:w="527" w:type="dxa"/>
            <w:vMerge/>
          </w:tcPr>
          <w:p w:rsidR="00485806" w:rsidRPr="002C5491" w:rsidRDefault="00485806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  <w:vMerge/>
          </w:tcPr>
          <w:p w:rsidR="00485806" w:rsidRPr="002C5491" w:rsidRDefault="00485806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34" w:right="-108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095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06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  <w:tc>
          <w:tcPr>
            <w:tcW w:w="1330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38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70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  <w:tc>
          <w:tcPr>
            <w:tcW w:w="1242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24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4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3069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18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066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095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206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20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10946" w:type="dxa"/>
            <w:gridSpan w:val="8"/>
          </w:tcPr>
          <w:p w:rsidR="00485806" w:rsidRPr="00181E44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Дослідники</w:t>
            </w:r>
            <w:r w:rsidR="00181E44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="00181E44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uk-UA"/>
              </w:rPr>
              <w:t>(</w:t>
            </w:r>
            <w:r w:rsidR="00181E44" w:rsidRPr="00181E44">
              <w:rPr>
                <w:rFonts w:ascii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всі наукові працівники)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3"/>
              <w:rPr>
                <w:rFonts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06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70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2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</w:tcPr>
          <w:p w:rsidR="00485806" w:rsidRPr="002C5491" w:rsidRDefault="00485806" w:rsidP="005C3CC3">
            <w:pPr>
              <w:spacing w:line="252" w:lineRule="auto"/>
              <w:ind w:left="57" w:hanging="3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10946" w:type="dxa"/>
            <w:gridSpan w:val="8"/>
          </w:tcPr>
          <w:p w:rsidR="00485806" w:rsidRPr="00181E44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Інші працівники</w:t>
            </w:r>
            <w:r w:rsidR="00181E44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="00181E44" w:rsidRPr="009D6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 xml:space="preserve">(фахівці, завлаби, </w:t>
            </w:r>
            <w:r w:rsidR="009D66A4" w:rsidRPr="009D6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лаборанти, техніки)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9D66A4" w:rsidRPr="002C5491" w:rsidTr="005C3CC3">
        <w:tc>
          <w:tcPr>
            <w:tcW w:w="3596" w:type="dxa"/>
            <w:gridSpan w:val="2"/>
          </w:tcPr>
          <w:p w:rsidR="009D66A4" w:rsidRPr="002C5491" w:rsidRDefault="009D66A4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9D66A4" w:rsidRPr="002C5491" w:rsidTr="005C3CC3">
        <w:tc>
          <w:tcPr>
            <w:tcW w:w="3596" w:type="dxa"/>
            <w:gridSpan w:val="2"/>
          </w:tcPr>
          <w:p w:rsidR="009D66A4" w:rsidRPr="002C5491" w:rsidRDefault="009D66A4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 за три роки</w:t>
            </w:r>
          </w:p>
        </w:tc>
        <w:tc>
          <w:tcPr>
            <w:tcW w:w="11078" w:type="dxa"/>
            <w:gridSpan w:val="9"/>
          </w:tcPr>
          <w:p w:rsidR="00485806" w:rsidRPr="002C5491" w:rsidRDefault="00485806" w:rsidP="00485806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"/>
        <w:tabs>
          <w:tab w:val="left" w:pos="1072"/>
        </w:tabs>
        <w:spacing w:line="252" w:lineRule="auto"/>
        <w:rPr>
          <w:sz w:val="2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Pr="002C5491" w:rsidRDefault="00736230" w:rsidP="0073623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736230" w:rsidRPr="00500671" w:rsidRDefault="00736230" w:rsidP="00736230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Default="00B267B7" w:rsidP="00B267B7">
      <w:pPr>
        <w:pStyle w:val="1"/>
        <w:spacing w:line="252" w:lineRule="auto"/>
        <w:ind w:right="57"/>
        <w:rPr>
          <w:b/>
          <w:lang w:val="uk-UA"/>
        </w:rPr>
      </w:pPr>
      <w:r>
        <w:rPr>
          <w:b/>
          <w:lang w:val="uk-UA"/>
        </w:rPr>
        <w:br w:type="page"/>
      </w: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bookmarkStart w:id="0" w:name="_Hlk178939909"/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bookmarkEnd w:id="0"/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«Матеріали»</w:t>
      </w:r>
      <w:r w:rsidR="009D6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66A4" w:rsidRPr="009D66A4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(</w:t>
      </w:r>
      <w:r w:rsidR="009D66A4" w:rsidRPr="009D66A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вартість одиниці товару до 24 тис. грн з ПДВ)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45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13"/>
        <w:gridCol w:w="4179"/>
        <w:gridCol w:w="1957"/>
        <w:gridCol w:w="1988"/>
        <w:gridCol w:w="2475"/>
        <w:gridCol w:w="2408"/>
      </w:tblGrid>
      <w:tr w:rsidR="00965EEF" w:rsidRPr="00C11F6E" w:rsidTr="00B94949">
        <w:trPr>
          <w:cantSplit/>
          <w:trHeight w:val="997"/>
        </w:trPr>
        <w:tc>
          <w:tcPr>
            <w:tcW w:w="328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501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матеріалу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79"/>
                <w:tab w:val="left" w:pos="204"/>
                <w:tab w:val="left" w:pos="936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Одиниця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виміру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vAlign w:val="center"/>
          </w:tcPr>
          <w:p w:rsidR="00965EEF" w:rsidRDefault="004A1996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96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965EEF" w:rsidRPr="00C11F6E" w:rsidRDefault="00965EEF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736230" w:rsidRPr="00736230" w:rsidTr="00736230">
        <w:trPr>
          <w:cantSplit/>
          <w:trHeight w:val="273"/>
        </w:trPr>
        <w:tc>
          <w:tcPr>
            <w:tcW w:w="5000" w:type="pct"/>
            <w:gridSpan w:val="6"/>
          </w:tcPr>
          <w:p w:rsidR="00736230" w:rsidRPr="00736230" w:rsidRDefault="004A1996" w:rsidP="007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етап</w:t>
            </w: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73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4A1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перший </w:t>
            </w:r>
            <w:r w:rsidR="004A19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5000" w:type="pct"/>
            <w:gridSpan w:val="6"/>
          </w:tcPr>
          <w:p w:rsidR="00965EEF" w:rsidRPr="00965EEF" w:rsidRDefault="004A1996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етап</w:t>
            </w: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73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="004A19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73"/>
        </w:trPr>
        <w:tc>
          <w:tcPr>
            <w:tcW w:w="5000" w:type="pct"/>
            <w:gridSpan w:val="6"/>
          </w:tcPr>
          <w:p w:rsidR="00965EEF" w:rsidRPr="00965EEF" w:rsidRDefault="004A1996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 етап</w:t>
            </w: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73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="004A19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C11F6E" w:rsidRDefault="00965EEF" w:rsidP="004A1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три </w:t>
            </w:r>
            <w:r w:rsidR="004A19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965EEF" w:rsidRPr="002C5491" w:rsidRDefault="00965EEF" w:rsidP="00965EEF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965EEF" w:rsidRPr="002C5491" w:rsidRDefault="00965EEF" w:rsidP="00965EEF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965EEF" w:rsidRPr="00500671" w:rsidRDefault="00965EEF" w:rsidP="00965EEF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sectPr w:rsidR="00B267B7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B94949" w:rsidRPr="00181E44" w:rsidRDefault="00B94949" w:rsidP="00B94949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hanging="57"/>
        <w:rPr>
          <w:rFonts w:ascii="Times New Roman" w:hAnsi="Times New Roman" w:cs="Times New Roman"/>
          <w:sz w:val="24"/>
          <w:szCs w:val="24"/>
          <w:lang w:val="uk-UA"/>
        </w:rPr>
      </w:pPr>
    </w:p>
    <w:p w:rsidR="00B94949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«Спецустаткування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наукових (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експериментальних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робіт»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94949" w:rsidRPr="00181E44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B94949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(лише для експериментальних робіт, вартість понад 24 тис. грн з ПДВ за одиницю обладнання)</w:t>
      </w:r>
    </w:p>
    <w:p w:rsidR="00B94949" w:rsidRPr="00B952E2" w:rsidRDefault="00B94949" w:rsidP="00B94949">
      <w:pPr>
        <w:pStyle w:val="a4"/>
        <w:spacing w:after="0"/>
        <w:ind w:left="57" w:right="57" w:firstLine="709"/>
        <w:jc w:val="center"/>
      </w:pPr>
    </w:p>
    <w:p w:rsidR="00B94949" w:rsidRPr="002D5ABC" w:rsidRDefault="00B94949" w:rsidP="00B94949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83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3028"/>
        <w:gridCol w:w="2116"/>
        <w:gridCol w:w="1976"/>
        <w:gridCol w:w="1454"/>
        <w:gridCol w:w="2267"/>
        <w:gridCol w:w="2486"/>
      </w:tblGrid>
      <w:tr w:rsidR="00B94949" w:rsidRPr="00C11F6E" w:rsidTr="00B94949">
        <w:trPr>
          <w:cantSplit/>
          <w:trHeight w:val="997"/>
        </w:trPr>
        <w:tc>
          <w:tcPr>
            <w:tcW w:w="251" w:type="pct"/>
            <w:tcBorders>
              <w:bottom w:val="nil"/>
            </w:tcBorders>
            <w:vAlign w:val="center"/>
          </w:tcPr>
          <w:p w:rsidR="00B94949" w:rsidRPr="00C11F6E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079" w:type="pct"/>
            <w:tcBorders>
              <w:bottom w:val="nil"/>
            </w:tcBorders>
            <w:vAlign w:val="center"/>
          </w:tcPr>
          <w:p w:rsidR="00B94949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спецобладнання</w:t>
            </w:r>
            <w:proofErr w:type="spellEnd"/>
          </w:p>
        </w:tc>
        <w:tc>
          <w:tcPr>
            <w:tcW w:w="754" w:type="pct"/>
            <w:tcBorders>
              <w:bottom w:val="nil"/>
            </w:tcBorders>
            <w:vAlign w:val="center"/>
          </w:tcPr>
          <w:p w:rsidR="00B94949" w:rsidRPr="00C11F6E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виробника</w:t>
            </w:r>
          </w:p>
        </w:tc>
        <w:tc>
          <w:tcPr>
            <w:tcW w:w="704" w:type="pct"/>
            <w:tcBorders>
              <w:bottom w:val="nil"/>
            </w:tcBorders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08" w:type="pct"/>
            <w:vAlign w:val="center"/>
          </w:tcPr>
          <w:p w:rsidR="00B94949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 обладнання,</w:t>
            </w:r>
          </w:p>
          <w:p w:rsidR="00B94949" w:rsidRPr="00C11F6E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886" w:type="pct"/>
          </w:tcPr>
          <w:p w:rsidR="00B94949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інформації про вартість обладнання (посилання на сайт)</w:t>
            </w:r>
          </w:p>
        </w:tc>
      </w:tr>
      <w:tr w:rsidR="00B94949" w:rsidRPr="00736230" w:rsidTr="00B94949">
        <w:trPr>
          <w:cantSplit/>
          <w:trHeight w:val="273"/>
        </w:trPr>
        <w:tc>
          <w:tcPr>
            <w:tcW w:w="4114" w:type="pct"/>
            <w:gridSpan w:val="6"/>
          </w:tcPr>
          <w:p w:rsidR="00B94949" w:rsidRPr="00736230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62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рік</w:t>
            </w:r>
          </w:p>
        </w:tc>
        <w:tc>
          <w:tcPr>
            <w:tcW w:w="886" w:type="pct"/>
          </w:tcPr>
          <w:p w:rsidR="00B94949" w:rsidRPr="00736230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965EEF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перший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4114" w:type="pct"/>
            <w:gridSpan w:val="6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рік</w:t>
            </w:r>
          </w:p>
        </w:tc>
        <w:tc>
          <w:tcPr>
            <w:tcW w:w="886" w:type="pct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965EEF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4114" w:type="pct"/>
            <w:gridSpan w:val="6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 рік</w:t>
            </w:r>
          </w:p>
        </w:tc>
        <w:tc>
          <w:tcPr>
            <w:tcW w:w="886" w:type="pct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965EEF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C11F6E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три етапи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B94949" w:rsidRPr="002C5491" w:rsidRDefault="00B94949" w:rsidP="00B94949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94949" w:rsidRPr="002C5491" w:rsidRDefault="00B94949" w:rsidP="00B94949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94949" w:rsidRDefault="00B94949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94949" w:rsidRPr="00181E44" w:rsidRDefault="00B94949" w:rsidP="00B94949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94949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</w:p>
    <w:p w:rsidR="00B94949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</w:t>
      </w:r>
      <w:r>
        <w:rPr>
          <w:rFonts w:cs="Times New Roman"/>
          <w:b/>
          <w:szCs w:val="24"/>
          <w:lang w:val="uk-UA"/>
        </w:rPr>
        <w:t>Оплата комунальних послуг та енергоносіїв</w:t>
      </w:r>
      <w:r>
        <w:rPr>
          <w:rFonts w:cs="Times New Roman"/>
          <w:szCs w:val="24"/>
          <w:lang w:val="uk-UA"/>
        </w:rPr>
        <w:t xml:space="preserve"> </w:t>
      </w:r>
    </w:p>
    <w:p w:rsidR="00B94949" w:rsidRPr="00AE43F3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</w:p>
    <w:p w:rsidR="00B94949" w:rsidRPr="002D5ABC" w:rsidRDefault="00B94949" w:rsidP="00B94949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94949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0"/>
        <w:gridCol w:w="2577"/>
        <w:gridCol w:w="3571"/>
        <w:gridCol w:w="1750"/>
        <w:gridCol w:w="3515"/>
        <w:gridCol w:w="2751"/>
      </w:tblGrid>
      <w:tr w:rsidR="00722B18" w:rsidRPr="00AE43F3" w:rsidTr="00722B18">
        <w:tc>
          <w:tcPr>
            <w:tcW w:w="510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2577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571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одиниць виміру</w:t>
            </w:r>
          </w:p>
        </w:tc>
        <w:tc>
          <w:tcPr>
            <w:tcW w:w="1750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Кількість</w:t>
            </w:r>
          </w:p>
        </w:tc>
        <w:tc>
          <w:tcPr>
            <w:tcW w:w="3515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Вартість одиниці послуги, тис. грн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Всього витрат, тис. грн</w:t>
            </w:r>
          </w:p>
        </w:tc>
      </w:tr>
      <w:tr w:rsidR="00722B18" w:rsidRPr="00AE43F3" w:rsidTr="00B7386C">
        <w:tc>
          <w:tcPr>
            <w:tcW w:w="14674" w:type="dxa"/>
            <w:gridSpan w:val="6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Перший етап</w:t>
            </w: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Гкал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3,75299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м</w:t>
            </w:r>
            <w:r w:rsidRPr="00722B18">
              <w:rPr>
                <w:color w:val="000000" w:themeColor="text1"/>
                <w:kern w:val="24"/>
                <w:position w:val="10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0,027444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кВт/год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0,007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11923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Всього за перший етап</w:t>
            </w:r>
          </w:p>
        </w:tc>
        <w:tc>
          <w:tcPr>
            <w:tcW w:w="2751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14674" w:type="dxa"/>
            <w:gridSpan w:val="6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етап</w:t>
            </w: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Гкал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3,75299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м</w:t>
            </w:r>
            <w:r w:rsidRPr="00722B18">
              <w:rPr>
                <w:color w:val="000000" w:themeColor="text1"/>
                <w:kern w:val="24"/>
                <w:position w:val="10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0,027444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кВт/год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0,007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11923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14674" w:type="dxa"/>
            <w:gridSpan w:val="6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 етап</w:t>
            </w: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Гкал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3,75299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м</w:t>
            </w:r>
            <w:r w:rsidRPr="00722B18">
              <w:rPr>
                <w:color w:val="000000" w:themeColor="text1"/>
                <w:kern w:val="24"/>
                <w:position w:val="10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0,027444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кВт/год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0,007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11923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64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ТРИ ЕТАПИ</w:t>
            </w: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B94949" w:rsidRPr="002C5491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планово-фінансового 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  <w:r w:rsidR="00B7386C">
        <w:rPr>
          <w:lang w:val="uk-UA"/>
        </w:rPr>
        <w:tab/>
      </w:r>
      <w:r>
        <w:rPr>
          <w:lang w:val="uk-UA"/>
        </w:rPr>
        <w:t>Світлана БІЛЬСЬКА</w:t>
      </w:r>
    </w:p>
    <w:p w:rsidR="00B94949" w:rsidRPr="002C5491" w:rsidRDefault="00B94949" w:rsidP="00B94949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(підпис)                                         </w:t>
      </w: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94949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>(підпис)                          (Ім'я ПРІЗВИЩЕ)</w:t>
      </w: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>Розрахунки витрат за статтею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«Витрати на службові відрядження»</w:t>
      </w:r>
    </w:p>
    <w:p w:rsidR="007538B0" w:rsidRPr="00B952E2" w:rsidRDefault="007538B0" w:rsidP="007538B0">
      <w:pPr>
        <w:pStyle w:val="a4"/>
        <w:spacing w:after="0"/>
        <w:ind w:left="57" w:right="57" w:firstLine="709"/>
        <w:jc w:val="center"/>
      </w:pPr>
    </w:p>
    <w:p w:rsidR="007538B0" w:rsidRPr="002D5ABC" w:rsidRDefault="007538B0" w:rsidP="007538B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7538B0" w:rsidRPr="00C11F6E" w:rsidRDefault="007538B0" w:rsidP="00753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464" w:type="pct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1551"/>
        <w:gridCol w:w="2181"/>
        <w:gridCol w:w="1507"/>
        <w:gridCol w:w="2925"/>
        <w:gridCol w:w="2271"/>
        <w:gridCol w:w="1957"/>
      </w:tblGrid>
      <w:tr w:rsidR="00B7386C" w:rsidRPr="00C11F6E" w:rsidTr="00B7386C">
        <w:trPr>
          <w:cantSplit/>
          <w:trHeight w:val="851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відрядження в Україні (населений пункт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267B7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</w:t>
            </w:r>
            <w:r w:rsidR="00054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  <w:p w:rsidR="00054F09" w:rsidRPr="00C11F6E" w:rsidRDefault="00054F0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 у відрядженні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1 працівника (днів)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усіх працівників (днів)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371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артість (розрахунок)</w:t>
            </w:r>
            <w:r w:rsidR="007538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</w:tr>
      <w:tr w:rsidR="007538B0" w:rsidRPr="00C11F6E" w:rsidTr="007538B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етап</w:t>
            </w: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перший етап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5C3CC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етап</w:t>
            </w: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другий етап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5C3CC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="00B73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</w:t>
            </w: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третій етап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ТРИ ЕТАПИ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планово-фінансового 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  <w:r w:rsidR="00B7386C">
        <w:rPr>
          <w:lang w:val="uk-UA"/>
        </w:rPr>
        <w:tab/>
      </w:r>
      <w:r>
        <w:rPr>
          <w:lang w:val="uk-UA"/>
        </w:rPr>
        <w:t>Світлана БІЛЬСЬКА</w:t>
      </w:r>
    </w:p>
    <w:p w:rsidR="007538B0" w:rsidRPr="002C5491" w:rsidRDefault="007538B0" w:rsidP="007538B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(підпис)                                         </w:t>
      </w:r>
    </w:p>
    <w:p w:rsidR="007538B0" w:rsidRPr="002C5491" w:rsidRDefault="007538B0" w:rsidP="007538B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7386C" w:rsidRDefault="007538B0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(підпис)                          (Ім'я ПРІЗВИЩЕ)</w:t>
      </w:r>
    </w:p>
    <w:p w:rsidR="00B7386C" w:rsidRDefault="00B7386C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B267B7" w:rsidRPr="009D66A4" w:rsidRDefault="009D66A4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B7386C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/>
        </w:rPr>
        <w:t>Відрядження в Україні, добові 300 грн,, проживання до 900 грн/доба, тривалість до 10 днів, проїзд</w:t>
      </w:r>
      <w:r w:rsidRPr="009D66A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9D66A4" w:rsidRPr="009D66A4" w:rsidRDefault="009D66A4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  <w:sectPr w:rsidR="009D66A4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F4D4D" w:rsidRDefault="00B267B7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«Інші  витрати»</w:t>
      </w:r>
      <w:r w:rsidR="00BF4D4D">
        <w:rPr>
          <w:rFonts w:cs="Times New Roman"/>
          <w:szCs w:val="24"/>
          <w:lang w:val="uk-UA"/>
        </w:rPr>
        <w:t xml:space="preserve"> </w:t>
      </w:r>
    </w:p>
    <w:p w:rsidR="00B267B7" w:rsidRPr="00AE43F3" w:rsidRDefault="00BF4D4D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  <w:r w:rsidRPr="00AE43F3">
        <w:rPr>
          <w:rFonts w:cs="Times New Roman"/>
          <w:i/>
          <w:iCs/>
          <w:szCs w:val="24"/>
          <w:highlight w:val="yellow"/>
          <w:lang w:val="uk-UA"/>
        </w:rPr>
        <w:t xml:space="preserve">( захист </w:t>
      </w:r>
      <w:r w:rsidR="005C3CC3">
        <w:rPr>
          <w:rFonts w:cs="Times New Roman"/>
          <w:i/>
          <w:iCs/>
          <w:szCs w:val="24"/>
          <w:highlight w:val="yellow"/>
          <w:lang w:val="uk-UA"/>
        </w:rPr>
        <w:t xml:space="preserve">прав на об’єкти 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інтелектуальної власності</w:t>
      </w:r>
      <w:r w:rsidR="00B7386C">
        <w:rPr>
          <w:rFonts w:cs="Times New Roman"/>
          <w:i/>
          <w:iCs/>
          <w:szCs w:val="24"/>
          <w:highlight w:val="yellow"/>
          <w:lang w:val="uk-UA"/>
        </w:rPr>
        <w:t xml:space="preserve">: патенти, свідоцтва на </w:t>
      </w:r>
      <w:proofErr w:type="spellStart"/>
      <w:r w:rsidR="00B7386C">
        <w:rPr>
          <w:rFonts w:cs="Times New Roman"/>
          <w:i/>
          <w:iCs/>
          <w:szCs w:val="24"/>
          <w:highlight w:val="yellow"/>
          <w:lang w:val="uk-UA"/>
        </w:rPr>
        <w:t>комп</w:t>
      </w:r>
      <w:proofErr w:type="spellEnd"/>
      <w:r w:rsidR="00B7386C">
        <w:rPr>
          <w:rFonts w:cs="Times New Roman"/>
          <w:i/>
          <w:iCs/>
          <w:szCs w:val="24"/>
          <w:highlight w:val="yellow"/>
          <w:lang w:val="uk-UA"/>
        </w:rPr>
        <w:t>. програми, дослідницькі послуги, повірка, калібрування, сервіс приладів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)</w:t>
      </w:r>
      <w:r w:rsidR="00B267B7" w:rsidRPr="00AE43F3">
        <w:rPr>
          <w:rFonts w:cs="Times New Roman"/>
          <w:i/>
          <w:iCs/>
          <w:szCs w:val="24"/>
          <w:lang w:val="uk-UA"/>
        </w:rPr>
        <w:br/>
      </w:r>
    </w:p>
    <w:p w:rsidR="00BF4D4D" w:rsidRPr="002D5ABC" w:rsidRDefault="00BF4D4D" w:rsidP="00BF4D4D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F4D4D" w:rsidRDefault="00BF4D4D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10402"/>
        <w:gridCol w:w="3456"/>
      </w:tblGrid>
      <w:tr w:rsidR="00AE43F3" w:rsidRPr="00AE43F3" w:rsidTr="00AE43F3">
        <w:tc>
          <w:tcPr>
            <w:tcW w:w="704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10490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480" w:type="dxa"/>
          </w:tcPr>
          <w:p w:rsidR="00AE43F3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Обсяг в</w:t>
            </w:r>
            <w:r w:rsidR="00AE43F3">
              <w:rPr>
                <w:rFonts w:ascii="Times New Roman" w:hAnsi="Times New Roman" w:cs="Times New Roman"/>
                <w:color w:val="000000"/>
                <w:lang w:val="uk-UA"/>
              </w:rPr>
              <w:t>итрат, тис. грн</w:t>
            </w: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Перший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перший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B7386C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етап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B7386C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 етап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ТРИ ЕТАПИ</w:t>
            </w: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AE43F3" w:rsidRPr="002C5491" w:rsidRDefault="00AE43F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AE43F3" w:rsidRPr="002C5491" w:rsidRDefault="00AE43F3" w:rsidP="00AE43F3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AE43F3" w:rsidRPr="002C5491" w:rsidRDefault="00AE43F3" w:rsidP="00AE43F3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AE43F3" w:rsidRPr="00500671" w:rsidRDefault="00AE43F3" w:rsidP="00AE43F3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t>НАЦІОНАЛЬНИЙ УНІВЕРСИТЕТ БІОРЕСУРСІВ І ПРИРОДОКОРИСТУВАННЯ УКРАЇНИ</w:t>
      </w:r>
    </w:p>
    <w:p w:rsidR="005C3CC3" w:rsidRDefault="005C3CC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C3CC3">
        <w:rPr>
          <w:rFonts w:ascii="Times New Roman" w:hAnsi="Times New Roman" w:cs="Times New Roman"/>
          <w:b/>
          <w:sz w:val="24"/>
          <w:szCs w:val="24"/>
          <w:lang w:val="uk-UA"/>
        </w:rPr>
        <w:t>Непрямі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витрати»</w:t>
      </w:r>
    </w:p>
    <w:p w:rsidR="002D3AE7" w:rsidRPr="00AE43F3" w:rsidRDefault="002D3AE7" w:rsidP="002D3AE7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</w:p>
    <w:p w:rsidR="002D3AE7" w:rsidRPr="002D5ABC" w:rsidRDefault="002D3AE7" w:rsidP="002D3AE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2D3AE7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0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84"/>
        <w:gridCol w:w="6180"/>
        <w:gridCol w:w="1134"/>
        <w:gridCol w:w="991"/>
        <w:gridCol w:w="851"/>
        <w:gridCol w:w="1545"/>
      </w:tblGrid>
      <w:tr w:rsidR="00233C4D" w:rsidRPr="00C11F6E" w:rsidTr="00233C4D">
        <w:trPr>
          <w:cantSplit/>
          <w:trHeight w:val="608"/>
        </w:trPr>
        <w:tc>
          <w:tcPr>
            <w:tcW w:w="498" w:type="pct"/>
            <w:vMerge w:val="restar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600" w:type="pct"/>
            <w:vMerge w:val="restar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2" w:type="pct"/>
            <w:gridSpan w:val="3"/>
            <w:vAlign w:val="center"/>
          </w:tcPr>
          <w:p w:rsidR="00233C4D" w:rsidRPr="00C11F6E" w:rsidRDefault="0074724B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650" w:type="pct"/>
            <w:vMerge w:val="restart"/>
            <w:vAlign w:val="center"/>
          </w:tcPr>
          <w:p w:rsidR="00233C4D" w:rsidRPr="00233C4D" w:rsidRDefault="00233C4D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</w:tr>
      <w:tr w:rsidR="00233C4D" w:rsidRPr="00C11F6E" w:rsidTr="00233C4D">
        <w:trPr>
          <w:cantSplit/>
          <w:trHeight w:val="608"/>
        </w:trPr>
        <w:tc>
          <w:tcPr>
            <w:tcW w:w="498" w:type="pct"/>
            <w:vMerge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  <w:vMerge/>
            <w:vAlign w:val="center"/>
          </w:tcPr>
          <w:p w:rsidR="00233C4D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</w:t>
            </w:r>
          </w:p>
        </w:tc>
        <w:tc>
          <w:tcPr>
            <w:tcW w:w="650" w:type="pct"/>
            <w:vMerge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0" w:type="pct"/>
            <w:tcBorders>
              <w:left w:val="nil"/>
              <w:bottom w:val="single" w:sz="4" w:space="0" w:color="auto"/>
            </w:tcBorders>
          </w:tcPr>
          <w:p w:rsidR="00233C4D" w:rsidRPr="00E72BFF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управління </w:t>
            </w:r>
            <w:r w:rsidRPr="00E72B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(97,6% суми непрямих витрат)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tcBorders>
              <w:top w:val="nil"/>
            </w:tcBorders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0" w:type="pct"/>
            <w:tcBorders>
              <w:top w:val="nil"/>
            </w:tcBorders>
          </w:tcPr>
          <w:p w:rsidR="00233C4D" w:rsidRPr="00E72BFF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Загальногосподарські витрати </w:t>
            </w:r>
            <w:r w:rsidRPr="00E72B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(2,4% суми непрямих)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</w:tcPr>
          <w:p w:rsidR="00233C4D" w:rsidRPr="00233C4D" w:rsidRDefault="00233C4D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233C4D" w:rsidRPr="002C5491" w:rsidRDefault="00233C4D" w:rsidP="00233C4D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  <w:bookmarkStart w:id="1" w:name="_GoBack"/>
      <w:bookmarkEnd w:id="1"/>
    </w:p>
    <w:p w:rsidR="00233C4D" w:rsidRPr="002C5491" w:rsidRDefault="00233C4D" w:rsidP="00233C4D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233C4D" w:rsidRPr="00500671" w:rsidRDefault="00233C4D" w:rsidP="00233C4D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Pr="0009475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094753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709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267B7" w:rsidRPr="00094753" w:rsidSect="005C3CC3">
      <w:pgSz w:w="16838" w:h="11906" w:orient="landscape"/>
      <w:pgMar w:top="1531" w:right="1134" w:bottom="680" w:left="1134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7"/>
    <w:rsid w:val="00054F09"/>
    <w:rsid w:val="00181E44"/>
    <w:rsid w:val="00233C4D"/>
    <w:rsid w:val="002D3AE7"/>
    <w:rsid w:val="00485806"/>
    <w:rsid w:val="004A1996"/>
    <w:rsid w:val="004E7F09"/>
    <w:rsid w:val="005C3CC3"/>
    <w:rsid w:val="006B6207"/>
    <w:rsid w:val="00713786"/>
    <w:rsid w:val="00722B18"/>
    <w:rsid w:val="00736230"/>
    <w:rsid w:val="0074724B"/>
    <w:rsid w:val="007538B0"/>
    <w:rsid w:val="00876850"/>
    <w:rsid w:val="00965EEF"/>
    <w:rsid w:val="009D66A4"/>
    <w:rsid w:val="00AE43F3"/>
    <w:rsid w:val="00B267B7"/>
    <w:rsid w:val="00B7386C"/>
    <w:rsid w:val="00B94949"/>
    <w:rsid w:val="00BF4D4D"/>
    <w:rsid w:val="00E72BFF"/>
    <w:rsid w:val="00F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4F78"/>
  <w15:chartTrackingRefBased/>
  <w15:docId w15:val="{63184799-9542-43E4-85E0-9CE0A2D4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ru-RU"/>
    </w:rPr>
  </w:style>
  <w:style w:type="paragraph" w:customStyle="1" w:styleId="10">
    <w:name w:val="Основний текст з відступом1"/>
    <w:basedOn w:val="1"/>
    <w:rsid w:val="00B267B7"/>
    <w:pPr>
      <w:spacing w:after="120"/>
      <w:ind w:left="283"/>
    </w:pPr>
  </w:style>
  <w:style w:type="character" w:customStyle="1" w:styleId="a3">
    <w:name w:val="Основной текст с отступом Знак"/>
    <w:link w:val="a4"/>
    <w:rsid w:val="00B267B7"/>
    <w:rPr>
      <w:rFonts w:ascii="Times New Roman" w:eastAsia="Times New Roman" w:hAnsi="Times New Roman"/>
      <w:sz w:val="24"/>
    </w:rPr>
  </w:style>
  <w:style w:type="paragraph" w:styleId="a4">
    <w:name w:val="Body Text Indent"/>
    <w:basedOn w:val="a"/>
    <w:link w:val="a3"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theme="minorBidi"/>
      <w:sz w:val="24"/>
      <w:szCs w:val="22"/>
      <w:lang w:val="ru-UA" w:eastAsia="zh-CN"/>
    </w:rPr>
  </w:style>
  <w:style w:type="character" w:customStyle="1" w:styleId="11">
    <w:name w:val="Основной текст с отступом Знак1"/>
    <w:basedOn w:val="a0"/>
    <w:uiPriority w:val="99"/>
    <w:semiHidden/>
    <w:rsid w:val="00B267B7"/>
    <w:rPr>
      <w:rFonts w:ascii="Calibri" w:eastAsia="Calibri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UA" w:eastAsia="zh-CN"/>
    </w:rPr>
  </w:style>
  <w:style w:type="table" w:styleId="a6">
    <w:name w:val="Table Grid"/>
    <w:basedOn w:val="a1"/>
    <w:uiPriority w:val="39"/>
    <w:rsid w:val="00AE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3C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CC3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6488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2025-10-07T10:07:00Z</cp:lastPrinted>
  <dcterms:created xsi:type="dcterms:W3CDTF">2025-10-07T12:16:00Z</dcterms:created>
  <dcterms:modified xsi:type="dcterms:W3CDTF">2025-10-07T13:06:00Z</dcterms:modified>
</cp:coreProperties>
</file>