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33" w:rsidRDefault="00190633" w:rsidP="0019063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Національний університет біоресурсів </w:t>
      </w:r>
    </w:p>
    <w:p w:rsidR="00190633" w:rsidRDefault="00190633" w:rsidP="0019063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і природокористування україни</w:t>
      </w:r>
    </w:p>
    <w:p w:rsidR="00190633" w:rsidRDefault="00190633" w:rsidP="00190633">
      <w:pPr>
        <w:jc w:val="center"/>
        <w:rPr>
          <w:b/>
          <w:caps/>
          <w:sz w:val="28"/>
          <w:szCs w:val="28"/>
        </w:rPr>
      </w:pPr>
    </w:p>
    <w:p w:rsidR="00190633" w:rsidRDefault="00190633" w:rsidP="00190633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Кафедра іноземної філології і перекладу</w:t>
      </w:r>
    </w:p>
    <w:p w:rsidR="00190633" w:rsidRDefault="00190633" w:rsidP="00190633">
      <w:pPr>
        <w:jc w:val="center"/>
        <w:rPr>
          <w:bCs/>
          <w:iCs/>
          <w:sz w:val="28"/>
          <w:szCs w:val="28"/>
        </w:rPr>
      </w:pPr>
    </w:p>
    <w:p w:rsidR="00190633" w:rsidRDefault="00190633" w:rsidP="00190633">
      <w:pPr>
        <w:jc w:val="center"/>
        <w:rPr>
          <w:bCs/>
          <w:iCs/>
          <w:sz w:val="28"/>
          <w:szCs w:val="28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251"/>
      </w:tblGrid>
      <w:tr w:rsidR="00190633" w:rsidRPr="00C870A1" w:rsidTr="00F7757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90633" w:rsidRDefault="00190633" w:rsidP="00F7757C">
            <w:pPr>
              <w:pStyle w:val="Normal1"/>
              <w:jc w:val="right"/>
              <w:rPr>
                <w:rFonts w:eastAsia="Calibri"/>
              </w:rPr>
            </w:pPr>
            <w:bookmarkStart w:id="0" w:name="_Hlk154270423"/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>ЗАТВЕРДЖУЮ</w:t>
            </w:r>
          </w:p>
          <w:p w:rsidR="00190633" w:rsidRDefault="00190633" w:rsidP="00F7757C">
            <w:pPr>
              <w:pStyle w:val="Normal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Декан гуманітарно-педагогічного факультету</w:t>
            </w:r>
          </w:p>
          <w:p w:rsidR="00190633" w:rsidRDefault="00190633" w:rsidP="00F7757C">
            <w:pPr>
              <w:pStyle w:val="Normal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Інна САВИЦЬКА                                                                    </w:t>
            </w:r>
          </w:p>
          <w:p w:rsidR="00190633" w:rsidRDefault="00190633" w:rsidP="00F7757C">
            <w:pPr>
              <w:pStyle w:val="Normal1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“____”_______________2026 р.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90633" w:rsidRPr="00C870A1" w:rsidRDefault="00190633" w:rsidP="00F7757C">
            <w:pPr>
              <w:pStyle w:val="Normal1"/>
              <w:jc w:val="right"/>
              <w:rPr>
                <w:rFonts w:eastAsia="Calibri"/>
                <w:b/>
              </w:rPr>
            </w:pPr>
            <w:r w:rsidRPr="00C870A1">
              <w:rPr>
                <w:rFonts w:eastAsia="Calibri"/>
              </w:rPr>
              <w:t xml:space="preserve">                         </w:t>
            </w:r>
            <w:r w:rsidRPr="00C870A1">
              <w:rPr>
                <w:rFonts w:eastAsia="Calibri"/>
                <w:b/>
              </w:rPr>
              <w:t xml:space="preserve">СХВАЛЕНО  </w:t>
            </w:r>
          </w:p>
          <w:p w:rsidR="00190633" w:rsidRPr="00C870A1" w:rsidRDefault="00190633" w:rsidP="00F7757C">
            <w:pPr>
              <w:pStyle w:val="Normal1"/>
              <w:jc w:val="right"/>
              <w:rPr>
                <w:rFonts w:eastAsia="Calibri"/>
              </w:rPr>
            </w:pPr>
            <w:r w:rsidRPr="00C870A1">
              <w:rPr>
                <w:rFonts w:eastAsia="Calibri"/>
              </w:rPr>
              <w:t xml:space="preserve">      на засіданні кафедри іноземної філології та перекладу </w:t>
            </w:r>
          </w:p>
          <w:p w:rsidR="00190633" w:rsidRPr="00C870A1" w:rsidRDefault="00190633" w:rsidP="00F7757C">
            <w:pPr>
              <w:pStyle w:val="Normal1"/>
              <w:jc w:val="right"/>
              <w:rPr>
                <w:rFonts w:eastAsia="Calibri"/>
              </w:rPr>
            </w:pPr>
            <w:r w:rsidRPr="00C870A1">
              <w:rPr>
                <w:rFonts w:eastAsia="Calibri"/>
              </w:rPr>
              <w:t xml:space="preserve">протокол № </w:t>
            </w:r>
            <w:r w:rsidRPr="00190633">
              <w:rPr>
                <w:rFonts w:eastAsia="Calibri"/>
                <w:lang w:val="ru-RU"/>
              </w:rPr>
              <w:t>9</w:t>
            </w:r>
            <w:r w:rsidRPr="00C870A1">
              <w:rPr>
                <w:rFonts w:eastAsia="Calibri"/>
              </w:rPr>
              <w:t xml:space="preserve"> від “</w:t>
            </w:r>
            <w:r w:rsidRPr="00190633">
              <w:rPr>
                <w:rFonts w:eastAsia="Calibri"/>
                <w:lang w:val="ru-RU"/>
              </w:rPr>
              <w:t>28</w:t>
            </w:r>
            <w:r w:rsidRPr="00C870A1">
              <w:rPr>
                <w:rFonts w:eastAsia="Calibri"/>
              </w:rPr>
              <w:t>” травня 202</w:t>
            </w:r>
            <w:r w:rsidRPr="00190633">
              <w:rPr>
                <w:rFonts w:eastAsia="Calibri"/>
                <w:lang w:val="ru-RU"/>
              </w:rPr>
              <w:t>6</w:t>
            </w:r>
            <w:r w:rsidRPr="00C870A1">
              <w:rPr>
                <w:rFonts w:eastAsia="Calibri"/>
              </w:rPr>
              <w:t> р.         Завідувач кафедри</w:t>
            </w:r>
          </w:p>
          <w:p w:rsidR="00190633" w:rsidRPr="00C870A1" w:rsidRDefault="00190633" w:rsidP="00F7757C">
            <w:pPr>
              <w:pStyle w:val="Normal1"/>
              <w:jc w:val="right"/>
              <w:rPr>
                <w:rFonts w:eastAsia="Calibri"/>
              </w:rPr>
            </w:pPr>
            <w:r w:rsidRPr="00C870A1">
              <w:rPr>
                <w:rFonts w:eastAsia="Calibri"/>
              </w:rPr>
              <w:t xml:space="preserve">Світлана АМЕЛІНА </w:t>
            </w:r>
          </w:p>
          <w:p w:rsidR="00190633" w:rsidRPr="00C870A1" w:rsidRDefault="00190633" w:rsidP="00F7757C">
            <w:pPr>
              <w:pStyle w:val="Normal1"/>
              <w:rPr>
                <w:rFonts w:eastAsia="Calibri"/>
              </w:rPr>
            </w:pPr>
          </w:p>
        </w:tc>
      </w:tr>
    </w:tbl>
    <w:p w:rsidR="00190633" w:rsidRDefault="00190633" w:rsidP="00190633">
      <w:pPr>
        <w:pStyle w:val="Normal1"/>
        <w:jc w:val="right"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:rsidR="00190633" w:rsidRDefault="00190633" w:rsidP="00190633">
      <w:pPr>
        <w:pStyle w:val="Normal1"/>
        <w:jc w:val="right"/>
        <w:rPr>
          <w:b/>
        </w:rPr>
      </w:pPr>
      <w:r>
        <w:rPr>
          <w:b/>
        </w:rPr>
        <w:t xml:space="preserve">РОЗГЛЯНУТО  </w:t>
      </w:r>
    </w:p>
    <w:p w:rsidR="00190633" w:rsidRDefault="00190633" w:rsidP="00190633">
      <w:pPr>
        <w:pStyle w:val="Normal1"/>
        <w:jc w:val="right"/>
      </w:pPr>
      <w:r>
        <w:t>Гарант ОП «Англійська мова та друга іноземна»</w:t>
      </w:r>
    </w:p>
    <w:p w:rsidR="00190633" w:rsidRDefault="00190633" w:rsidP="00190633">
      <w:pPr>
        <w:pStyle w:val="Normal1"/>
        <w:wordWrap w:val="0"/>
        <w:jc w:val="right"/>
      </w:pPr>
      <w:r>
        <w:t>Маріанна ГОЛЬЦОВА</w:t>
      </w:r>
    </w:p>
    <w:p w:rsidR="00190633" w:rsidRDefault="00190633" w:rsidP="00190633">
      <w:pPr>
        <w:rPr>
          <w:sz w:val="28"/>
          <w:szCs w:val="28"/>
        </w:rPr>
      </w:pPr>
    </w:p>
    <w:p w:rsidR="00190633" w:rsidRDefault="00190633" w:rsidP="00190633">
      <w:pPr>
        <w:rPr>
          <w:sz w:val="28"/>
          <w:szCs w:val="28"/>
        </w:rPr>
      </w:pPr>
    </w:p>
    <w:p w:rsidR="00190633" w:rsidRDefault="00190633" w:rsidP="001906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0633" w:rsidRDefault="00190633" w:rsidP="00190633">
      <w:pPr>
        <w:jc w:val="both"/>
        <w:rPr>
          <w:sz w:val="28"/>
          <w:szCs w:val="28"/>
        </w:rPr>
      </w:pPr>
    </w:p>
    <w:bookmarkEnd w:id="0"/>
    <w:p w:rsidR="00190633" w:rsidRDefault="00190633" w:rsidP="00190633">
      <w:pPr>
        <w:jc w:val="center"/>
        <w:rPr>
          <w:bCs/>
          <w:sz w:val="28"/>
          <w:szCs w:val="28"/>
          <w:lang w:val="uk-UA"/>
        </w:rPr>
      </w:pPr>
      <w:r w:rsidRPr="004A6432">
        <w:rPr>
          <w:bCs/>
          <w:sz w:val="28"/>
          <w:szCs w:val="28"/>
        </w:rPr>
        <w:t xml:space="preserve">РОБОЧА ПРОГРАМА </w:t>
      </w:r>
    </w:p>
    <w:p w:rsidR="00190633" w:rsidRPr="004A6432" w:rsidRDefault="00190633" w:rsidP="00190633">
      <w:pPr>
        <w:jc w:val="center"/>
        <w:rPr>
          <w:bCs/>
          <w:sz w:val="28"/>
          <w:szCs w:val="28"/>
        </w:rPr>
      </w:pPr>
      <w:r w:rsidRPr="004A6432">
        <w:rPr>
          <w:bCs/>
          <w:sz w:val="28"/>
          <w:szCs w:val="28"/>
        </w:rPr>
        <w:t>НАВЧАЛЬНОЇ ДИСЦИПЛІНИ</w:t>
      </w:r>
    </w:p>
    <w:p w:rsidR="00190633" w:rsidRDefault="00190633" w:rsidP="00190633">
      <w:pPr>
        <w:jc w:val="both"/>
        <w:rPr>
          <w:sz w:val="28"/>
          <w:szCs w:val="28"/>
        </w:rPr>
      </w:pPr>
    </w:p>
    <w:p w:rsidR="00190633" w:rsidRDefault="00190633" w:rsidP="0019063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34CA2">
        <w:rPr>
          <w:sz w:val="28"/>
          <w:szCs w:val="28"/>
          <w:lang w:val="uk-UA"/>
        </w:rPr>
        <w:t>Практична фонетика англійської мови</w:t>
      </w:r>
      <w:r>
        <w:rPr>
          <w:sz w:val="28"/>
          <w:szCs w:val="28"/>
        </w:rPr>
        <w:t>»</w:t>
      </w:r>
    </w:p>
    <w:p w:rsidR="00190633" w:rsidRDefault="00190633" w:rsidP="00190633">
      <w:pPr>
        <w:jc w:val="center"/>
        <w:rPr>
          <w:b/>
          <w:sz w:val="28"/>
          <w:szCs w:val="28"/>
        </w:rPr>
      </w:pPr>
    </w:p>
    <w:p w:rsidR="00190633" w:rsidRDefault="00190633" w:rsidP="00190633">
      <w:pPr>
        <w:jc w:val="center"/>
        <w:rPr>
          <w:b/>
          <w:sz w:val="28"/>
          <w:szCs w:val="28"/>
        </w:rPr>
      </w:pPr>
    </w:p>
    <w:p w:rsidR="00190633" w:rsidRPr="00334CA2" w:rsidRDefault="00190633" w:rsidP="00190633">
      <w:pPr>
        <w:pStyle w:val="Normal1"/>
        <w:tabs>
          <w:tab w:val="left" w:leader="underscore" w:pos="6138"/>
          <w:tab w:val="left" w:leader="underscore" w:pos="31680"/>
        </w:tabs>
        <w:spacing w:line="264" w:lineRule="auto"/>
        <w:jc w:val="both"/>
        <w:rPr>
          <w:color w:val="000000"/>
          <w:sz w:val="28"/>
        </w:rPr>
      </w:pPr>
      <w:r w:rsidRPr="00334CA2">
        <w:rPr>
          <w:sz w:val="28"/>
        </w:rPr>
        <w:t>Галузь знань: B «Культура, мистецтво та гуманітарні науки»</w:t>
      </w:r>
    </w:p>
    <w:p w:rsidR="00190633" w:rsidRPr="00334CA2" w:rsidRDefault="00190633" w:rsidP="00190633">
      <w:pPr>
        <w:pStyle w:val="Normal1"/>
        <w:jc w:val="both"/>
        <w:rPr>
          <w:sz w:val="28"/>
        </w:rPr>
      </w:pPr>
      <w:r w:rsidRPr="00334CA2">
        <w:rPr>
          <w:color w:val="000000"/>
          <w:sz w:val="28"/>
        </w:rPr>
        <w:t xml:space="preserve">Спеціальність: </w:t>
      </w:r>
      <w:r w:rsidRPr="00334CA2">
        <w:rPr>
          <w:sz w:val="28"/>
        </w:rPr>
        <w:t xml:space="preserve">В11 «Філологія» (Спеціалізація Германські мови та літератури (переклад включно), перша – англійська); </w:t>
      </w:r>
    </w:p>
    <w:p w:rsidR="00190633" w:rsidRPr="00334CA2" w:rsidRDefault="00190633" w:rsidP="00190633">
      <w:pPr>
        <w:pStyle w:val="Normal1"/>
        <w:spacing w:line="264" w:lineRule="auto"/>
        <w:jc w:val="both"/>
        <w:rPr>
          <w:sz w:val="28"/>
        </w:rPr>
      </w:pPr>
      <w:r w:rsidRPr="00334CA2">
        <w:rPr>
          <w:color w:val="000000"/>
          <w:sz w:val="28"/>
        </w:rPr>
        <w:t xml:space="preserve">Освітня програма: </w:t>
      </w:r>
      <w:r w:rsidRPr="00334CA2">
        <w:rPr>
          <w:sz w:val="28"/>
        </w:rPr>
        <w:t>«Англійська мова та друга іноземна»</w:t>
      </w:r>
    </w:p>
    <w:p w:rsidR="00190633" w:rsidRPr="00334CA2" w:rsidRDefault="00190633" w:rsidP="00190633">
      <w:pPr>
        <w:pStyle w:val="Normal1"/>
        <w:spacing w:line="264" w:lineRule="auto"/>
        <w:jc w:val="both"/>
        <w:rPr>
          <w:sz w:val="28"/>
        </w:rPr>
      </w:pPr>
      <w:r w:rsidRPr="00334CA2">
        <w:rPr>
          <w:sz w:val="28"/>
        </w:rPr>
        <w:t xml:space="preserve">Факультет гуманітарно-педагогічний </w:t>
      </w:r>
    </w:p>
    <w:p w:rsidR="00334CA2" w:rsidRDefault="00190633" w:rsidP="00334CA2">
      <w:pPr>
        <w:rPr>
          <w:sz w:val="28"/>
          <w:lang w:val="uk-UA"/>
        </w:rPr>
      </w:pPr>
      <w:r w:rsidRPr="004116CF">
        <w:rPr>
          <w:sz w:val="28"/>
          <w:lang w:val="uk-UA"/>
        </w:rPr>
        <w:t>Розробники</w:t>
      </w:r>
      <w:r w:rsidRPr="00190633">
        <w:rPr>
          <w:sz w:val="28"/>
          <w:lang w:val="uk-UA"/>
        </w:rPr>
        <w:t xml:space="preserve">: </w:t>
      </w:r>
      <w:r w:rsidR="004116CF">
        <w:rPr>
          <w:sz w:val="28"/>
          <w:lang w:val="uk-UA"/>
        </w:rPr>
        <w:t>Фалько Руслана Вікторівна, старший викладач кафедри іноземної філології та перекладу</w:t>
      </w: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jc w:val="center"/>
        <w:rPr>
          <w:bCs/>
          <w:sz w:val="28"/>
          <w:szCs w:val="28"/>
          <w:lang w:val="uk-UA"/>
        </w:rPr>
      </w:pPr>
      <w:r w:rsidRPr="000259FC">
        <w:rPr>
          <w:bCs/>
          <w:sz w:val="28"/>
          <w:szCs w:val="28"/>
        </w:rPr>
        <w:t>Київ – 202</w:t>
      </w:r>
      <w:r>
        <w:rPr>
          <w:bCs/>
          <w:sz w:val="28"/>
          <w:szCs w:val="28"/>
          <w:lang w:val="uk-UA"/>
        </w:rPr>
        <w:t>6</w:t>
      </w:r>
    </w:p>
    <w:p w:rsidR="00334CA2" w:rsidRDefault="00334CA2" w:rsidP="00334CA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Національний університет біоресурсів </w:t>
      </w:r>
    </w:p>
    <w:p w:rsidR="00334CA2" w:rsidRDefault="00334CA2" w:rsidP="00334CA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і природокористування україни</w:t>
      </w:r>
    </w:p>
    <w:p w:rsidR="00334CA2" w:rsidRDefault="00334CA2" w:rsidP="00334CA2">
      <w:pPr>
        <w:jc w:val="center"/>
        <w:rPr>
          <w:b/>
          <w:caps/>
          <w:sz w:val="28"/>
          <w:szCs w:val="28"/>
        </w:rPr>
      </w:pPr>
    </w:p>
    <w:p w:rsidR="00334CA2" w:rsidRDefault="00334CA2" w:rsidP="00334CA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Кафедра іноземної філології і перекладу</w:t>
      </w:r>
    </w:p>
    <w:p w:rsidR="00334CA2" w:rsidRDefault="00334CA2" w:rsidP="00334CA2">
      <w:pPr>
        <w:jc w:val="center"/>
        <w:rPr>
          <w:bCs/>
          <w:iCs/>
          <w:sz w:val="28"/>
          <w:szCs w:val="28"/>
        </w:rPr>
      </w:pPr>
    </w:p>
    <w:p w:rsidR="00334CA2" w:rsidRPr="00334CA2" w:rsidRDefault="00334CA2" w:rsidP="00334CA2">
      <w:pPr>
        <w:jc w:val="center"/>
        <w:rPr>
          <w:bCs/>
          <w:iCs/>
          <w:sz w:val="28"/>
          <w:szCs w:val="28"/>
        </w:rPr>
      </w:pPr>
    </w:p>
    <w:p w:rsidR="00334CA2" w:rsidRDefault="00334CA2" w:rsidP="00334CA2">
      <w:pPr>
        <w:rPr>
          <w:b/>
          <w:sz w:val="24"/>
          <w:szCs w:val="24"/>
          <w:lang w:val="uk-UA"/>
        </w:rPr>
      </w:pPr>
    </w:p>
    <w:p w:rsidR="00A1401B" w:rsidRPr="00344B75" w:rsidRDefault="00A1401B" w:rsidP="00A1401B">
      <w:pPr>
        <w:ind w:left="2835" w:firstLine="1701"/>
        <w:jc w:val="center"/>
        <w:rPr>
          <w:rFonts w:eastAsia="Calibri"/>
          <w:sz w:val="24"/>
          <w:szCs w:val="24"/>
        </w:rPr>
      </w:pPr>
      <w:r w:rsidRPr="00344B75">
        <w:rPr>
          <w:rFonts w:eastAsia="Calibri"/>
          <w:b/>
          <w:sz w:val="24"/>
          <w:szCs w:val="24"/>
        </w:rPr>
        <w:t>ЗАТВЕРДЖЕНО</w:t>
      </w:r>
    </w:p>
    <w:p w:rsidR="00A1401B" w:rsidRPr="00E1228B" w:rsidRDefault="00A1401B" w:rsidP="00A1401B">
      <w:pPr>
        <w:ind w:left="4962" w:right="21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Г</w:t>
      </w:r>
      <w:r w:rsidRPr="00DC0421">
        <w:rPr>
          <w:rFonts w:eastAsia="Calibri"/>
          <w:sz w:val="24"/>
          <w:szCs w:val="24"/>
        </w:rPr>
        <w:t>уманітарно-педагогічн</w:t>
      </w:r>
      <w:r>
        <w:rPr>
          <w:rFonts w:eastAsia="Calibri"/>
          <w:sz w:val="24"/>
          <w:szCs w:val="24"/>
          <w:lang w:val="uk-UA"/>
        </w:rPr>
        <w:t xml:space="preserve">ий </w:t>
      </w:r>
      <w:r w:rsidRPr="00DC0421">
        <w:rPr>
          <w:rFonts w:eastAsia="Calibri"/>
          <w:sz w:val="24"/>
          <w:szCs w:val="24"/>
        </w:rPr>
        <w:t>факульте</w:t>
      </w:r>
      <w:r>
        <w:rPr>
          <w:rFonts w:eastAsia="Calibri"/>
          <w:sz w:val="24"/>
          <w:szCs w:val="24"/>
          <w:lang w:val="uk-UA"/>
        </w:rPr>
        <w:t>т</w:t>
      </w:r>
    </w:p>
    <w:p w:rsidR="00A1401B" w:rsidRPr="00334CA2" w:rsidRDefault="00A1401B" w:rsidP="00A1401B">
      <w:pPr>
        <w:ind w:left="6372" w:firstLine="708"/>
        <w:rPr>
          <w:sz w:val="28"/>
          <w:szCs w:val="28"/>
          <w:lang w:val="uk-UA"/>
        </w:rPr>
      </w:pPr>
      <w:r w:rsidRPr="00E1228B">
        <w:rPr>
          <w:rFonts w:eastAsia="Calibri"/>
          <w:sz w:val="24"/>
          <w:szCs w:val="24"/>
        </w:rPr>
        <w:t>19 червня 2026</w:t>
      </w:r>
    </w:p>
    <w:p w:rsidR="00334CA2" w:rsidRPr="00334CA2" w:rsidRDefault="00334CA2" w:rsidP="00334CA2">
      <w:pPr>
        <w:rPr>
          <w:sz w:val="28"/>
          <w:szCs w:val="28"/>
          <w:lang w:val="uk-UA"/>
        </w:rPr>
      </w:pPr>
      <w:bookmarkStart w:id="1" w:name="_GoBack"/>
      <w:bookmarkEnd w:id="1"/>
    </w:p>
    <w:p w:rsidR="00334CA2" w:rsidRDefault="00334CA2" w:rsidP="00334CA2">
      <w:pPr>
        <w:rPr>
          <w:sz w:val="28"/>
          <w:szCs w:val="28"/>
        </w:rPr>
      </w:pPr>
    </w:p>
    <w:p w:rsidR="00334CA2" w:rsidRDefault="00334CA2" w:rsidP="00334CA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4CA2" w:rsidRDefault="00334CA2" w:rsidP="00334CA2">
      <w:pPr>
        <w:jc w:val="both"/>
        <w:rPr>
          <w:sz w:val="28"/>
          <w:szCs w:val="28"/>
        </w:rPr>
      </w:pPr>
    </w:p>
    <w:p w:rsidR="00334CA2" w:rsidRDefault="00334CA2" w:rsidP="00334CA2">
      <w:pPr>
        <w:jc w:val="center"/>
        <w:rPr>
          <w:bCs/>
          <w:sz w:val="28"/>
          <w:szCs w:val="28"/>
          <w:lang w:val="uk-UA"/>
        </w:rPr>
      </w:pPr>
      <w:r w:rsidRPr="004A6432">
        <w:rPr>
          <w:bCs/>
          <w:sz w:val="28"/>
          <w:szCs w:val="28"/>
        </w:rPr>
        <w:t xml:space="preserve">РОБОЧА ПРОГРАМА </w:t>
      </w:r>
    </w:p>
    <w:p w:rsidR="00334CA2" w:rsidRPr="004A6432" w:rsidRDefault="00334CA2" w:rsidP="00334CA2">
      <w:pPr>
        <w:jc w:val="center"/>
        <w:rPr>
          <w:bCs/>
          <w:sz w:val="28"/>
          <w:szCs w:val="28"/>
        </w:rPr>
      </w:pPr>
      <w:r w:rsidRPr="004A6432">
        <w:rPr>
          <w:bCs/>
          <w:sz w:val="28"/>
          <w:szCs w:val="28"/>
        </w:rPr>
        <w:t>НАВЧАЛЬНОЇ ДИСЦИПЛІНИ</w:t>
      </w:r>
    </w:p>
    <w:p w:rsidR="00334CA2" w:rsidRDefault="00334CA2" w:rsidP="00334CA2">
      <w:pPr>
        <w:jc w:val="both"/>
        <w:rPr>
          <w:sz w:val="28"/>
          <w:szCs w:val="28"/>
        </w:rPr>
      </w:pPr>
    </w:p>
    <w:p w:rsidR="00334CA2" w:rsidRDefault="00334CA2" w:rsidP="00334CA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Практична фонетика англійської мови</w:t>
      </w:r>
      <w:r>
        <w:rPr>
          <w:sz w:val="28"/>
          <w:szCs w:val="28"/>
        </w:rPr>
        <w:t>»</w:t>
      </w:r>
    </w:p>
    <w:p w:rsidR="00334CA2" w:rsidRDefault="00334CA2" w:rsidP="00334CA2">
      <w:pPr>
        <w:jc w:val="center"/>
        <w:rPr>
          <w:b/>
          <w:sz w:val="28"/>
          <w:szCs w:val="28"/>
        </w:rPr>
      </w:pPr>
    </w:p>
    <w:p w:rsidR="00334CA2" w:rsidRDefault="00334CA2" w:rsidP="00334CA2">
      <w:pPr>
        <w:jc w:val="center"/>
        <w:rPr>
          <w:b/>
          <w:sz w:val="28"/>
          <w:szCs w:val="28"/>
        </w:rPr>
      </w:pPr>
    </w:p>
    <w:p w:rsidR="00334CA2" w:rsidRPr="00334CA2" w:rsidRDefault="00334CA2" w:rsidP="00334CA2">
      <w:pPr>
        <w:pStyle w:val="Normal1"/>
        <w:tabs>
          <w:tab w:val="left" w:leader="underscore" w:pos="6138"/>
          <w:tab w:val="left" w:leader="underscore" w:pos="31680"/>
        </w:tabs>
        <w:spacing w:line="264" w:lineRule="auto"/>
        <w:jc w:val="both"/>
        <w:rPr>
          <w:color w:val="000000"/>
          <w:sz w:val="28"/>
        </w:rPr>
      </w:pPr>
      <w:r w:rsidRPr="00334CA2">
        <w:rPr>
          <w:sz w:val="28"/>
        </w:rPr>
        <w:t>Галузь знань: B «Культура, мистецтво та гуманітарні науки»</w:t>
      </w:r>
    </w:p>
    <w:p w:rsidR="00334CA2" w:rsidRPr="00334CA2" w:rsidRDefault="00334CA2" w:rsidP="00334CA2">
      <w:pPr>
        <w:pStyle w:val="Normal1"/>
        <w:jc w:val="both"/>
        <w:rPr>
          <w:sz w:val="28"/>
        </w:rPr>
      </w:pPr>
      <w:r w:rsidRPr="00334CA2">
        <w:rPr>
          <w:color w:val="000000"/>
          <w:sz w:val="28"/>
        </w:rPr>
        <w:t xml:space="preserve">Спеціальність: </w:t>
      </w:r>
      <w:r w:rsidRPr="00334CA2">
        <w:rPr>
          <w:sz w:val="28"/>
        </w:rPr>
        <w:t xml:space="preserve">В11 «Філологія» (Спеціалізація Германські мови та літератури (переклад включно), перша – англійська); </w:t>
      </w:r>
    </w:p>
    <w:p w:rsidR="00334CA2" w:rsidRPr="00334CA2" w:rsidRDefault="00334CA2" w:rsidP="00334CA2">
      <w:pPr>
        <w:pStyle w:val="Normal1"/>
        <w:spacing w:line="264" w:lineRule="auto"/>
        <w:jc w:val="both"/>
        <w:rPr>
          <w:sz w:val="28"/>
        </w:rPr>
      </w:pPr>
      <w:r w:rsidRPr="00334CA2">
        <w:rPr>
          <w:color w:val="000000"/>
          <w:sz w:val="28"/>
        </w:rPr>
        <w:t xml:space="preserve">Освітня програма: </w:t>
      </w:r>
      <w:r w:rsidRPr="00334CA2">
        <w:rPr>
          <w:sz w:val="28"/>
        </w:rPr>
        <w:t>«Англійська мова та друга іноземна»</w:t>
      </w:r>
    </w:p>
    <w:p w:rsidR="00334CA2" w:rsidRPr="00334CA2" w:rsidRDefault="00334CA2" w:rsidP="00334CA2">
      <w:pPr>
        <w:pStyle w:val="Normal1"/>
        <w:spacing w:line="264" w:lineRule="auto"/>
        <w:jc w:val="both"/>
        <w:rPr>
          <w:sz w:val="28"/>
        </w:rPr>
      </w:pPr>
      <w:r w:rsidRPr="00334CA2">
        <w:rPr>
          <w:sz w:val="28"/>
        </w:rPr>
        <w:t xml:space="preserve">Факультет гуманітарно-педагогічний </w:t>
      </w:r>
    </w:p>
    <w:p w:rsidR="00334CA2" w:rsidRDefault="00334CA2" w:rsidP="00334CA2">
      <w:pPr>
        <w:rPr>
          <w:sz w:val="28"/>
          <w:lang w:val="uk-UA"/>
        </w:rPr>
      </w:pPr>
      <w:r w:rsidRPr="004116CF">
        <w:rPr>
          <w:sz w:val="28"/>
          <w:lang w:val="uk-UA"/>
        </w:rPr>
        <w:t>Розробники</w:t>
      </w:r>
      <w:r w:rsidRPr="00190633">
        <w:rPr>
          <w:sz w:val="28"/>
          <w:lang w:val="uk-UA"/>
        </w:rPr>
        <w:t xml:space="preserve">: </w:t>
      </w:r>
      <w:r w:rsidR="004116CF">
        <w:rPr>
          <w:sz w:val="28"/>
          <w:lang w:val="uk-UA"/>
        </w:rPr>
        <w:t>Фалько Руслана Вікторівна, старший викладач кафедри іноземної філології та перекладу</w:t>
      </w: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jc w:val="center"/>
        <w:rPr>
          <w:bCs/>
          <w:sz w:val="28"/>
          <w:szCs w:val="28"/>
          <w:lang w:val="uk-UA"/>
        </w:rPr>
      </w:pPr>
      <w:r w:rsidRPr="00EF4FBD">
        <w:rPr>
          <w:bCs/>
          <w:sz w:val="28"/>
          <w:szCs w:val="28"/>
          <w:lang w:val="uk-UA"/>
        </w:rPr>
        <w:t>Київ – 202</w:t>
      </w:r>
      <w:r>
        <w:rPr>
          <w:bCs/>
          <w:sz w:val="28"/>
          <w:szCs w:val="28"/>
          <w:lang w:val="uk-UA"/>
        </w:rPr>
        <w:t>6</w:t>
      </w:r>
    </w:p>
    <w:p w:rsidR="00334CA2" w:rsidRPr="00A245A6" w:rsidRDefault="00334CA2" w:rsidP="00EF4FBD">
      <w:pPr>
        <w:spacing w:after="160" w:line="259" w:lineRule="auto"/>
        <w:ind w:left="567"/>
        <w:rPr>
          <w:b/>
          <w:sz w:val="28"/>
          <w:lang w:val="uk-UA"/>
        </w:rPr>
      </w:pPr>
      <w:r w:rsidRPr="00A245A6">
        <w:rPr>
          <w:b/>
          <w:sz w:val="28"/>
          <w:lang w:val="uk-UA"/>
        </w:rPr>
        <w:lastRenderedPageBreak/>
        <w:t xml:space="preserve">Опис навчальної дисципліни </w:t>
      </w:r>
    </w:p>
    <w:p w:rsidR="00334CA2" w:rsidRDefault="00334CA2" w:rsidP="00A245A6">
      <w:pPr>
        <w:spacing w:after="160" w:line="259" w:lineRule="auto"/>
        <w:ind w:firstLine="851"/>
        <w:jc w:val="both"/>
        <w:rPr>
          <w:sz w:val="28"/>
          <w:lang w:val="uk-UA"/>
        </w:rPr>
      </w:pPr>
      <w:r w:rsidRPr="00334CA2">
        <w:rPr>
          <w:sz w:val="28"/>
          <w:lang w:val="uk-UA"/>
        </w:rPr>
        <w:t>Навчальна дисципліна «Практична фонетика англійської мови» спрямована на формування у здобувачів освіти правильної вимови, розвиток слухо-вимовних навичок та оволодіння сучасними нормами англійської літературної вимови. У процесі навчання студенти опановують артикуляційні особливості англійських звуків, закономірності словесного й фразового наголосу, ритму, інтонації та їхню роль у спілкуванні. Значна увага приділяється розвитку навичок сприймання усного мовлення, фонетичному аналізу, корекції вимови, удосконаленню техніки читання вголос і виразного мовлення. Дисципліна забезпечує фонетичну основу для ефективної усної комунікації англійською мовою та подальшого професійного вдосконалення майбутніх фахівців.</w:t>
      </w:r>
    </w:p>
    <w:p w:rsidR="00A245A6" w:rsidRPr="00A245A6" w:rsidRDefault="00A245A6" w:rsidP="00A245A6">
      <w:pPr>
        <w:ind w:right="45"/>
        <w:rPr>
          <w:b/>
          <w:sz w:val="28"/>
          <w:szCs w:val="28"/>
          <w:lang w:val="uk-UA"/>
        </w:rPr>
      </w:pPr>
    </w:p>
    <w:p w:rsidR="00A245A6" w:rsidRPr="00A245A6" w:rsidRDefault="00A245A6" w:rsidP="00A245A6">
      <w:pPr>
        <w:ind w:right="45"/>
        <w:jc w:val="center"/>
        <w:rPr>
          <w:b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6214"/>
      </w:tblGrid>
      <w:tr w:rsidR="00A245A6" w:rsidRPr="00A245A6" w:rsidTr="00BC48AF">
        <w:tc>
          <w:tcPr>
            <w:tcW w:w="9629" w:type="dxa"/>
            <w:gridSpan w:val="2"/>
          </w:tcPr>
          <w:p w:rsidR="00A245A6" w:rsidRPr="00A245A6" w:rsidRDefault="00A245A6" w:rsidP="00A245A6">
            <w:pPr>
              <w:ind w:left="-507"/>
              <w:jc w:val="center"/>
              <w:rPr>
                <w:b/>
                <w:sz w:val="28"/>
                <w:szCs w:val="28"/>
              </w:rPr>
            </w:pPr>
            <w:r w:rsidRPr="00A245A6">
              <w:rPr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A245A6" w:rsidRPr="00A245A6" w:rsidTr="00BC48AF">
        <w:tc>
          <w:tcPr>
            <w:tcW w:w="3415" w:type="dxa"/>
          </w:tcPr>
          <w:p w:rsidR="00A245A6" w:rsidRPr="00A245A6" w:rsidRDefault="00A245A6" w:rsidP="00A245A6">
            <w:pPr>
              <w:rPr>
                <w:sz w:val="28"/>
                <w:szCs w:val="28"/>
              </w:rPr>
            </w:pPr>
            <w:r w:rsidRPr="00A245A6">
              <w:rPr>
                <w:sz w:val="28"/>
                <w:szCs w:val="28"/>
              </w:rPr>
              <w:t>Освітній ступінь</w:t>
            </w:r>
          </w:p>
        </w:tc>
        <w:tc>
          <w:tcPr>
            <w:tcW w:w="6214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A245A6" w:rsidRPr="00A245A6" w:rsidTr="00BC48AF">
        <w:trPr>
          <w:trHeight w:val="270"/>
        </w:trPr>
        <w:tc>
          <w:tcPr>
            <w:tcW w:w="3415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14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035 «Філологія»</w:t>
            </w:r>
          </w:p>
        </w:tc>
      </w:tr>
      <w:tr w:rsidR="00A245A6" w:rsidRPr="00A245A6" w:rsidTr="00BC48AF">
        <w:trPr>
          <w:trHeight w:val="170"/>
        </w:trPr>
        <w:tc>
          <w:tcPr>
            <w:tcW w:w="3415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6214" w:type="dxa"/>
          </w:tcPr>
          <w:p w:rsidR="00A245A6" w:rsidRPr="00A245A6" w:rsidRDefault="00A245A6" w:rsidP="00A245A6">
            <w:pPr>
              <w:rPr>
                <w:sz w:val="28"/>
                <w:szCs w:val="28"/>
              </w:rPr>
            </w:pPr>
            <w:r w:rsidRPr="00A245A6">
              <w:rPr>
                <w:sz w:val="28"/>
                <w:szCs w:val="28"/>
                <w:lang w:val="uk-UA"/>
              </w:rPr>
              <w:t>«Англійська мо</w:t>
            </w:r>
            <w:r w:rsidRPr="00A245A6">
              <w:rPr>
                <w:sz w:val="28"/>
                <w:szCs w:val="28"/>
              </w:rPr>
              <w:t xml:space="preserve">ва та друга іноземна» </w:t>
            </w:r>
          </w:p>
        </w:tc>
      </w:tr>
    </w:tbl>
    <w:p w:rsidR="00A245A6" w:rsidRPr="00A245A6" w:rsidRDefault="00A245A6" w:rsidP="00A245A6">
      <w:pPr>
        <w:rPr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2"/>
        <w:gridCol w:w="87"/>
        <w:gridCol w:w="2674"/>
        <w:gridCol w:w="2836"/>
      </w:tblGrid>
      <w:tr w:rsidR="00A245A6" w:rsidRPr="00A245A6" w:rsidTr="00921DE0">
        <w:tc>
          <w:tcPr>
            <w:tcW w:w="9629" w:type="dxa"/>
            <w:gridSpan w:val="4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en-US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 xml:space="preserve">Вид 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 xml:space="preserve">Обов’язкова 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120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en-US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 xml:space="preserve">Кількість кредитів </w:t>
            </w:r>
            <w:r w:rsidRPr="00A245A6">
              <w:rPr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Кількість змістових модулів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____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Екзамен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29" w:type="dxa"/>
            <w:gridSpan w:val="4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</w:p>
          <w:p w:rsidR="00A245A6" w:rsidRPr="00A245A6" w:rsidRDefault="00A245A6" w:rsidP="00A245A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</w:p>
        </w:tc>
      </w:tr>
      <w:tr w:rsidR="00921DE0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vMerge w:val="restart"/>
            <w:shd w:val="clear" w:color="auto" w:fill="auto"/>
          </w:tcPr>
          <w:p w:rsidR="00921DE0" w:rsidRPr="00A245A6" w:rsidRDefault="00921DE0" w:rsidP="00A245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921DE0" w:rsidRPr="00A245A6" w:rsidRDefault="00921DE0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921DE0">
              <w:rPr>
                <w:sz w:val="24"/>
                <w:szCs w:val="28"/>
              </w:rPr>
              <w:t>Форма здобуття вищої освіти</w:t>
            </w:r>
          </w:p>
        </w:tc>
      </w:tr>
      <w:tr w:rsidR="00921DE0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vMerge/>
            <w:shd w:val="clear" w:color="auto" w:fill="auto"/>
          </w:tcPr>
          <w:p w:rsidR="00921DE0" w:rsidRPr="00A245A6" w:rsidRDefault="00921DE0" w:rsidP="00A245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gridSpan w:val="2"/>
            <w:shd w:val="clear" w:color="auto" w:fill="auto"/>
          </w:tcPr>
          <w:p w:rsidR="00921DE0" w:rsidRPr="00A245A6" w:rsidRDefault="00921DE0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836" w:type="dxa"/>
            <w:shd w:val="clear" w:color="auto" w:fill="auto"/>
          </w:tcPr>
          <w:p w:rsidR="00921DE0" w:rsidRPr="00A245A6" w:rsidRDefault="00921DE0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Курс (рік підготовки)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1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1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немає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Практичні, семінарські заняття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 xml:space="preserve">45 год     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год.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 xml:space="preserve">немає     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немає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 xml:space="preserve">    75 год.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год.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 xml:space="preserve">Кількість тижневих аудиторних  </w:t>
            </w:r>
          </w:p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 xml:space="preserve">годин для денної форми </w:t>
            </w:r>
            <w:r w:rsidR="00A820AC" w:rsidRPr="00A820AC">
              <w:rPr>
                <w:sz w:val="24"/>
                <w:szCs w:val="24"/>
                <w:lang w:val="uk-UA"/>
              </w:rPr>
              <w:t>здобуття вищої освіти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1 сем. – 3 год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A820AC" w:rsidRPr="00A820AC" w:rsidRDefault="00A820AC" w:rsidP="00A820AC">
      <w:pPr>
        <w:tabs>
          <w:tab w:val="left" w:pos="3900"/>
        </w:tabs>
        <w:ind w:left="720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A820AC">
        <w:rPr>
          <w:b/>
          <w:sz w:val="28"/>
          <w:szCs w:val="28"/>
          <w:lang w:val="uk-UA"/>
        </w:rPr>
        <w:t xml:space="preserve">. Мета </w:t>
      </w:r>
      <w:r>
        <w:rPr>
          <w:b/>
          <w:sz w:val="28"/>
          <w:szCs w:val="28"/>
          <w:lang w:val="uk-UA"/>
        </w:rPr>
        <w:t>компетентності та програмні результати</w:t>
      </w:r>
      <w:r w:rsidRPr="00A820AC">
        <w:rPr>
          <w:b/>
          <w:sz w:val="28"/>
          <w:szCs w:val="28"/>
          <w:lang w:val="uk-UA"/>
        </w:rPr>
        <w:t xml:space="preserve"> навчальної дисципліни</w:t>
      </w:r>
    </w:p>
    <w:p w:rsidR="00A820AC" w:rsidRPr="00A820AC" w:rsidRDefault="00A820AC" w:rsidP="00A820AC">
      <w:pPr>
        <w:tabs>
          <w:tab w:val="left" w:pos="3900"/>
        </w:tabs>
        <w:ind w:left="720"/>
        <w:rPr>
          <w:b/>
          <w:sz w:val="28"/>
          <w:szCs w:val="28"/>
          <w:highlight w:val="yellow"/>
          <w:lang w:val="uk-UA"/>
        </w:rPr>
      </w:pPr>
    </w:p>
    <w:p w:rsidR="00A820AC" w:rsidRDefault="00A820AC" w:rsidP="00A820AC">
      <w:pPr>
        <w:tabs>
          <w:tab w:val="left" w:pos="284"/>
          <w:tab w:val="left" w:pos="567"/>
        </w:tabs>
        <w:ind w:left="284" w:right="284" w:firstLine="709"/>
        <w:jc w:val="both"/>
        <w:rPr>
          <w:sz w:val="28"/>
          <w:szCs w:val="28"/>
          <w:lang w:val="uk-UA"/>
        </w:rPr>
      </w:pPr>
      <w:r w:rsidRPr="00A820AC">
        <w:rPr>
          <w:b/>
          <w:i/>
          <w:sz w:val="28"/>
          <w:szCs w:val="28"/>
          <w:lang w:val="uk-UA"/>
        </w:rPr>
        <w:t>Мета</w:t>
      </w:r>
      <w:r w:rsidRPr="00A820AC">
        <w:rPr>
          <w:b/>
          <w:sz w:val="28"/>
          <w:szCs w:val="28"/>
          <w:lang w:val="uk-UA"/>
        </w:rPr>
        <w:t>:</w:t>
      </w:r>
      <w:r w:rsidRPr="00A820AC">
        <w:rPr>
          <w:sz w:val="28"/>
          <w:szCs w:val="28"/>
          <w:lang w:val="uk-UA"/>
        </w:rPr>
        <w:t xml:space="preserve"> ознайомлення студентів з основними поняттями і категоріями системи сучасної фонетики англійської мови, формування вмінь оперування понятійним апаратом практичної фонетики; формування фонетичної </w:t>
      </w:r>
      <w:r w:rsidRPr="00A820AC">
        <w:rPr>
          <w:sz w:val="28"/>
          <w:szCs w:val="28"/>
          <w:lang w:val="uk-UA"/>
        </w:rPr>
        <w:lastRenderedPageBreak/>
        <w:t xml:space="preserve">компетенції, яка є складовою мовної компетенції і полягає в оволодінні студентами вмінням правильно вимовляти звуки, інтонувати слова та речення, сприймати і відтворювати ритм англійської мови; оволодіння фонетичними навичками мовлення; практичне вживання мови та формування мовленнєвих навичок і вмінь; окреслення шляхів практичного застосування отриманих знань, умінь і навичок з практичної фонетики. </w:t>
      </w:r>
    </w:p>
    <w:p w:rsidR="00A820AC" w:rsidRDefault="00A820AC" w:rsidP="00A820AC">
      <w:pPr>
        <w:tabs>
          <w:tab w:val="left" w:pos="284"/>
          <w:tab w:val="left" w:pos="567"/>
        </w:tabs>
        <w:ind w:left="284" w:right="284" w:firstLine="709"/>
        <w:jc w:val="both"/>
        <w:rPr>
          <w:sz w:val="28"/>
          <w:szCs w:val="28"/>
          <w:lang w:val="uk-UA"/>
        </w:rPr>
      </w:pPr>
    </w:p>
    <w:p w:rsidR="00A820AC" w:rsidRPr="00A820AC" w:rsidRDefault="00A820AC" w:rsidP="00A820AC">
      <w:pPr>
        <w:spacing w:line="268" w:lineRule="auto"/>
        <w:ind w:left="569" w:right="284" w:firstLine="424"/>
        <w:rPr>
          <w:b/>
          <w:i/>
          <w:sz w:val="28"/>
          <w:szCs w:val="28"/>
          <w:lang w:val="uk-UA"/>
        </w:rPr>
      </w:pPr>
      <w:r w:rsidRPr="00A820AC">
        <w:rPr>
          <w:b/>
          <w:i/>
          <w:sz w:val="28"/>
          <w:szCs w:val="28"/>
          <w:lang w:val="uk-UA"/>
        </w:rPr>
        <w:t>Набуття компетентностей:</w:t>
      </w:r>
    </w:p>
    <w:p w:rsidR="00A820AC" w:rsidRPr="00A820AC" w:rsidRDefault="00A820AC" w:rsidP="00EF4FBD">
      <w:pPr>
        <w:spacing w:line="268" w:lineRule="auto"/>
        <w:ind w:left="284" w:right="284"/>
        <w:jc w:val="both"/>
        <w:rPr>
          <w:sz w:val="28"/>
          <w:szCs w:val="28"/>
          <w:lang w:val="uk-UA"/>
        </w:rPr>
      </w:pPr>
      <w:r w:rsidRPr="00A820AC">
        <w:rPr>
          <w:b/>
          <w:sz w:val="28"/>
          <w:szCs w:val="28"/>
          <w:lang w:val="uk-UA"/>
        </w:rPr>
        <w:t>інтегральна компетентність</w:t>
      </w:r>
      <w:r w:rsidRPr="00A820AC">
        <w:rPr>
          <w:sz w:val="28"/>
          <w:szCs w:val="28"/>
          <w:lang w:val="uk-UA"/>
        </w:rPr>
        <w:t xml:space="preserve"> </w:t>
      </w:r>
      <w:r w:rsidRPr="00A820AC">
        <w:rPr>
          <w:b/>
          <w:sz w:val="28"/>
          <w:szCs w:val="28"/>
          <w:lang w:val="uk-UA"/>
        </w:rPr>
        <w:t>(ІК)</w:t>
      </w:r>
      <w:r w:rsidRPr="00A820AC">
        <w:rPr>
          <w:sz w:val="28"/>
          <w:szCs w:val="28"/>
          <w:lang w:val="uk-UA"/>
        </w:rPr>
        <w:t>: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A820AC" w:rsidRPr="00A820AC" w:rsidRDefault="00A820AC" w:rsidP="00EF4FBD">
      <w:pPr>
        <w:spacing w:line="268" w:lineRule="auto"/>
        <w:ind w:left="284" w:right="284"/>
        <w:jc w:val="both"/>
        <w:rPr>
          <w:b/>
          <w:sz w:val="28"/>
          <w:szCs w:val="28"/>
          <w:lang w:val="uk-UA"/>
        </w:rPr>
      </w:pPr>
      <w:r w:rsidRPr="00A820AC">
        <w:rPr>
          <w:b/>
          <w:sz w:val="28"/>
          <w:szCs w:val="28"/>
          <w:lang w:val="uk-UA"/>
        </w:rPr>
        <w:t>Загальні компетентності</w:t>
      </w:r>
      <w:r>
        <w:rPr>
          <w:b/>
          <w:sz w:val="28"/>
          <w:szCs w:val="28"/>
          <w:lang w:val="uk-UA"/>
        </w:rPr>
        <w:t xml:space="preserve"> (ЗК)</w:t>
      </w:r>
      <w:r w:rsidRPr="00A820AC">
        <w:rPr>
          <w:b/>
          <w:sz w:val="28"/>
          <w:szCs w:val="28"/>
          <w:lang w:val="uk-UA"/>
        </w:rPr>
        <w:t>:</w:t>
      </w:r>
    </w:p>
    <w:p w:rsidR="00A820AC" w:rsidRPr="00A820AC" w:rsidRDefault="00A820AC" w:rsidP="00EF4FBD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A820AC">
        <w:rPr>
          <w:sz w:val="28"/>
          <w:szCs w:val="28"/>
        </w:rPr>
        <w:t xml:space="preserve">ЗК 5.  Здатність учитися й оволодівати сучасними знаннями. </w:t>
      </w:r>
    </w:p>
    <w:p w:rsidR="00A820AC" w:rsidRPr="00A820AC" w:rsidRDefault="00A820AC" w:rsidP="00EF4FBD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A820AC">
        <w:rPr>
          <w:sz w:val="28"/>
          <w:szCs w:val="28"/>
        </w:rPr>
        <w:t xml:space="preserve">ЗК 6. Здатність до пошуку, опрацювання та аналізу інформації з різних джерел. </w:t>
      </w:r>
    </w:p>
    <w:p w:rsidR="00A820AC" w:rsidRPr="00A820AC" w:rsidRDefault="00A820AC" w:rsidP="00EF4FBD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A820AC">
        <w:rPr>
          <w:sz w:val="28"/>
          <w:szCs w:val="28"/>
        </w:rPr>
        <w:t xml:space="preserve">ЗК 9. Здатність спілкуватися іноземною мовою. </w:t>
      </w:r>
    </w:p>
    <w:p w:rsidR="00A820AC" w:rsidRPr="00A820AC" w:rsidRDefault="00A820AC" w:rsidP="00EF4FBD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A820AC">
        <w:rPr>
          <w:sz w:val="28"/>
          <w:szCs w:val="28"/>
        </w:rPr>
        <w:t>ЗК 11. Здатність застосовувати знання у практичних ситуаціях.</w:t>
      </w:r>
    </w:p>
    <w:p w:rsidR="00A820AC" w:rsidRPr="00A820AC" w:rsidRDefault="00A820AC" w:rsidP="00EF4FBD">
      <w:pPr>
        <w:spacing w:after="13" w:line="268" w:lineRule="auto"/>
        <w:ind w:left="284" w:righ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 (фахові)</w:t>
      </w:r>
      <w:r w:rsidRPr="00A820AC">
        <w:rPr>
          <w:b/>
          <w:sz w:val="28"/>
          <w:szCs w:val="28"/>
          <w:lang w:val="uk-UA"/>
        </w:rPr>
        <w:t xml:space="preserve"> компетентності:</w:t>
      </w:r>
    </w:p>
    <w:p w:rsidR="00A820AC" w:rsidRPr="00A820AC" w:rsidRDefault="00A820AC" w:rsidP="00EF4FBD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A820AC">
        <w:rPr>
          <w:sz w:val="28"/>
          <w:szCs w:val="28"/>
          <w:lang w:val="uk-UA"/>
        </w:rPr>
        <w:t>ФК 4.  Здатність аналізувати діалектні та соціальні різновиди мов, що вивчаються, описувати соціолінгвальну ситуацію.</w:t>
      </w:r>
    </w:p>
    <w:p w:rsidR="00A820AC" w:rsidRDefault="00A820AC" w:rsidP="00A820AC">
      <w:pPr>
        <w:tabs>
          <w:tab w:val="left" w:pos="284"/>
          <w:tab w:val="left" w:pos="567"/>
        </w:tabs>
        <w:ind w:left="284" w:right="284" w:firstLine="709"/>
        <w:jc w:val="both"/>
        <w:rPr>
          <w:sz w:val="28"/>
          <w:szCs w:val="28"/>
          <w:lang w:val="uk-UA"/>
        </w:rPr>
      </w:pPr>
    </w:p>
    <w:p w:rsidR="00A820AC" w:rsidRPr="00A820AC" w:rsidRDefault="00A820AC" w:rsidP="00A820AC">
      <w:pPr>
        <w:tabs>
          <w:tab w:val="left" w:pos="284"/>
          <w:tab w:val="left" w:pos="567"/>
        </w:tabs>
        <w:ind w:left="284" w:right="284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 w:rsidRPr="00A820AC">
        <w:rPr>
          <w:b/>
          <w:i/>
          <w:sz w:val="28"/>
          <w:szCs w:val="28"/>
          <w:lang w:val="uk-UA"/>
        </w:rPr>
        <w:t>Програмні результати навчання (ПРН):</w:t>
      </w:r>
    </w:p>
    <w:p w:rsidR="00A820AC" w:rsidRPr="00A820AC" w:rsidRDefault="00A820AC" w:rsidP="00A820AC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A820AC">
        <w:rPr>
          <w:sz w:val="28"/>
          <w:szCs w:val="28"/>
          <w:lang w:val="uk-UA"/>
        </w:rPr>
        <w:t>ПРН 3. Організовувати процес свого навчання й самоосвіти.</w:t>
      </w:r>
    </w:p>
    <w:p w:rsidR="00A820AC" w:rsidRPr="00A820AC" w:rsidRDefault="00A820AC" w:rsidP="00A820AC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A820AC">
        <w:rPr>
          <w:sz w:val="28"/>
          <w:szCs w:val="28"/>
          <w:lang w:val="uk-UA"/>
        </w:rPr>
        <w:t xml:space="preserve">ПРН 9. Характеризувати діалектні та соціальні різновиди мов, що вивчаються, описувати соціолінгвальну ситуацію. </w:t>
      </w:r>
    </w:p>
    <w:p w:rsidR="00A820AC" w:rsidRPr="00A820AC" w:rsidRDefault="00A820AC" w:rsidP="00A820AC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A820AC">
        <w:rPr>
          <w:sz w:val="28"/>
          <w:szCs w:val="28"/>
          <w:lang w:val="uk-UA"/>
        </w:rPr>
        <w:t xml:space="preserve">ПРН 10. Знати норми літературної мови та вміти їх застосовувати у практичній діяльності.  </w:t>
      </w:r>
    </w:p>
    <w:p w:rsidR="00A820AC" w:rsidRDefault="00A820AC" w:rsidP="00A820AC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A820AC">
        <w:rPr>
          <w:sz w:val="28"/>
          <w:szCs w:val="28"/>
          <w:lang w:val="uk-UA"/>
        </w:rPr>
        <w:t>ПРН 14.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</w:r>
    </w:p>
    <w:p w:rsidR="00A820AC" w:rsidRDefault="00A820AC" w:rsidP="00A820AC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</w:p>
    <w:p w:rsidR="00A820AC" w:rsidRPr="00EF4FBD" w:rsidRDefault="00A820AC" w:rsidP="00EF4FBD">
      <w:pPr>
        <w:tabs>
          <w:tab w:val="left" w:pos="567"/>
          <w:tab w:val="left" w:pos="993"/>
        </w:tabs>
        <w:ind w:left="851" w:right="284"/>
        <w:jc w:val="both"/>
        <w:rPr>
          <w:b/>
          <w:sz w:val="28"/>
          <w:szCs w:val="28"/>
          <w:lang w:val="uk-UA"/>
        </w:rPr>
      </w:pPr>
      <w:r w:rsidRPr="00EF4FBD">
        <w:rPr>
          <w:b/>
          <w:sz w:val="28"/>
          <w:szCs w:val="28"/>
          <w:lang w:val="uk-UA"/>
        </w:rPr>
        <w:t xml:space="preserve">2. Програма та структура навчальної дисципліни </w:t>
      </w:r>
    </w:p>
    <w:p w:rsidR="00334CA2" w:rsidRDefault="00334CA2">
      <w:pPr>
        <w:spacing w:after="160" w:line="259" w:lineRule="auto"/>
        <w:rPr>
          <w:sz w:val="28"/>
          <w:lang w:val="uk-UA"/>
        </w:rPr>
      </w:pPr>
    </w:p>
    <w:p w:rsidR="00A820AC" w:rsidRDefault="00A820AC">
      <w:pPr>
        <w:spacing w:after="160" w:line="259" w:lineRule="auto"/>
        <w:rPr>
          <w:sz w:val="28"/>
          <w:lang w:val="uk-UA"/>
        </w:rPr>
      </w:pPr>
    </w:p>
    <w:p w:rsidR="00A820AC" w:rsidRDefault="00A820AC">
      <w:pPr>
        <w:spacing w:after="160" w:line="259" w:lineRule="auto"/>
        <w:rPr>
          <w:sz w:val="28"/>
          <w:lang w:val="uk-UA"/>
        </w:rPr>
      </w:pPr>
    </w:p>
    <w:p w:rsidR="00A820AC" w:rsidRDefault="00A820AC">
      <w:pPr>
        <w:spacing w:after="160" w:line="259" w:lineRule="auto"/>
        <w:rPr>
          <w:sz w:val="28"/>
          <w:lang w:val="uk-UA"/>
        </w:rPr>
      </w:pPr>
    </w:p>
    <w:p w:rsidR="00A820AC" w:rsidRDefault="00A820AC">
      <w:pPr>
        <w:spacing w:after="160" w:line="259" w:lineRule="auto"/>
        <w:rPr>
          <w:sz w:val="28"/>
          <w:lang w:val="uk-UA"/>
        </w:rPr>
      </w:pPr>
    </w:p>
    <w:p w:rsidR="00A820AC" w:rsidRPr="00A820AC" w:rsidRDefault="00A820AC" w:rsidP="00A820AC">
      <w:pPr>
        <w:ind w:firstLine="708"/>
        <w:jc w:val="center"/>
        <w:rPr>
          <w:b/>
          <w:bCs/>
          <w:sz w:val="24"/>
          <w:szCs w:val="24"/>
          <w:lang w:val="uk-UA"/>
        </w:rPr>
      </w:pPr>
      <w:r w:rsidRPr="00A820AC">
        <w:rPr>
          <w:b/>
          <w:bCs/>
          <w:sz w:val="24"/>
          <w:szCs w:val="24"/>
          <w:lang w:val="uk-UA"/>
        </w:rPr>
        <w:lastRenderedPageBreak/>
        <w:t>1 семестр</w:t>
      </w:r>
    </w:p>
    <w:tbl>
      <w:tblPr>
        <w:tblW w:w="466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804"/>
        <w:gridCol w:w="883"/>
        <w:gridCol w:w="335"/>
        <w:gridCol w:w="453"/>
        <w:gridCol w:w="561"/>
        <w:gridCol w:w="530"/>
        <w:gridCol w:w="559"/>
        <w:gridCol w:w="883"/>
        <w:gridCol w:w="453"/>
        <w:gridCol w:w="453"/>
        <w:gridCol w:w="561"/>
        <w:gridCol w:w="530"/>
        <w:gridCol w:w="559"/>
      </w:tblGrid>
      <w:tr w:rsidR="00A820AC" w:rsidRPr="00A820AC" w:rsidTr="00F7757C">
        <w:trPr>
          <w:cantSplit/>
          <w:trHeight w:val="288"/>
        </w:trPr>
        <w:tc>
          <w:tcPr>
            <w:tcW w:w="1185" w:type="pct"/>
            <w:vMerge w:val="restart"/>
            <w:vAlign w:val="center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bookmarkStart w:id="2" w:name="_Hlk136376837"/>
            <w:r w:rsidRPr="00A820AC">
              <w:rPr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815" w:type="pct"/>
            <w:gridSpan w:val="13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A820AC" w:rsidRPr="00A820AC" w:rsidTr="00F7757C">
        <w:trPr>
          <w:cantSplit/>
          <w:trHeight w:val="146"/>
        </w:trPr>
        <w:tc>
          <w:tcPr>
            <w:tcW w:w="1185" w:type="pct"/>
            <w:vMerge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80" w:type="pct"/>
            <w:gridSpan w:val="7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735" w:type="pct"/>
            <w:gridSpan w:val="6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A820AC" w:rsidRPr="00A820AC" w:rsidTr="00F7757C">
        <w:trPr>
          <w:cantSplit/>
          <w:trHeight w:val="146"/>
        </w:trPr>
        <w:tc>
          <w:tcPr>
            <w:tcW w:w="1185" w:type="pct"/>
            <w:vMerge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6" w:type="pct"/>
            <w:vMerge w:val="restar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28" w:type="pct"/>
            <w:gridSpan w:val="5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289" w:type="pct"/>
            <w:gridSpan w:val="5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у тому числі</w:t>
            </w:r>
          </w:p>
        </w:tc>
      </w:tr>
      <w:tr w:rsidR="00A820AC" w:rsidRPr="00A820AC" w:rsidTr="00F7757C">
        <w:trPr>
          <w:cantSplit/>
          <w:trHeight w:val="146"/>
        </w:trPr>
        <w:tc>
          <w:tcPr>
            <w:tcW w:w="1185" w:type="pct"/>
            <w:vMerge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228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лаб</w:t>
            </w:r>
          </w:p>
        </w:tc>
        <w:tc>
          <w:tcPr>
            <w:tcW w:w="267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інд</w:t>
            </w:r>
          </w:p>
        </w:tc>
        <w:tc>
          <w:tcPr>
            <w:tcW w:w="282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с.р.</w:t>
            </w:r>
          </w:p>
        </w:tc>
        <w:tc>
          <w:tcPr>
            <w:tcW w:w="446" w:type="pct"/>
            <w:vMerge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228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лаб</w:t>
            </w:r>
          </w:p>
        </w:tc>
        <w:tc>
          <w:tcPr>
            <w:tcW w:w="268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інд</w:t>
            </w:r>
          </w:p>
        </w:tc>
        <w:tc>
          <w:tcPr>
            <w:tcW w:w="282" w:type="pct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с.р.</w:t>
            </w:r>
          </w:p>
        </w:tc>
      </w:tr>
      <w:tr w:rsidR="00A820AC" w:rsidRPr="00A820AC" w:rsidTr="00F7757C">
        <w:trPr>
          <w:trHeight w:val="273"/>
        </w:trPr>
        <w:tc>
          <w:tcPr>
            <w:tcW w:w="1185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28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67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82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28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68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82" w:type="pct"/>
          </w:tcPr>
          <w:p w:rsidR="00A820AC" w:rsidRPr="00A820AC" w:rsidRDefault="00A820AC" w:rsidP="00A820A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14</w:t>
            </w:r>
          </w:p>
        </w:tc>
      </w:tr>
      <w:tr w:rsidR="00A820AC" w:rsidRPr="00A820AC" w:rsidTr="00F7757C">
        <w:trPr>
          <w:cantSplit/>
          <w:trHeight w:val="273"/>
        </w:trPr>
        <w:tc>
          <w:tcPr>
            <w:tcW w:w="5000" w:type="pct"/>
            <w:gridSpan w:val="14"/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Змістовий модуль 1</w:t>
            </w:r>
            <w:r w:rsidRPr="00A820AC">
              <w:rPr>
                <w:sz w:val="24"/>
                <w:szCs w:val="24"/>
                <w:lang w:val="uk-UA"/>
              </w:rPr>
              <w:t xml:space="preserve">. </w:t>
            </w:r>
            <w:r w:rsidRPr="00A820AC">
              <w:rPr>
                <w:b/>
                <w:sz w:val="24"/>
                <w:szCs w:val="24"/>
                <w:lang w:val="en-US"/>
              </w:rPr>
              <w:t xml:space="preserve">Basic Concepts of Phonetics. Sounds and Phonemes. </w:t>
            </w:r>
          </w:p>
        </w:tc>
      </w:tr>
      <w:tr w:rsidR="00A820AC" w:rsidRPr="00A820AC" w:rsidTr="00F7757C">
        <w:trPr>
          <w:trHeight w:val="273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Pr="00A820AC">
              <w:rPr>
                <w:sz w:val="24"/>
                <w:szCs w:val="24"/>
                <w:lang w:val="en-US"/>
              </w:rPr>
              <w:t>Basic Concepts of Phonetics</w:t>
            </w:r>
            <w:r w:rsidRPr="00A820AC">
              <w:rPr>
                <w:sz w:val="24"/>
                <w:szCs w:val="24"/>
                <w:lang w:val="uk-UA"/>
              </w:rPr>
              <w:t>.</w:t>
            </w:r>
            <w:r w:rsidRPr="00A820AC">
              <w:rPr>
                <w:sz w:val="24"/>
                <w:szCs w:val="24"/>
                <w:lang w:val="en-US"/>
              </w:rPr>
              <w:t xml:space="preserve"> Sounds and Phonemes. Phonemes and Allophones. Spelling and Graphemes. Pronunciation Models. Phonetic and Phonemic Transcription.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1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  </w:t>
            </w:r>
            <w:r w:rsidRPr="00A820A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1756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Тема 2.</w:t>
            </w:r>
            <w:r w:rsidRPr="00A820AC">
              <w:rPr>
                <w:lang w:val="en-US"/>
              </w:rPr>
              <w:t xml:space="preserve"> </w:t>
            </w:r>
            <w:r w:rsidRPr="00A820AC">
              <w:rPr>
                <w:bCs/>
                <w:sz w:val="24"/>
                <w:szCs w:val="24"/>
                <w:lang w:val="en-US"/>
              </w:rPr>
              <w:t>Speech Organs. Anatomy of the Vocal Tract and Tongue.</w:t>
            </w:r>
          </w:p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 2-3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  </w:t>
            </w:r>
            <w:r w:rsidRPr="00A820AC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153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 xml:space="preserve">Тема 3. </w:t>
            </w:r>
            <w:r w:rsidRPr="00A820AC">
              <w:rPr>
                <w:bCs/>
                <w:sz w:val="24"/>
                <w:szCs w:val="24"/>
                <w:lang w:val="en-US"/>
              </w:rPr>
              <w:t>Consonants. Classification of Consonants. Practicing Consonants.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4-5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  </w:t>
            </w:r>
            <w:r w:rsidRPr="00A820AC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120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 xml:space="preserve">Тема 4. </w:t>
            </w:r>
            <w:r w:rsidRPr="00A820AC">
              <w:rPr>
                <w:bCs/>
                <w:sz w:val="24"/>
                <w:szCs w:val="24"/>
                <w:lang w:val="en-US"/>
              </w:rPr>
              <w:t>Vowels. Classification of Vowels</w:t>
            </w:r>
            <w:r w:rsidRPr="00A820AC">
              <w:rPr>
                <w:bCs/>
                <w:sz w:val="24"/>
                <w:szCs w:val="24"/>
                <w:lang w:val="uk-UA"/>
              </w:rPr>
              <w:t>.</w:t>
            </w:r>
            <w:r w:rsidRPr="00A820AC">
              <w:rPr>
                <w:bCs/>
                <w:sz w:val="24"/>
                <w:szCs w:val="24"/>
                <w:lang w:val="en-US"/>
              </w:rPr>
              <w:t xml:space="preserve"> Practicing Vowels.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 xml:space="preserve">  6-7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</w:t>
            </w:r>
            <w:r w:rsidRPr="00A820AC">
              <w:rPr>
                <w:sz w:val="24"/>
                <w:szCs w:val="24"/>
                <w:lang w:val="en-US"/>
              </w:rPr>
              <w:t xml:space="preserve"> 18</w:t>
            </w:r>
            <w:r w:rsidRPr="00A820A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295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Module Test 1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 xml:space="preserve">     2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546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52" w:type="pct"/>
            <w:gridSpan w:val="2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 xml:space="preserve">                59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 xml:space="preserve"> 37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1401B" w:rsidTr="00F7757C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A820AC" w:rsidRPr="00A820AC" w:rsidRDefault="00A820AC" w:rsidP="00A820AC">
            <w:pPr>
              <w:jc w:val="center"/>
              <w:rPr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 xml:space="preserve">Змістовий модуль 2. </w:t>
            </w:r>
            <w:r w:rsidRPr="00A820AC">
              <w:rPr>
                <w:b/>
                <w:bCs/>
                <w:sz w:val="24"/>
                <w:szCs w:val="24"/>
                <w:lang w:val="en-US"/>
              </w:rPr>
              <w:t>Syllables. Intonation. Rhythm. Accents in Dialects and Variants</w:t>
            </w:r>
          </w:p>
        </w:tc>
      </w:tr>
      <w:tr w:rsidR="00A820AC" w:rsidRPr="00A820AC" w:rsidTr="00F7757C">
        <w:trPr>
          <w:trHeight w:val="273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Тема</w:t>
            </w:r>
            <w:r w:rsidRPr="00A820AC">
              <w:rPr>
                <w:sz w:val="24"/>
                <w:szCs w:val="24"/>
                <w:lang w:val="uk-UA"/>
              </w:rPr>
              <w:t xml:space="preserve"> </w:t>
            </w:r>
            <w:r w:rsidRPr="00A820AC">
              <w:rPr>
                <w:sz w:val="24"/>
                <w:szCs w:val="24"/>
                <w:lang w:val="en-US"/>
              </w:rPr>
              <w:t>5</w:t>
            </w:r>
            <w:r w:rsidRPr="00A820AC">
              <w:rPr>
                <w:sz w:val="24"/>
                <w:szCs w:val="24"/>
                <w:lang w:val="uk-UA"/>
              </w:rPr>
              <w:t xml:space="preserve">. </w:t>
            </w:r>
            <w:r w:rsidRPr="00A820AC">
              <w:rPr>
                <w:sz w:val="24"/>
                <w:szCs w:val="24"/>
                <w:lang w:val="en-US"/>
              </w:rPr>
              <w:t>Syllables. Rules of Syllabification. Types of Syllables</w:t>
            </w:r>
            <w:r w:rsidRPr="00A820A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9-10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en-US"/>
              </w:rPr>
              <w:t xml:space="preserve">    </w:t>
            </w:r>
            <w:r w:rsidRPr="00A820A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578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lastRenderedPageBreak/>
              <w:t xml:space="preserve">Тема 6. </w:t>
            </w:r>
            <w:r w:rsidRPr="00A820AC">
              <w:rPr>
                <w:bCs/>
                <w:sz w:val="24"/>
                <w:szCs w:val="24"/>
                <w:lang w:val="en-US"/>
              </w:rPr>
              <w:t>Stress. Word Stress. Sentence (Utterance) Stress.</w:t>
            </w:r>
          </w:p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11-12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862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en-US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 xml:space="preserve">Тема 7. </w:t>
            </w:r>
            <w:r w:rsidRPr="00A820AC">
              <w:rPr>
                <w:bCs/>
                <w:sz w:val="24"/>
                <w:szCs w:val="24"/>
                <w:lang w:val="en-US"/>
              </w:rPr>
              <w:t>Intonation. Common Intonation Patterns</w:t>
            </w:r>
            <w:r w:rsidRPr="00A820AC">
              <w:rPr>
                <w:bCs/>
                <w:sz w:val="24"/>
                <w:szCs w:val="24"/>
                <w:lang w:val="uk-UA"/>
              </w:rPr>
              <w:t>.</w:t>
            </w:r>
            <w:r w:rsidRPr="00A820AC">
              <w:rPr>
                <w:bCs/>
                <w:sz w:val="24"/>
                <w:szCs w:val="24"/>
                <w:lang w:val="en-US"/>
              </w:rPr>
              <w:t xml:space="preserve"> Rhythm.</w:t>
            </w:r>
          </w:p>
          <w:p w:rsidR="00A820AC" w:rsidRPr="00A820AC" w:rsidRDefault="00A820AC" w:rsidP="00A820AC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4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</w:t>
            </w:r>
            <w:r w:rsidRPr="00A820A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153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 xml:space="preserve">Тема 8. </w:t>
            </w:r>
            <w:r w:rsidRPr="00A820AC">
              <w:rPr>
                <w:bCs/>
                <w:sz w:val="24"/>
                <w:szCs w:val="24"/>
                <w:lang w:val="en-US"/>
              </w:rPr>
              <w:t>Accents in Dialects and Variants of the English Language</w:t>
            </w:r>
            <w:r w:rsidRPr="00A820A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</w:t>
            </w:r>
            <w:r w:rsidRPr="00A820A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112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Module Test 2</w:t>
            </w:r>
          </w:p>
        </w:tc>
        <w:tc>
          <w:tcPr>
            <w:tcW w:w="40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 2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  <w:r w:rsidRPr="00A820A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546"/>
        </w:trPr>
        <w:tc>
          <w:tcPr>
            <w:tcW w:w="1185" w:type="pct"/>
          </w:tcPr>
          <w:p w:rsidR="00A820AC" w:rsidRPr="00A820AC" w:rsidRDefault="00A820AC" w:rsidP="00A820AC">
            <w:pPr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52" w:type="pct"/>
            <w:gridSpan w:val="2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          </w:t>
            </w:r>
            <w:r w:rsidRPr="00A820AC"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tr w:rsidR="00A820AC" w:rsidRPr="00A820AC" w:rsidTr="00F7757C">
        <w:trPr>
          <w:trHeight w:val="273"/>
        </w:trPr>
        <w:tc>
          <w:tcPr>
            <w:tcW w:w="1185" w:type="pct"/>
          </w:tcPr>
          <w:p w:rsidR="00A820AC" w:rsidRPr="00A820AC" w:rsidRDefault="00A820AC" w:rsidP="00A820AC">
            <w:pPr>
              <w:keepNext/>
              <w:jc w:val="right"/>
              <w:outlineLvl w:val="3"/>
              <w:rPr>
                <w:bCs/>
                <w:sz w:val="24"/>
                <w:szCs w:val="24"/>
                <w:lang w:val="uk-UA"/>
              </w:rPr>
            </w:pPr>
            <w:r w:rsidRPr="00A820AC">
              <w:rPr>
                <w:bCs/>
                <w:sz w:val="24"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852" w:type="pct"/>
            <w:gridSpan w:val="2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uk-UA"/>
              </w:rPr>
              <w:t xml:space="preserve">             </w:t>
            </w:r>
            <w:r w:rsidRPr="00A820AC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6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en-US"/>
              </w:rPr>
            </w:pPr>
            <w:r w:rsidRPr="00A820AC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446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8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2" w:type="pct"/>
          </w:tcPr>
          <w:p w:rsidR="00A820AC" w:rsidRPr="00A820AC" w:rsidRDefault="00A820AC" w:rsidP="00A820AC">
            <w:pPr>
              <w:rPr>
                <w:sz w:val="24"/>
                <w:szCs w:val="24"/>
                <w:lang w:val="uk-UA"/>
              </w:rPr>
            </w:pPr>
          </w:p>
        </w:tc>
      </w:tr>
      <w:bookmarkEnd w:id="2"/>
    </w:tbl>
    <w:p w:rsidR="00A820AC" w:rsidRDefault="00A820AC">
      <w:pPr>
        <w:spacing w:after="160" w:line="259" w:lineRule="auto"/>
        <w:rPr>
          <w:sz w:val="28"/>
          <w:lang w:val="uk-UA"/>
        </w:rPr>
      </w:pPr>
    </w:p>
    <w:p w:rsidR="00C95BD8" w:rsidRPr="00EF4FBD" w:rsidRDefault="00C95BD8" w:rsidP="00EF4FBD">
      <w:pPr>
        <w:spacing w:after="160" w:line="259" w:lineRule="auto"/>
        <w:ind w:left="426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>3.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№</w:t>
            </w:r>
          </w:p>
          <w:p w:rsidR="00C95BD8" w:rsidRPr="00C95BD8" w:rsidRDefault="00C95BD8" w:rsidP="00C95BD8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Кількість</w:t>
            </w:r>
          </w:p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C95BD8" w:rsidRPr="00C95BD8" w:rsidTr="00F7757C">
        <w:trPr>
          <w:trHeight w:val="450"/>
        </w:trPr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C95BD8">
              <w:rPr>
                <w:b/>
                <w:sz w:val="28"/>
                <w:szCs w:val="28"/>
                <w:lang w:val="uk-UA"/>
              </w:rPr>
              <w:t xml:space="preserve">Змістовий модуль 1. </w:t>
            </w:r>
            <w:r w:rsidRPr="00C95BD8">
              <w:rPr>
                <w:b/>
                <w:color w:val="000000"/>
                <w:sz w:val="28"/>
                <w:szCs w:val="28"/>
                <w:lang w:val="en-US"/>
              </w:rPr>
              <w:t xml:space="preserve">Basic Concepts of Phonetics. Sounds and Phonemes  </w:t>
            </w:r>
          </w:p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5BD8" w:rsidRPr="00C95BD8" w:rsidTr="00F7757C">
        <w:trPr>
          <w:trHeight w:val="375"/>
        </w:trPr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Тема</w:t>
            </w:r>
            <w:r w:rsidRPr="00C95BD8">
              <w:rPr>
                <w:sz w:val="28"/>
                <w:szCs w:val="28"/>
                <w:lang w:val="en-US"/>
              </w:rPr>
              <w:t xml:space="preserve"> 1. Basic Concepts of Phonetics. Sounds and Phonemes. Phonemes and Allophones. Spelling and Graphemes. Pronunciation Models. Phonetic and Phonemic Transcription.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2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uk-UA"/>
              </w:rPr>
              <w:t>Тема</w:t>
            </w:r>
            <w:r w:rsidRPr="00C95BD8">
              <w:rPr>
                <w:sz w:val="28"/>
                <w:szCs w:val="28"/>
                <w:lang w:val="en-US"/>
              </w:rPr>
              <w:t xml:space="preserve"> 2. Speech Organs. Anatomy of the Vocal Tract and Tongue.</w:t>
            </w:r>
            <w:r w:rsidRPr="00C95BD8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2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uk-UA"/>
              </w:rPr>
              <w:t>Тема</w:t>
            </w:r>
            <w:r w:rsidRPr="00C95BD8">
              <w:rPr>
                <w:sz w:val="28"/>
                <w:szCs w:val="28"/>
                <w:lang w:val="en-US"/>
              </w:rPr>
              <w:t xml:space="preserve"> 3. Consonants. Classification of Consonants. Practicing Consonants.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8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</w:t>
            </w:r>
            <w:r w:rsidRPr="00C95BD8">
              <w:rPr>
                <w:sz w:val="28"/>
                <w:szCs w:val="28"/>
                <w:lang w:val="en-US"/>
              </w:rPr>
              <w:t>4</w:t>
            </w:r>
            <w:r w:rsidRPr="00C95BD8">
              <w:rPr>
                <w:sz w:val="28"/>
                <w:szCs w:val="28"/>
                <w:lang w:val="uk-UA"/>
              </w:rPr>
              <w:t xml:space="preserve">. </w:t>
            </w:r>
            <w:r w:rsidRPr="00C95BD8">
              <w:rPr>
                <w:sz w:val="28"/>
                <w:szCs w:val="28"/>
                <w:lang w:val="en-US"/>
              </w:rPr>
              <w:t>Vowels. Classification of Consonants. Practicing Vowels.</w:t>
            </w:r>
            <w:r w:rsidRPr="00C95BD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8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Module Test 1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2</w:t>
            </w:r>
          </w:p>
        </w:tc>
      </w:tr>
      <w:tr w:rsidR="00C95BD8" w:rsidRPr="00A1401B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C95BD8">
              <w:rPr>
                <w:b/>
                <w:sz w:val="28"/>
                <w:szCs w:val="28"/>
                <w:lang w:val="uk-UA"/>
              </w:rPr>
              <w:t xml:space="preserve">Змістовий модуль 2. </w:t>
            </w:r>
            <w:r w:rsidRPr="00C95BD8">
              <w:rPr>
                <w:b/>
                <w:color w:val="000000"/>
                <w:sz w:val="28"/>
                <w:szCs w:val="28"/>
                <w:lang w:val="en-US"/>
              </w:rPr>
              <w:t>Syllables. Intonation. Rhythm. Accents in Dialects and Variants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5. </w:t>
            </w:r>
            <w:r w:rsidRPr="00C95BD8">
              <w:rPr>
                <w:sz w:val="28"/>
                <w:szCs w:val="28"/>
                <w:lang w:val="en-US"/>
              </w:rPr>
              <w:t>Syllables. Rules of Syllabification. Types of Syllables.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6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6. </w:t>
            </w:r>
            <w:r w:rsidRPr="00C95BD8">
              <w:rPr>
                <w:sz w:val="28"/>
                <w:szCs w:val="28"/>
                <w:lang w:val="en-US"/>
              </w:rPr>
              <w:t>Stress. Word Stress. Sentence (Utterance) Stress.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6</w:t>
            </w:r>
          </w:p>
        </w:tc>
      </w:tr>
      <w:tr w:rsidR="00C95BD8" w:rsidRPr="00C95BD8" w:rsidTr="00F7757C">
        <w:trPr>
          <w:trHeight w:val="381"/>
        </w:trPr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7. </w:t>
            </w:r>
            <w:r w:rsidRPr="00C95BD8">
              <w:rPr>
                <w:sz w:val="28"/>
                <w:szCs w:val="28"/>
                <w:lang w:val="en-US"/>
              </w:rPr>
              <w:t>Intonation. Common Intonation Patterns. Rhythm.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6</w:t>
            </w:r>
          </w:p>
        </w:tc>
      </w:tr>
      <w:tr w:rsidR="00C95BD8" w:rsidRPr="00C95BD8" w:rsidTr="00F7757C">
        <w:trPr>
          <w:trHeight w:val="620"/>
        </w:trPr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lastRenderedPageBreak/>
              <w:t xml:space="preserve">  9.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8. </w:t>
            </w:r>
            <w:r w:rsidRPr="00C95BD8">
              <w:rPr>
                <w:sz w:val="28"/>
                <w:szCs w:val="28"/>
                <w:lang w:val="en-US"/>
              </w:rPr>
              <w:t>Accents in Dialects and Variants of the English Language.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3</w:t>
            </w:r>
          </w:p>
        </w:tc>
      </w:tr>
      <w:tr w:rsidR="00C95BD8" w:rsidRPr="00C95BD8" w:rsidTr="00F7757C">
        <w:trPr>
          <w:trHeight w:val="336"/>
        </w:trPr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EF4FBD" w:rsidRDefault="00C95BD8" w:rsidP="00EF4FBD">
      <w:pPr>
        <w:spacing w:after="160" w:line="259" w:lineRule="auto"/>
        <w:ind w:left="284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>4. 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95BD8" w:rsidRPr="00C95BD8" w:rsidTr="00F7757C">
        <w:tc>
          <w:tcPr>
            <w:tcW w:w="709" w:type="dxa"/>
            <w:shd w:val="clear" w:color="auto" w:fill="auto"/>
            <w:vAlign w:val="center"/>
          </w:tcPr>
          <w:p w:rsidR="00C95BD8" w:rsidRPr="00C95BD8" w:rsidRDefault="00C95BD8" w:rsidP="00C95BD8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№</w:t>
            </w:r>
          </w:p>
          <w:p w:rsidR="00C95BD8" w:rsidRPr="00C95BD8" w:rsidRDefault="00C95BD8" w:rsidP="00C95BD8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Кількість</w:t>
            </w:r>
          </w:p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Тема 1. Basic Concepts of Phonetics. Phonetic and Phonemic Transcription.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7</w:t>
            </w:r>
          </w:p>
        </w:tc>
      </w:tr>
      <w:tr w:rsidR="00C95BD8" w:rsidRPr="00C95BD8" w:rsidTr="00F7757C">
        <w:trPr>
          <w:trHeight w:val="413"/>
        </w:trPr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 xml:space="preserve">Тема 2. Speech Organs. 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10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Тема 3. Classification of Consonants.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10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Тема 4. Classification of Consonants.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10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Тема 5. Rules of Syllabification.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8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6. </w:t>
            </w:r>
            <w:r w:rsidRPr="00C95BD8">
              <w:rPr>
                <w:sz w:val="28"/>
                <w:szCs w:val="28"/>
                <w:lang w:val="en-US"/>
              </w:rPr>
              <w:t>Stress.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10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</w:rPr>
            </w:pPr>
            <w:r w:rsidRPr="00C95BD8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uk-UA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7. </w:t>
            </w:r>
            <w:r w:rsidRPr="00C95BD8">
              <w:rPr>
                <w:sz w:val="28"/>
                <w:szCs w:val="28"/>
                <w:lang w:val="en-US"/>
              </w:rPr>
              <w:t>Common Intonation Patterns.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10</w:t>
            </w:r>
          </w:p>
        </w:tc>
      </w:tr>
      <w:tr w:rsidR="00C95BD8" w:rsidRPr="00C95BD8" w:rsidTr="00F7757C">
        <w:tc>
          <w:tcPr>
            <w:tcW w:w="709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</w:rPr>
            </w:pPr>
            <w:r w:rsidRPr="00C95BD8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C95BD8" w:rsidRPr="00C95BD8" w:rsidRDefault="00C95BD8" w:rsidP="00C95BD8">
            <w:pPr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uk-UA"/>
              </w:rPr>
              <w:t xml:space="preserve">Тема 8. </w:t>
            </w:r>
            <w:r w:rsidRPr="00C95BD8">
              <w:rPr>
                <w:sz w:val="28"/>
                <w:szCs w:val="28"/>
                <w:lang w:val="en-US"/>
              </w:rPr>
              <w:t>Accents in American and British English.</w:t>
            </w:r>
          </w:p>
        </w:tc>
        <w:tc>
          <w:tcPr>
            <w:tcW w:w="1560" w:type="dxa"/>
            <w:shd w:val="clear" w:color="auto" w:fill="auto"/>
          </w:tcPr>
          <w:p w:rsidR="00C95BD8" w:rsidRPr="00C95BD8" w:rsidRDefault="00C95BD8" w:rsidP="00C95BD8">
            <w:pPr>
              <w:jc w:val="center"/>
              <w:rPr>
                <w:sz w:val="28"/>
                <w:szCs w:val="28"/>
                <w:lang w:val="en-US"/>
              </w:rPr>
            </w:pPr>
            <w:r w:rsidRPr="00C95BD8"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EF4FBD" w:rsidRDefault="00C95BD8" w:rsidP="00EF4FBD">
      <w:pPr>
        <w:spacing w:after="160" w:line="259" w:lineRule="auto"/>
        <w:ind w:left="284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>5. Методи та засоби діагностики результатів навчання: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Усне опитування, практичні завдання, завдання для самостійної роботи, завдання для проміжного і підсумкового контролю. Тестовий поточний контроль успішності студентів проводиться після вивчення кожного модуля.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Контроль успішності студентів з урахуванням поточного і підсумкового оцінювання здійснюється відповідно до календарного тематичного плану викладання дисципліни, де зазначено види і терміни контролю.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Види контролю: поточний, підсумковий.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Методи контролю: спостереження за навчальною діяльністю студентів, усне опитування, письмовий контроль, тестовий контроль.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>Форма контролю: екзамен.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>Для обліку і реєстрації показників успішності використовується рейтингова відомість успішності студентів.</w:t>
      </w:r>
    </w:p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EF4FBD" w:rsidRDefault="00C95BD8" w:rsidP="00EF4FBD">
      <w:pPr>
        <w:spacing w:after="160" w:line="259" w:lineRule="auto"/>
        <w:ind w:left="284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>6. Методи навчання</w:t>
      </w:r>
    </w:p>
    <w:p w:rsidR="00C95BD8" w:rsidRPr="00C95BD8" w:rsidRDefault="00C95BD8" w:rsidP="00C95BD8">
      <w:pPr>
        <w:pStyle w:val="a3"/>
        <w:numPr>
          <w:ilvl w:val="0"/>
          <w:numId w:val="3"/>
        </w:numPr>
        <w:spacing w:after="160" w:line="259" w:lineRule="auto"/>
        <w:rPr>
          <w:sz w:val="28"/>
          <w:lang w:val="uk-UA"/>
        </w:rPr>
      </w:pPr>
      <w:r w:rsidRPr="00C95BD8">
        <w:rPr>
          <w:sz w:val="28"/>
          <w:lang w:val="uk-UA"/>
        </w:rPr>
        <w:softHyphen/>
        <w:t>метод практико-орієнтованого навчання;</w:t>
      </w:r>
    </w:p>
    <w:p w:rsidR="00C95BD8" w:rsidRPr="00C95BD8" w:rsidRDefault="00C95BD8" w:rsidP="00C95BD8">
      <w:pPr>
        <w:pStyle w:val="a3"/>
        <w:numPr>
          <w:ilvl w:val="0"/>
          <w:numId w:val="3"/>
        </w:numPr>
        <w:spacing w:after="160" w:line="259" w:lineRule="auto"/>
        <w:rPr>
          <w:sz w:val="28"/>
          <w:lang w:val="uk-UA"/>
        </w:rPr>
      </w:pPr>
      <w:r w:rsidRPr="00C95BD8">
        <w:rPr>
          <w:sz w:val="28"/>
          <w:lang w:val="uk-UA"/>
        </w:rPr>
        <w:t>метод проблемного навчання;</w:t>
      </w:r>
    </w:p>
    <w:p w:rsidR="00C95BD8" w:rsidRPr="00C95BD8" w:rsidRDefault="00C95BD8" w:rsidP="00C95BD8">
      <w:pPr>
        <w:pStyle w:val="a3"/>
        <w:numPr>
          <w:ilvl w:val="0"/>
          <w:numId w:val="3"/>
        </w:numPr>
        <w:spacing w:after="160" w:line="259" w:lineRule="auto"/>
        <w:rPr>
          <w:sz w:val="28"/>
          <w:lang w:val="uk-UA"/>
        </w:rPr>
      </w:pPr>
      <w:r w:rsidRPr="00C95BD8">
        <w:rPr>
          <w:sz w:val="28"/>
          <w:lang w:val="uk-UA"/>
        </w:rPr>
        <w:t>метод перевернутого класу, змішаного навчання;</w:t>
      </w:r>
    </w:p>
    <w:p w:rsidR="00C95BD8" w:rsidRPr="00C95BD8" w:rsidRDefault="00C95BD8" w:rsidP="00C95BD8">
      <w:pPr>
        <w:pStyle w:val="a3"/>
        <w:numPr>
          <w:ilvl w:val="0"/>
          <w:numId w:val="3"/>
        </w:numPr>
        <w:spacing w:after="160" w:line="259" w:lineRule="auto"/>
        <w:rPr>
          <w:sz w:val="28"/>
          <w:lang w:val="uk-UA"/>
        </w:rPr>
      </w:pPr>
      <w:r w:rsidRPr="00C95BD8">
        <w:rPr>
          <w:sz w:val="28"/>
          <w:lang w:val="uk-UA"/>
        </w:rPr>
        <w:t>метод командної роботи, мозкового штурму;</w:t>
      </w:r>
    </w:p>
    <w:p w:rsidR="00C95BD8" w:rsidRPr="00C95BD8" w:rsidRDefault="00C95BD8" w:rsidP="00C95BD8">
      <w:pPr>
        <w:pStyle w:val="a3"/>
        <w:numPr>
          <w:ilvl w:val="0"/>
          <w:numId w:val="3"/>
        </w:numPr>
        <w:spacing w:after="160" w:line="259" w:lineRule="auto"/>
        <w:rPr>
          <w:sz w:val="28"/>
          <w:lang w:val="uk-UA"/>
        </w:rPr>
      </w:pPr>
      <w:r w:rsidRPr="00C95BD8">
        <w:rPr>
          <w:sz w:val="28"/>
          <w:lang w:val="uk-UA"/>
        </w:rPr>
        <w:t>метод гейміфікованого навчання.</w:t>
      </w:r>
    </w:p>
    <w:p w:rsidR="00C95BD8" w:rsidRPr="00EF4FBD" w:rsidRDefault="00C95BD8" w:rsidP="00EF4FBD">
      <w:pPr>
        <w:spacing w:after="160" w:line="259" w:lineRule="auto"/>
        <w:ind w:left="284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>7. Оцінювання результатів навчання</w:t>
      </w:r>
    </w:p>
    <w:p w:rsidR="00EF4FBD" w:rsidRPr="00902E6C" w:rsidRDefault="00EF4FBD" w:rsidP="00EF4FBD">
      <w:pPr>
        <w:spacing w:after="160" w:line="259" w:lineRule="auto"/>
        <w:ind w:left="284"/>
        <w:rPr>
          <w:sz w:val="28"/>
          <w:lang w:val="uk-UA"/>
        </w:rPr>
      </w:pPr>
    </w:p>
    <w:p w:rsidR="00EF4FBD" w:rsidRDefault="00EF4FBD" w:rsidP="00EF4FBD">
      <w:pPr>
        <w:spacing w:after="160" w:line="259" w:lineRule="auto"/>
        <w:ind w:left="284"/>
        <w:rPr>
          <w:sz w:val="28"/>
          <w:lang w:val="uk-UA"/>
        </w:rPr>
      </w:pPr>
    </w:p>
    <w:p w:rsidR="00C95BD8" w:rsidRPr="00EF4FBD" w:rsidRDefault="00C95BD8" w:rsidP="00EF4FBD">
      <w:pPr>
        <w:spacing w:after="160" w:line="259" w:lineRule="auto"/>
        <w:ind w:left="284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lastRenderedPageBreak/>
        <w:t>7.1 Розподіл балів за видами навчальної діяльності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5053"/>
        <w:gridCol w:w="1690"/>
      </w:tblGrid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Вид навчальної діяльності</w:t>
            </w:r>
          </w:p>
        </w:tc>
        <w:tc>
          <w:tcPr>
            <w:tcW w:w="5053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Результати навчання</w:t>
            </w: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Оцінювання</w:t>
            </w:r>
          </w:p>
        </w:tc>
      </w:tr>
      <w:tr w:rsidR="00902E6C" w:rsidRPr="00A1401B" w:rsidTr="00902E6C">
        <w:tc>
          <w:tcPr>
            <w:tcW w:w="9202" w:type="dxa"/>
            <w:gridSpan w:val="3"/>
          </w:tcPr>
          <w:p w:rsidR="00902E6C" w:rsidRPr="00F7757C" w:rsidRDefault="00902E6C" w:rsidP="00F7757C">
            <w:pPr>
              <w:jc w:val="center"/>
              <w:rPr>
                <w:sz w:val="28"/>
                <w:lang w:val="en-US"/>
              </w:rPr>
            </w:pPr>
            <w:r w:rsidRPr="00F7757C">
              <w:rPr>
                <w:b/>
                <w:sz w:val="28"/>
              </w:rPr>
              <w:t>Модуль</w:t>
            </w:r>
            <w:r w:rsidRPr="00F7757C">
              <w:rPr>
                <w:b/>
                <w:sz w:val="28"/>
                <w:lang w:val="en-US"/>
              </w:rPr>
              <w:t xml:space="preserve"> 1. Basic Concepts of Phonetics. Sounds and Phonemes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Практична робота 1 (Теми 1–2)</w:t>
            </w:r>
          </w:p>
        </w:tc>
        <w:tc>
          <w:tcPr>
            <w:tcW w:w="5053" w:type="dxa"/>
            <w:vMerge w:val="restart"/>
          </w:tcPr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>ПРН 3. Організовувати процес свого навчання й самоосвіти.</w:t>
            </w:r>
          </w:p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 xml:space="preserve">ПРН 9. Характеризувати діалектні та соціальні різновиди мов, що вивчаються, описувати соціолінгвальну ситуацію. </w:t>
            </w:r>
          </w:p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 xml:space="preserve">ПРН 10. Знати норми літературної мови та вміти їх застосовувати у практичній діяльності.  </w:t>
            </w:r>
          </w:p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>ПРН 14.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15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1 (Тема 1)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2 (Тема 2)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Практична робота 2 (Теми 3–4)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15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3 (Тема 3)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4 (Тема 4)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Модульна контрольна робота 1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50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Разом за модулем 1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100</w:t>
            </w:r>
          </w:p>
        </w:tc>
      </w:tr>
      <w:tr w:rsidR="00902E6C" w:rsidRPr="00A1401B" w:rsidTr="00902E6C">
        <w:tc>
          <w:tcPr>
            <w:tcW w:w="9202" w:type="dxa"/>
            <w:gridSpan w:val="3"/>
          </w:tcPr>
          <w:p w:rsidR="00902E6C" w:rsidRPr="00F7757C" w:rsidRDefault="00902E6C" w:rsidP="00F7757C">
            <w:pPr>
              <w:jc w:val="center"/>
              <w:rPr>
                <w:sz w:val="28"/>
                <w:lang w:val="en-US"/>
              </w:rPr>
            </w:pPr>
            <w:r w:rsidRPr="00F7757C">
              <w:rPr>
                <w:b/>
                <w:sz w:val="28"/>
              </w:rPr>
              <w:t>Модуль</w:t>
            </w:r>
            <w:r w:rsidRPr="00F7757C">
              <w:rPr>
                <w:b/>
                <w:sz w:val="28"/>
                <w:lang w:val="en-US"/>
              </w:rPr>
              <w:t xml:space="preserve"> 2. Syllables. Intonation. Rhythm. Accents in Dialects and Variants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Практична робота 3 (Теми 5–6)</w:t>
            </w:r>
          </w:p>
        </w:tc>
        <w:tc>
          <w:tcPr>
            <w:tcW w:w="5053" w:type="dxa"/>
            <w:vMerge w:val="restart"/>
          </w:tcPr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>ПРН 3. Організовувати процес свого навчання й самоосвіти.</w:t>
            </w:r>
          </w:p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 xml:space="preserve">ПРН 9. Характеризувати діалектні та соціальні різновиди мов, що вивчаються, описувати соціолінгвальну ситуацію. </w:t>
            </w:r>
          </w:p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 xml:space="preserve">ПРН 10. Знати норми літературної мови та вміти їх застосовувати у практичній діяльності.  </w:t>
            </w:r>
          </w:p>
          <w:p w:rsidR="00902E6C" w:rsidRPr="00F7757C" w:rsidRDefault="00902E6C" w:rsidP="00902E6C">
            <w:pPr>
              <w:rPr>
                <w:sz w:val="28"/>
              </w:rPr>
            </w:pPr>
            <w:r w:rsidRPr="00F7757C">
              <w:rPr>
                <w:sz w:val="28"/>
              </w:rPr>
              <w:t>ПРН 14.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15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5 (Тема 5)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6 (Тема 6)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Практична робота 4 (Теми 7–8)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15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7 (Тема 7)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Самостійна робота 8 (Тема 8)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Модульна контрольна робота 2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50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Разом за модулем 2</w:t>
            </w:r>
          </w:p>
        </w:tc>
        <w:tc>
          <w:tcPr>
            <w:tcW w:w="5053" w:type="dxa"/>
            <w:vMerge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100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Навчальна робота</w:t>
            </w:r>
          </w:p>
        </w:tc>
        <w:tc>
          <w:tcPr>
            <w:tcW w:w="5053" w:type="dxa"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(М1 + М2)/2 ≤ 70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Екзамен</w:t>
            </w:r>
          </w:p>
        </w:tc>
        <w:tc>
          <w:tcPr>
            <w:tcW w:w="5053" w:type="dxa"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30</w:t>
            </w:r>
          </w:p>
        </w:tc>
      </w:tr>
      <w:tr w:rsidR="00902E6C" w:rsidTr="00902E6C">
        <w:tc>
          <w:tcPr>
            <w:tcW w:w="2880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Разом за курс</w:t>
            </w:r>
          </w:p>
        </w:tc>
        <w:tc>
          <w:tcPr>
            <w:tcW w:w="5053" w:type="dxa"/>
          </w:tcPr>
          <w:p w:rsidR="00902E6C" w:rsidRPr="00F7757C" w:rsidRDefault="00902E6C" w:rsidP="00F7757C">
            <w:pPr>
              <w:rPr>
                <w:sz w:val="28"/>
              </w:rPr>
            </w:pPr>
          </w:p>
        </w:tc>
        <w:tc>
          <w:tcPr>
            <w:tcW w:w="1269" w:type="dxa"/>
          </w:tcPr>
          <w:p w:rsidR="00902E6C" w:rsidRPr="00F7757C" w:rsidRDefault="00902E6C" w:rsidP="00F7757C">
            <w:pPr>
              <w:rPr>
                <w:sz w:val="28"/>
              </w:rPr>
            </w:pPr>
            <w:r w:rsidRPr="00F7757C">
              <w:rPr>
                <w:sz w:val="28"/>
              </w:rPr>
              <w:t>100</w:t>
            </w:r>
          </w:p>
        </w:tc>
      </w:tr>
    </w:tbl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C95BD8" w:rsidRDefault="00C95BD8" w:rsidP="00EF4FBD">
      <w:pPr>
        <w:pStyle w:val="a3"/>
        <w:numPr>
          <w:ilvl w:val="1"/>
          <w:numId w:val="5"/>
        </w:numPr>
        <w:spacing w:after="200" w:line="276" w:lineRule="auto"/>
        <w:ind w:left="426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lastRenderedPageBreak/>
        <w:t xml:space="preserve"> </w:t>
      </w:r>
      <w:r w:rsidRPr="00C95BD8">
        <w:rPr>
          <w:b/>
          <w:bCs/>
          <w:sz w:val="28"/>
          <w:szCs w:val="28"/>
          <w:lang w:val="uk-UA" w:eastAsia="en-US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5773"/>
      </w:tblGrid>
      <w:tr w:rsidR="00C95BD8" w:rsidRPr="00C95BD8" w:rsidTr="00F7757C">
        <w:trPr>
          <w:trHeight w:val="882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ind w:left="-108" w:right="-82" w:firstLine="95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ind w:left="-108" w:right="-104" w:firstLine="142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Оцінка за національною системою</w:t>
            </w:r>
          </w:p>
          <w:p w:rsidR="00C95BD8" w:rsidRPr="00C95BD8" w:rsidRDefault="00C95BD8" w:rsidP="00C95BD8">
            <w:pPr>
              <w:ind w:left="-108" w:right="-104" w:firstLine="142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(екзамени/заліки)</w:t>
            </w:r>
          </w:p>
        </w:tc>
      </w:tr>
      <w:tr w:rsidR="00C95BD8" w:rsidRPr="00C95BD8" w:rsidTr="00F7757C">
        <w:trPr>
          <w:trHeight w:val="348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90-100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відмінно</w:t>
            </w:r>
          </w:p>
        </w:tc>
      </w:tr>
      <w:tr w:rsidR="00C95BD8" w:rsidRPr="00C95BD8" w:rsidTr="00F7757C">
        <w:trPr>
          <w:trHeight w:val="361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74-89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добре</w:t>
            </w:r>
          </w:p>
        </w:tc>
      </w:tr>
      <w:tr w:rsidR="00C95BD8" w:rsidRPr="00C95BD8" w:rsidTr="00F7757C">
        <w:trPr>
          <w:trHeight w:val="361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60-73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задовільно</w:t>
            </w:r>
          </w:p>
        </w:tc>
      </w:tr>
      <w:tr w:rsidR="00C95BD8" w:rsidRPr="00C95BD8" w:rsidTr="00F7757C">
        <w:trPr>
          <w:trHeight w:val="361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0-59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незадовільно</w:t>
            </w:r>
          </w:p>
        </w:tc>
      </w:tr>
    </w:tbl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EF4FBD" w:rsidRDefault="00902E6C" w:rsidP="00EF4FBD">
      <w:pPr>
        <w:pStyle w:val="a3"/>
        <w:numPr>
          <w:ilvl w:val="1"/>
          <w:numId w:val="5"/>
        </w:numPr>
        <w:spacing w:after="160" w:line="259" w:lineRule="auto"/>
        <w:ind w:left="426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 xml:space="preserve"> </w:t>
      </w:r>
      <w:r w:rsidR="00C95BD8" w:rsidRPr="00EF4FBD">
        <w:rPr>
          <w:b/>
          <w:sz w:val="28"/>
          <w:lang w:val="uk-UA"/>
        </w:rPr>
        <w:t xml:space="preserve">Політика оцінювання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87"/>
      </w:tblGrid>
      <w:tr w:rsidR="004C2BD7" w:rsidRPr="004C2BD7" w:rsidTr="00F7757C">
        <w:trPr>
          <w:jc w:val="center"/>
        </w:trPr>
        <w:tc>
          <w:tcPr>
            <w:tcW w:w="2660" w:type="dxa"/>
            <w:vAlign w:val="center"/>
          </w:tcPr>
          <w:p w:rsidR="004C2BD7" w:rsidRPr="004C2BD7" w:rsidRDefault="004C2BD7" w:rsidP="004C2BD7">
            <w:pPr>
              <w:rPr>
                <w:b/>
                <w:iCs/>
                <w:sz w:val="28"/>
                <w:szCs w:val="28"/>
                <w:lang w:val="uk-UA" w:eastAsia="en-US"/>
              </w:rPr>
            </w:pPr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:rsidR="004C2BD7" w:rsidRPr="004C2BD7" w:rsidRDefault="004C2BD7" w:rsidP="004C2BD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C2BD7">
              <w:rPr>
                <w:sz w:val="28"/>
                <w:szCs w:val="28"/>
                <w:lang w:val="uk-UA" w:eastAsia="en-US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C2BD7" w:rsidRPr="004C2BD7" w:rsidTr="00F7757C">
        <w:trPr>
          <w:jc w:val="center"/>
        </w:trPr>
        <w:tc>
          <w:tcPr>
            <w:tcW w:w="2660" w:type="dxa"/>
            <w:vAlign w:val="center"/>
          </w:tcPr>
          <w:p w:rsidR="004C2BD7" w:rsidRPr="004C2BD7" w:rsidRDefault="004C2BD7" w:rsidP="004C2BD7">
            <w:pPr>
              <w:rPr>
                <w:b/>
                <w:iCs/>
                <w:sz w:val="28"/>
                <w:szCs w:val="28"/>
                <w:lang w:val="uk-UA" w:eastAsia="en-US"/>
              </w:rPr>
            </w:pPr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:rsidR="004C2BD7" w:rsidRPr="004C2BD7" w:rsidRDefault="004C2BD7" w:rsidP="004C2BD7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C2BD7">
              <w:rPr>
                <w:sz w:val="28"/>
                <w:szCs w:val="28"/>
                <w:lang w:val="uk-UA" w:eastAsia="en-US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:rsidR="004C2BD7" w:rsidRPr="00A1401B" w:rsidTr="00F7757C">
        <w:trPr>
          <w:jc w:val="center"/>
        </w:trPr>
        <w:tc>
          <w:tcPr>
            <w:tcW w:w="2660" w:type="dxa"/>
            <w:vAlign w:val="center"/>
          </w:tcPr>
          <w:p w:rsidR="004C2BD7" w:rsidRPr="004C2BD7" w:rsidRDefault="004C2BD7" w:rsidP="004C2BD7">
            <w:pPr>
              <w:rPr>
                <w:b/>
                <w:iCs/>
                <w:sz w:val="28"/>
                <w:szCs w:val="28"/>
                <w:lang w:val="uk-UA" w:eastAsia="en-US"/>
              </w:rPr>
            </w:pPr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>Політика щодо відвідування:</w:t>
            </w:r>
          </w:p>
        </w:tc>
        <w:tc>
          <w:tcPr>
            <w:tcW w:w="7087" w:type="dxa"/>
          </w:tcPr>
          <w:p w:rsidR="004C2BD7" w:rsidRPr="004C2BD7" w:rsidRDefault="004C2BD7" w:rsidP="004C2BD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iCs/>
                <w:sz w:val="28"/>
                <w:szCs w:val="28"/>
                <w:lang w:val="uk-UA" w:eastAsia="en-US"/>
              </w:rPr>
              <w:t>В</w:t>
            </w:r>
            <w:r w:rsidRPr="004C2BD7">
              <w:rPr>
                <w:sz w:val="28"/>
                <w:szCs w:val="28"/>
                <w:lang w:val="uk-UA" w:eastAsia="en-US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:rsidR="00C95BD8" w:rsidRDefault="00C95BD8" w:rsidP="00C95BD8">
      <w:pPr>
        <w:spacing w:after="160" w:line="259" w:lineRule="auto"/>
        <w:rPr>
          <w:sz w:val="28"/>
          <w:lang w:val="uk-UA"/>
        </w:rPr>
      </w:pPr>
    </w:p>
    <w:p w:rsidR="00EF4FBD" w:rsidRDefault="004C2BD7" w:rsidP="00EF4FBD">
      <w:pPr>
        <w:spacing w:after="160" w:line="259" w:lineRule="auto"/>
        <w:ind w:left="284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 xml:space="preserve">8. Навчально-методичне забезпечення: </w:t>
      </w:r>
    </w:p>
    <w:p w:rsidR="00EF4FBD" w:rsidRPr="00EF4FBD" w:rsidRDefault="00EF4FBD" w:rsidP="00EF4FBD">
      <w:pPr>
        <w:spacing w:after="160" w:line="259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- </w:t>
      </w:r>
      <w:r w:rsidR="004C2BD7" w:rsidRPr="00F30F86">
        <w:rPr>
          <w:sz w:val="28"/>
          <w:lang w:val="uk-UA"/>
        </w:rPr>
        <w:t xml:space="preserve">електронний навчальний курс навчальної дисципліни </w:t>
      </w:r>
      <w:r w:rsidR="00F30F86">
        <w:rPr>
          <w:sz w:val="28"/>
          <w:lang w:val="uk-UA"/>
        </w:rPr>
        <w:t xml:space="preserve">- </w:t>
      </w:r>
      <w:r w:rsidR="00A1401B" w:rsidRPr="00A1401B">
        <w:rPr>
          <w:sz w:val="28"/>
          <w:lang w:val="uk-UA"/>
        </w:rPr>
        <w:t>https://elearn.nubip.edu.ua/course/view.php?id=4004</w:t>
      </w:r>
    </w:p>
    <w:p w:rsidR="004C2BD7" w:rsidRPr="004C2BD7" w:rsidRDefault="00EF4FBD" w:rsidP="00EF4FBD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4C2BD7" w:rsidRPr="004C2BD7">
        <w:rPr>
          <w:sz w:val="28"/>
          <w:lang w:val="uk-UA"/>
        </w:rPr>
        <w:t>робоча програма навчальної дисципліни;</w:t>
      </w:r>
    </w:p>
    <w:p w:rsidR="00EF4FBD" w:rsidRDefault="00EF4FBD" w:rsidP="00EF4FBD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4C2BD7" w:rsidRPr="004C2BD7">
        <w:rPr>
          <w:sz w:val="28"/>
          <w:lang w:val="uk-UA"/>
        </w:rPr>
        <w:t>силабус навчальної дисципліни;</w:t>
      </w:r>
    </w:p>
    <w:p w:rsidR="00EF4FBD" w:rsidRDefault="00EF4FBD" w:rsidP="00EF4FBD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4C2BD7" w:rsidRPr="004C2BD7">
        <w:rPr>
          <w:sz w:val="28"/>
          <w:lang w:val="uk-UA"/>
        </w:rPr>
        <w:t>конспекти практичних занять та навчальні презентації (в електронному вигляді);</w:t>
      </w:r>
    </w:p>
    <w:p w:rsidR="004C2BD7" w:rsidRPr="004C2BD7" w:rsidRDefault="00EF4FBD" w:rsidP="00EF4FBD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4C2BD7" w:rsidRPr="004C2BD7">
        <w:rPr>
          <w:sz w:val="28"/>
          <w:lang w:val="uk-UA"/>
        </w:rPr>
        <w:t>методичні рекомендації до практичних занять і самостійної роботи здобувачів вищої освіти;</w:t>
      </w:r>
    </w:p>
    <w:p w:rsidR="00EF4FBD" w:rsidRDefault="004C2BD7" w:rsidP="00EF4FBD">
      <w:pPr>
        <w:spacing w:after="160" w:line="259" w:lineRule="auto"/>
        <w:jc w:val="both"/>
        <w:rPr>
          <w:sz w:val="28"/>
          <w:lang w:val="uk-UA"/>
        </w:rPr>
      </w:pPr>
      <w:r w:rsidRPr="004C2BD7">
        <w:rPr>
          <w:sz w:val="28"/>
          <w:lang w:val="uk-UA"/>
        </w:rPr>
        <w:t>-  аудіо- та відеоматеріали для формування фонетичної компетентності;</w:t>
      </w:r>
    </w:p>
    <w:p w:rsidR="004C2BD7" w:rsidRPr="004C2BD7" w:rsidRDefault="00EF4FBD" w:rsidP="00EF4FBD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4C2BD7" w:rsidRPr="004C2BD7">
        <w:rPr>
          <w:sz w:val="28"/>
          <w:lang w:val="uk-UA"/>
        </w:rPr>
        <w:t>цифрові освітні ресурси (Moodle, Google Classroom, Microsoft Teams, інтерактивні онлайн-платформи);</w:t>
      </w:r>
    </w:p>
    <w:p w:rsidR="004C2BD7" w:rsidRPr="004C2BD7" w:rsidRDefault="004C2BD7" w:rsidP="00EF4FBD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Pr="004C2BD7">
        <w:rPr>
          <w:sz w:val="28"/>
          <w:lang w:val="uk-UA"/>
        </w:rPr>
        <w:t xml:space="preserve">  рекомендовані підручники, навчальні посібники та практикуми з практичної фонетики англійської мови;</w:t>
      </w:r>
    </w:p>
    <w:p w:rsidR="004C2BD7" w:rsidRDefault="004C2BD7" w:rsidP="00EF4FBD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Pr="004C2BD7">
        <w:rPr>
          <w:sz w:val="28"/>
          <w:lang w:val="uk-UA"/>
        </w:rPr>
        <w:t xml:space="preserve">  критерії оцінювання та матеріали для поточного і підсумкового контролю.</w:t>
      </w:r>
    </w:p>
    <w:p w:rsidR="004C2BD7" w:rsidRDefault="004C2BD7" w:rsidP="004C2BD7">
      <w:pPr>
        <w:spacing w:after="160" w:line="259" w:lineRule="auto"/>
        <w:rPr>
          <w:sz w:val="28"/>
          <w:lang w:val="uk-UA"/>
        </w:rPr>
      </w:pPr>
    </w:p>
    <w:p w:rsidR="004C2BD7" w:rsidRPr="00EF4FBD" w:rsidRDefault="00F30F86" w:rsidP="00EF4FBD">
      <w:pPr>
        <w:spacing w:after="160" w:line="259" w:lineRule="auto"/>
        <w:ind w:left="284"/>
        <w:rPr>
          <w:b/>
          <w:sz w:val="28"/>
          <w:lang w:val="uk-UA"/>
        </w:rPr>
      </w:pPr>
      <w:r w:rsidRPr="00EF4FBD">
        <w:rPr>
          <w:b/>
          <w:sz w:val="28"/>
          <w:lang w:val="uk-UA"/>
        </w:rPr>
        <w:t>9</w:t>
      </w:r>
      <w:r w:rsidR="004C2BD7" w:rsidRPr="00EF4FBD">
        <w:rPr>
          <w:b/>
          <w:sz w:val="28"/>
          <w:lang w:val="uk-UA"/>
        </w:rPr>
        <w:t xml:space="preserve">. Рекомендовані джерела інформації </w:t>
      </w:r>
    </w:p>
    <w:p w:rsidR="00F30F86" w:rsidRPr="005A4D39" w:rsidRDefault="00F30F86" w:rsidP="00F30F86">
      <w:pPr>
        <w:shd w:val="clear" w:color="auto" w:fill="FFFFFF"/>
        <w:ind w:left="-142" w:right="-144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bCs/>
          <w:spacing w:val="-6"/>
          <w:sz w:val="28"/>
          <w:szCs w:val="28"/>
          <w:lang w:val="uk-UA"/>
        </w:rPr>
        <w:t>Основна</w:t>
      </w:r>
    </w:p>
    <w:p w:rsidR="00F30F86" w:rsidRDefault="00F30F86" w:rsidP="00EF4FBD">
      <w:pPr>
        <w:numPr>
          <w:ilvl w:val="0"/>
          <w:numId w:val="7"/>
        </w:numPr>
        <w:shd w:val="clear" w:color="auto" w:fill="FFFFFF"/>
        <w:ind w:left="0" w:right="-14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Carley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.,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Mees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</w:t>
      </w:r>
      <w:r w:rsidRPr="004E46AD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M</w:t>
      </w:r>
      <w:r w:rsidRPr="004E46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American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English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and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Practice</w:t>
      </w:r>
      <w:r w:rsidRPr="004E46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Routledge</w:t>
      </w:r>
      <w:r w:rsidRPr="004E46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London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and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New</w:t>
      </w:r>
      <w:r w:rsidRPr="004E4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York</w:t>
      </w:r>
      <w:r w:rsidRPr="004E46AD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4E46AD">
        <w:rPr>
          <w:sz w:val="28"/>
          <w:szCs w:val="28"/>
          <w:lang w:val="uk-UA"/>
        </w:rPr>
        <w:t xml:space="preserve">2020. </w:t>
      </w:r>
      <w:r>
        <w:rPr>
          <w:sz w:val="28"/>
          <w:szCs w:val="28"/>
          <w:lang w:val="en-US"/>
        </w:rPr>
        <w:t>273 p.</w:t>
      </w:r>
    </w:p>
    <w:p w:rsidR="00F30F86" w:rsidRPr="00543478" w:rsidRDefault="00F30F86" w:rsidP="00EF4FBD">
      <w:pPr>
        <w:numPr>
          <w:ilvl w:val="0"/>
          <w:numId w:val="7"/>
        </w:numPr>
        <w:shd w:val="clear" w:color="auto" w:fill="FFFFFF"/>
        <w:ind w:left="0" w:right="-144" w:firstLine="0"/>
        <w:jc w:val="both"/>
        <w:rPr>
          <w:sz w:val="28"/>
          <w:szCs w:val="28"/>
          <w:lang w:val="uk-UA"/>
        </w:rPr>
      </w:pPr>
      <w:r w:rsidRPr="00543478">
        <w:rPr>
          <w:sz w:val="28"/>
          <w:szCs w:val="28"/>
          <w:lang w:val="uk-UA"/>
        </w:rPr>
        <w:t>Collins</w:t>
      </w:r>
      <w:r>
        <w:rPr>
          <w:sz w:val="28"/>
          <w:szCs w:val="28"/>
          <w:lang w:val="en-US"/>
        </w:rPr>
        <w:t xml:space="preserve"> B.</w:t>
      </w:r>
      <w:r w:rsidRPr="00543478">
        <w:rPr>
          <w:sz w:val="28"/>
          <w:szCs w:val="28"/>
          <w:lang w:val="uk-UA"/>
        </w:rPr>
        <w:t>, Inger M. Mees, Carley</w:t>
      </w:r>
      <w:r>
        <w:rPr>
          <w:sz w:val="28"/>
          <w:szCs w:val="28"/>
          <w:lang w:val="en-US"/>
        </w:rPr>
        <w:t xml:space="preserve"> P. </w:t>
      </w:r>
      <w:r w:rsidRPr="00543478">
        <w:rPr>
          <w:sz w:val="28"/>
          <w:szCs w:val="28"/>
          <w:lang w:val="uk-UA"/>
        </w:rPr>
        <w:t>Practical English Phonetics and</w:t>
      </w:r>
      <w:r>
        <w:rPr>
          <w:sz w:val="28"/>
          <w:szCs w:val="28"/>
          <w:lang w:val="en-US"/>
        </w:rPr>
        <w:t xml:space="preserve"> </w:t>
      </w:r>
      <w:r w:rsidRPr="00543478">
        <w:rPr>
          <w:sz w:val="28"/>
          <w:szCs w:val="28"/>
          <w:lang w:val="uk-UA"/>
        </w:rPr>
        <w:t>Phonology</w:t>
      </w:r>
      <w:r>
        <w:rPr>
          <w:sz w:val="28"/>
          <w:szCs w:val="28"/>
          <w:lang w:val="en-US"/>
        </w:rPr>
        <w:t xml:space="preserve">. </w:t>
      </w:r>
      <w:r w:rsidRPr="00543478">
        <w:rPr>
          <w:sz w:val="28"/>
          <w:szCs w:val="28"/>
          <w:lang w:val="en-US"/>
        </w:rPr>
        <w:t>A Resource Book for Students</w:t>
      </w:r>
      <w:r>
        <w:rPr>
          <w:sz w:val="28"/>
          <w:szCs w:val="28"/>
          <w:lang w:val="en-US"/>
        </w:rPr>
        <w:t xml:space="preserve">. </w:t>
      </w:r>
      <w:r w:rsidRPr="00543478">
        <w:rPr>
          <w:sz w:val="28"/>
          <w:szCs w:val="28"/>
          <w:lang w:val="en-US"/>
        </w:rPr>
        <w:t>Routledge</w:t>
      </w:r>
      <w:r>
        <w:rPr>
          <w:sz w:val="28"/>
          <w:szCs w:val="28"/>
          <w:lang w:val="en-US"/>
        </w:rPr>
        <w:t xml:space="preserve">, 2019. </w:t>
      </w:r>
      <w:r w:rsidRPr="00543478">
        <w:rPr>
          <w:sz w:val="28"/>
          <w:szCs w:val="28"/>
          <w:lang w:val="en-US"/>
        </w:rPr>
        <w:t>344</w:t>
      </w:r>
      <w:r>
        <w:rPr>
          <w:sz w:val="28"/>
          <w:szCs w:val="28"/>
          <w:lang w:val="en-US"/>
        </w:rPr>
        <w:t xml:space="preserve"> p.</w:t>
      </w:r>
    </w:p>
    <w:p w:rsidR="00F30F86" w:rsidRPr="004E46AD" w:rsidRDefault="00F30F86" w:rsidP="00EF4FBD">
      <w:pPr>
        <w:numPr>
          <w:ilvl w:val="0"/>
          <w:numId w:val="7"/>
        </w:numPr>
        <w:shd w:val="clear" w:color="auto" w:fill="FFFFFF"/>
        <w:ind w:left="0" w:right="-14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Lorna D., Sikorski M.A. Intonation Patterns of American English (8</w:t>
      </w:r>
      <w:r w:rsidRPr="004E46AD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edition). </w:t>
      </w:r>
      <w:r w:rsidRPr="004E46AD">
        <w:rPr>
          <w:sz w:val="28"/>
          <w:szCs w:val="28"/>
          <w:lang w:val="en-US"/>
        </w:rPr>
        <w:t>LDS &amp; Associates, Tustin, California</w:t>
      </w:r>
      <w:r>
        <w:rPr>
          <w:sz w:val="28"/>
          <w:szCs w:val="28"/>
          <w:lang w:val="en-US"/>
        </w:rPr>
        <w:t>. 2017. 120 p.</w:t>
      </w:r>
    </w:p>
    <w:p w:rsidR="00F30F86" w:rsidRPr="00543478" w:rsidRDefault="00F30F86" w:rsidP="00EF4FBD">
      <w:pPr>
        <w:numPr>
          <w:ilvl w:val="0"/>
          <w:numId w:val="7"/>
        </w:numPr>
        <w:shd w:val="clear" w:color="auto" w:fill="FFFFFF"/>
        <w:ind w:left="0" w:right="-14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Roach P. English Phonetics and Phonology</w:t>
      </w:r>
      <w:r w:rsidRPr="004E46AD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A Practical Course (4</w:t>
      </w:r>
      <w:r w:rsidRPr="004E46AD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edition). Cambridge University Press. 2019. 307 p.</w:t>
      </w:r>
    </w:p>
    <w:p w:rsidR="00F30F86" w:rsidRDefault="00F30F86" w:rsidP="00EF4FBD">
      <w:pPr>
        <w:shd w:val="clear" w:color="auto" w:fill="FFFFFF"/>
        <w:ind w:right="-144"/>
        <w:jc w:val="center"/>
        <w:rPr>
          <w:sz w:val="28"/>
          <w:szCs w:val="28"/>
          <w:lang w:val="uk-UA"/>
        </w:rPr>
      </w:pPr>
    </w:p>
    <w:p w:rsidR="00F30F86" w:rsidRDefault="00F30F86" w:rsidP="00EF4FBD">
      <w:pPr>
        <w:shd w:val="clear" w:color="auto" w:fill="FFFFFF"/>
        <w:ind w:right="-144"/>
        <w:jc w:val="center"/>
        <w:rPr>
          <w:b/>
          <w:sz w:val="28"/>
          <w:szCs w:val="28"/>
          <w:lang w:val="uk-UA"/>
        </w:rPr>
      </w:pPr>
      <w:r w:rsidRPr="004C0F8F">
        <w:rPr>
          <w:b/>
          <w:sz w:val="28"/>
          <w:szCs w:val="28"/>
          <w:lang w:val="uk-UA"/>
        </w:rPr>
        <w:t>Допоміжна</w:t>
      </w:r>
    </w:p>
    <w:p w:rsidR="00F30F86" w:rsidRPr="00CC3E08" w:rsidRDefault="00F30F86" w:rsidP="00EF4FBD">
      <w:pPr>
        <w:numPr>
          <w:ilvl w:val="0"/>
          <w:numId w:val="8"/>
        </w:numPr>
        <w:shd w:val="clear" w:color="auto" w:fill="FFFFFF"/>
        <w:ind w:left="0" w:right="-144" w:firstLine="0"/>
        <w:rPr>
          <w:sz w:val="28"/>
          <w:szCs w:val="28"/>
          <w:lang w:val="uk-UA"/>
        </w:rPr>
      </w:pPr>
      <w:r w:rsidRPr="00CC3E08">
        <w:rPr>
          <w:sz w:val="28"/>
          <w:szCs w:val="28"/>
          <w:lang w:val="en-US"/>
        </w:rPr>
        <w:t>Skandera P., Burleigh P. A Manual of English Phonetics and Phonology. Narr Franke Attempto Verlag. 2005. 183 p.</w:t>
      </w:r>
    </w:p>
    <w:p w:rsidR="00F30F86" w:rsidRDefault="00F30F86" w:rsidP="00EF4FBD">
      <w:pPr>
        <w:numPr>
          <w:ilvl w:val="0"/>
          <w:numId w:val="8"/>
        </w:numPr>
        <w:shd w:val="clear" w:color="auto" w:fill="FFFFFF"/>
        <w:ind w:left="0" w:right="-144" w:firstLine="0"/>
        <w:rPr>
          <w:sz w:val="28"/>
          <w:szCs w:val="28"/>
          <w:lang w:val="uk-UA"/>
        </w:rPr>
      </w:pPr>
      <w:r w:rsidRPr="00D62433">
        <w:rPr>
          <w:sz w:val="28"/>
          <w:szCs w:val="28"/>
          <w:lang w:val="uk-UA"/>
        </w:rPr>
        <w:t>Англійська мова. 1 курс. — 2-ге вид. // Возна М. О. та ін.</w:t>
      </w:r>
      <w:r>
        <w:rPr>
          <w:sz w:val="28"/>
          <w:szCs w:val="28"/>
          <w:lang w:val="uk-UA"/>
        </w:rPr>
        <w:t xml:space="preserve"> Вінниця. – Нова Книга. 568 с.</w:t>
      </w:r>
    </w:p>
    <w:p w:rsidR="00F30F86" w:rsidRDefault="00F30F86" w:rsidP="00EF4FBD">
      <w:pPr>
        <w:numPr>
          <w:ilvl w:val="0"/>
          <w:numId w:val="8"/>
        </w:numPr>
        <w:shd w:val="clear" w:color="auto" w:fill="FFFFFF"/>
        <w:ind w:left="0" w:right="-144" w:firstLine="0"/>
        <w:rPr>
          <w:sz w:val="28"/>
          <w:szCs w:val="28"/>
          <w:lang w:val="uk-UA"/>
        </w:rPr>
      </w:pPr>
      <w:r w:rsidRPr="00A03952">
        <w:rPr>
          <w:sz w:val="28"/>
          <w:szCs w:val="28"/>
          <w:lang w:val="uk-UA"/>
        </w:rPr>
        <w:t>Дворжецька М.П., Макухіна Т.В., Велікова Л.М., Снегірьова Є.О. Фонетика англійської мови: фоностилістика і риторика мовленнєвої комунікації. – Вінниця: Нова Книга, 2005. (англійською мовою)</w:t>
      </w:r>
    </w:p>
    <w:p w:rsidR="00F30F86" w:rsidRDefault="00F30F86" w:rsidP="00EF4FBD">
      <w:pPr>
        <w:numPr>
          <w:ilvl w:val="0"/>
          <w:numId w:val="8"/>
        </w:numPr>
        <w:shd w:val="clear" w:color="auto" w:fill="FFFFFF"/>
        <w:ind w:left="0" w:right="-144" w:firstLine="0"/>
        <w:rPr>
          <w:sz w:val="28"/>
          <w:szCs w:val="28"/>
          <w:lang w:val="uk-UA"/>
        </w:rPr>
      </w:pPr>
      <w:r w:rsidRPr="00CC3E08">
        <w:rPr>
          <w:sz w:val="28"/>
          <w:szCs w:val="28"/>
          <w:lang w:val="uk-UA"/>
        </w:rPr>
        <w:t>Рубчак О.Б. Фонетика англійської мови : довідник. Київ :</w:t>
      </w:r>
      <w:r>
        <w:rPr>
          <w:sz w:val="28"/>
          <w:szCs w:val="28"/>
          <w:lang w:val="uk-UA"/>
        </w:rPr>
        <w:t xml:space="preserve"> </w:t>
      </w:r>
      <w:r w:rsidRPr="00CC3E08">
        <w:rPr>
          <w:sz w:val="28"/>
          <w:szCs w:val="28"/>
          <w:lang w:val="uk-UA"/>
        </w:rPr>
        <w:t>Видавництво "Арій", 2017. - 96 с.</w:t>
      </w:r>
    </w:p>
    <w:p w:rsidR="00F30F86" w:rsidRDefault="00F30F86" w:rsidP="00EF4FBD">
      <w:pPr>
        <w:shd w:val="clear" w:color="auto" w:fill="FFFFFF"/>
        <w:ind w:right="-144"/>
        <w:jc w:val="both"/>
        <w:rPr>
          <w:sz w:val="28"/>
          <w:szCs w:val="28"/>
          <w:lang w:val="uk-UA"/>
        </w:rPr>
      </w:pPr>
    </w:p>
    <w:p w:rsidR="00F30F86" w:rsidRPr="0039521A" w:rsidRDefault="00F30F86" w:rsidP="00EF4FBD">
      <w:pPr>
        <w:shd w:val="clear" w:color="auto" w:fill="FFFFFF"/>
        <w:tabs>
          <w:tab w:val="left" w:pos="365"/>
        </w:tabs>
        <w:spacing w:before="14" w:line="226" w:lineRule="exact"/>
        <w:ind w:right="-144"/>
        <w:jc w:val="center"/>
        <w:rPr>
          <w:b/>
          <w:sz w:val="28"/>
          <w:szCs w:val="28"/>
          <w:lang w:val="en-US"/>
        </w:rPr>
      </w:pPr>
      <w:r w:rsidRPr="0039521A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39521A">
        <w:rPr>
          <w:b/>
          <w:sz w:val="28"/>
          <w:szCs w:val="28"/>
          <w:lang w:val="uk-UA"/>
        </w:rPr>
        <w:t>. Інформаційні ресурси</w:t>
      </w:r>
    </w:p>
    <w:p w:rsidR="00F30F86" w:rsidRPr="004E46AD" w:rsidRDefault="00F30F86" w:rsidP="00EF4FBD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/>
        <w:jc w:val="both"/>
        <w:rPr>
          <w:sz w:val="28"/>
          <w:szCs w:val="28"/>
          <w:lang w:val="en-US"/>
        </w:rPr>
      </w:pPr>
      <w:r w:rsidRPr="004E46AD">
        <w:rPr>
          <w:sz w:val="28"/>
          <w:szCs w:val="28"/>
          <w:lang w:val="en-US"/>
        </w:rPr>
        <w:t>Daily Step English. How to understand Fast English. https://www.dailystep.com/en/blog/how-understand-fast-english?utm_source=fast-</w:t>
      </w:r>
    </w:p>
    <w:p w:rsidR="00F30F86" w:rsidRPr="004E46AD" w:rsidRDefault="00F30F86" w:rsidP="00EF4FBD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en-US"/>
        </w:rPr>
      </w:pPr>
      <w:r w:rsidRPr="004E46AD">
        <w:rPr>
          <w:sz w:val="28"/>
          <w:szCs w:val="28"/>
          <w:lang w:val="en-US"/>
        </w:rPr>
        <w:t>eng-butt&amp;utm_medium=email</w:t>
      </w:r>
    </w:p>
    <w:p w:rsidR="00F30F86" w:rsidRPr="004E46AD" w:rsidRDefault="00F30F86" w:rsidP="00EF4FBD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/>
        <w:jc w:val="both"/>
        <w:rPr>
          <w:sz w:val="28"/>
          <w:szCs w:val="28"/>
          <w:lang w:val="en-US"/>
        </w:rPr>
      </w:pPr>
      <w:r w:rsidRPr="004E46AD">
        <w:rPr>
          <w:sz w:val="28"/>
          <w:szCs w:val="28"/>
          <w:lang w:val="en-US"/>
        </w:rPr>
        <w:t>Pronunciation of vowel phonemes - https://www.youtube.com/watch?v=eOrnifRtWxI / https://www.youtube.com/ watch?v=ClZmEFqMgWk</w:t>
      </w:r>
    </w:p>
    <w:p w:rsidR="00F30F86" w:rsidRPr="00E61AD2" w:rsidRDefault="00F30F86" w:rsidP="00EF4FBD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/>
        <w:jc w:val="both"/>
        <w:rPr>
          <w:sz w:val="28"/>
          <w:szCs w:val="24"/>
          <w:lang w:val="uk-UA"/>
        </w:rPr>
      </w:pPr>
      <w:r w:rsidRPr="004E46AD">
        <w:rPr>
          <w:sz w:val="28"/>
          <w:szCs w:val="28"/>
          <w:lang w:val="en-US"/>
        </w:rPr>
        <w:t>The Chaos of English Pronunciation - https://www.youtube.com/ watch?v= 1 edPxKqiptw</w:t>
      </w:r>
    </w:p>
    <w:p w:rsidR="004C2BD7" w:rsidRPr="004C2BD7" w:rsidRDefault="004C2BD7" w:rsidP="004C2BD7">
      <w:pPr>
        <w:spacing w:after="160" w:line="259" w:lineRule="auto"/>
        <w:rPr>
          <w:sz w:val="28"/>
          <w:lang w:val="uk-UA"/>
        </w:rPr>
      </w:pPr>
    </w:p>
    <w:p w:rsidR="00334CA2" w:rsidRPr="00190633" w:rsidRDefault="00334CA2" w:rsidP="00190633">
      <w:pPr>
        <w:rPr>
          <w:sz w:val="40"/>
          <w:lang w:val="uk-UA"/>
        </w:rPr>
      </w:pPr>
    </w:p>
    <w:sectPr w:rsidR="00334CA2" w:rsidRPr="001906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41" w:rsidRDefault="00755F41" w:rsidP="00EF4FBD">
      <w:r>
        <w:separator/>
      </w:r>
    </w:p>
  </w:endnote>
  <w:endnote w:type="continuationSeparator" w:id="0">
    <w:p w:rsidR="00755F41" w:rsidRDefault="00755F41" w:rsidP="00EF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41" w:rsidRDefault="00755F41" w:rsidP="00EF4FBD">
      <w:r>
        <w:separator/>
      </w:r>
    </w:p>
  </w:footnote>
  <w:footnote w:type="continuationSeparator" w:id="0">
    <w:p w:rsidR="00755F41" w:rsidRDefault="00755F41" w:rsidP="00EF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BEC"/>
    <w:multiLevelType w:val="hybridMultilevel"/>
    <w:tmpl w:val="F8520DB4"/>
    <w:lvl w:ilvl="0" w:tplc="F8C2E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0BD7"/>
    <w:multiLevelType w:val="hybridMultilevel"/>
    <w:tmpl w:val="C7B298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68D6"/>
    <w:multiLevelType w:val="hybridMultilevel"/>
    <w:tmpl w:val="39AE11A6"/>
    <w:lvl w:ilvl="0" w:tplc="B09008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1806"/>
    <w:multiLevelType w:val="hybridMultilevel"/>
    <w:tmpl w:val="92AAEB68"/>
    <w:lvl w:ilvl="0" w:tplc="590C77B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F48B7"/>
    <w:multiLevelType w:val="multilevel"/>
    <w:tmpl w:val="C4E8B6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EB02629"/>
    <w:multiLevelType w:val="hybridMultilevel"/>
    <w:tmpl w:val="5198B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6F210F3F"/>
    <w:multiLevelType w:val="multilevel"/>
    <w:tmpl w:val="240EAC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02D34D3"/>
    <w:multiLevelType w:val="hybridMultilevel"/>
    <w:tmpl w:val="32043BBC"/>
    <w:lvl w:ilvl="0" w:tplc="0FB272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33"/>
    <w:rsid w:val="00190633"/>
    <w:rsid w:val="00334CA2"/>
    <w:rsid w:val="004116CF"/>
    <w:rsid w:val="00431FE6"/>
    <w:rsid w:val="004C2BD7"/>
    <w:rsid w:val="00541369"/>
    <w:rsid w:val="005B7541"/>
    <w:rsid w:val="00755F41"/>
    <w:rsid w:val="00902E6C"/>
    <w:rsid w:val="00921DE0"/>
    <w:rsid w:val="00A1401B"/>
    <w:rsid w:val="00A245A6"/>
    <w:rsid w:val="00A820AC"/>
    <w:rsid w:val="00BC48AF"/>
    <w:rsid w:val="00BF3515"/>
    <w:rsid w:val="00C35279"/>
    <w:rsid w:val="00C67561"/>
    <w:rsid w:val="00C95BD8"/>
    <w:rsid w:val="00CC3A2C"/>
    <w:rsid w:val="00EF4FBD"/>
    <w:rsid w:val="00F30F86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D26F-E8EC-46CE-8112-C9D2500D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19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C95BD8"/>
    <w:pPr>
      <w:ind w:left="720"/>
      <w:contextualSpacing/>
    </w:pPr>
  </w:style>
  <w:style w:type="table" w:styleId="a4">
    <w:name w:val="Table Grid"/>
    <w:basedOn w:val="a1"/>
    <w:uiPriority w:val="59"/>
    <w:rsid w:val="00902E6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4FB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4FB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F4FB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4FB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EF4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10</Pages>
  <Words>9084</Words>
  <Characters>5179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dc:description/>
  <cp:lastModifiedBy>Руслана</cp:lastModifiedBy>
  <cp:revision>6</cp:revision>
  <dcterms:created xsi:type="dcterms:W3CDTF">2026-06-18T09:31:00Z</dcterms:created>
  <dcterms:modified xsi:type="dcterms:W3CDTF">2026-07-08T06:12:00Z</dcterms:modified>
</cp:coreProperties>
</file>