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53DF" w:rsidRDefault="00FD7128" w:rsidP="00FD71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712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План-графік роботи наукового гуртка «</w:t>
      </w:r>
      <w:proofErr w:type="spellStart"/>
      <w:r w:rsidRPr="00FD712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Органічна</w:t>
      </w:r>
      <w:proofErr w:type="spellEnd"/>
      <w:r w:rsidRPr="00FD71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7128">
        <w:rPr>
          <w:rFonts w:ascii="Times New Roman" w:hAnsi="Times New Roman" w:cs="Times New Roman"/>
          <w:b/>
          <w:bCs/>
          <w:sz w:val="28"/>
          <w:szCs w:val="28"/>
          <w:lang w:val="ru-RU"/>
        </w:rPr>
        <w:t>хімія</w:t>
      </w:r>
      <w:proofErr w:type="spellEnd"/>
      <w:r w:rsidRPr="00FD71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FD7128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сільському</w:t>
      </w:r>
      <w:proofErr w:type="spellEnd"/>
      <w:r w:rsidRPr="00FD71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7128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господарстві</w:t>
      </w:r>
      <w:proofErr w:type="spellEnd"/>
      <w:r w:rsidRPr="00FD7128">
        <w:rPr>
          <w:rFonts w:ascii="Times New Roman" w:hAnsi="Times New Roman" w:cs="Times New Roman"/>
          <w:b/>
          <w:bCs/>
          <w:sz w:val="28"/>
          <w:szCs w:val="28"/>
          <w:lang w:val="uk-UA"/>
        </w:rPr>
        <w:t>» на 2025-2026</w:t>
      </w:r>
      <w:r w:rsidRPr="00FD71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D7128">
        <w:rPr>
          <w:rFonts w:ascii="Times New Roman" w:hAnsi="Times New Roman" w:cs="Times New Roman"/>
          <w:b/>
          <w:bCs/>
          <w:sz w:val="28"/>
          <w:szCs w:val="28"/>
          <w:lang w:val="uk-UA"/>
        </w:rPr>
        <w:t>н. р.</w:t>
      </w:r>
    </w:p>
    <w:tbl>
      <w:tblPr>
        <w:tblW w:w="962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835"/>
        <w:gridCol w:w="1560"/>
        <w:gridCol w:w="2551"/>
        <w:gridCol w:w="2126"/>
      </w:tblGrid>
      <w:tr w:rsidR="00FD7128" w:rsidRPr="00FD7128" w:rsidTr="00FD7128">
        <w:trPr>
          <w:trHeight w:val="388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Заходи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Дата проведення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Місце проведення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Відповідальний</w:t>
            </w:r>
          </w:p>
        </w:tc>
      </w:tr>
      <w:tr w:rsidR="00FD7128" w:rsidRPr="00FD7128" w:rsidTr="00FD7128">
        <w:trPr>
          <w:trHeight w:val="652"/>
        </w:trPr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Про плани роботи гуртка Обговорення тематики студентських робіт.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Вересень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 (або інтернет-</w:t>
            </w:r>
            <w:bookmarkStart w:id="0" w:name="_GoBack"/>
            <w:bookmarkEnd w:id="0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конференція)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  <w:tr w:rsidR="00FD7128" w:rsidRPr="00FD7128" w:rsidTr="00FD7128">
        <w:trPr>
          <w:trHeight w:val="876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Знайомство з тематикою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poботи</w:t>
            </w:r>
            <w:proofErr w:type="spellEnd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кафедри загальної, органічної та фізичної хімії Обрання студентами тематики наукових досліджень.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Вересень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 (або інтернет-конференція)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  <w:tr w:rsidR="00FD7128" w:rsidRPr="00FD7128" w:rsidTr="00FD7128">
        <w:trPr>
          <w:trHeight w:val="876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Пошук хімічної інформації у Інтернеті. Пошукові системи. Методика написання реферативної роботи з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xiмiї</w:t>
            </w:r>
            <w:proofErr w:type="spellEnd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. Структура реферату.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Жовтень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 (або інтернет-конференція)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  <w:tr w:rsidR="00FD7128" w:rsidRPr="00FD7128" w:rsidTr="00FD7128">
        <w:trPr>
          <w:trHeight w:val="652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Практичне заняття. Виконання практичних занять, не передбачених планом дисципліни.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Жовтень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 </w:t>
            </w:r>
          </w:p>
        </w:tc>
      </w:tr>
      <w:tr w:rsidR="00FD7128" w:rsidRPr="00FD7128" w:rsidTr="00FD7128">
        <w:trPr>
          <w:trHeight w:val="652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Як зробити доповідь на науковій конференції? План доповіді. Обрання тематики доповідей.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Листопад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  <w:tr w:rsidR="00FD7128" w:rsidRPr="00FD7128" w:rsidTr="00FD7128">
        <w:trPr>
          <w:trHeight w:val="444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Заслуховування доповідей гуртківців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Листопад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К.51, к.35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  <w:tr w:rsidR="00FD7128" w:rsidRPr="00FD7128" w:rsidTr="00FD7128">
        <w:trPr>
          <w:trHeight w:val="444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7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Розгляд окремих тем для підготовки до сесії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Грудень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  <w:tr w:rsidR="00FD7128" w:rsidRPr="00FD7128" w:rsidTr="00FD7128">
        <w:trPr>
          <w:trHeight w:val="444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8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Знайомство з гуртком та кафедрою нових членів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Лютий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  <w:tr w:rsidR="00FD7128" w:rsidRPr="00FD7128" w:rsidTr="00FD7128">
        <w:trPr>
          <w:trHeight w:val="652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9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Практичне заняття. Виконання практичних занять, не передбачених планом дисципліни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Лютий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  <w:tr w:rsidR="00FD7128" w:rsidRPr="00FD7128" w:rsidTr="00FD7128">
        <w:trPr>
          <w:trHeight w:val="876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10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Вимоги до оформлення слайдів. Практичне заняття. Оформлення таблиць, графіків. Вимоги </w:t>
            </w: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lastRenderedPageBreak/>
              <w:t>до оформлення тез доповідей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lastRenderedPageBreak/>
              <w:t>Березень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  <w:tr w:rsidR="00FD7128" w:rsidRPr="00FD7128" w:rsidTr="00FD7128">
        <w:trPr>
          <w:trHeight w:val="652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8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Підготовка до конференції. Заслуховування доповідей гуртківців. Обговорення доповідей.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Березень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  <w:tr w:rsidR="00FD7128" w:rsidRPr="00FD7128" w:rsidTr="00FD7128">
        <w:trPr>
          <w:trHeight w:val="652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9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Пошук наукової інформації з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xiмiї</w:t>
            </w:r>
            <w:proofErr w:type="spellEnd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. Довідкова література. Реферативні журнали. Користування ними.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Квітень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  <w:tr w:rsidR="00FD7128" w:rsidRPr="00FD7128" w:rsidTr="00FD7128">
        <w:trPr>
          <w:trHeight w:val="652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10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Участь гуртківців у науково-практичних конференціях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НУБіПУ</w:t>
            </w:r>
            <w:proofErr w:type="spellEnd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та інших учбових закладів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Квітень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За місцем проведення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  <w:tr w:rsidR="00FD7128" w:rsidRPr="00FD7128" w:rsidTr="00FD7128">
        <w:trPr>
          <w:trHeight w:val="499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11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Підведення підсумків роботи гуртка за навчальний рік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6FC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Травень</w:t>
            </w:r>
          </w:p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2EC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 </w:t>
            </w:r>
          </w:p>
        </w:tc>
      </w:tr>
      <w:tr w:rsidR="00FD7128" w:rsidRPr="00FD7128" w:rsidTr="00FD7128">
        <w:trPr>
          <w:trHeight w:val="754"/>
        </w:trPr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2 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D7128" w:rsidRPr="00FD7128" w:rsidRDefault="00FD7128" w:rsidP="00FD712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Заключне заняття. Про роботу гуртка у наступному семестрі. Студентські конференції в Україні.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7</w:t>
            </w: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.05.15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К.51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:rsidR="00FD7128" w:rsidRPr="00FD7128" w:rsidRDefault="00FD7128" w:rsidP="00FD712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В.В. </w:t>
            </w:r>
            <w:proofErr w:type="spellStart"/>
            <w:r w:rsidRPr="00FD7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Кротенко</w:t>
            </w:r>
            <w:proofErr w:type="spellEnd"/>
          </w:p>
        </w:tc>
      </w:tr>
    </w:tbl>
    <w:p w:rsidR="00FD7128" w:rsidRPr="00FD7128" w:rsidRDefault="00FD7128" w:rsidP="00FD71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7128" w:rsidRPr="00FD7128" w:rsidRDefault="00FD7128" w:rsidP="00FD71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7128" w:rsidRPr="00FD7128" w:rsidSect="00FD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28"/>
    <w:rsid w:val="001C53DF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9343"/>
  <w15:chartTrackingRefBased/>
  <w15:docId w15:val="{8AF79FA3-A858-4696-AC2F-CE99D58F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Вікторія</cp:lastModifiedBy>
  <cp:revision>1</cp:revision>
  <dcterms:created xsi:type="dcterms:W3CDTF">2026-04-27T15:26:00Z</dcterms:created>
  <dcterms:modified xsi:type="dcterms:W3CDTF">2026-04-27T15:37:00Z</dcterms:modified>
</cp:coreProperties>
</file>