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FDF6E">
      <w:pPr>
        <w:jc w:val="center"/>
        <w:rPr>
          <w:b/>
          <w:lang w:val="uk-UA"/>
        </w:rPr>
      </w:pPr>
      <w:bookmarkStart w:id="0" w:name="_Hlk200795381"/>
      <w:r>
        <w:rPr>
          <w:b/>
          <w:lang w:val="uk-UA"/>
        </w:rPr>
        <w:t>НАЦІОНАЛЬНИЙ УНІВЕРСИТЕТ БІОРЕСУРСІВ І ПРИРОДОКОРИСТУВАННЯ УКРАЇНИ</w:t>
      </w:r>
    </w:p>
    <w:p w14:paraId="3AFB59A0">
      <w:pPr>
        <w:rPr>
          <w:b/>
          <w:szCs w:val="28"/>
          <w:lang w:val="uk-UA"/>
        </w:rPr>
      </w:pPr>
    </w:p>
    <w:p w14:paraId="57AA20B9">
      <w:pPr>
        <w:jc w:val="center"/>
        <w:rPr>
          <w:b/>
          <w:bCs/>
          <w:i/>
          <w:iCs/>
          <w:szCs w:val="28"/>
          <w:lang w:val="uk-UA"/>
        </w:rPr>
      </w:pPr>
      <w:r>
        <w:rPr>
          <w:b/>
          <w:bCs/>
          <w:i/>
          <w:iCs/>
          <w:szCs w:val="28"/>
          <w:lang w:val="uk-UA"/>
        </w:rPr>
        <w:t>Кафедра іноземної філології і перекладу</w:t>
      </w:r>
    </w:p>
    <w:p w14:paraId="34B62BA1">
      <w:pPr>
        <w:rPr>
          <w:b/>
          <w:szCs w:val="28"/>
          <w:lang w:val="uk-UA"/>
        </w:rPr>
      </w:pPr>
    </w:p>
    <w:tbl>
      <w:tblPr>
        <w:tblStyle w:val="12"/>
        <w:tblW w:w="0" w:type="auto"/>
        <w:tblInd w:w="0" w:type="dxa"/>
        <w:tblLayout w:type="autofit"/>
        <w:tblCellMar>
          <w:top w:w="15" w:type="dxa"/>
          <w:left w:w="15" w:type="dxa"/>
          <w:bottom w:w="15" w:type="dxa"/>
          <w:right w:w="15" w:type="dxa"/>
        </w:tblCellMar>
      </w:tblPr>
      <w:tblGrid>
        <w:gridCol w:w="5254"/>
        <w:gridCol w:w="4414"/>
      </w:tblGrid>
      <w:tr w14:paraId="65349EAC">
        <w:tblPrEx>
          <w:tblCellMar>
            <w:top w:w="15" w:type="dxa"/>
            <w:left w:w="15" w:type="dxa"/>
            <w:bottom w:w="15" w:type="dxa"/>
            <w:right w:w="15" w:type="dxa"/>
          </w:tblCellMar>
        </w:tblPrEx>
        <w:tc>
          <w:tcPr>
            <w:tcW w:w="5670" w:type="dxa"/>
            <w:tcBorders>
              <w:top w:val="nil"/>
              <w:left w:val="nil"/>
              <w:bottom w:val="nil"/>
              <w:right w:val="nil"/>
            </w:tcBorders>
            <w:shd w:val="clear" w:color="auto" w:fill="auto"/>
          </w:tcPr>
          <w:p w14:paraId="4BB491D6">
            <w:pPr>
              <w:pStyle w:val="72"/>
              <w:jc w:val="right"/>
              <w:rPr>
                <w:rFonts w:eastAsia="Calibri"/>
              </w:rPr>
            </w:pPr>
            <w:r>
              <w:rPr>
                <w:rFonts w:eastAsia="Calibri"/>
              </w:rPr>
              <w:t xml:space="preserve">                         </w:t>
            </w:r>
            <w:bookmarkStart w:id="1" w:name="_Hlk200630016"/>
            <w:r>
              <w:rPr>
                <w:rFonts w:eastAsia="Calibri"/>
              </w:rPr>
              <w:t>“</w:t>
            </w:r>
            <w:r>
              <w:rPr>
                <w:rFonts w:eastAsia="Calibri"/>
                <w:b/>
              </w:rPr>
              <w:t>ЗАТВЕРДЖУЮ</w:t>
            </w:r>
            <w:r>
              <w:rPr>
                <w:rFonts w:eastAsia="Calibri"/>
              </w:rPr>
              <w:t>”</w:t>
            </w:r>
          </w:p>
          <w:p w14:paraId="694B8A1E">
            <w:pPr>
              <w:pStyle w:val="72"/>
              <w:jc w:val="right"/>
              <w:rPr>
                <w:rFonts w:eastAsia="Calibri"/>
              </w:rPr>
            </w:pPr>
            <w:r>
              <w:rPr>
                <w:rFonts w:eastAsia="Calibri"/>
              </w:rPr>
              <w:t xml:space="preserve">    Декан гуманітарно-педагогічного факультету</w:t>
            </w:r>
          </w:p>
          <w:p w14:paraId="11FE96C4">
            <w:pPr>
              <w:pStyle w:val="72"/>
              <w:jc w:val="right"/>
              <w:rPr>
                <w:rFonts w:eastAsia="Calibri"/>
              </w:rPr>
            </w:pPr>
            <w:r>
              <w:rPr>
                <w:rFonts w:eastAsia="Calibri"/>
              </w:rPr>
              <w:t xml:space="preserve">Савицька І.М.                                                                   </w:t>
            </w:r>
          </w:p>
          <w:p w14:paraId="6EEA85F6">
            <w:pPr>
              <w:pStyle w:val="72"/>
              <w:rPr>
                <w:rFonts w:eastAsia="Calibri"/>
              </w:rPr>
            </w:pPr>
            <w:r>
              <w:rPr>
                <w:rFonts w:eastAsia="Calibri"/>
              </w:rPr>
              <w:t xml:space="preserve">                                “____”_______________202</w:t>
            </w:r>
            <w:r>
              <w:rPr>
                <w:rFonts w:eastAsia="Calibri"/>
                <w:lang w:val="en-US"/>
              </w:rPr>
              <w:t>6</w:t>
            </w:r>
            <w:r>
              <w:rPr>
                <w:rFonts w:eastAsia="Calibri"/>
              </w:rPr>
              <w:t xml:space="preserve"> р.</w:t>
            </w:r>
          </w:p>
        </w:tc>
        <w:tc>
          <w:tcPr>
            <w:tcW w:w="4820" w:type="dxa"/>
            <w:tcBorders>
              <w:top w:val="nil"/>
              <w:left w:val="nil"/>
              <w:bottom w:val="nil"/>
              <w:right w:val="nil"/>
            </w:tcBorders>
            <w:shd w:val="clear" w:color="auto" w:fill="auto"/>
          </w:tcPr>
          <w:p w14:paraId="36222761">
            <w:pPr>
              <w:pStyle w:val="72"/>
              <w:jc w:val="right"/>
              <w:rPr>
                <w:rFonts w:eastAsia="Calibri"/>
                <w:b/>
              </w:rPr>
            </w:pPr>
            <w:r>
              <w:rPr>
                <w:rFonts w:eastAsia="Calibri"/>
              </w:rPr>
              <w:t xml:space="preserve">                         “</w:t>
            </w:r>
            <w:r>
              <w:rPr>
                <w:rFonts w:eastAsia="Calibri"/>
                <w:b/>
              </w:rPr>
              <w:t>СХВАЛЕНО</w:t>
            </w:r>
            <w:r>
              <w:rPr>
                <w:rFonts w:eastAsia="Calibri"/>
              </w:rPr>
              <w:t>”</w:t>
            </w:r>
            <w:r>
              <w:rPr>
                <w:rFonts w:eastAsia="Calibri"/>
                <w:b/>
              </w:rPr>
              <w:t xml:space="preserve">  </w:t>
            </w:r>
          </w:p>
          <w:p w14:paraId="574D7533">
            <w:pPr>
              <w:pStyle w:val="72"/>
              <w:jc w:val="right"/>
              <w:rPr>
                <w:rFonts w:eastAsia="Calibri"/>
              </w:rPr>
            </w:pPr>
            <w:r>
              <w:rPr>
                <w:rFonts w:eastAsia="Calibri"/>
              </w:rPr>
              <w:t xml:space="preserve">      на засіданні кафедри іноземної філології та перекладу </w:t>
            </w:r>
          </w:p>
          <w:p w14:paraId="519611DF">
            <w:pPr>
              <w:pStyle w:val="72"/>
              <w:jc w:val="right"/>
              <w:rPr>
                <w:rFonts w:eastAsia="Calibri"/>
              </w:rPr>
            </w:pPr>
            <w:r>
              <w:rPr>
                <w:rFonts w:eastAsia="Calibri"/>
              </w:rPr>
              <w:t>протокол № 9 від “</w:t>
            </w:r>
            <w:r>
              <w:rPr>
                <w:rFonts w:eastAsia="Calibri"/>
                <w:lang w:val="ru-RU"/>
              </w:rPr>
              <w:t>28</w:t>
            </w:r>
            <w:r>
              <w:rPr>
                <w:rFonts w:eastAsia="Calibri"/>
              </w:rPr>
              <w:t>” травня 2026 р.         Завідувач кафедри____Амеліна С.М.</w:t>
            </w:r>
          </w:p>
          <w:p w14:paraId="05388AE1">
            <w:pPr>
              <w:pStyle w:val="72"/>
              <w:jc w:val="right"/>
              <w:rPr>
                <w:rFonts w:eastAsia="Calibri"/>
              </w:rPr>
            </w:pPr>
          </w:p>
        </w:tc>
      </w:tr>
    </w:tbl>
    <w:p w14:paraId="2EB80A85">
      <w:pPr>
        <w:pStyle w:val="72"/>
        <w:rPr>
          <w:b/>
        </w:rPr>
      </w:pPr>
    </w:p>
    <w:p w14:paraId="65786894">
      <w:pPr>
        <w:pStyle w:val="72"/>
        <w:jc w:val="right"/>
        <w:rPr>
          <w:b/>
        </w:rPr>
      </w:pPr>
      <w:r>
        <w:t>”</w:t>
      </w:r>
      <w:r>
        <w:rPr>
          <w:b/>
        </w:rPr>
        <w:t xml:space="preserve">РОЗГЛЯНУТО </w:t>
      </w:r>
      <w:r>
        <w:t>”</w:t>
      </w:r>
      <w:r>
        <w:rPr>
          <w:b/>
        </w:rPr>
        <w:t xml:space="preserve">  </w:t>
      </w:r>
    </w:p>
    <w:p w14:paraId="5750F4EB">
      <w:pPr>
        <w:pStyle w:val="72"/>
        <w:jc w:val="right"/>
      </w:pPr>
      <w:r>
        <w:t>Гарант ОП «Англійська мова та друга іноземна»</w:t>
      </w:r>
    </w:p>
    <w:p w14:paraId="57D0BE93">
      <w:pPr>
        <w:pStyle w:val="72"/>
        <w:wordWrap w:val="0"/>
        <w:jc w:val="right"/>
      </w:pPr>
      <w:r>
        <w:t>_______________Тепла О.М.</w:t>
      </w:r>
    </w:p>
    <w:bookmarkEnd w:id="1"/>
    <w:p w14:paraId="7E2BFA1F">
      <w:pPr>
        <w:rPr>
          <w:sz w:val="24"/>
          <w:lang w:val="uk-UA"/>
        </w:rPr>
      </w:pPr>
    </w:p>
    <w:p w14:paraId="7827669A">
      <w:pPr>
        <w:ind w:firstLine="150"/>
        <w:jc w:val="right"/>
        <w:rPr>
          <w:szCs w:val="28"/>
          <w:lang w:val="uk-UA"/>
        </w:rPr>
      </w:pPr>
    </w:p>
    <w:p w14:paraId="1A981F27">
      <w:pPr>
        <w:keepNext/>
        <w:shd w:val="clear" w:color="auto" w:fill="FFFFFF"/>
        <w:spacing w:before="240" w:after="60"/>
        <w:jc w:val="center"/>
        <w:outlineLvl w:val="1"/>
        <w:rPr>
          <w:rFonts w:cs="Arial"/>
          <w:b/>
          <w:bCs/>
          <w:szCs w:val="28"/>
          <w:lang w:val="uk-UA"/>
        </w:rPr>
      </w:pPr>
      <w:r>
        <w:rPr>
          <w:rFonts w:cs="Arial"/>
          <w:b/>
          <w:bCs/>
          <w:szCs w:val="28"/>
          <w:lang w:val="uk-UA"/>
        </w:rPr>
        <w:t xml:space="preserve">РОБОЧА ПРОГРАМА НАВЧАЛЬНОЇ ДИСЦИПЛІНИ </w:t>
      </w:r>
    </w:p>
    <w:p w14:paraId="58EFE2B9">
      <w:pPr>
        <w:jc w:val="center"/>
        <w:outlineLvl w:val="0"/>
        <w:rPr>
          <w:b/>
          <w:szCs w:val="28"/>
          <w:lang w:val="uk-UA"/>
        </w:rPr>
      </w:pPr>
      <w:r>
        <w:rPr>
          <w:b/>
          <w:lang w:val="uk-UA"/>
        </w:rPr>
        <w:t>«</w:t>
      </w:r>
      <w:r>
        <w:rPr>
          <w:b/>
          <w:szCs w:val="28"/>
          <w:lang w:val="uk-UA"/>
        </w:rPr>
        <w:t xml:space="preserve">ІСТОРІЯ ЗАРУБІЖНОЇ ЛІТЕРАТУРИ» </w:t>
      </w:r>
    </w:p>
    <w:p w14:paraId="05D9BEF5">
      <w:pPr>
        <w:jc w:val="center"/>
        <w:outlineLvl w:val="0"/>
        <w:rPr>
          <w:b/>
          <w:szCs w:val="28"/>
          <w:lang w:val="uk-UA"/>
        </w:rPr>
      </w:pPr>
    </w:p>
    <w:p w14:paraId="0D7F7820">
      <w:pPr>
        <w:widowControl w:val="0"/>
        <w:autoSpaceDE w:val="0"/>
        <w:autoSpaceDN w:val="0"/>
        <w:adjustRightInd w:val="0"/>
        <w:rPr>
          <w:szCs w:val="28"/>
          <w:lang w:val="uk-UA"/>
        </w:rPr>
      </w:pPr>
      <w:r>
        <w:rPr>
          <w:szCs w:val="28"/>
          <w:lang w:val="uk-UA"/>
        </w:rPr>
        <w:t>Галузь знань: B «Культура, мистецтво та гуманітарні науки»</w:t>
      </w:r>
    </w:p>
    <w:p w14:paraId="6E302329">
      <w:pPr>
        <w:widowControl w:val="0"/>
        <w:autoSpaceDE w:val="0"/>
        <w:autoSpaceDN w:val="0"/>
        <w:adjustRightInd w:val="0"/>
        <w:jc w:val="both"/>
        <w:rPr>
          <w:szCs w:val="28"/>
          <w:lang w:val="uk-UA"/>
        </w:rPr>
      </w:pPr>
      <w:r>
        <w:rPr>
          <w:szCs w:val="28"/>
          <w:lang w:val="uk-UA"/>
        </w:rPr>
        <w:t>Спеціальність</w:t>
      </w:r>
      <w:r>
        <w:rPr>
          <w:szCs w:val="28"/>
        </w:rPr>
        <w:t xml:space="preserve">: </w:t>
      </w:r>
      <w:r>
        <w:rPr>
          <w:szCs w:val="28"/>
          <w:lang w:val="uk-UA"/>
        </w:rPr>
        <w:t>В11 «Філологія» (Спеціалізація Германські мови та літератури (переклад включно), перша – англійська);</w:t>
      </w:r>
    </w:p>
    <w:p w14:paraId="47C1DD4C">
      <w:pPr>
        <w:widowControl w:val="0"/>
        <w:autoSpaceDE w:val="0"/>
        <w:autoSpaceDN w:val="0"/>
        <w:adjustRightInd w:val="0"/>
        <w:jc w:val="both"/>
        <w:rPr>
          <w:szCs w:val="28"/>
        </w:rPr>
      </w:pPr>
      <w:r>
        <w:rPr>
          <w:szCs w:val="28"/>
          <w:lang w:val="uk-UA"/>
        </w:rPr>
        <w:t>Освітня програма</w:t>
      </w:r>
      <w:r>
        <w:rPr>
          <w:szCs w:val="28"/>
        </w:rPr>
        <w:t xml:space="preserve">: </w:t>
      </w:r>
      <w:r>
        <w:rPr>
          <w:szCs w:val="28"/>
          <w:lang w:val="uk-UA"/>
        </w:rPr>
        <w:t>«Англійська мова та друга іноземна»</w:t>
      </w:r>
      <w:r>
        <w:rPr>
          <w:szCs w:val="28"/>
        </w:rPr>
        <w:t xml:space="preserve">, </w:t>
      </w:r>
      <w:r>
        <w:rPr>
          <w:szCs w:val="28"/>
          <w:lang w:val="uk-UA"/>
        </w:rPr>
        <w:t>«Німецька мова та друга іноземна»</w:t>
      </w:r>
    </w:p>
    <w:p w14:paraId="73537AC2">
      <w:pPr>
        <w:widowControl w:val="0"/>
        <w:autoSpaceDE w:val="0"/>
        <w:autoSpaceDN w:val="0"/>
        <w:adjustRightInd w:val="0"/>
        <w:jc w:val="both"/>
        <w:rPr>
          <w:szCs w:val="28"/>
          <w:lang w:val="uk-UA"/>
        </w:rPr>
      </w:pPr>
      <w:r>
        <w:rPr>
          <w:szCs w:val="28"/>
          <w:lang w:val="uk-UA"/>
        </w:rPr>
        <w:t>Факультет: Гуманітарно-педагогічний</w:t>
      </w:r>
    </w:p>
    <w:p w14:paraId="64994F9F">
      <w:pPr>
        <w:widowControl w:val="0"/>
        <w:autoSpaceDE w:val="0"/>
        <w:autoSpaceDN w:val="0"/>
        <w:adjustRightInd w:val="0"/>
        <w:jc w:val="both"/>
        <w:rPr>
          <w:szCs w:val="28"/>
          <w:lang w:val="uk-UA"/>
        </w:rPr>
      </w:pPr>
      <w:r>
        <w:rPr>
          <w:b/>
          <w:bCs/>
          <w:szCs w:val="28"/>
          <w:lang w:val="uk-UA"/>
        </w:rPr>
        <w:t>Розробни</w:t>
      </w:r>
      <w:r>
        <w:rPr>
          <w:b/>
          <w:bCs/>
          <w:szCs w:val="28"/>
          <w:lang w:val="zh-CN"/>
        </w:rPr>
        <w:t>к</w:t>
      </w:r>
      <w:r>
        <w:rPr>
          <w:b/>
          <w:bCs/>
          <w:szCs w:val="28"/>
          <w:lang w:val="uk-UA"/>
        </w:rPr>
        <w:t>:</w:t>
      </w:r>
      <w:r>
        <w:rPr>
          <w:szCs w:val="28"/>
          <w:lang w:val="uk-UA"/>
        </w:rPr>
        <w:t xml:space="preserve"> Дрейман Антон Ігорович, асистент кафедри іноземної філології і перекладу</w:t>
      </w:r>
    </w:p>
    <w:p w14:paraId="0A2693F6">
      <w:pPr>
        <w:widowControl w:val="0"/>
        <w:autoSpaceDE w:val="0"/>
        <w:autoSpaceDN w:val="0"/>
        <w:adjustRightInd w:val="0"/>
        <w:rPr>
          <w:szCs w:val="28"/>
          <w:lang w:val="uk-UA"/>
        </w:rPr>
      </w:pPr>
    </w:p>
    <w:p w14:paraId="0506EDCE">
      <w:pPr>
        <w:jc w:val="center"/>
        <w:outlineLvl w:val="0"/>
        <w:rPr>
          <w:b/>
          <w:szCs w:val="28"/>
          <w:lang w:val="uk-UA"/>
        </w:rPr>
      </w:pPr>
    </w:p>
    <w:p w14:paraId="75DDBC78">
      <w:pPr>
        <w:jc w:val="center"/>
        <w:outlineLvl w:val="0"/>
        <w:rPr>
          <w:szCs w:val="28"/>
          <w:lang w:val="uk-UA"/>
        </w:rPr>
      </w:pPr>
    </w:p>
    <w:p w14:paraId="5694301E">
      <w:pPr>
        <w:jc w:val="center"/>
        <w:outlineLvl w:val="0"/>
        <w:rPr>
          <w:szCs w:val="28"/>
          <w:lang w:val="uk-UA"/>
        </w:rPr>
      </w:pPr>
    </w:p>
    <w:p w14:paraId="0E06D7BA">
      <w:pPr>
        <w:jc w:val="center"/>
        <w:rPr>
          <w:lang w:val="uk-UA"/>
        </w:rPr>
      </w:pPr>
    </w:p>
    <w:p w14:paraId="378EB278">
      <w:pPr>
        <w:rPr>
          <w:szCs w:val="28"/>
          <w:lang w:val="uk-UA"/>
        </w:rPr>
      </w:pPr>
    </w:p>
    <w:p w14:paraId="78616C66">
      <w:pPr>
        <w:jc w:val="center"/>
        <w:rPr>
          <w:szCs w:val="28"/>
          <w:lang w:val="uk-UA"/>
        </w:rPr>
      </w:pPr>
    </w:p>
    <w:p w14:paraId="4C8877D8">
      <w:pPr>
        <w:jc w:val="center"/>
        <w:rPr>
          <w:szCs w:val="28"/>
          <w:lang w:val="uk-UA"/>
        </w:rPr>
      </w:pPr>
    </w:p>
    <w:p w14:paraId="2A6A7DCD">
      <w:pPr>
        <w:jc w:val="center"/>
        <w:rPr>
          <w:szCs w:val="28"/>
          <w:lang w:val="uk-UA"/>
        </w:rPr>
      </w:pPr>
    </w:p>
    <w:p w14:paraId="5268DD44">
      <w:pPr>
        <w:jc w:val="center"/>
        <w:rPr>
          <w:lang w:val="uk-UA"/>
        </w:rPr>
      </w:pPr>
    </w:p>
    <w:p w14:paraId="1BFD5199">
      <w:pPr>
        <w:jc w:val="center"/>
        <w:rPr>
          <w:lang w:val="uk-UA"/>
        </w:rPr>
      </w:pPr>
    </w:p>
    <w:p w14:paraId="60301087">
      <w:pPr>
        <w:jc w:val="center"/>
        <w:rPr>
          <w:lang w:val="uk-UA"/>
        </w:rPr>
      </w:pPr>
    </w:p>
    <w:p w14:paraId="2EF702DB">
      <w:pPr>
        <w:jc w:val="center"/>
        <w:rPr>
          <w:lang w:val="uk-UA"/>
        </w:rPr>
      </w:pPr>
    </w:p>
    <w:p w14:paraId="5535500B">
      <w:pPr>
        <w:jc w:val="center"/>
        <w:rPr>
          <w:lang w:val="uk-UA"/>
        </w:rPr>
      </w:pPr>
    </w:p>
    <w:p w14:paraId="794C9095">
      <w:pPr>
        <w:jc w:val="center"/>
        <w:rPr>
          <w:lang w:val="uk-UA"/>
        </w:rPr>
      </w:pPr>
    </w:p>
    <w:p w14:paraId="2CC0E063">
      <w:pPr>
        <w:jc w:val="center"/>
        <w:rPr>
          <w:b/>
          <w:bCs/>
          <w:lang w:val="uk-UA"/>
        </w:rPr>
      </w:pPr>
    </w:p>
    <w:p w14:paraId="375D9685">
      <w:pPr>
        <w:jc w:val="center"/>
        <w:rPr>
          <w:b/>
          <w:bCs/>
          <w:lang w:val="uk-UA"/>
        </w:rPr>
      </w:pPr>
    </w:p>
    <w:p w14:paraId="4CA24CB0">
      <w:pPr>
        <w:jc w:val="center"/>
        <w:rPr>
          <w:b/>
          <w:bCs/>
          <w:lang w:val="uk-UA"/>
        </w:rPr>
      </w:pPr>
    </w:p>
    <w:p w14:paraId="668C9CCD">
      <w:pPr>
        <w:jc w:val="center"/>
        <w:rPr>
          <w:b/>
          <w:bCs/>
          <w:lang w:val="uk-UA"/>
        </w:rPr>
      </w:pPr>
      <w:r>
        <w:rPr>
          <w:b/>
          <w:bCs/>
          <w:lang w:val="uk-UA"/>
        </w:rPr>
        <w:t>Київ – 202</w:t>
      </w:r>
      <w:r>
        <w:rPr>
          <w:b/>
          <w:bCs/>
          <w:lang w:val="en-US"/>
        </w:rPr>
        <w:t>6</w:t>
      </w:r>
      <w:r>
        <w:rPr>
          <w:b/>
          <w:bCs/>
          <w:lang w:val="uk-UA"/>
        </w:rPr>
        <w:t xml:space="preserve"> </w:t>
      </w:r>
    </w:p>
    <w:p w14:paraId="3B685CCF">
      <w:pPr>
        <w:pStyle w:val="2"/>
        <w:numPr>
          <w:ilvl w:val="0"/>
          <w:numId w:val="1"/>
        </w:numP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Опис навчальної дисципліни   «Історія зарубіжної літератури»</w:t>
      </w:r>
    </w:p>
    <w:p w14:paraId="2DBD401A">
      <w:pPr>
        <w:pStyle w:val="22"/>
        <w:spacing w:before="0" w:beforeAutospacing="0" w:after="0" w:afterAutospacing="0"/>
        <w:ind w:firstLine="709"/>
        <w:jc w:val="both"/>
        <w:rPr>
          <w:color w:val="000000"/>
          <w:sz w:val="28"/>
          <w:szCs w:val="28"/>
          <w:lang w:val="uk-UA"/>
        </w:rPr>
      </w:pPr>
      <w:r>
        <w:rPr>
          <w:color w:val="000000"/>
          <w:sz w:val="28"/>
          <w:szCs w:val="28"/>
          <w:lang w:val="uk-UA"/>
        </w:rPr>
        <w:t xml:space="preserve">Історія зарубіжної літератури охоплює великі часові проміжки з історії цивілізації: </w:t>
      </w:r>
      <w:r>
        <w:rPr>
          <w:bCs/>
          <w:i/>
          <w:color w:val="000000"/>
          <w:sz w:val="28"/>
          <w:szCs w:val="28"/>
          <w:lang w:val="uk-UA"/>
        </w:rPr>
        <w:t>Античний період, Середньовіччя, Відродження, Бароко та Класицизм, Просвітництво, Романтизм, Реалізм, Модернізм, Постмодернізм</w:t>
      </w:r>
      <w:r>
        <w:rPr>
          <w:bCs/>
          <w:color w:val="000000"/>
          <w:sz w:val="28"/>
          <w:szCs w:val="28"/>
          <w:lang w:val="uk-UA"/>
        </w:rPr>
        <w:t>.</w:t>
      </w:r>
      <w:r>
        <w:rPr>
          <w:color w:val="000000"/>
          <w:sz w:val="28"/>
          <w:szCs w:val="28"/>
          <w:lang w:val="uk-UA"/>
        </w:rPr>
        <w:t xml:space="preserve"> Кожен період є етапом розвитку існуючих та виникнення нових жанрів чи напрямів у літературі. Література – це дзеркало людської цивілізації, культурна та історична пам’ятка. Вивчення художніх творів різних епох та народів дозволить зрозуміти етапи еволюції та революції людської думки, логічність та плинність у зміні одного літературного напряму іншим.</w:t>
      </w:r>
    </w:p>
    <w:p w14:paraId="4A2875B0">
      <w:pPr>
        <w:rPr>
          <w:lang w:val="uk-UA"/>
        </w:rPr>
      </w:pPr>
    </w:p>
    <w:tbl>
      <w:tblPr>
        <w:tblStyle w:val="12"/>
        <w:tblW w:w="968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080"/>
        <w:gridCol w:w="5605"/>
      </w:tblGrid>
      <w:tr w14:paraId="2F94C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0" w:type="dxa"/>
            <w:gridSpan w:val="2"/>
            <w:tcBorders>
              <w:top w:val="single" w:color="000000" w:sz="4" w:space="0"/>
              <w:left w:val="single" w:color="000000" w:sz="4" w:space="0"/>
              <w:bottom w:val="single" w:color="000000" w:sz="4" w:space="0"/>
              <w:right w:val="single" w:color="000000" w:sz="4" w:space="0"/>
            </w:tcBorders>
            <w:shd w:val="clear" w:color="auto" w:fill="auto"/>
          </w:tcPr>
          <w:p w14:paraId="0D37C532">
            <w:pPr>
              <w:jc w:val="center"/>
              <w:rPr>
                <w:sz w:val="24"/>
                <w:lang w:val="uk-UA"/>
              </w:rPr>
            </w:pPr>
            <w:r>
              <w:rPr>
                <w:b/>
                <w:sz w:val="24"/>
                <w:lang w:val="uk-UA"/>
              </w:rPr>
              <w:t xml:space="preserve">Освітній ступінь, галузь знань, спеціальність, спеціалізація, освітня програма </w:t>
            </w:r>
          </w:p>
        </w:tc>
      </w:tr>
      <w:tr w14:paraId="54AEC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21" w:hRule="atLeast"/>
        </w:trPr>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9CEB">
            <w:pPr>
              <w:rPr>
                <w:sz w:val="24"/>
                <w:lang w:val="uk-UA"/>
              </w:rPr>
            </w:pPr>
            <w:r>
              <w:rPr>
                <w:sz w:val="24"/>
                <w:lang w:val="uk-UA"/>
              </w:rPr>
              <w:t>Освітній ступінь</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E5AC">
            <w:pPr>
              <w:rPr>
                <w:sz w:val="24"/>
                <w:lang w:val="uk-UA"/>
              </w:rPr>
            </w:pPr>
            <w:r>
              <w:rPr>
                <w:sz w:val="24"/>
                <w:lang w:val="uk-UA"/>
              </w:rPr>
              <w:t>Бакалавр</w:t>
            </w:r>
          </w:p>
        </w:tc>
      </w:tr>
      <w:tr w14:paraId="2975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4" w:hRule="atLeast"/>
        </w:trPr>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371A">
            <w:pPr>
              <w:rPr>
                <w:sz w:val="24"/>
                <w:lang w:val="uk-UA"/>
              </w:rPr>
            </w:pPr>
            <w:r>
              <w:rPr>
                <w:sz w:val="24"/>
                <w:lang w:val="uk-UA"/>
              </w:rPr>
              <w:t>Галузь знань</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B50B">
            <w:pPr>
              <w:rPr>
                <w:sz w:val="24"/>
                <w:lang w:val="uk-UA"/>
              </w:rPr>
            </w:pPr>
            <w:r>
              <w:rPr>
                <w:sz w:val="24"/>
                <w:lang w:val="uk-UA"/>
              </w:rPr>
              <w:t>B «Культура, мистецтво та гуманітарні науки»</w:t>
            </w:r>
          </w:p>
        </w:tc>
      </w:tr>
      <w:tr w14:paraId="19E7D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0" w:hRule="atLeast"/>
        </w:trPr>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C0D9">
            <w:pPr>
              <w:rPr>
                <w:sz w:val="24"/>
                <w:lang w:val="uk-UA"/>
              </w:rPr>
            </w:pPr>
            <w:r>
              <w:rPr>
                <w:sz w:val="24"/>
                <w:lang w:val="uk-UA"/>
              </w:rPr>
              <w:t>Спеціальність</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F8D5">
            <w:pPr>
              <w:rPr>
                <w:sz w:val="24"/>
                <w:lang w:val="uk-UA"/>
              </w:rPr>
            </w:pPr>
            <w:r>
              <w:rPr>
                <w:sz w:val="24"/>
                <w:lang w:val="uk-UA"/>
              </w:rPr>
              <w:t>В</w:t>
            </w:r>
            <w:r>
              <w:rPr>
                <w:sz w:val="24"/>
                <w:lang w:val="en-US"/>
              </w:rPr>
              <w:t xml:space="preserve"> </w:t>
            </w:r>
            <w:r>
              <w:rPr>
                <w:sz w:val="24"/>
                <w:lang w:val="uk-UA"/>
              </w:rPr>
              <w:t>11 «Філологія»</w:t>
            </w:r>
          </w:p>
        </w:tc>
      </w:tr>
      <w:tr w14:paraId="5A7D8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0" w:hRule="atLeast"/>
        </w:trPr>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BB22">
            <w:pPr>
              <w:rPr>
                <w:sz w:val="24"/>
                <w:lang w:val="uk-UA"/>
              </w:rPr>
            </w:pPr>
            <w:r>
              <w:rPr>
                <w:sz w:val="24"/>
                <w:lang w:val="uk-UA"/>
              </w:rPr>
              <w:t>Спеціалізація</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FE8F">
            <w:pPr>
              <w:jc w:val="both"/>
              <w:rPr>
                <w:sz w:val="24"/>
                <w:lang w:val="uk-UA"/>
              </w:rPr>
            </w:pPr>
            <w:r>
              <w:rPr>
                <w:sz w:val="24"/>
                <w:lang w:val="uk-UA"/>
              </w:rPr>
              <w:t>В</w:t>
            </w:r>
            <w:r>
              <w:rPr>
                <w:sz w:val="24"/>
              </w:rPr>
              <w:t xml:space="preserve"> </w:t>
            </w:r>
            <w:r>
              <w:rPr>
                <w:sz w:val="24"/>
                <w:lang w:val="uk-UA"/>
              </w:rPr>
              <w:t>11.041 Германські мови та літератури (переклад включно), перша – англійська)</w:t>
            </w:r>
          </w:p>
          <w:p w14:paraId="54A1B3DA">
            <w:pPr>
              <w:rPr>
                <w:sz w:val="24"/>
                <w:lang w:val="uk-UA"/>
              </w:rPr>
            </w:pPr>
            <w:r>
              <w:rPr>
                <w:sz w:val="24"/>
                <w:lang w:val="en-US"/>
              </w:rPr>
              <w:t>B</w:t>
            </w:r>
            <w:r>
              <w:rPr>
                <w:sz w:val="24"/>
              </w:rPr>
              <w:t xml:space="preserve"> 11</w:t>
            </w:r>
            <w:r>
              <w:rPr>
                <w:sz w:val="24"/>
                <w:lang w:val="uk-UA"/>
              </w:rPr>
              <w:t>.043 Германські мови та літератури (переклад включно), перша – німецька)</w:t>
            </w:r>
          </w:p>
        </w:tc>
      </w:tr>
      <w:tr w14:paraId="35E62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0" w:hRule="atLeast"/>
        </w:trPr>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02CE">
            <w:pPr>
              <w:rPr>
                <w:sz w:val="24"/>
                <w:lang w:val="uk-UA"/>
              </w:rPr>
            </w:pPr>
            <w:r>
              <w:rPr>
                <w:sz w:val="24"/>
                <w:lang w:val="uk-UA"/>
              </w:rPr>
              <w:t>Освітня програма</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6172">
            <w:pPr>
              <w:jc w:val="both"/>
              <w:rPr>
                <w:sz w:val="24"/>
                <w:lang w:val="uk-UA"/>
              </w:rPr>
            </w:pPr>
            <w:r>
              <w:rPr>
                <w:sz w:val="24"/>
                <w:lang w:val="uk-UA"/>
              </w:rPr>
              <w:t>Англійська мова та друга іноземна</w:t>
            </w:r>
          </w:p>
          <w:p w14:paraId="70FD0643">
            <w:pPr>
              <w:rPr>
                <w:sz w:val="24"/>
                <w:lang w:val="uk-UA"/>
              </w:rPr>
            </w:pPr>
            <w:r>
              <w:rPr>
                <w:sz w:val="24"/>
                <w:lang w:val="uk-UA"/>
              </w:rPr>
              <w:t>Німецька мова та друга іноземна</w:t>
            </w:r>
          </w:p>
        </w:tc>
      </w:tr>
    </w:tbl>
    <w:p w14:paraId="5A53A958">
      <w:pPr>
        <w:rPr>
          <w:vanish/>
        </w:rPr>
      </w:pPr>
    </w:p>
    <w:tbl>
      <w:tblPr>
        <w:tblStyle w:val="12"/>
        <w:tblpPr w:leftFromText="180" w:rightFromText="180" w:vertAnchor="text" w:horzAnchor="margin" w:tblpY="253"/>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512"/>
        <w:gridCol w:w="5088"/>
      </w:tblGrid>
      <w:tr w14:paraId="1A5A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600" w:type="dxa"/>
            <w:gridSpan w:val="2"/>
            <w:tcBorders>
              <w:top w:val="single" w:color="000000" w:sz="4" w:space="0"/>
              <w:left w:val="single" w:color="000000" w:sz="4" w:space="0"/>
              <w:bottom w:val="single" w:color="000000" w:sz="4" w:space="0"/>
              <w:right w:val="single" w:color="000000" w:sz="4" w:space="0"/>
            </w:tcBorders>
            <w:shd w:val="clear" w:color="auto" w:fill="auto"/>
          </w:tcPr>
          <w:p w14:paraId="5694825D">
            <w:pPr>
              <w:ind w:right="45"/>
              <w:jc w:val="center"/>
              <w:rPr>
                <w:b/>
                <w:sz w:val="24"/>
                <w:lang w:val="uk-UA"/>
              </w:rPr>
            </w:pPr>
            <w:r>
              <w:rPr>
                <w:b/>
                <w:sz w:val="24"/>
                <w:lang w:val="uk-UA"/>
              </w:rPr>
              <w:t>Характеристика навчальної дисципліни</w:t>
            </w:r>
          </w:p>
        </w:tc>
      </w:tr>
      <w:tr w14:paraId="7373A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12" w:type="dxa"/>
            <w:tcBorders>
              <w:top w:val="single" w:color="000000" w:sz="4" w:space="0"/>
              <w:left w:val="single" w:color="000000" w:sz="4" w:space="0"/>
              <w:bottom w:val="single" w:color="000000" w:sz="4" w:space="0"/>
              <w:right w:val="single" w:color="000000" w:sz="4" w:space="0"/>
            </w:tcBorders>
            <w:shd w:val="clear" w:color="auto" w:fill="auto"/>
          </w:tcPr>
          <w:p w14:paraId="0B6955DE">
            <w:pPr>
              <w:ind w:right="45"/>
              <w:rPr>
                <w:sz w:val="24"/>
                <w:lang w:val="uk-UA"/>
              </w:rPr>
            </w:pPr>
            <w:r>
              <w:rPr>
                <w:sz w:val="24"/>
                <w:lang w:val="uk-UA"/>
              </w:rPr>
              <w:t xml:space="preserve">Вид </w:t>
            </w:r>
          </w:p>
        </w:tc>
        <w:tc>
          <w:tcPr>
            <w:tcW w:w="5088" w:type="dxa"/>
            <w:tcBorders>
              <w:top w:val="single" w:color="000000" w:sz="4" w:space="0"/>
              <w:left w:val="single" w:color="000000" w:sz="4" w:space="0"/>
              <w:bottom w:val="single" w:color="000000" w:sz="4" w:space="0"/>
              <w:right w:val="single" w:color="000000" w:sz="4" w:space="0"/>
            </w:tcBorders>
            <w:shd w:val="clear" w:color="auto" w:fill="auto"/>
          </w:tcPr>
          <w:p w14:paraId="630FE290">
            <w:pPr>
              <w:ind w:right="45"/>
              <w:jc w:val="center"/>
              <w:rPr>
                <w:bCs/>
                <w:sz w:val="24"/>
                <w:lang w:val="uk-UA"/>
              </w:rPr>
            </w:pPr>
            <w:r>
              <w:rPr>
                <w:bCs/>
                <w:sz w:val="24"/>
                <w:lang w:val="uk-UA"/>
              </w:rPr>
              <w:t xml:space="preserve">обов’язкова </w:t>
            </w:r>
          </w:p>
        </w:tc>
      </w:tr>
      <w:tr w14:paraId="57CD5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12" w:type="dxa"/>
            <w:tcBorders>
              <w:top w:val="single" w:color="000000" w:sz="4" w:space="0"/>
              <w:left w:val="single" w:color="000000" w:sz="4" w:space="0"/>
              <w:bottom w:val="single" w:color="000000" w:sz="4" w:space="0"/>
              <w:right w:val="single" w:color="000000" w:sz="4" w:space="0"/>
            </w:tcBorders>
            <w:shd w:val="clear" w:color="auto" w:fill="auto"/>
          </w:tcPr>
          <w:p w14:paraId="361AC539">
            <w:pPr>
              <w:ind w:right="45"/>
              <w:rPr>
                <w:sz w:val="24"/>
                <w:lang w:val="uk-UA"/>
              </w:rPr>
            </w:pPr>
            <w:r>
              <w:rPr>
                <w:sz w:val="24"/>
                <w:lang w:val="uk-UA"/>
              </w:rPr>
              <w:t xml:space="preserve">Загальна кількість годин </w:t>
            </w:r>
          </w:p>
        </w:tc>
        <w:tc>
          <w:tcPr>
            <w:tcW w:w="5088" w:type="dxa"/>
            <w:tcBorders>
              <w:top w:val="single" w:color="000000" w:sz="4" w:space="0"/>
              <w:left w:val="single" w:color="000000" w:sz="4" w:space="0"/>
              <w:bottom w:val="single" w:color="000000" w:sz="4" w:space="0"/>
              <w:right w:val="single" w:color="000000" w:sz="4" w:space="0"/>
            </w:tcBorders>
            <w:shd w:val="clear" w:color="auto" w:fill="auto"/>
          </w:tcPr>
          <w:p w14:paraId="3C0CF2D9">
            <w:pPr>
              <w:ind w:right="45"/>
              <w:jc w:val="center"/>
              <w:rPr>
                <w:bCs/>
                <w:sz w:val="24"/>
                <w:lang w:val="uk-UA"/>
              </w:rPr>
            </w:pPr>
            <w:r>
              <w:rPr>
                <w:bCs/>
                <w:sz w:val="24"/>
                <w:lang w:val="uk-UA"/>
              </w:rPr>
              <w:t>120</w:t>
            </w:r>
          </w:p>
        </w:tc>
      </w:tr>
      <w:tr w14:paraId="0695D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12" w:type="dxa"/>
            <w:tcBorders>
              <w:top w:val="single" w:color="000000" w:sz="4" w:space="0"/>
              <w:left w:val="single" w:color="000000" w:sz="4" w:space="0"/>
              <w:bottom w:val="single" w:color="000000" w:sz="4" w:space="0"/>
              <w:right w:val="single" w:color="000000" w:sz="4" w:space="0"/>
            </w:tcBorders>
            <w:shd w:val="clear" w:color="auto" w:fill="auto"/>
          </w:tcPr>
          <w:p w14:paraId="7AD6CFBB">
            <w:pPr>
              <w:ind w:right="45"/>
              <w:rPr>
                <w:sz w:val="24"/>
                <w:lang w:val="uk-UA"/>
              </w:rPr>
            </w:pPr>
            <w:r>
              <w:rPr>
                <w:sz w:val="24"/>
                <w:lang w:val="uk-UA"/>
              </w:rPr>
              <w:t>Кількість кредитів ECTS</w:t>
            </w:r>
          </w:p>
        </w:tc>
        <w:tc>
          <w:tcPr>
            <w:tcW w:w="5088" w:type="dxa"/>
            <w:tcBorders>
              <w:top w:val="single" w:color="000000" w:sz="4" w:space="0"/>
              <w:left w:val="single" w:color="000000" w:sz="4" w:space="0"/>
              <w:bottom w:val="single" w:color="000000" w:sz="4" w:space="0"/>
              <w:right w:val="single" w:color="000000" w:sz="4" w:space="0"/>
            </w:tcBorders>
            <w:shd w:val="clear" w:color="auto" w:fill="auto"/>
          </w:tcPr>
          <w:p w14:paraId="1DEC200A">
            <w:pPr>
              <w:ind w:right="45"/>
              <w:jc w:val="center"/>
              <w:rPr>
                <w:bCs/>
                <w:sz w:val="24"/>
                <w:lang w:val="uk-UA"/>
              </w:rPr>
            </w:pPr>
            <w:r>
              <w:rPr>
                <w:bCs/>
                <w:sz w:val="24"/>
                <w:lang w:val="uk-UA"/>
              </w:rPr>
              <w:t>4</w:t>
            </w:r>
          </w:p>
        </w:tc>
      </w:tr>
      <w:tr w14:paraId="6A923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12" w:type="dxa"/>
            <w:tcBorders>
              <w:top w:val="single" w:color="000000" w:sz="4" w:space="0"/>
              <w:left w:val="single" w:color="000000" w:sz="4" w:space="0"/>
              <w:bottom w:val="single" w:color="000000" w:sz="4" w:space="0"/>
              <w:right w:val="single" w:color="000000" w:sz="4" w:space="0"/>
            </w:tcBorders>
            <w:shd w:val="clear" w:color="auto" w:fill="auto"/>
          </w:tcPr>
          <w:p w14:paraId="3C74AEFC">
            <w:pPr>
              <w:ind w:right="45"/>
              <w:rPr>
                <w:sz w:val="24"/>
                <w:lang w:val="uk-UA"/>
              </w:rPr>
            </w:pPr>
            <w:r>
              <w:rPr>
                <w:sz w:val="24"/>
                <w:lang w:val="uk-UA"/>
              </w:rPr>
              <w:t>Кількість змістових модулів</w:t>
            </w:r>
          </w:p>
        </w:tc>
        <w:tc>
          <w:tcPr>
            <w:tcW w:w="5088" w:type="dxa"/>
            <w:tcBorders>
              <w:top w:val="single" w:color="000000" w:sz="4" w:space="0"/>
              <w:left w:val="single" w:color="000000" w:sz="4" w:space="0"/>
              <w:bottom w:val="single" w:color="000000" w:sz="4" w:space="0"/>
              <w:right w:val="single" w:color="000000" w:sz="4" w:space="0"/>
            </w:tcBorders>
            <w:shd w:val="clear" w:color="auto" w:fill="auto"/>
          </w:tcPr>
          <w:p w14:paraId="6369BD5B">
            <w:pPr>
              <w:ind w:right="45"/>
              <w:jc w:val="center"/>
              <w:rPr>
                <w:bCs/>
                <w:sz w:val="24"/>
                <w:lang w:val="uk-UA"/>
              </w:rPr>
            </w:pPr>
            <w:r>
              <w:rPr>
                <w:bCs/>
                <w:sz w:val="24"/>
                <w:lang w:val="uk-UA"/>
              </w:rPr>
              <w:t>2</w:t>
            </w:r>
          </w:p>
        </w:tc>
      </w:tr>
      <w:tr w14:paraId="26EF6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12" w:type="dxa"/>
            <w:tcBorders>
              <w:top w:val="single" w:color="000000" w:sz="4" w:space="0"/>
              <w:left w:val="single" w:color="000000" w:sz="4" w:space="0"/>
              <w:bottom w:val="single" w:color="000000" w:sz="4" w:space="0"/>
              <w:right w:val="single" w:color="000000" w:sz="4" w:space="0"/>
            </w:tcBorders>
            <w:shd w:val="clear" w:color="auto" w:fill="auto"/>
          </w:tcPr>
          <w:p w14:paraId="05FB00C1">
            <w:pPr>
              <w:ind w:right="45"/>
              <w:rPr>
                <w:sz w:val="24"/>
                <w:lang w:val="uk-UA"/>
              </w:rPr>
            </w:pPr>
            <w:r>
              <w:rPr>
                <w:sz w:val="24"/>
                <w:lang w:val="uk-UA"/>
              </w:rPr>
              <w:t>Курсовий проект (робота) (за наявності)</w:t>
            </w:r>
          </w:p>
        </w:tc>
        <w:tc>
          <w:tcPr>
            <w:tcW w:w="5088" w:type="dxa"/>
            <w:tcBorders>
              <w:top w:val="single" w:color="000000" w:sz="4" w:space="0"/>
              <w:left w:val="single" w:color="000000" w:sz="4" w:space="0"/>
              <w:bottom w:val="single" w:color="000000" w:sz="4" w:space="0"/>
              <w:right w:val="single" w:color="000000" w:sz="4" w:space="0"/>
            </w:tcBorders>
            <w:shd w:val="clear" w:color="auto" w:fill="auto"/>
          </w:tcPr>
          <w:p w14:paraId="095898ED">
            <w:pPr>
              <w:ind w:right="45"/>
              <w:jc w:val="center"/>
              <w:rPr>
                <w:bCs/>
                <w:sz w:val="24"/>
                <w:lang w:val="uk-UA"/>
              </w:rPr>
            </w:pPr>
            <w:r>
              <w:rPr>
                <w:bCs/>
                <w:sz w:val="24"/>
                <w:lang w:val="uk-UA"/>
              </w:rPr>
              <w:t>-</w:t>
            </w:r>
          </w:p>
        </w:tc>
      </w:tr>
      <w:tr w14:paraId="02597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12" w:type="dxa"/>
            <w:tcBorders>
              <w:top w:val="single" w:color="000000" w:sz="4" w:space="0"/>
              <w:left w:val="single" w:color="000000" w:sz="4" w:space="0"/>
              <w:bottom w:val="single" w:color="000000" w:sz="4" w:space="0"/>
              <w:right w:val="single" w:color="000000" w:sz="4" w:space="0"/>
            </w:tcBorders>
            <w:shd w:val="clear" w:color="auto" w:fill="auto"/>
          </w:tcPr>
          <w:p w14:paraId="486A852A">
            <w:pPr>
              <w:ind w:right="45"/>
              <w:rPr>
                <w:sz w:val="24"/>
                <w:lang w:val="uk-UA"/>
              </w:rPr>
            </w:pPr>
            <w:r>
              <w:rPr>
                <w:sz w:val="24"/>
                <w:lang w:val="uk-UA"/>
              </w:rPr>
              <w:t>Форма контролю</w:t>
            </w:r>
          </w:p>
        </w:tc>
        <w:tc>
          <w:tcPr>
            <w:tcW w:w="5088" w:type="dxa"/>
            <w:tcBorders>
              <w:top w:val="single" w:color="000000" w:sz="4" w:space="0"/>
              <w:left w:val="single" w:color="000000" w:sz="4" w:space="0"/>
              <w:bottom w:val="single" w:color="000000" w:sz="4" w:space="0"/>
              <w:right w:val="single" w:color="000000" w:sz="4" w:space="0"/>
            </w:tcBorders>
            <w:shd w:val="clear" w:color="auto" w:fill="auto"/>
          </w:tcPr>
          <w:p w14:paraId="39836F81">
            <w:pPr>
              <w:ind w:right="45"/>
              <w:jc w:val="center"/>
              <w:rPr>
                <w:bCs/>
                <w:sz w:val="24"/>
                <w:lang w:val="uk-UA"/>
              </w:rPr>
            </w:pPr>
            <w:r>
              <w:rPr>
                <w:bCs/>
                <w:sz w:val="24"/>
                <w:lang w:val="uk-UA"/>
              </w:rPr>
              <w:t>екзамен</w:t>
            </w:r>
          </w:p>
        </w:tc>
      </w:tr>
    </w:tbl>
    <w:p w14:paraId="3DAF5520">
      <w:pPr>
        <w:widowControl w:val="0"/>
        <w:spacing w:line="276" w:lineRule="auto"/>
        <w:rPr>
          <w:sz w:val="24"/>
          <w:lang w:val="uk-UA"/>
        </w:rPr>
      </w:pPr>
    </w:p>
    <w:tbl>
      <w:tblPr>
        <w:tblStyle w:val="12"/>
        <w:tblpPr w:leftFromText="180" w:rightFromText="180" w:vertAnchor="text" w:horzAnchor="margin" w:tblpY="239"/>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218"/>
        <w:gridCol w:w="2558"/>
        <w:gridCol w:w="2794"/>
      </w:tblGrid>
      <w:tr w14:paraId="5981D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9570" w:type="dxa"/>
            <w:gridSpan w:val="3"/>
            <w:tcBorders>
              <w:top w:val="single" w:color="000000" w:sz="4" w:space="0"/>
              <w:left w:val="single" w:color="000000" w:sz="4" w:space="0"/>
              <w:bottom w:val="single" w:color="000000" w:sz="4" w:space="0"/>
              <w:right w:val="single" w:color="000000" w:sz="4" w:space="0"/>
            </w:tcBorders>
            <w:shd w:val="clear" w:color="auto" w:fill="auto"/>
          </w:tcPr>
          <w:p w14:paraId="0A618040">
            <w:pPr>
              <w:jc w:val="center"/>
              <w:rPr>
                <w:sz w:val="24"/>
                <w:lang w:val="uk-UA"/>
              </w:rPr>
            </w:pPr>
          </w:p>
        </w:tc>
      </w:tr>
      <w:tr w14:paraId="57CB5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0" w:hRule="atLeast"/>
        </w:trPr>
        <w:tc>
          <w:tcPr>
            <w:tcW w:w="9570" w:type="dxa"/>
            <w:gridSpan w:val="3"/>
            <w:tcBorders>
              <w:top w:val="single" w:color="000000" w:sz="4" w:space="0"/>
              <w:left w:val="single" w:color="000000" w:sz="4" w:space="0"/>
              <w:bottom w:val="single" w:color="000000" w:sz="4" w:space="0"/>
              <w:right w:val="single" w:color="000000" w:sz="4" w:space="0"/>
            </w:tcBorders>
            <w:shd w:val="clear" w:color="auto" w:fill="auto"/>
          </w:tcPr>
          <w:p w14:paraId="65141EAD">
            <w:pPr>
              <w:rPr>
                <w:b/>
                <w:sz w:val="24"/>
                <w:lang w:val="uk-UA"/>
              </w:rPr>
            </w:pPr>
            <w:r>
              <w:rPr>
                <w:b/>
                <w:sz w:val="24"/>
                <w:lang w:val="uk-UA"/>
              </w:rPr>
              <w:t>Показники навчальної дисципліни для денної та заочної форм навчання</w:t>
            </w:r>
          </w:p>
          <w:p w14:paraId="4FE9CF87">
            <w:pPr>
              <w:rPr>
                <w:b/>
                <w:sz w:val="24"/>
                <w:lang w:val="uk-UA"/>
              </w:rPr>
            </w:pPr>
          </w:p>
        </w:tc>
      </w:tr>
      <w:tr w14:paraId="04E19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218" w:type="dxa"/>
            <w:tcBorders>
              <w:top w:val="single" w:color="000000" w:sz="4" w:space="0"/>
              <w:left w:val="single" w:color="000000" w:sz="4" w:space="0"/>
              <w:bottom w:val="single" w:color="000000" w:sz="4" w:space="0"/>
              <w:right w:val="single" w:color="000000" w:sz="4" w:space="0"/>
            </w:tcBorders>
            <w:shd w:val="clear" w:color="auto" w:fill="auto"/>
          </w:tcPr>
          <w:p w14:paraId="2E016A39">
            <w:pPr>
              <w:rPr>
                <w:sz w:val="24"/>
                <w:lang w:val="uk-UA"/>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C954">
            <w:pPr>
              <w:jc w:val="center"/>
              <w:rPr>
                <w:sz w:val="24"/>
                <w:lang w:val="uk-UA"/>
              </w:rPr>
            </w:pPr>
            <w:r>
              <w:rPr>
                <w:sz w:val="24"/>
                <w:lang w:val="uk-UA"/>
              </w:rPr>
              <w:t>денна форма навчання</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4CF8">
            <w:pPr>
              <w:jc w:val="center"/>
              <w:rPr>
                <w:sz w:val="24"/>
                <w:lang w:val="uk-UA"/>
              </w:rPr>
            </w:pPr>
            <w:r>
              <w:rPr>
                <w:sz w:val="24"/>
                <w:lang w:val="uk-UA"/>
              </w:rPr>
              <w:t>заочна форма навчання</w:t>
            </w:r>
          </w:p>
        </w:tc>
      </w:tr>
      <w:tr w14:paraId="338E8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218" w:type="dxa"/>
            <w:tcBorders>
              <w:top w:val="single" w:color="000000" w:sz="4" w:space="0"/>
              <w:left w:val="single" w:color="000000" w:sz="4" w:space="0"/>
              <w:bottom w:val="single" w:color="000000" w:sz="4" w:space="0"/>
              <w:right w:val="single" w:color="000000" w:sz="4" w:space="0"/>
            </w:tcBorders>
            <w:shd w:val="clear" w:color="auto" w:fill="auto"/>
          </w:tcPr>
          <w:p w14:paraId="5E14ED41">
            <w:pPr>
              <w:rPr>
                <w:sz w:val="24"/>
                <w:lang w:val="uk-UA"/>
              </w:rPr>
            </w:pPr>
            <w:r>
              <w:rPr>
                <w:sz w:val="24"/>
                <w:lang w:val="uk-UA"/>
              </w:rPr>
              <w:t>Рік підготовки</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C116">
            <w:pPr>
              <w:jc w:val="center"/>
              <w:rPr>
                <w:sz w:val="24"/>
                <w:lang w:val="en-US"/>
              </w:rPr>
            </w:pPr>
            <w:r>
              <w:rPr>
                <w:sz w:val="24"/>
                <w:lang w:val="en-US"/>
              </w:rPr>
              <w:t>II</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4719">
            <w:pPr>
              <w:jc w:val="center"/>
              <w:rPr>
                <w:sz w:val="24"/>
                <w:lang w:val="uk-UA"/>
              </w:rPr>
            </w:pPr>
          </w:p>
        </w:tc>
      </w:tr>
      <w:tr w14:paraId="37853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218" w:type="dxa"/>
            <w:tcBorders>
              <w:top w:val="single" w:color="000000" w:sz="4" w:space="0"/>
              <w:left w:val="single" w:color="000000" w:sz="4" w:space="0"/>
              <w:bottom w:val="single" w:color="000000" w:sz="4" w:space="0"/>
              <w:right w:val="single" w:color="000000" w:sz="4" w:space="0"/>
            </w:tcBorders>
            <w:shd w:val="clear" w:color="auto" w:fill="auto"/>
          </w:tcPr>
          <w:p w14:paraId="7F2ADAF4">
            <w:pPr>
              <w:rPr>
                <w:sz w:val="24"/>
                <w:lang w:val="uk-UA"/>
              </w:rPr>
            </w:pPr>
            <w:r>
              <w:rPr>
                <w:sz w:val="24"/>
                <w:lang w:val="uk-UA"/>
              </w:rPr>
              <w:t>Семестр</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D31">
            <w:pPr>
              <w:jc w:val="center"/>
              <w:rPr>
                <w:sz w:val="24"/>
                <w:lang w:val="en-US"/>
              </w:rPr>
            </w:pPr>
            <w:r>
              <w:rPr>
                <w:sz w:val="24"/>
                <w:lang w:val="en-US"/>
              </w:rPr>
              <w:t>III</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EFAA">
            <w:pPr>
              <w:jc w:val="center"/>
              <w:rPr>
                <w:sz w:val="24"/>
                <w:lang w:val="uk-UA"/>
              </w:rPr>
            </w:pPr>
          </w:p>
        </w:tc>
      </w:tr>
      <w:tr w14:paraId="4653C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218" w:type="dxa"/>
            <w:tcBorders>
              <w:top w:val="single" w:color="000000" w:sz="4" w:space="0"/>
              <w:left w:val="single" w:color="000000" w:sz="4" w:space="0"/>
              <w:bottom w:val="single" w:color="000000" w:sz="4" w:space="0"/>
              <w:right w:val="single" w:color="000000" w:sz="4" w:space="0"/>
            </w:tcBorders>
            <w:shd w:val="clear" w:color="auto" w:fill="auto"/>
          </w:tcPr>
          <w:p w14:paraId="0C6E1327">
            <w:pPr>
              <w:rPr>
                <w:sz w:val="24"/>
                <w:lang w:val="uk-UA"/>
              </w:rPr>
            </w:pPr>
            <w:r>
              <w:rPr>
                <w:sz w:val="24"/>
                <w:lang w:val="uk-UA"/>
              </w:rPr>
              <w:t>Практичні, семінарські заняття</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878C">
            <w:pPr>
              <w:jc w:val="center"/>
              <w:rPr>
                <w:sz w:val="24"/>
                <w:lang w:val="uk-UA"/>
              </w:rPr>
            </w:pPr>
            <w:r>
              <w:rPr>
                <w:sz w:val="24"/>
                <w:lang w:val="uk-UA"/>
              </w:rPr>
              <w:t>30 год.</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F187">
            <w:pPr>
              <w:jc w:val="center"/>
              <w:rPr>
                <w:sz w:val="24"/>
                <w:lang w:val="uk-UA"/>
              </w:rPr>
            </w:pPr>
          </w:p>
        </w:tc>
      </w:tr>
      <w:tr w14:paraId="11F4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218" w:type="dxa"/>
            <w:tcBorders>
              <w:top w:val="single" w:color="000000" w:sz="4" w:space="0"/>
              <w:left w:val="single" w:color="000000" w:sz="4" w:space="0"/>
              <w:bottom w:val="single" w:color="000000" w:sz="4" w:space="0"/>
              <w:right w:val="single" w:color="000000" w:sz="4" w:space="0"/>
            </w:tcBorders>
            <w:shd w:val="clear" w:color="auto" w:fill="auto"/>
          </w:tcPr>
          <w:p w14:paraId="1752A945">
            <w:pPr>
              <w:rPr>
                <w:sz w:val="24"/>
                <w:lang w:val="uk-UA"/>
              </w:rPr>
            </w:pPr>
            <w:r>
              <w:rPr>
                <w:sz w:val="24"/>
                <w:lang w:val="uk-UA"/>
              </w:rPr>
              <w:t xml:space="preserve">Лекційні заняття </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6C3E">
            <w:pPr>
              <w:jc w:val="center"/>
              <w:rPr>
                <w:sz w:val="24"/>
                <w:lang w:val="uk-UA"/>
              </w:rPr>
            </w:pPr>
            <w:r>
              <w:rPr>
                <w:sz w:val="24"/>
                <w:lang w:val="uk-UA"/>
              </w:rPr>
              <w:t>16 год</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7EDC">
            <w:pPr>
              <w:jc w:val="center"/>
              <w:rPr>
                <w:sz w:val="24"/>
                <w:lang w:val="uk-UA"/>
              </w:rPr>
            </w:pPr>
          </w:p>
        </w:tc>
      </w:tr>
      <w:tr w14:paraId="0C3B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218" w:type="dxa"/>
            <w:tcBorders>
              <w:top w:val="single" w:color="000000" w:sz="4" w:space="0"/>
              <w:left w:val="single" w:color="000000" w:sz="4" w:space="0"/>
              <w:bottom w:val="single" w:color="000000" w:sz="4" w:space="0"/>
              <w:right w:val="single" w:color="000000" w:sz="4" w:space="0"/>
            </w:tcBorders>
            <w:shd w:val="clear" w:color="auto" w:fill="auto"/>
          </w:tcPr>
          <w:p w14:paraId="6DCB3864">
            <w:pPr>
              <w:rPr>
                <w:sz w:val="24"/>
                <w:lang w:val="uk-UA"/>
              </w:rPr>
            </w:pPr>
            <w:r>
              <w:rPr>
                <w:sz w:val="24"/>
                <w:lang w:val="uk-UA"/>
              </w:rPr>
              <w:t>Самостійна робота</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47F2">
            <w:pPr>
              <w:jc w:val="center"/>
              <w:rPr>
                <w:sz w:val="24"/>
                <w:lang w:val="uk-UA"/>
              </w:rPr>
            </w:pPr>
            <w:r>
              <w:rPr>
                <w:sz w:val="24"/>
                <w:lang w:val="uk-UA"/>
              </w:rPr>
              <w:t>74 год.</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CCE2">
            <w:pPr>
              <w:jc w:val="center"/>
              <w:rPr>
                <w:sz w:val="24"/>
                <w:lang w:val="uk-UA"/>
              </w:rPr>
            </w:pPr>
          </w:p>
        </w:tc>
      </w:tr>
      <w:tr w14:paraId="77035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71" w:hRule="atLeast"/>
        </w:trPr>
        <w:tc>
          <w:tcPr>
            <w:tcW w:w="4218" w:type="dxa"/>
            <w:tcBorders>
              <w:top w:val="single" w:color="000000" w:sz="4" w:space="0"/>
              <w:left w:val="single" w:color="000000" w:sz="4" w:space="0"/>
              <w:bottom w:val="single" w:color="000000" w:sz="4" w:space="0"/>
              <w:right w:val="single" w:color="000000" w:sz="4" w:space="0"/>
            </w:tcBorders>
            <w:shd w:val="clear" w:color="auto" w:fill="auto"/>
          </w:tcPr>
          <w:p w14:paraId="69BDEA14">
            <w:pPr>
              <w:rPr>
                <w:sz w:val="24"/>
                <w:lang w:val="uk-UA"/>
              </w:rPr>
            </w:pPr>
            <w:r>
              <w:rPr>
                <w:sz w:val="24"/>
                <w:lang w:val="uk-UA"/>
              </w:rPr>
              <w:t xml:space="preserve">Кількість тижневих аудиторних годин </w:t>
            </w:r>
          </w:p>
          <w:p w14:paraId="35CA03F1">
            <w:pPr>
              <w:rPr>
                <w:sz w:val="24"/>
                <w:lang w:val="uk-UA"/>
              </w:rPr>
            </w:pPr>
            <w:r>
              <w:rPr>
                <w:sz w:val="24"/>
                <w:lang w:val="uk-UA"/>
              </w:rPr>
              <w:t>для денної форми навчання</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0600">
            <w:pPr>
              <w:jc w:val="center"/>
              <w:rPr>
                <w:sz w:val="24"/>
                <w:lang w:val="uk-UA"/>
              </w:rPr>
            </w:pPr>
            <w:r>
              <w:rPr>
                <w:sz w:val="24"/>
                <w:lang w:val="uk-UA"/>
              </w:rPr>
              <w:t>3 год.</w:t>
            </w:r>
          </w:p>
        </w:tc>
        <w:tc>
          <w:tcPr>
            <w:tcW w:w="2794" w:type="dxa"/>
            <w:tcBorders>
              <w:top w:val="single" w:color="000000" w:sz="4" w:space="0"/>
              <w:left w:val="single" w:color="000000" w:sz="4" w:space="0"/>
              <w:bottom w:val="single" w:color="auto" w:sz="4" w:space="0"/>
              <w:right w:val="single" w:color="000000" w:sz="4" w:space="0"/>
            </w:tcBorders>
            <w:shd w:val="clear" w:color="auto" w:fill="auto"/>
            <w:vAlign w:val="center"/>
          </w:tcPr>
          <w:p w14:paraId="5C20F27C">
            <w:pPr>
              <w:jc w:val="center"/>
              <w:rPr>
                <w:sz w:val="24"/>
                <w:lang w:val="uk-UA"/>
              </w:rPr>
            </w:pPr>
          </w:p>
        </w:tc>
      </w:tr>
    </w:tbl>
    <w:p w14:paraId="56928CD8">
      <w:pPr>
        <w:widowControl w:val="0"/>
        <w:spacing w:line="276" w:lineRule="auto"/>
        <w:rPr>
          <w:b/>
          <w:sz w:val="24"/>
          <w:lang w:val="uk-UA"/>
        </w:rPr>
      </w:pPr>
    </w:p>
    <w:p w14:paraId="4F321103">
      <w:pPr>
        <w:rPr>
          <w:sz w:val="24"/>
          <w:lang w:val="uk-UA"/>
        </w:rPr>
      </w:pPr>
    </w:p>
    <w:p w14:paraId="4EC37210">
      <w:pPr>
        <w:rPr>
          <w:lang w:val="uk-UA"/>
        </w:rPr>
      </w:pPr>
    </w:p>
    <w:p w14:paraId="3AFB9EB6">
      <w:pPr>
        <w:jc w:val="both"/>
        <w:rPr>
          <w:b/>
          <w:bCs/>
          <w:szCs w:val="28"/>
          <w:lang w:val="en-US"/>
        </w:rPr>
      </w:pPr>
    </w:p>
    <w:p w14:paraId="62049038">
      <w:pPr>
        <w:jc w:val="both"/>
        <w:rPr>
          <w:b/>
          <w:bCs/>
          <w:szCs w:val="28"/>
          <w:lang w:val="en-US"/>
        </w:rPr>
      </w:pPr>
    </w:p>
    <w:p w14:paraId="641DA7F5">
      <w:pPr>
        <w:jc w:val="both"/>
        <w:rPr>
          <w:b/>
          <w:bCs/>
          <w:szCs w:val="28"/>
          <w:lang w:val="en-US"/>
        </w:rPr>
      </w:pPr>
    </w:p>
    <w:p w14:paraId="60C14642">
      <w:pPr>
        <w:jc w:val="both"/>
        <w:rPr>
          <w:b/>
          <w:bCs/>
          <w:szCs w:val="28"/>
          <w:lang w:val="en-US"/>
        </w:rPr>
      </w:pPr>
    </w:p>
    <w:p w14:paraId="71B12D29">
      <w:pPr>
        <w:numPr>
          <w:ilvl w:val="0"/>
          <w:numId w:val="2"/>
        </w:numPr>
        <w:rPr>
          <w:b/>
          <w:lang w:val="uk-UA"/>
        </w:rPr>
      </w:pPr>
      <w:bookmarkStart w:id="2" w:name="_Hlk200360370"/>
      <w:r>
        <w:rPr>
          <w:b/>
          <w:lang w:val="uk-UA"/>
        </w:rPr>
        <w:t>Мета, компетентності та програмні результати навчальної дисципліни</w:t>
      </w:r>
      <w:bookmarkEnd w:id="2"/>
    </w:p>
    <w:p w14:paraId="351E8045">
      <w:pPr>
        <w:pStyle w:val="22"/>
        <w:spacing w:before="0" w:beforeAutospacing="0" w:after="0" w:afterAutospacing="0"/>
        <w:ind w:firstLine="709"/>
        <w:jc w:val="both"/>
        <w:rPr>
          <w:color w:val="000000"/>
          <w:sz w:val="28"/>
          <w:szCs w:val="28"/>
          <w:lang w:val="uk-UA"/>
        </w:rPr>
      </w:pPr>
      <w:r>
        <w:rPr>
          <w:color w:val="000000"/>
          <w:sz w:val="28"/>
          <w:szCs w:val="28"/>
          <w:lang w:val="uk-UA"/>
        </w:rPr>
        <w:t>Метою</w:t>
      </w:r>
      <w:r>
        <w:rPr>
          <w:b/>
          <w:bCs/>
          <w:color w:val="000000"/>
          <w:sz w:val="28"/>
          <w:szCs w:val="28"/>
          <w:lang w:val="uk-UA"/>
        </w:rPr>
        <w:t xml:space="preserve"> </w:t>
      </w:r>
      <w:r>
        <w:rPr>
          <w:color w:val="000000"/>
          <w:sz w:val="28"/>
          <w:szCs w:val="28"/>
          <w:lang w:val="uk-UA"/>
        </w:rPr>
        <w:t>вивчення дисципліни «Історія зарубіжної літератури» студентами-філологами є розвиток умінь сприймати літературний твір як явище мистецтва у єдності його змістових та формальних вимірів, формування гуманістичного світогляду та гуманітарної свідомості самостійної, творчої особистості, набуття стійкої мотивації вивчення літератури, відчуття краси та виразності художнього слова, сприяння виробленню естетичних смаків, поглядів i вподобань, формування читацької культури, творчих здібностей, критичного мислення, навичок аналізу та аргументованого оцінювання прочитаного, підвищення загального рівня культури, вільного орієнтування у розмаїтті літературних явищ.</w:t>
      </w:r>
    </w:p>
    <w:p w14:paraId="6E2BB300">
      <w:pPr>
        <w:pStyle w:val="22"/>
        <w:spacing w:before="0" w:beforeAutospacing="0" w:after="0" w:afterAutospacing="0"/>
        <w:ind w:firstLine="709"/>
        <w:jc w:val="both"/>
        <w:rPr>
          <w:color w:val="000000"/>
          <w:sz w:val="28"/>
          <w:szCs w:val="28"/>
          <w:lang w:val="uk-UA"/>
        </w:rPr>
      </w:pPr>
      <w:r>
        <w:rPr>
          <w:color w:val="000000"/>
          <w:sz w:val="28"/>
          <w:szCs w:val="28"/>
          <w:lang w:val="uk-UA"/>
        </w:rPr>
        <w:t>Робоча програма передбачає вивчення найважливіших проблем літературного життя та ознайомлення студентів з періодами історії зарубіжної літератури від часів античності до XXІ століття.</w:t>
      </w:r>
    </w:p>
    <w:p w14:paraId="1D7F0256">
      <w:pPr>
        <w:pStyle w:val="22"/>
        <w:spacing w:before="0" w:beforeAutospacing="0" w:after="0" w:afterAutospacing="0"/>
        <w:ind w:firstLine="709"/>
        <w:jc w:val="both"/>
        <w:rPr>
          <w:b/>
          <w:bCs/>
          <w:color w:val="000000"/>
          <w:sz w:val="28"/>
          <w:szCs w:val="28"/>
          <w:lang w:val="uk-UA"/>
        </w:rPr>
      </w:pPr>
      <w:r>
        <w:rPr>
          <w:b/>
          <w:bCs/>
          <w:color w:val="000000"/>
          <w:sz w:val="28"/>
          <w:szCs w:val="28"/>
          <w:lang w:val="uk-UA"/>
        </w:rPr>
        <w:t>Завдання курсу:</w:t>
      </w:r>
    </w:p>
    <w:p w14:paraId="2C89501F">
      <w:pPr>
        <w:pStyle w:val="65"/>
        <w:numPr>
          <w:ilvl w:val="0"/>
          <w:numId w:val="3"/>
        </w:numPr>
        <w:spacing w:before="0" w:after="0" w:line="240" w:lineRule="auto"/>
        <w:ind w:left="0" w:firstLine="737"/>
        <w:jc w:val="both"/>
        <w:rPr>
          <w:rFonts w:ascii="Times New Roman" w:hAnsi="Times New Roman" w:cs="Times New Roman"/>
          <w:lang w:val="uk-UA"/>
        </w:rPr>
      </w:pPr>
      <w:r>
        <w:rPr>
          <w:rFonts w:ascii="Times New Roman" w:hAnsi="Times New Roman" w:cs="Times New Roman"/>
          <w:u w:val="single"/>
          <w:lang w:val="uk-UA"/>
        </w:rPr>
        <w:t>методичні:</w:t>
      </w:r>
      <w:r>
        <w:rPr>
          <w:rFonts w:ascii="Times New Roman" w:hAnsi="Times New Roman" w:cs="Times New Roman"/>
          <w:lang w:val="uk-UA"/>
        </w:rPr>
        <w:t xml:space="preserve"> надати теоретичні знання в межах вивчення проблем еволюції літературних форм у зарубіжній літературі </w:t>
      </w:r>
      <w:r>
        <w:rPr>
          <w:rFonts w:ascii="Times New Roman" w:hAnsi="Times New Roman" w:cs="Times New Roman"/>
          <w:color w:val="000000"/>
          <w:lang w:val="uk-UA"/>
        </w:rPr>
        <w:t>від часів античності до XXІ століття</w:t>
      </w:r>
      <w:r>
        <w:rPr>
          <w:rFonts w:ascii="Times New Roman" w:hAnsi="Times New Roman" w:cs="Times New Roman"/>
          <w:lang w:val="uk-UA"/>
        </w:rPr>
        <w:t>; сформувати уявлення про різні історичні періоди в літературі та виявити їх головні риси;</w:t>
      </w:r>
    </w:p>
    <w:p w14:paraId="2AD3758D">
      <w:pPr>
        <w:pStyle w:val="65"/>
        <w:numPr>
          <w:ilvl w:val="0"/>
          <w:numId w:val="3"/>
        </w:numPr>
        <w:spacing w:before="0" w:after="0" w:line="240" w:lineRule="auto"/>
        <w:ind w:left="0" w:firstLine="737"/>
        <w:jc w:val="both"/>
        <w:rPr>
          <w:rFonts w:ascii="Times New Roman" w:hAnsi="Times New Roman" w:cs="Times New Roman"/>
          <w:lang w:val="uk-UA"/>
        </w:rPr>
      </w:pPr>
      <w:r>
        <w:rPr>
          <w:rFonts w:ascii="Times New Roman" w:hAnsi="Times New Roman" w:cs="Times New Roman"/>
          <w:u w:val="single"/>
          <w:lang w:val="uk-UA"/>
        </w:rPr>
        <w:t>пізнавальні:</w:t>
      </w:r>
      <w:r>
        <w:rPr>
          <w:rFonts w:ascii="Times New Roman" w:hAnsi="Times New Roman" w:cs="Times New Roman"/>
          <w:lang w:val="uk-UA"/>
        </w:rPr>
        <w:t xml:space="preserve">  ознайомити студентів з творчістю та особливими рисами індивідуальності найбільш яскравих письменників; сформувати навички аналізу творів; </w:t>
      </w:r>
    </w:p>
    <w:p w14:paraId="0D517638">
      <w:pPr>
        <w:pStyle w:val="65"/>
        <w:numPr>
          <w:ilvl w:val="0"/>
          <w:numId w:val="3"/>
        </w:numPr>
        <w:spacing w:before="0" w:after="0" w:line="240" w:lineRule="auto"/>
        <w:ind w:left="0" w:firstLine="737"/>
        <w:jc w:val="both"/>
        <w:rPr>
          <w:rFonts w:ascii="Times New Roman" w:hAnsi="Times New Roman" w:cs="Times New Roman"/>
          <w:lang w:val="uk-UA"/>
        </w:rPr>
      </w:pPr>
      <w:r>
        <w:rPr>
          <w:rFonts w:ascii="Times New Roman" w:hAnsi="Times New Roman"/>
          <w:lang w:val="uk-UA"/>
        </w:rPr>
        <w:t xml:space="preserve"> </w:t>
      </w:r>
      <w:r>
        <w:rPr>
          <w:rFonts w:ascii="Times New Roman" w:hAnsi="Times New Roman" w:cs="Times New Roman"/>
          <w:u w:val="single"/>
          <w:lang w:val="uk-UA"/>
        </w:rPr>
        <w:t>практичні</w:t>
      </w:r>
      <w:r>
        <w:rPr>
          <w:rFonts w:ascii="Times New Roman" w:hAnsi="Times New Roman" w:cs="Times New Roman"/>
          <w:lang w:val="uk-UA"/>
        </w:rPr>
        <w:t>: закласти основи і стійку потребу самостійної роботи з тим об'ємом літературних фактів культурного життя, який існує і постійно оновлюється.</w:t>
      </w:r>
    </w:p>
    <w:p w14:paraId="09310D93">
      <w:pPr>
        <w:pStyle w:val="22"/>
        <w:spacing w:before="0" w:beforeAutospacing="0" w:after="0" w:afterAutospacing="0"/>
        <w:ind w:left="708"/>
        <w:jc w:val="both"/>
        <w:rPr>
          <w:color w:val="000000"/>
          <w:sz w:val="28"/>
          <w:szCs w:val="28"/>
          <w:lang w:val="uk-UA"/>
        </w:rPr>
      </w:pPr>
      <w:r>
        <w:rPr>
          <w:color w:val="000000"/>
          <w:sz w:val="28"/>
          <w:szCs w:val="28"/>
          <w:lang w:val="uk-UA"/>
        </w:rPr>
        <w:t xml:space="preserve">Згідно з вимогами освітньо-професійної програми, </w:t>
      </w:r>
      <w:r>
        <w:rPr>
          <w:b/>
          <w:bCs/>
          <w:color w:val="000000"/>
          <w:sz w:val="28"/>
          <w:szCs w:val="28"/>
          <w:lang w:val="uk-UA"/>
        </w:rPr>
        <w:t>студенти повинні</w:t>
      </w:r>
      <w:r>
        <w:rPr>
          <w:color w:val="000000"/>
          <w:sz w:val="28"/>
          <w:szCs w:val="28"/>
          <w:lang w:val="uk-UA"/>
        </w:rPr>
        <w:t>:</w:t>
      </w:r>
    </w:p>
    <w:p w14:paraId="39E281F7">
      <w:pPr>
        <w:tabs>
          <w:tab w:val="left" w:pos="3795"/>
        </w:tabs>
        <w:ind w:left="708"/>
        <w:jc w:val="both"/>
        <w:rPr>
          <w:szCs w:val="28"/>
          <w:lang w:val="uk-UA"/>
        </w:rPr>
      </w:pPr>
      <w:r>
        <w:rPr>
          <w:b/>
          <w:bCs/>
          <w:i/>
          <w:iCs/>
          <w:color w:val="000000"/>
          <w:szCs w:val="28"/>
          <w:lang w:val="uk-UA"/>
        </w:rPr>
        <w:t>знати:</w:t>
      </w:r>
    </w:p>
    <w:p w14:paraId="41A0B819">
      <w:pPr>
        <w:tabs>
          <w:tab w:val="left" w:pos="284"/>
          <w:tab w:val="left" w:pos="567"/>
        </w:tabs>
        <w:ind w:firstLine="567"/>
        <w:jc w:val="both"/>
        <w:rPr>
          <w:lang w:val="uk-UA"/>
        </w:rPr>
      </w:pPr>
      <w:r>
        <w:rPr>
          <w:lang w:val="uk-UA"/>
        </w:rPr>
        <w:t xml:space="preserve">- основні періоди розвитку літератури, що вивчається, від давнини до ХХІ століття; </w:t>
      </w:r>
    </w:p>
    <w:p w14:paraId="4DC368FA">
      <w:pPr>
        <w:tabs>
          <w:tab w:val="left" w:pos="284"/>
          <w:tab w:val="left" w:pos="567"/>
        </w:tabs>
        <w:ind w:firstLine="567"/>
        <w:jc w:val="both"/>
        <w:rPr>
          <w:lang w:val="uk-UA"/>
        </w:rPr>
      </w:pPr>
      <w:r>
        <w:rPr>
          <w:lang w:val="uk-UA"/>
        </w:rPr>
        <w:t xml:space="preserve">- еволюцію напрямів, жанрів і стилів, чільних представників та художні явища; </w:t>
      </w:r>
    </w:p>
    <w:p w14:paraId="5C9F2D1D">
      <w:pPr>
        <w:tabs>
          <w:tab w:val="left" w:pos="284"/>
          <w:tab w:val="left" w:pos="567"/>
        </w:tabs>
        <w:ind w:firstLine="567"/>
        <w:jc w:val="both"/>
        <w:rPr>
          <w:lang w:val="uk-UA"/>
        </w:rPr>
      </w:pPr>
      <w:r>
        <w:rPr>
          <w:lang w:val="uk-UA"/>
        </w:rPr>
        <w:t xml:space="preserve">- тенденції розвитку світового літературного процесу. </w:t>
      </w:r>
    </w:p>
    <w:p w14:paraId="619299C2">
      <w:pPr>
        <w:tabs>
          <w:tab w:val="left" w:pos="284"/>
          <w:tab w:val="left" w:pos="567"/>
        </w:tabs>
        <w:ind w:firstLine="567"/>
        <w:jc w:val="both"/>
        <w:rPr>
          <w:color w:val="000000"/>
          <w:szCs w:val="28"/>
          <w:lang w:val="uk-UA"/>
        </w:rPr>
      </w:pPr>
      <w:r>
        <w:rPr>
          <w:b/>
          <w:bCs/>
          <w:i/>
          <w:iCs/>
          <w:color w:val="000000"/>
          <w:szCs w:val="28"/>
          <w:lang w:val="uk-UA"/>
        </w:rPr>
        <w:t>уміти</w:t>
      </w:r>
      <w:r>
        <w:rPr>
          <w:color w:val="000000"/>
          <w:szCs w:val="28"/>
          <w:lang w:val="uk-UA"/>
        </w:rPr>
        <w:t>:</w:t>
      </w:r>
    </w:p>
    <w:p w14:paraId="50219AB7">
      <w:pPr>
        <w:tabs>
          <w:tab w:val="left" w:pos="284"/>
          <w:tab w:val="left" w:pos="567"/>
        </w:tabs>
        <w:ind w:firstLine="567"/>
        <w:jc w:val="both"/>
        <w:rPr>
          <w:lang w:val="uk-UA"/>
        </w:rPr>
      </w:pPr>
      <w:r>
        <w:rPr>
          <w:lang w:val="uk-UA"/>
        </w:rPr>
        <w:t>-   вміти аналізувати, характеризувати, класифікувати джерела і літературу;</w:t>
      </w:r>
    </w:p>
    <w:p w14:paraId="34394642">
      <w:pPr>
        <w:tabs>
          <w:tab w:val="left" w:pos="284"/>
          <w:tab w:val="left" w:pos="567"/>
        </w:tabs>
        <w:ind w:firstLine="567"/>
        <w:jc w:val="both"/>
        <w:rPr>
          <w:lang w:val="uk-UA"/>
        </w:rPr>
      </w:pPr>
      <w:r>
        <w:rPr>
          <w:lang w:val="uk-UA"/>
        </w:rPr>
        <w:t>- пояснювати професійно з історичних позицій явища і факти світової літератури;</w:t>
      </w:r>
    </w:p>
    <w:p w14:paraId="14491B69">
      <w:pPr>
        <w:tabs>
          <w:tab w:val="left" w:pos="284"/>
          <w:tab w:val="left" w:pos="567"/>
        </w:tabs>
        <w:ind w:firstLine="567"/>
        <w:jc w:val="both"/>
        <w:rPr>
          <w:lang w:val="uk-UA"/>
        </w:rPr>
      </w:pPr>
      <w:r>
        <w:rPr>
          <w:lang w:val="uk-UA"/>
        </w:rPr>
        <w:t>- визначати художню своєрідність творів і творчості письменника загалом, послуговуючись системою основних понять і термінів літературознавства</w:t>
      </w:r>
      <w:bookmarkStart w:id="3" w:name="_Hlk138930394"/>
      <w:r>
        <w:rPr>
          <w:lang w:val="uk-UA"/>
        </w:rPr>
        <w:t>;</w:t>
      </w:r>
      <w:bookmarkEnd w:id="3"/>
    </w:p>
    <w:p w14:paraId="53AD3EEB">
      <w:pPr>
        <w:tabs>
          <w:tab w:val="left" w:pos="284"/>
          <w:tab w:val="left" w:pos="567"/>
        </w:tabs>
        <w:ind w:firstLine="567"/>
        <w:jc w:val="both"/>
        <w:rPr>
          <w:lang w:val="uk-UA"/>
        </w:rPr>
      </w:pPr>
      <w:r>
        <w:rPr>
          <w:lang w:val="uk-UA"/>
        </w:rPr>
        <w:t>- висвітлювати матеріал послідовно, логічно, вміти пов’язувати його зі знаннями  свого фаху;</w:t>
      </w:r>
    </w:p>
    <w:p w14:paraId="3853AAEB">
      <w:pPr>
        <w:tabs>
          <w:tab w:val="left" w:pos="284"/>
          <w:tab w:val="left" w:pos="567"/>
        </w:tabs>
        <w:ind w:firstLine="567"/>
        <w:jc w:val="both"/>
        <w:rPr>
          <w:lang w:val="uk-UA"/>
        </w:rPr>
      </w:pPr>
      <w:r>
        <w:rPr>
          <w:lang w:val="uk-UA"/>
        </w:rPr>
        <w:t>- набути навички роботи із джерелами та вміти критично осмислювати матеріал.</w:t>
      </w:r>
    </w:p>
    <w:p w14:paraId="3C1FBA35">
      <w:pPr>
        <w:tabs>
          <w:tab w:val="left" w:pos="284"/>
          <w:tab w:val="left" w:pos="567"/>
        </w:tabs>
        <w:ind w:firstLine="567"/>
        <w:jc w:val="both"/>
        <w:rPr>
          <w:lang w:val="uk-UA"/>
        </w:rPr>
      </w:pPr>
      <w:r>
        <w:rPr>
          <w:b/>
          <w:i/>
          <w:lang w:val="uk-UA"/>
        </w:rPr>
        <w:t>Перелік освітніх компонент, які передують вивченню навчальної дисципліни</w:t>
      </w:r>
      <w:r>
        <w:rPr>
          <w:lang w:val="uk-UA"/>
        </w:rPr>
        <w:t>:</w:t>
      </w:r>
    </w:p>
    <w:p w14:paraId="66475E5A">
      <w:pPr>
        <w:tabs>
          <w:tab w:val="left" w:pos="284"/>
          <w:tab w:val="left" w:pos="567"/>
        </w:tabs>
        <w:ind w:firstLine="567"/>
        <w:jc w:val="both"/>
        <w:rPr>
          <w:lang w:val="uk-UA"/>
        </w:rPr>
      </w:pPr>
      <w:r>
        <w:rPr>
          <w:lang w:val="uk-UA"/>
        </w:rPr>
        <w:t xml:space="preserve">ОК 3 Латинська мова - необхідна для глибокого розуміння античних джерел та європейської літературної традиції; ОК 7 Філософія та логіка - розуміння світоглядних та історичних епох (таких як Античність, Відродження, Просвітництво). </w:t>
      </w:r>
    </w:p>
    <w:p w14:paraId="7CD0C246">
      <w:pPr>
        <w:pStyle w:val="25"/>
        <w:widowControl w:val="0"/>
        <w:tabs>
          <w:tab w:val="left" w:pos="993"/>
        </w:tabs>
        <w:autoSpaceDE w:val="0"/>
        <w:autoSpaceDN w:val="0"/>
        <w:ind w:left="53"/>
        <w:jc w:val="both"/>
        <w:rPr>
          <w:lang w:val="uk-UA"/>
        </w:rPr>
      </w:pPr>
    </w:p>
    <w:p w14:paraId="6FB9ED84">
      <w:pPr>
        <w:tabs>
          <w:tab w:val="left" w:pos="284"/>
          <w:tab w:val="left" w:pos="567"/>
        </w:tabs>
        <w:jc w:val="center"/>
        <w:rPr>
          <w:b/>
          <w:iCs/>
          <w:szCs w:val="28"/>
          <w:lang w:val="uk-UA"/>
        </w:rPr>
      </w:pPr>
      <w:r>
        <w:rPr>
          <w:b/>
          <w:iCs/>
          <w:szCs w:val="28"/>
          <w:lang w:val="uk-UA"/>
        </w:rPr>
        <w:t>Набуття компетентностей:</w:t>
      </w:r>
    </w:p>
    <w:p w14:paraId="4AD9C4FB">
      <w:pPr>
        <w:tabs>
          <w:tab w:val="left" w:pos="284"/>
          <w:tab w:val="left" w:pos="567"/>
        </w:tabs>
        <w:jc w:val="both"/>
        <w:rPr>
          <w:b/>
          <w:bCs/>
          <w:iCs/>
          <w:szCs w:val="28"/>
          <w:lang w:val="uk-UA"/>
        </w:rPr>
      </w:pPr>
      <w:r>
        <w:rPr>
          <w:b/>
          <w:bCs/>
          <w:iCs/>
          <w:szCs w:val="28"/>
          <w:lang w:val="uk-UA"/>
        </w:rPr>
        <w:t>Інтегральна компетентність</w:t>
      </w:r>
    </w:p>
    <w:p w14:paraId="1F66BDE8">
      <w:pPr>
        <w:tabs>
          <w:tab w:val="left" w:pos="284"/>
          <w:tab w:val="left" w:pos="567"/>
        </w:tabs>
        <w:jc w:val="both"/>
        <w:rPr>
          <w:bCs/>
          <w:iCs/>
          <w:szCs w:val="28"/>
          <w:lang w:val="uk-UA"/>
        </w:rPr>
      </w:pPr>
      <w:r>
        <w:rPr>
          <w:bCs/>
          <w:iCs/>
          <w:szCs w:val="28"/>
          <w:lang w:val="uk-UA"/>
        </w:rPr>
        <w:t>Здатність розв’язувати складні спеціалізовані завдання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14:paraId="43903643">
      <w:pPr>
        <w:tabs>
          <w:tab w:val="left" w:pos="284"/>
          <w:tab w:val="left" w:pos="567"/>
        </w:tabs>
        <w:jc w:val="both"/>
        <w:rPr>
          <w:bCs/>
          <w:iCs/>
          <w:szCs w:val="28"/>
          <w:lang w:val="uk-UA"/>
        </w:rPr>
      </w:pPr>
    </w:p>
    <w:p w14:paraId="0E7E7F09">
      <w:pPr>
        <w:tabs>
          <w:tab w:val="left" w:pos="284"/>
          <w:tab w:val="left" w:pos="567"/>
        </w:tabs>
        <w:jc w:val="both"/>
        <w:rPr>
          <w:bCs/>
          <w:iCs/>
          <w:szCs w:val="28"/>
          <w:lang w:val="uk-UA"/>
        </w:rPr>
      </w:pPr>
      <w:r>
        <w:rPr>
          <w:b/>
          <w:bCs/>
          <w:iCs/>
          <w:szCs w:val="28"/>
          <w:lang w:val="uk-UA"/>
        </w:rPr>
        <w:t>Загальні компетентності</w:t>
      </w:r>
      <w:r>
        <w:rPr>
          <w:bCs/>
          <w:iCs/>
          <w:szCs w:val="28"/>
          <w:lang w:val="uk-UA"/>
        </w:rPr>
        <w:t>:</w:t>
      </w:r>
    </w:p>
    <w:p w14:paraId="25DC35D1">
      <w:pPr>
        <w:tabs>
          <w:tab w:val="left" w:pos="284"/>
          <w:tab w:val="left" w:pos="567"/>
        </w:tabs>
        <w:spacing w:line="288" w:lineRule="auto"/>
        <w:jc w:val="both"/>
        <w:rPr>
          <w:bCs/>
          <w:iCs/>
          <w:szCs w:val="28"/>
          <w:lang w:val="uk-UA"/>
        </w:rPr>
      </w:pPr>
      <w:r>
        <w:rPr>
          <w:bCs/>
          <w:iCs/>
          <w:szCs w:val="28"/>
          <w:lang w:val="uk-UA"/>
        </w:rPr>
        <w:t xml:space="preserve">ЗК 5.  Здатність учитися й оволодівати сучасними знаннями. </w:t>
      </w:r>
    </w:p>
    <w:p w14:paraId="0C095996">
      <w:pPr>
        <w:tabs>
          <w:tab w:val="left" w:pos="284"/>
          <w:tab w:val="left" w:pos="567"/>
        </w:tabs>
        <w:spacing w:line="288" w:lineRule="auto"/>
        <w:jc w:val="both"/>
        <w:rPr>
          <w:bCs/>
          <w:iCs/>
          <w:szCs w:val="28"/>
          <w:lang w:val="uk-UA"/>
        </w:rPr>
      </w:pPr>
      <w:r>
        <w:rPr>
          <w:bCs/>
          <w:iCs/>
          <w:szCs w:val="28"/>
          <w:lang w:val="uk-UA"/>
        </w:rPr>
        <w:t xml:space="preserve">ЗК 6. Здатність до пошуку, опрацювання та аналізу інформації з різних джерел. </w:t>
      </w:r>
    </w:p>
    <w:p w14:paraId="5DBE8DFB">
      <w:pPr>
        <w:tabs>
          <w:tab w:val="left" w:pos="284"/>
          <w:tab w:val="left" w:pos="567"/>
        </w:tabs>
        <w:spacing w:line="288" w:lineRule="auto"/>
        <w:jc w:val="both"/>
        <w:rPr>
          <w:rStyle w:val="58"/>
          <w:b/>
          <w:szCs w:val="28"/>
          <w:lang w:val="uk-UA"/>
        </w:rPr>
      </w:pPr>
      <w:r>
        <w:rPr>
          <w:rStyle w:val="58"/>
          <w:b/>
          <w:szCs w:val="28"/>
          <w:lang w:val="uk-UA"/>
        </w:rPr>
        <w:t>Фахові (спеціальні) компетентності:</w:t>
      </w:r>
    </w:p>
    <w:p w14:paraId="7259C2C0">
      <w:pPr>
        <w:tabs>
          <w:tab w:val="left" w:pos="284"/>
          <w:tab w:val="left" w:pos="567"/>
        </w:tabs>
        <w:spacing w:line="288" w:lineRule="auto"/>
        <w:jc w:val="both"/>
        <w:rPr>
          <w:rStyle w:val="58"/>
          <w:szCs w:val="28"/>
          <w:lang w:val="uk-UA"/>
        </w:rPr>
      </w:pPr>
      <w:r>
        <w:rPr>
          <w:rStyle w:val="58"/>
          <w:szCs w:val="28"/>
          <w:lang w:val="uk-UA"/>
        </w:rPr>
        <w:t>ФК 5.  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78914784">
      <w:pPr>
        <w:tabs>
          <w:tab w:val="left" w:pos="284"/>
          <w:tab w:val="left" w:pos="567"/>
        </w:tabs>
        <w:spacing w:line="288" w:lineRule="auto"/>
        <w:jc w:val="both"/>
        <w:rPr>
          <w:rStyle w:val="58"/>
          <w:szCs w:val="28"/>
          <w:lang w:val="uk-UA"/>
        </w:rPr>
      </w:pPr>
      <w:r>
        <w:rPr>
          <w:rStyle w:val="58"/>
          <w:szCs w:val="28"/>
          <w:lang w:val="uk-UA"/>
        </w:rPr>
        <w:t xml:space="preserve">ФК 7.  Здатність до збирання й аналізу, систематизації та інтерпретації мовних, літературних, фольклорних фактів, інтерпретації та перекладу тексту. </w:t>
      </w:r>
    </w:p>
    <w:p w14:paraId="7871983F">
      <w:pPr>
        <w:tabs>
          <w:tab w:val="left" w:pos="284"/>
          <w:tab w:val="left" w:pos="567"/>
        </w:tabs>
        <w:spacing w:line="288" w:lineRule="auto"/>
        <w:jc w:val="both"/>
        <w:rPr>
          <w:rStyle w:val="58"/>
          <w:szCs w:val="28"/>
          <w:lang w:val="uk-UA"/>
        </w:rPr>
      </w:pPr>
      <w:r>
        <w:rPr>
          <w:rStyle w:val="58"/>
          <w:szCs w:val="28"/>
          <w:lang w:val="uk-UA"/>
        </w:rPr>
        <w:t xml:space="preserve">ФК 10.  Здатність здійснювати лінгвістичний, літературознавчий та спеціальний філологічний аналіз текстів різних стилів і жанрів.  </w:t>
      </w:r>
    </w:p>
    <w:p w14:paraId="38EAAE7C">
      <w:pPr>
        <w:tabs>
          <w:tab w:val="left" w:pos="284"/>
          <w:tab w:val="left" w:pos="567"/>
        </w:tabs>
        <w:spacing w:line="288" w:lineRule="auto"/>
        <w:jc w:val="both"/>
        <w:rPr>
          <w:rStyle w:val="58"/>
          <w:sz w:val="24"/>
          <w:lang w:val="uk-UA"/>
        </w:rPr>
      </w:pPr>
    </w:p>
    <w:p w14:paraId="1E349FCB">
      <w:pPr>
        <w:tabs>
          <w:tab w:val="left" w:pos="284"/>
          <w:tab w:val="left" w:pos="567"/>
        </w:tabs>
        <w:spacing w:line="288" w:lineRule="auto"/>
        <w:jc w:val="both"/>
        <w:rPr>
          <w:rStyle w:val="58"/>
          <w:b/>
          <w:sz w:val="24"/>
          <w:lang w:val="uk-UA"/>
        </w:rPr>
      </w:pPr>
      <w:r>
        <w:rPr>
          <w:rStyle w:val="58"/>
          <w:b/>
          <w:sz w:val="24"/>
          <w:lang w:val="uk-UA"/>
        </w:rPr>
        <w:t xml:space="preserve">Програмні результати навчання: </w:t>
      </w:r>
    </w:p>
    <w:p w14:paraId="63E2F2EE">
      <w:pPr>
        <w:tabs>
          <w:tab w:val="left" w:pos="284"/>
          <w:tab w:val="left" w:pos="567"/>
        </w:tabs>
        <w:spacing w:line="288" w:lineRule="auto"/>
        <w:jc w:val="both"/>
        <w:rPr>
          <w:rStyle w:val="58"/>
          <w:b/>
          <w:sz w:val="24"/>
          <w:lang w:val="uk-UA"/>
        </w:rPr>
      </w:pPr>
      <w:r>
        <w:rPr>
          <w:rStyle w:val="58"/>
          <w:sz w:val="24"/>
          <w:lang w:val="uk-UA"/>
        </w:rPr>
        <w:t xml:space="preserve">ПРН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14:paraId="148E798B">
      <w:pPr>
        <w:tabs>
          <w:tab w:val="left" w:pos="284"/>
          <w:tab w:val="left" w:pos="567"/>
        </w:tabs>
        <w:spacing w:line="288" w:lineRule="auto"/>
        <w:jc w:val="both"/>
        <w:rPr>
          <w:rStyle w:val="58"/>
          <w:sz w:val="24"/>
          <w:lang w:val="uk-UA"/>
        </w:rPr>
      </w:pPr>
      <w:r>
        <w:rPr>
          <w:rStyle w:val="58"/>
          <w:sz w:val="24"/>
          <w:lang w:val="uk-UA"/>
        </w:rPr>
        <w:t xml:space="preserve">ПРН 3. Організовувати процес свого навчання й самоосвіти. </w:t>
      </w:r>
    </w:p>
    <w:p w14:paraId="38D97E3F">
      <w:pPr>
        <w:tabs>
          <w:tab w:val="left" w:pos="284"/>
          <w:tab w:val="left" w:pos="567"/>
        </w:tabs>
        <w:spacing w:line="288" w:lineRule="auto"/>
        <w:jc w:val="both"/>
        <w:rPr>
          <w:rStyle w:val="58"/>
          <w:sz w:val="24"/>
          <w:lang w:val="uk-UA"/>
        </w:rPr>
      </w:pPr>
      <w:r>
        <w:rPr>
          <w:rStyle w:val="58"/>
          <w:sz w:val="24"/>
          <w:lang w:val="uk-UA"/>
        </w:rPr>
        <w:t xml:space="preserve">ПРН 4. Розуміти фундаментальні принципи буття людини, природи, суспільства. </w:t>
      </w:r>
    </w:p>
    <w:p w14:paraId="0ACD0BEF">
      <w:pPr>
        <w:tabs>
          <w:tab w:val="left" w:pos="284"/>
          <w:tab w:val="left" w:pos="567"/>
        </w:tabs>
        <w:spacing w:line="288" w:lineRule="auto"/>
        <w:jc w:val="both"/>
        <w:rPr>
          <w:rStyle w:val="58"/>
          <w:sz w:val="24"/>
          <w:lang w:val="uk-UA"/>
        </w:rPr>
      </w:pPr>
      <w:r>
        <w:rPr>
          <w:rStyle w:val="58"/>
          <w:sz w:val="24"/>
          <w:lang w:val="uk-UA"/>
        </w:rPr>
        <w:t>ПРН 5. Співпрацювати з колегами, представниками інших культур та релігій, прибічниками різних політичних поглядів тощо.</w:t>
      </w:r>
    </w:p>
    <w:p w14:paraId="774F8984">
      <w:pPr>
        <w:tabs>
          <w:tab w:val="left" w:pos="284"/>
          <w:tab w:val="left" w:pos="567"/>
        </w:tabs>
        <w:spacing w:line="288" w:lineRule="auto"/>
        <w:jc w:val="both"/>
        <w:rPr>
          <w:rStyle w:val="58"/>
          <w:sz w:val="24"/>
          <w:lang w:val="uk-UA"/>
        </w:rPr>
      </w:pPr>
      <w:r>
        <w:rPr>
          <w:rStyle w:val="58"/>
          <w:sz w:val="24"/>
          <w:lang w:val="uk-UA"/>
        </w:rPr>
        <w:t xml:space="preserve">ПРН 13. Аналізувати й інтерпретувати твори української та зарубіжної художньої літератури, визначати їхню специфіку й місце в літературному процесі. </w:t>
      </w:r>
    </w:p>
    <w:p w14:paraId="6F79D254">
      <w:pPr>
        <w:tabs>
          <w:tab w:val="left" w:pos="284"/>
          <w:tab w:val="left" w:pos="567"/>
        </w:tabs>
        <w:spacing w:line="288" w:lineRule="auto"/>
        <w:jc w:val="both"/>
        <w:rPr>
          <w:rStyle w:val="58"/>
          <w:sz w:val="24"/>
          <w:lang w:val="uk-UA"/>
        </w:rPr>
      </w:pPr>
      <w:r>
        <w:rPr>
          <w:rStyle w:val="58"/>
          <w:sz w:val="24"/>
          <w:lang w:val="uk-UA"/>
        </w:rPr>
        <w:t>ПРН 15. Здійснювати лінгвістичний, літературознавчий та спеціальний філологічний аналіз текстів різних стилів і жанрів.</w:t>
      </w:r>
    </w:p>
    <w:p w14:paraId="74290296">
      <w:pPr>
        <w:tabs>
          <w:tab w:val="left" w:pos="284"/>
          <w:tab w:val="left" w:pos="567"/>
        </w:tabs>
        <w:spacing w:line="288" w:lineRule="auto"/>
        <w:jc w:val="both"/>
        <w:rPr>
          <w:rStyle w:val="58"/>
          <w:sz w:val="24"/>
          <w:lang w:val="uk-UA"/>
        </w:rPr>
      </w:pPr>
    </w:p>
    <w:p w14:paraId="333B0957">
      <w:pPr>
        <w:tabs>
          <w:tab w:val="left" w:pos="284"/>
          <w:tab w:val="left" w:pos="567"/>
        </w:tabs>
        <w:spacing w:line="288" w:lineRule="auto"/>
        <w:jc w:val="both"/>
        <w:rPr>
          <w:rStyle w:val="58"/>
          <w:sz w:val="24"/>
          <w:lang w:val="uk-UA"/>
        </w:rPr>
      </w:pPr>
    </w:p>
    <w:p w14:paraId="51788C1C">
      <w:pPr>
        <w:tabs>
          <w:tab w:val="left" w:pos="284"/>
          <w:tab w:val="left" w:pos="567"/>
        </w:tabs>
        <w:spacing w:line="288" w:lineRule="auto"/>
        <w:jc w:val="both"/>
        <w:rPr>
          <w:rStyle w:val="58"/>
          <w:sz w:val="24"/>
          <w:lang w:val="uk-UA"/>
        </w:rPr>
      </w:pPr>
    </w:p>
    <w:p w14:paraId="66052A5C">
      <w:pPr>
        <w:tabs>
          <w:tab w:val="left" w:pos="284"/>
          <w:tab w:val="left" w:pos="567"/>
        </w:tabs>
        <w:spacing w:line="288" w:lineRule="auto"/>
        <w:jc w:val="both"/>
        <w:rPr>
          <w:rStyle w:val="58"/>
          <w:sz w:val="24"/>
          <w:lang w:val="uk-UA"/>
        </w:rPr>
      </w:pPr>
    </w:p>
    <w:p w14:paraId="2A677199">
      <w:pPr>
        <w:tabs>
          <w:tab w:val="left" w:pos="284"/>
          <w:tab w:val="left" w:pos="567"/>
        </w:tabs>
        <w:spacing w:line="288" w:lineRule="auto"/>
        <w:jc w:val="both"/>
        <w:rPr>
          <w:rStyle w:val="58"/>
          <w:sz w:val="24"/>
          <w:lang w:val="uk-UA"/>
        </w:rPr>
      </w:pPr>
    </w:p>
    <w:p w14:paraId="2F86D4CE">
      <w:pPr>
        <w:numPr>
          <w:ilvl w:val="0"/>
          <w:numId w:val="2"/>
        </w:numPr>
        <w:contextualSpacing/>
        <w:rPr>
          <w:b/>
          <w:lang w:val="uk-UA"/>
        </w:rPr>
      </w:pPr>
      <w:r>
        <w:rPr>
          <w:b/>
          <w:lang w:val="uk-UA"/>
        </w:rPr>
        <w:t>Програма та структура навчальної дисципліни</w:t>
      </w:r>
    </w:p>
    <w:p w14:paraId="4D143E2A">
      <w:pPr>
        <w:ind w:left="720"/>
        <w:contextualSpacing/>
        <w:rPr>
          <w:b/>
          <w:lang w:val="uk-UA"/>
        </w:rPr>
      </w:pPr>
    </w:p>
    <w:tbl>
      <w:tblPr>
        <w:tblStyle w:val="1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931"/>
        <w:gridCol w:w="651"/>
        <w:gridCol w:w="731"/>
        <w:gridCol w:w="354"/>
        <w:gridCol w:w="354"/>
        <w:gridCol w:w="405"/>
        <w:gridCol w:w="374"/>
        <w:gridCol w:w="403"/>
        <w:gridCol w:w="731"/>
        <w:gridCol w:w="256"/>
        <w:gridCol w:w="256"/>
        <w:gridCol w:w="405"/>
        <w:gridCol w:w="500"/>
        <w:gridCol w:w="567"/>
      </w:tblGrid>
      <w:tr w14:paraId="6EA1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0" w:type="auto"/>
            <w:vMerge w:val="restart"/>
            <w:vAlign w:val="center"/>
          </w:tcPr>
          <w:p w14:paraId="629EB914">
            <w:pPr>
              <w:numPr>
                <w:ilvl w:val="0"/>
                <w:numId w:val="2"/>
              </w:numPr>
              <w:jc w:val="center"/>
              <w:rPr>
                <w:sz w:val="24"/>
                <w:lang w:val="uk-UA"/>
              </w:rPr>
            </w:pPr>
            <w:r>
              <w:rPr>
                <w:sz w:val="24"/>
                <w:lang w:val="uk-UA"/>
              </w:rPr>
              <w:t>Назви змістових модулів і тем</w:t>
            </w:r>
          </w:p>
        </w:tc>
        <w:tc>
          <w:tcPr>
            <w:tcW w:w="5987" w:type="dxa"/>
            <w:gridSpan w:val="13"/>
            <w:vAlign w:val="center"/>
          </w:tcPr>
          <w:p w14:paraId="7E2F10B9">
            <w:pPr>
              <w:jc w:val="center"/>
              <w:rPr>
                <w:sz w:val="24"/>
                <w:lang w:val="uk-UA"/>
              </w:rPr>
            </w:pPr>
            <w:r>
              <w:rPr>
                <w:sz w:val="24"/>
                <w:lang w:val="uk-UA"/>
              </w:rPr>
              <w:t>Кількість годин</w:t>
            </w:r>
          </w:p>
        </w:tc>
      </w:tr>
      <w:tr w14:paraId="062F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0" w:type="auto"/>
            <w:vMerge w:val="continue"/>
          </w:tcPr>
          <w:p w14:paraId="46F60952">
            <w:pPr>
              <w:jc w:val="center"/>
              <w:rPr>
                <w:sz w:val="24"/>
                <w:lang w:val="uk-UA"/>
              </w:rPr>
            </w:pPr>
          </w:p>
        </w:tc>
        <w:tc>
          <w:tcPr>
            <w:tcW w:w="0" w:type="auto"/>
            <w:gridSpan w:val="7"/>
            <w:vAlign w:val="center"/>
          </w:tcPr>
          <w:p w14:paraId="67D0712B">
            <w:pPr>
              <w:jc w:val="center"/>
              <w:rPr>
                <w:sz w:val="24"/>
                <w:lang w:val="uk-UA"/>
              </w:rPr>
            </w:pPr>
            <w:r>
              <w:rPr>
                <w:sz w:val="24"/>
                <w:lang w:val="uk-UA"/>
              </w:rPr>
              <w:t>денна форма</w:t>
            </w:r>
          </w:p>
        </w:tc>
        <w:tc>
          <w:tcPr>
            <w:tcW w:w="2715" w:type="dxa"/>
            <w:gridSpan w:val="6"/>
            <w:vAlign w:val="center"/>
          </w:tcPr>
          <w:p w14:paraId="42926B6B">
            <w:pPr>
              <w:jc w:val="center"/>
              <w:rPr>
                <w:sz w:val="24"/>
                <w:lang w:val="uk-UA"/>
              </w:rPr>
            </w:pPr>
            <w:r>
              <w:rPr>
                <w:sz w:val="24"/>
                <w:lang w:val="uk-UA"/>
              </w:rPr>
              <w:t>Заочна форма</w:t>
            </w:r>
          </w:p>
        </w:tc>
      </w:tr>
      <w:tr w14:paraId="6C2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0" w:type="auto"/>
            <w:vMerge w:val="continue"/>
          </w:tcPr>
          <w:p w14:paraId="6FABC5DC">
            <w:pPr>
              <w:jc w:val="center"/>
              <w:rPr>
                <w:sz w:val="24"/>
                <w:lang w:val="uk-UA"/>
              </w:rPr>
            </w:pPr>
          </w:p>
        </w:tc>
        <w:tc>
          <w:tcPr>
            <w:tcW w:w="0" w:type="auto"/>
            <w:vMerge w:val="restart"/>
            <w:shd w:val="clear" w:color="auto" w:fill="auto"/>
            <w:vAlign w:val="center"/>
          </w:tcPr>
          <w:p w14:paraId="2BD26935">
            <w:pPr>
              <w:jc w:val="center"/>
              <w:rPr>
                <w:sz w:val="24"/>
                <w:lang w:val="uk-UA"/>
              </w:rPr>
            </w:pPr>
            <w:r>
              <w:rPr>
                <w:sz w:val="24"/>
                <w:lang w:val="uk-UA"/>
              </w:rPr>
              <w:t>тижні</w:t>
            </w:r>
          </w:p>
        </w:tc>
        <w:tc>
          <w:tcPr>
            <w:tcW w:w="0" w:type="auto"/>
            <w:vMerge w:val="restart"/>
            <w:shd w:val="clear" w:color="auto" w:fill="auto"/>
            <w:vAlign w:val="center"/>
          </w:tcPr>
          <w:p w14:paraId="421AD977">
            <w:pPr>
              <w:jc w:val="center"/>
              <w:rPr>
                <w:sz w:val="24"/>
                <w:lang w:val="uk-UA"/>
              </w:rPr>
            </w:pPr>
            <w:r>
              <w:rPr>
                <w:sz w:val="24"/>
                <w:lang w:val="uk-UA"/>
              </w:rPr>
              <w:t>усього</w:t>
            </w:r>
          </w:p>
        </w:tc>
        <w:tc>
          <w:tcPr>
            <w:tcW w:w="0" w:type="auto"/>
            <w:gridSpan w:val="5"/>
            <w:shd w:val="clear" w:color="auto" w:fill="auto"/>
            <w:vAlign w:val="center"/>
          </w:tcPr>
          <w:p w14:paraId="1B158173">
            <w:pPr>
              <w:jc w:val="center"/>
              <w:rPr>
                <w:sz w:val="24"/>
                <w:lang w:val="uk-UA"/>
              </w:rPr>
            </w:pPr>
            <w:r>
              <w:rPr>
                <w:sz w:val="24"/>
                <w:lang w:val="uk-UA"/>
              </w:rPr>
              <w:t>у тому числі</w:t>
            </w:r>
          </w:p>
        </w:tc>
        <w:tc>
          <w:tcPr>
            <w:tcW w:w="0" w:type="auto"/>
            <w:shd w:val="clear" w:color="auto" w:fill="auto"/>
            <w:vAlign w:val="center"/>
          </w:tcPr>
          <w:p w14:paraId="2313DCBD">
            <w:pPr>
              <w:jc w:val="center"/>
              <w:rPr>
                <w:sz w:val="24"/>
                <w:lang w:val="uk-UA"/>
              </w:rPr>
            </w:pPr>
            <w:r>
              <w:rPr>
                <w:sz w:val="24"/>
                <w:lang w:val="uk-UA"/>
              </w:rPr>
              <w:t>усього</w:t>
            </w:r>
          </w:p>
        </w:tc>
        <w:tc>
          <w:tcPr>
            <w:tcW w:w="1984" w:type="dxa"/>
            <w:gridSpan w:val="5"/>
            <w:shd w:val="clear" w:color="auto" w:fill="auto"/>
            <w:vAlign w:val="center"/>
          </w:tcPr>
          <w:p w14:paraId="4C080ED5">
            <w:pPr>
              <w:jc w:val="center"/>
              <w:rPr>
                <w:sz w:val="24"/>
                <w:lang w:val="uk-UA"/>
              </w:rPr>
            </w:pPr>
            <w:r>
              <w:rPr>
                <w:sz w:val="24"/>
                <w:lang w:val="uk-UA"/>
              </w:rPr>
              <w:t>у тому числі</w:t>
            </w:r>
          </w:p>
        </w:tc>
      </w:tr>
      <w:tr w14:paraId="0D45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0" w:type="auto"/>
            <w:vMerge w:val="continue"/>
          </w:tcPr>
          <w:p w14:paraId="384AED7B">
            <w:pPr>
              <w:jc w:val="center"/>
              <w:rPr>
                <w:sz w:val="24"/>
                <w:lang w:val="uk-UA"/>
              </w:rPr>
            </w:pPr>
          </w:p>
        </w:tc>
        <w:tc>
          <w:tcPr>
            <w:tcW w:w="0" w:type="auto"/>
            <w:vMerge w:val="continue"/>
            <w:shd w:val="clear" w:color="auto" w:fill="auto"/>
            <w:vAlign w:val="center"/>
          </w:tcPr>
          <w:p w14:paraId="2D854BF2">
            <w:pPr>
              <w:jc w:val="center"/>
              <w:rPr>
                <w:sz w:val="24"/>
                <w:lang w:val="uk-UA"/>
              </w:rPr>
            </w:pPr>
          </w:p>
        </w:tc>
        <w:tc>
          <w:tcPr>
            <w:tcW w:w="0" w:type="auto"/>
            <w:vMerge w:val="continue"/>
            <w:shd w:val="clear" w:color="auto" w:fill="auto"/>
            <w:vAlign w:val="center"/>
          </w:tcPr>
          <w:p w14:paraId="6DBF4898">
            <w:pPr>
              <w:jc w:val="center"/>
              <w:rPr>
                <w:sz w:val="24"/>
                <w:lang w:val="uk-UA"/>
              </w:rPr>
            </w:pPr>
          </w:p>
        </w:tc>
        <w:tc>
          <w:tcPr>
            <w:tcW w:w="0" w:type="auto"/>
            <w:shd w:val="clear" w:color="auto" w:fill="auto"/>
            <w:vAlign w:val="center"/>
          </w:tcPr>
          <w:p w14:paraId="5E50EC92">
            <w:pPr>
              <w:jc w:val="center"/>
              <w:rPr>
                <w:sz w:val="24"/>
                <w:lang w:val="uk-UA"/>
              </w:rPr>
            </w:pPr>
            <w:r>
              <w:rPr>
                <w:sz w:val="24"/>
                <w:lang w:val="uk-UA"/>
              </w:rPr>
              <w:t>л</w:t>
            </w:r>
          </w:p>
        </w:tc>
        <w:tc>
          <w:tcPr>
            <w:tcW w:w="0" w:type="auto"/>
            <w:vAlign w:val="center"/>
          </w:tcPr>
          <w:p w14:paraId="619098E5">
            <w:pPr>
              <w:jc w:val="center"/>
              <w:rPr>
                <w:sz w:val="24"/>
                <w:lang w:val="uk-UA"/>
              </w:rPr>
            </w:pPr>
            <w:r>
              <w:rPr>
                <w:sz w:val="24"/>
                <w:lang w:val="uk-UA"/>
              </w:rPr>
              <w:t>п</w:t>
            </w:r>
          </w:p>
        </w:tc>
        <w:tc>
          <w:tcPr>
            <w:tcW w:w="0" w:type="auto"/>
            <w:vAlign w:val="center"/>
          </w:tcPr>
          <w:p w14:paraId="03466CB3">
            <w:pPr>
              <w:jc w:val="center"/>
              <w:rPr>
                <w:sz w:val="24"/>
                <w:lang w:val="uk-UA"/>
              </w:rPr>
            </w:pPr>
            <w:r>
              <w:rPr>
                <w:sz w:val="24"/>
                <w:lang w:val="uk-UA"/>
              </w:rPr>
              <w:t>лаб</w:t>
            </w:r>
          </w:p>
        </w:tc>
        <w:tc>
          <w:tcPr>
            <w:tcW w:w="0" w:type="auto"/>
            <w:vAlign w:val="center"/>
          </w:tcPr>
          <w:p w14:paraId="3FC4CAE5">
            <w:pPr>
              <w:jc w:val="center"/>
              <w:rPr>
                <w:sz w:val="24"/>
                <w:lang w:val="uk-UA"/>
              </w:rPr>
            </w:pPr>
            <w:r>
              <w:rPr>
                <w:sz w:val="24"/>
                <w:lang w:val="uk-UA"/>
              </w:rPr>
              <w:t>інд</w:t>
            </w:r>
          </w:p>
        </w:tc>
        <w:tc>
          <w:tcPr>
            <w:tcW w:w="0" w:type="auto"/>
            <w:vAlign w:val="center"/>
          </w:tcPr>
          <w:p w14:paraId="7BA8920D">
            <w:pPr>
              <w:jc w:val="center"/>
              <w:rPr>
                <w:sz w:val="24"/>
                <w:lang w:val="uk-UA"/>
              </w:rPr>
            </w:pPr>
            <w:r>
              <w:rPr>
                <w:sz w:val="24"/>
                <w:lang w:val="uk-UA"/>
              </w:rPr>
              <w:t>с.р.</w:t>
            </w:r>
          </w:p>
        </w:tc>
        <w:tc>
          <w:tcPr>
            <w:tcW w:w="0" w:type="auto"/>
            <w:shd w:val="clear" w:color="auto" w:fill="auto"/>
            <w:vAlign w:val="center"/>
          </w:tcPr>
          <w:p w14:paraId="0CF7EBEB">
            <w:pPr>
              <w:jc w:val="center"/>
              <w:rPr>
                <w:sz w:val="24"/>
                <w:lang w:val="uk-UA"/>
              </w:rPr>
            </w:pPr>
          </w:p>
        </w:tc>
        <w:tc>
          <w:tcPr>
            <w:tcW w:w="0" w:type="auto"/>
            <w:shd w:val="clear" w:color="auto" w:fill="auto"/>
            <w:vAlign w:val="center"/>
          </w:tcPr>
          <w:p w14:paraId="1E225F21">
            <w:pPr>
              <w:jc w:val="center"/>
              <w:rPr>
                <w:sz w:val="24"/>
                <w:lang w:val="uk-UA"/>
              </w:rPr>
            </w:pPr>
            <w:r>
              <w:rPr>
                <w:sz w:val="24"/>
                <w:lang w:val="uk-UA"/>
              </w:rPr>
              <w:t>л</w:t>
            </w:r>
          </w:p>
        </w:tc>
        <w:tc>
          <w:tcPr>
            <w:tcW w:w="0" w:type="auto"/>
            <w:vAlign w:val="center"/>
          </w:tcPr>
          <w:p w14:paraId="27A836C7">
            <w:pPr>
              <w:jc w:val="center"/>
              <w:rPr>
                <w:sz w:val="24"/>
                <w:lang w:val="uk-UA"/>
              </w:rPr>
            </w:pPr>
            <w:r>
              <w:rPr>
                <w:sz w:val="24"/>
                <w:lang w:val="uk-UA"/>
              </w:rPr>
              <w:t>п</w:t>
            </w:r>
          </w:p>
        </w:tc>
        <w:tc>
          <w:tcPr>
            <w:tcW w:w="0" w:type="auto"/>
            <w:vAlign w:val="center"/>
          </w:tcPr>
          <w:p w14:paraId="7B4A3633">
            <w:pPr>
              <w:jc w:val="center"/>
              <w:rPr>
                <w:sz w:val="24"/>
                <w:lang w:val="uk-UA"/>
              </w:rPr>
            </w:pPr>
            <w:r>
              <w:rPr>
                <w:sz w:val="24"/>
                <w:lang w:val="uk-UA"/>
              </w:rPr>
              <w:t>лаб</w:t>
            </w:r>
          </w:p>
        </w:tc>
        <w:tc>
          <w:tcPr>
            <w:tcW w:w="500" w:type="dxa"/>
            <w:vAlign w:val="center"/>
          </w:tcPr>
          <w:p w14:paraId="690E2E6C">
            <w:pPr>
              <w:jc w:val="center"/>
              <w:rPr>
                <w:sz w:val="24"/>
                <w:lang w:val="uk-UA"/>
              </w:rPr>
            </w:pPr>
            <w:r>
              <w:rPr>
                <w:sz w:val="24"/>
                <w:lang w:val="uk-UA"/>
              </w:rPr>
              <w:t>інд</w:t>
            </w:r>
          </w:p>
        </w:tc>
        <w:tc>
          <w:tcPr>
            <w:tcW w:w="567" w:type="dxa"/>
            <w:vAlign w:val="center"/>
          </w:tcPr>
          <w:p w14:paraId="6017D4A7">
            <w:pPr>
              <w:jc w:val="center"/>
              <w:rPr>
                <w:sz w:val="24"/>
                <w:lang w:val="uk-UA"/>
              </w:rPr>
            </w:pPr>
            <w:r>
              <w:rPr>
                <w:sz w:val="24"/>
                <w:lang w:val="uk-UA"/>
              </w:rPr>
              <w:t>с.р.</w:t>
            </w:r>
          </w:p>
        </w:tc>
      </w:tr>
      <w:tr w14:paraId="6FCE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Pr>
          <w:p w14:paraId="4DEEBA4D">
            <w:pPr>
              <w:jc w:val="center"/>
              <w:rPr>
                <w:bCs/>
                <w:sz w:val="24"/>
                <w:lang w:val="uk-UA"/>
              </w:rPr>
            </w:pPr>
            <w:r>
              <w:rPr>
                <w:bCs/>
                <w:sz w:val="24"/>
                <w:lang w:val="uk-UA"/>
              </w:rPr>
              <w:t>1</w:t>
            </w:r>
          </w:p>
        </w:tc>
        <w:tc>
          <w:tcPr>
            <w:tcW w:w="0" w:type="auto"/>
            <w:shd w:val="clear" w:color="auto" w:fill="auto"/>
            <w:vAlign w:val="center"/>
          </w:tcPr>
          <w:p w14:paraId="5A6E095E">
            <w:pPr>
              <w:jc w:val="center"/>
              <w:rPr>
                <w:bCs/>
                <w:sz w:val="24"/>
                <w:lang w:val="uk-UA"/>
              </w:rPr>
            </w:pPr>
            <w:r>
              <w:rPr>
                <w:bCs/>
                <w:sz w:val="24"/>
                <w:lang w:val="uk-UA"/>
              </w:rPr>
              <w:t>2</w:t>
            </w:r>
          </w:p>
        </w:tc>
        <w:tc>
          <w:tcPr>
            <w:tcW w:w="0" w:type="auto"/>
            <w:shd w:val="clear" w:color="auto" w:fill="auto"/>
            <w:vAlign w:val="center"/>
          </w:tcPr>
          <w:p w14:paraId="4A6A3C7B">
            <w:pPr>
              <w:jc w:val="center"/>
              <w:rPr>
                <w:bCs/>
                <w:sz w:val="24"/>
                <w:lang w:val="uk-UA"/>
              </w:rPr>
            </w:pPr>
            <w:r>
              <w:rPr>
                <w:bCs/>
                <w:sz w:val="24"/>
                <w:lang w:val="uk-UA"/>
              </w:rPr>
              <w:t>3</w:t>
            </w:r>
          </w:p>
        </w:tc>
        <w:tc>
          <w:tcPr>
            <w:tcW w:w="0" w:type="auto"/>
            <w:shd w:val="clear" w:color="auto" w:fill="auto"/>
            <w:vAlign w:val="center"/>
          </w:tcPr>
          <w:p w14:paraId="689F12A6">
            <w:pPr>
              <w:jc w:val="center"/>
              <w:rPr>
                <w:bCs/>
                <w:sz w:val="24"/>
                <w:lang w:val="uk-UA"/>
              </w:rPr>
            </w:pPr>
            <w:r>
              <w:rPr>
                <w:bCs/>
                <w:sz w:val="24"/>
                <w:lang w:val="uk-UA"/>
              </w:rPr>
              <w:t>4</w:t>
            </w:r>
          </w:p>
        </w:tc>
        <w:tc>
          <w:tcPr>
            <w:tcW w:w="0" w:type="auto"/>
            <w:vAlign w:val="center"/>
          </w:tcPr>
          <w:p w14:paraId="399B4D96">
            <w:pPr>
              <w:jc w:val="center"/>
              <w:rPr>
                <w:bCs/>
                <w:sz w:val="24"/>
                <w:lang w:val="uk-UA"/>
              </w:rPr>
            </w:pPr>
            <w:r>
              <w:rPr>
                <w:bCs/>
                <w:sz w:val="24"/>
                <w:lang w:val="uk-UA"/>
              </w:rPr>
              <w:t>5</w:t>
            </w:r>
          </w:p>
        </w:tc>
        <w:tc>
          <w:tcPr>
            <w:tcW w:w="0" w:type="auto"/>
            <w:vAlign w:val="center"/>
          </w:tcPr>
          <w:p w14:paraId="15FC40D2">
            <w:pPr>
              <w:jc w:val="center"/>
              <w:rPr>
                <w:bCs/>
                <w:sz w:val="24"/>
                <w:lang w:val="uk-UA"/>
              </w:rPr>
            </w:pPr>
            <w:r>
              <w:rPr>
                <w:bCs/>
                <w:sz w:val="24"/>
                <w:lang w:val="uk-UA"/>
              </w:rPr>
              <w:t>6</w:t>
            </w:r>
          </w:p>
        </w:tc>
        <w:tc>
          <w:tcPr>
            <w:tcW w:w="0" w:type="auto"/>
            <w:vAlign w:val="center"/>
          </w:tcPr>
          <w:p w14:paraId="094F7D27">
            <w:pPr>
              <w:jc w:val="center"/>
              <w:rPr>
                <w:bCs/>
                <w:sz w:val="24"/>
                <w:lang w:val="uk-UA"/>
              </w:rPr>
            </w:pPr>
            <w:r>
              <w:rPr>
                <w:bCs/>
                <w:sz w:val="24"/>
                <w:lang w:val="uk-UA"/>
              </w:rPr>
              <w:t>7</w:t>
            </w:r>
          </w:p>
        </w:tc>
        <w:tc>
          <w:tcPr>
            <w:tcW w:w="0" w:type="auto"/>
            <w:vAlign w:val="center"/>
          </w:tcPr>
          <w:p w14:paraId="4980F1DF">
            <w:pPr>
              <w:jc w:val="center"/>
              <w:rPr>
                <w:bCs/>
                <w:sz w:val="24"/>
                <w:lang w:val="uk-UA"/>
              </w:rPr>
            </w:pPr>
            <w:r>
              <w:rPr>
                <w:bCs/>
                <w:sz w:val="24"/>
                <w:lang w:val="uk-UA"/>
              </w:rPr>
              <w:t>8</w:t>
            </w:r>
          </w:p>
        </w:tc>
        <w:tc>
          <w:tcPr>
            <w:tcW w:w="0" w:type="auto"/>
            <w:shd w:val="clear" w:color="auto" w:fill="auto"/>
            <w:vAlign w:val="center"/>
          </w:tcPr>
          <w:p w14:paraId="72CBD465">
            <w:pPr>
              <w:jc w:val="center"/>
              <w:rPr>
                <w:bCs/>
                <w:sz w:val="24"/>
                <w:lang w:val="uk-UA"/>
              </w:rPr>
            </w:pPr>
            <w:r>
              <w:rPr>
                <w:bCs/>
                <w:sz w:val="24"/>
                <w:lang w:val="uk-UA"/>
              </w:rPr>
              <w:t>9</w:t>
            </w:r>
          </w:p>
        </w:tc>
        <w:tc>
          <w:tcPr>
            <w:tcW w:w="0" w:type="auto"/>
            <w:shd w:val="clear" w:color="auto" w:fill="auto"/>
            <w:vAlign w:val="center"/>
          </w:tcPr>
          <w:p w14:paraId="10A02579">
            <w:pPr>
              <w:jc w:val="center"/>
              <w:rPr>
                <w:bCs/>
                <w:sz w:val="20"/>
                <w:szCs w:val="20"/>
                <w:lang w:val="uk-UA"/>
              </w:rPr>
            </w:pPr>
            <w:r>
              <w:rPr>
                <w:bCs/>
                <w:sz w:val="20"/>
                <w:szCs w:val="20"/>
                <w:lang w:val="uk-UA"/>
              </w:rPr>
              <w:t>10</w:t>
            </w:r>
          </w:p>
        </w:tc>
        <w:tc>
          <w:tcPr>
            <w:tcW w:w="0" w:type="auto"/>
            <w:vAlign w:val="center"/>
          </w:tcPr>
          <w:p w14:paraId="6ACA5351">
            <w:pPr>
              <w:jc w:val="center"/>
              <w:rPr>
                <w:bCs/>
                <w:sz w:val="20"/>
                <w:szCs w:val="20"/>
                <w:lang w:val="uk-UA"/>
              </w:rPr>
            </w:pPr>
            <w:r>
              <w:rPr>
                <w:bCs/>
                <w:sz w:val="20"/>
                <w:szCs w:val="20"/>
                <w:lang w:val="uk-UA"/>
              </w:rPr>
              <w:t>11</w:t>
            </w:r>
          </w:p>
        </w:tc>
        <w:tc>
          <w:tcPr>
            <w:tcW w:w="0" w:type="auto"/>
            <w:vAlign w:val="center"/>
          </w:tcPr>
          <w:p w14:paraId="6EEB4BC0">
            <w:pPr>
              <w:jc w:val="center"/>
              <w:rPr>
                <w:bCs/>
                <w:sz w:val="24"/>
                <w:lang w:val="uk-UA"/>
              </w:rPr>
            </w:pPr>
            <w:r>
              <w:rPr>
                <w:bCs/>
                <w:sz w:val="24"/>
                <w:lang w:val="uk-UA"/>
              </w:rPr>
              <w:t>12</w:t>
            </w:r>
          </w:p>
        </w:tc>
        <w:tc>
          <w:tcPr>
            <w:tcW w:w="500" w:type="dxa"/>
            <w:vAlign w:val="center"/>
          </w:tcPr>
          <w:p w14:paraId="53C5F25F">
            <w:pPr>
              <w:jc w:val="center"/>
              <w:rPr>
                <w:bCs/>
                <w:sz w:val="24"/>
                <w:lang w:val="uk-UA"/>
              </w:rPr>
            </w:pPr>
            <w:r>
              <w:rPr>
                <w:bCs/>
                <w:sz w:val="24"/>
                <w:lang w:val="uk-UA"/>
              </w:rPr>
              <w:t>13</w:t>
            </w:r>
          </w:p>
        </w:tc>
        <w:tc>
          <w:tcPr>
            <w:tcW w:w="567" w:type="dxa"/>
            <w:vAlign w:val="center"/>
          </w:tcPr>
          <w:p w14:paraId="6BEFF675">
            <w:pPr>
              <w:jc w:val="center"/>
              <w:rPr>
                <w:bCs/>
                <w:sz w:val="24"/>
                <w:lang w:val="uk-UA"/>
              </w:rPr>
            </w:pPr>
            <w:r>
              <w:rPr>
                <w:bCs/>
                <w:sz w:val="24"/>
                <w:lang w:val="uk-UA"/>
              </w:rPr>
              <w:t>14</w:t>
            </w:r>
          </w:p>
        </w:tc>
      </w:tr>
      <w:tr w14:paraId="6949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9918" w:type="dxa"/>
            <w:gridSpan w:val="14"/>
            <w:vAlign w:val="center"/>
          </w:tcPr>
          <w:p w14:paraId="6E5EAC1E">
            <w:pPr>
              <w:jc w:val="center"/>
              <w:rPr>
                <w:lang w:val="uk-UA"/>
              </w:rPr>
            </w:pPr>
            <w:r>
              <w:rPr>
                <w:b/>
                <w:sz w:val="24"/>
                <w:lang w:val="uk-UA"/>
              </w:rPr>
              <w:t>Змістовий модуль 1.</w:t>
            </w:r>
            <w:r>
              <w:rPr>
                <w:lang w:val="uk-UA"/>
              </w:rPr>
              <w:t xml:space="preserve"> </w:t>
            </w:r>
            <w:r>
              <w:rPr>
                <w:bCs/>
                <w:sz w:val="24"/>
                <w:lang w:val="uk-UA"/>
              </w:rPr>
              <w:t>Література античності.</w:t>
            </w:r>
            <w:r>
              <w:rPr>
                <w:lang w:val="uk-UA"/>
              </w:rPr>
              <w:t xml:space="preserve"> </w:t>
            </w:r>
            <w:r>
              <w:rPr>
                <w:bCs/>
                <w:sz w:val="24"/>
                <w:lang w:val="uk-UA"/>
              </w:rPr>
              <w:t>Література доби Середньовіччя.</w:t>
            </w:r>
          </w:p>
          <w:p w14:paraId="40FDF269">
            <w:pPr>
              <w:jc w:val="center"/>
              <w:rPr>
                <w:sz w:val="24"/>
                <w:lang w:val="uk-UA"/>
              </w:rPr>
            </w:pPr>
            <w:r>
              <w:rPr>
                <w:bCs/>
                <w:sz w:val="24"/>
                <w:lang w:val="uk-UA"/>
              </w:rPr>
              <w:t>Література доби Відродження.</w:t>
            </w:r>
          </w:p>
        </w:tc>
      </w:tr>
      <w:tr w14:paraId="73F5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4221CAD8">
            <w:pPr>
              <w:rPr>
                <w:sz w:val="24"/>
                <w:lang w:val="uk-UA"/>
              </w:rPr>
            </w:pPr>
            <w:r>
              <w:rPr>
                <w:sz w:val="24"/>
                <w:lang w:val="uk-UA"/>
              </w:rPr>
              <w:t>Тема 1.</w:t>
            </w:r>
            <w:r>
              <w:rPr>
                <w:lang w:val="uk-UA"/>
              </w:rPr>
              <w:t xml:space="preserve"> Л</w:t>
            </w:r>
            <w:r>
              <w:rPr>
                <w:sz w:val="24"/>
                <w:lang w:val="uk-UA"/>
              </w:rPr>
              <w:t>ітература античності</w:t>
            </w:r>
            <w:r>
              <w:rPr>
                <w:lang w:val="uk-UA"/>
              </w:rPr>
              <w:t xml:space="preserve">. </w:t>
            </w:r>
            <w:r>
              <w:rPr>
                <w:sz w:val="24"/>
                <w:lang w:val="uk-UA"/>
              </w:rPr>
              <w:t>Література Давньої Греції. Література Давнього Риму.</w:t>
            </w:r>
          </w:p>
        </w:tc>
        <w:tc>
          <w:tcPr>
            <w:tcW w:w="0" w:type="auto"/>
            <w:shd w:val="clear" w:color="auto" w:fill="auto"/>
            <w:vAlign w:val="center"/>
          </w:tcPr>
          <w:p w14:paraId="256F857B">
            <w:pPr>
              <w:jc w:val="center"/>
              <w:rPr>
                <w:sz w:val="24"/>
                <w:lang w:val="uk-UA"/>
              </w:rPr>
            </w:pPr>
            <w:r>
              <w:rPr>
                <w:sz w:val="24"/>
                <w:lang w:val="uk-UA"/>
              </w:rPr>
              <w:t>1</w:t>
            </w:r>
          </w:p>
        </w:tc>
        <w:tc>
          <w:tcPr>
            <w:tcW w:w="0" w:type="auto"/>
            <w:shd w:val="clear" w:color="auto" w:fill="auto"/>
            <w:vAlign w:val="center"/>
          </w:tcPr>
          <w:p w14:paraId="42607E53">
            <w:pPr>
              <w:jc w:val="center"/>
              <w:rPr>
                <w:sz w:val="24"/>
                <w:lang w:val="uk-UA"/>
              </w:rPr>
            </w:pPr>
            <w:r>
              <w:rPr>
                <w:sz w:val="24"/>
                <w:lang w:val="uk-UA"/>
              </w:rPr>
              <w:t>12</w:t>
            </w:r>
          </w:p>
        </w:tc>
        <w:tc>
          <w:tcPr>
            <w:tcW w:w="0" w:type="auto"/>
            <w:shd w:val="clear" w:color="auto" w:fill="auto"/>
            <w:vAlign w:val="center"/>
          </w:tcPr>
          <w:p w14:paraId="0ADB0A4D">
            <w:pPr>
              <w:jc w:val="center"/>
              <w:rPr>
                <w:sz w:val="24"/>
                <w:lang w:val="uk-UA"/>
              </w:rPr>
            </w:pPr>
            <w:r>
              <w:rPr>
                <w:sz w:val="24"/>
                <w:lang w:val="uk-UA"/>
              </w:rPr>
              <w:t>2</w:t>
            </w:r>
          </w:p>
        </w:tc>
        <w:tc>
          <w:tcPr>
            <w:tcW w:w="0" w:type="auto"/>
            <w:vAlign w:val="center"/>
          </w:tcPr>
          <w:p w14:paraId="1026DEC7">
            <w:pPr>
              <w:jc w:val="center"/>
              <w:rPr>
                <w:sz w:val="24"/>
                <w:lang w:val="uk-UA"/>
              </w:rPr>
            </w:pPr>
            <w:r>
              <w:rPr>
                <w:sz w:val="24"/>
                <w:lang w:val="uk-UA"/>
              </w:rPr>
              <w:t>2</w:t>
            </w:r>
          </w:p>
        </w:tc>
        <w:tc>
          <w:tcPr>
            <w:tcW w:w="0" w:type="auto"/>
            <w:vAlign w:val="center"/>
          </w:tcPr>
          <w:p w14:paraId="3E3D319D">
            <w:pPr>
              <w:jc w:val="center"/>
              <w:rPr>
                <w:sz w:val="24"/>
                <w:lang w:val="uk-UA"/>
              </w:rPr>
            </w:pPr>
          </w:p>
        </w:tc>
        <w:tc>
          <w:tcPr>
            <w:tcW w:w="0" w:type="auto"/>
            <w:vAlign w:val="center"/>
          </w:tcPr>
          <w:p w14:paraId="4CA52C26">
            <w:pPr>
              <w:jc w:val="center"/>
              <w:rPr>
                <w:sz w:val="24"/>
                <w:lang w:val="uk-UA"/>
              </w:rPr>
            </w:pPr>
          </w:p>
        </w:tc>
        <w:tc>
          <w:tcPr>
            <w:tcW w:w="0" w:type="auto"/>
            <w:vAlign w:val="center"/>
          </w:tcPr>
          <w:p w14:paraId="779B9F05">
            <w:pPr>
              <w:jc w:val="center"/>
              <w:rPr>
                <w:sz w:val="24"/>
                <w:lang w:val="uk-UA"/>
              </w:rPr>
            </w:pPr>
            <w:r>
              <w:rPr>
                <w:sz w:val="24"/>
                <w:lang w:val="uk-UA"/>
              </w:rPr>
              <w:t>8</w:t>
            </w:r>
          </w:p>
        </w:tc>
        <w:tc>
          <w:tcPr>
            <w:tcW w:w="0" w:type="auto"/>
            <w:shd w:val="clear" w:color="auto" w:fill="auto"/>
            <w:vAlign w:val="center"/>
          </w:tcPr>
          <w:p w14:paraId="28306E44">
            <w:pPr>
              <w:jc w:val="center"/>
              <w:rPr>
                <w:sz w:val="24"/>
                <w:lang w:val="uk-UA"/>
              </w:rPr>
            </w:pPr>
          </w:p>
        </w:tc>
        <w:tc>
          <w:tcPr>
            <w:tcW w:w="0" w:type="auto"/>
            <w:shd w:val="clear" w:color="auto" w:fill="auto"/>
            <w:vAlign w:val="center"/>
          </w:tcPr>
          <w:p w14:paraId="6502EC76">
            <w:pPr>
              <w:jc w:val="center"/>
              <w:rPr>
                <w:sz w:val="24"/>
                <w:lang w:val="uk-UA"/>
              </w:rPr>
            </w:pPr>
          </w:p>
        </w:tc>
        <w:tc>
          <w:tcPr>
            <w:tcW w:w="0" w:type="auto"/>
            <w:vAlign w:val="center"/>
          </w:tcPr>
          <w:p w14:paraId="3C3648D4">
            <w:pPr>
              <w:jc w:val="center"/>
              <w:rPr>
                <w:sz w:val="24"/>
                <w:lang w:val="uk-UA"/>
              </w:rPr>
            </w:pPr>
          </w:p>
        </w:tc>
        <w:tc>
          <w:tcPr>
            <w:tcW w:w="0" w:type="auto"/>
            <w:vAlign w:val="center"/>
          </w:tcPr>
          <w:p w14:paraId="0994BE51">
            <w:pPr>
              <w:jc w:val="center"/>
              <w:rPr>
                <w:sz w:val="24"/>
                <w:lang w:val="uk-UA"/>
              </w:rPr>
            </w:pPr>
          </w:p>
        </w:tc>
        <w:tc>
          <w:tcPr>
            <w:tcW w:w="500" w:type="dxa"/>
            <w:vAlign w:val="center"/>
          </w:tcPr>
          <w:p w14:paraId="2A55DFFA">
            <w:pPr>
              <w:jc w:val="center"/>
              <w:rPr>
                <w:sz w:val="24"/>
                <w:lang w:val="uk-UA"/>
              </w:rPr>
            </w:pPr>
          </w:p>
        </w:tc>
        <w:tc>
          <w:tcPr>
            <w:tcW w:w="567" w:type="dxa"/>
            <w:vAlign w:val="center"/>
          </w:tcPr>
          <w:p w14:paraId="3B7E364A">
            <w:pPr>
              <w:jc w:val="center"/>
              <w:rPr>
                <w:sz w:val="24"/>
                <w:lang w:val="uk-UA"/>
              </w:rPr>
            </w:pPr>
          </w:p>
        </w:tc>
      </w:tr>
      <w:tr w14:paraId="68D2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2C0CDC6D">
            <w:pPr>
              <w:rPr>
                <w:sz w:val="24"/>
                <w:lang w:val="uk-UA"/>
              </w:rPr>
            </w:pPr>
            <w:r>
              <w:rPr>
                <w:sz w:val="24"/>
                <w:lang w:val="uk-UA"/>
              </w:rPr>
              <w:t>Тема 2.</w:t>
            </w:r>
            <w:r>
              <w:rPr>
                <w:lang w:val="uk-UA"/>
              </w:rPr>
              <w:t xml:space="preserve"> </w:t>
            </w:r>
            <w:r>
              <w:rPr>
                <w:sz w:val="24"/>
                <w:lang w:val="uk-UA"/>
              </w:rPr>
              <w:t xml:space="preserve">Література доби Середньовіччя. Загальна характеристика, періодизація та жанри літератури Середньовіччя. </w:t>
            </w:r>
          </w:p>
        </w:tc>
        <w:tc>
          <w:tcPr>
            <w:tcW w:w="0" w:type="auto"/>
            <w:shd w:val="clear" w:color="auto" w:fill="auto"/>
            <w:vAlign w:val="center"/>
          </w:tcPr>
          <w:p w14:paraId="0471167F">
            <w:pPr>
              <w:jc w:val="center"/>
              <w:rPr>
                <w:sz w:val="24"/>
                <w:lang w:val="uk-UA"/>
              </w:rPr>
            </w:pPr>
            <w:r>
              <w:rPr>
                <w:sz w:val="24"/>
                <w:lang w:val="uk-UA"/>
              </w:rPr>
              <w:t>2</w:t>
            </w:r>
          </w:p>
        </w:tc>
        <w:tc>
          <w:tcPr>
            <w:tcW w:w="0" w:type="auto"/>
            <w:shd w:val="clear" w:color="auto" w:fill="auto"/>
            <w:vAlign w:val="center"/>
          </w:tcPr>
          <w:p w14:paraId="0178B1E6">
            <w:pPr>
              <w:jc w:val="center"/>
              <w:rPr>
                <w:sz w:val="24"/>
                <w:lang w:val="uk-UA"/>
              </w:rPr>
            </w:pPr>
            <w:r>
              <w:rPr>
                <w:sz w:val="24"/>
                <w:lang w:val="uk-UA"/>
              </w:rPr>
              <w:t>11</w:t>
            </w:r>
          </w:p>
        </w:tc>
        <w:tc>
          <w:tcPr>
            <w:tcW w:w="0" w:type="auto"/>
            <w:shd w:val="clear" w:color="auto" w:fill="auto"/>
            <w:vAlign w:val="center"/>
          </w:tcPr>
          <w:p w14:paraId="0E4D7B08">
            <w:pPr>
              <w:jc w:val="center"/>
              <w:rPr>
                <w:sz w:val="24"/>
                <w:lang w:val="uk-UA"/>
              </w:rPr>
            </w:pPr>
            <w:r>
              <w:rPr>
                <w:sz w:val="24"/>
                <w:lang w:val="uk-UA"/>
              </w:rPr>
              <w:t>1</w:t>
            </w:r>
          </w:p>
        </w:tc>
        <w:tc>
          <w:tcPr>
            <w:tcW w:w="0" w:type="auto"/>
            <w:vAlign w:val="center"/>
          </w:tcPr>
          <w:p w14:paraId="4D759768">
            <w:pPr>
              <w:jc w:val="center"/>
              <w:rPr>
                <w:sz w:val="24"/>
                <w:lang w:val="uk-UA"/>
              </w:rPr>
            </w:pPr>
            <w:r>
              <w:rPr>
                <w:sz w:val="24"/>
                <w:lang w:val="uk-UA"/>
              </w:rPr>
              <w:t>2</w:t>
            </w:r>
          </w:p>
        </w:tc>
        <w:tc>
          <w:tcPr>
            <w:tcW w:w="0" w:type="auto"/>
            <w:vAlign w:val="center"/>
          </w:tcPr>
          <w:p w14:paraId="333E4A49">
            <w:pPr>
              <w:jc w:val="center"/>
              <w:rPr>
                <w:sz w:val="24"/>
                <w:lang w:val="uk-UA"/>
              </w:rPr>
            </w:pPr>
          </w:p>
        </w:tc>
        <w:tc>
          <w:tcPr>
            <w:tcW w:w="0" w:type="auto"/>
            <w:vAlign w:val="center"/>
          </w:tcPr>
          <w:p w14:paraId="77B4980D">
            <w:pPr>
              <w:jc w:val="center"/>
              <w:rPr>
                <w:sz w:val="24"/>
                <w:lang w:val="uk-UA"/>
              </w:rPr>
            </w:pPr>
          </w:p>
        </w:tc>
        <w:tc>
          <w:tcPr>
            <w:tcW w:w="0" w:type="auto"/>
            <w:vAlign w:val="center"/>
          </w:tcPr>
          <w:p w14:paraId="663A1A24">
            <w:pPr>
              <w:jc w:val="center"/>
              <w:rPr>
                <w:sz w:val="24"/>
                <w:lang w:val="uk-UA"/>
              </w:rPr>
            </w:pPr>
            <w:r>
              <w:rPr>
                <w:sz w:val="24"/>
                <w:lang w:val="uk-UA"/>
              </w:rPr>
              <w:t>8</w:t>
            </w:r>
          </w:p>
        </w:tc>
        <w:tc>
          <w:tcPr>
            <w:tcW w:w="0" w:type="auto"/>
            <w:shd w:val="clear" w:color="auto" w:fill="auto"/>
            <w:vAlign w:val="center"/>
          </w:tcPr>
          <w:p w14:paraId="5E09B4D0">
            <w:pPr>
              <w:jc w:val="center"/>
              <w:rPr>
                <w:sz w:val="24"/>
                <w:lang w:val="uk-UA"/>
              </w:rPr>
            </w:pPr>
          </w:p>
        </w:tc>
        <w:tc>
          <w:tcPr>
            <w:tcW w:w="0" w:type="auto"/>
            <w:shd w:val="clear" w:color="auto" w:fill="auto"/>
            <w:vAlign w:val="center"/>
          </w:tcPr>
          <w:p w14:paraId="356A7252">
            <w:pPr>
              <w:jc w:val="center"/>
              <w:rPr>
                <w:sz w:val="24"/>
                <w:lang w:val="uk-UA"/>
              </w:rPr>
            </w:pPr>
          </w:p>
        </w:tc>
        <w:tc>
          <w:tcPr>
            <w:tcW w:w="0" w:type="auto"/>
            <w:vAlign w:val="center"/>
          </w:tcPr>
          <w:p w14:paraId="4FB076B3">
            <w:pPr>
              <w:jc w:val="center"/>
              <w:rPr>
                <w:sz w:val="24"/>
                <w:lang w:val="uk-UA"/>
              </w:rPr>
            </w:pPr>
          </w:p>
        </w:tc>
        <w:tc>
          <w:tcPr>
            <w:tcW w:w="0" w:type="auto"/>
            <w:vAlign w:val="center"/>
          </w:tcPr>
          <w:p w14:paraId="3FC692BC">
            <w:pPr>
              <w:jc w:val="center"/>
              <w:rPr>
                <w:sz w:val="24"/>
                <w:lang w:val="uk-UA"/>
              </w:rPr>
            </w:pPr>
          </w:p>
        </w:tc>
        <w:tc>
          <w:tcPr>
            <w:tcW w:w="500" w:type="dxa"/>
            <w:vAlign w:val="center"/>
          </w:tcPr>
          <w:p w14:paraId="3FF80ABE">
            <w:pPr>
              <w:jc w:val="center"/>
              <w:rPr>
                <w:sz w:val="24"/>
                <w:lang w:val="uk-UA"/>
              </w:rPr>
            </w:pPr>
          </w:p>
        </w:tc>
        <w:tc>
          <w:tcPr>
            <w:tcW w:w="567" w:type="dxa"/>
            <w:vAlign w:val="center"/>
          </w:tcPr>
          <w:p w14:paraId="29C0E9B3">
            <w:pPr>
              <w:jc w:val="center"/>
              <w:rPr>
                <w:sz w:val="24"/>
                <w:lang w:val="uk-UA"/>
              </w:rPr>
            </w:pPr>
          </w:p>
        </w:tc>
      </w:tr>
      <w:tr w14:paraId="1133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660355AF">
            <w:pPr>
              <w:rPr>
                <w:sz w:val="24"/>
                <w:lang w:val="uk-UA"/>
              </w:rPr>
            </w:pPr>
            <w:r>
              <w:rPr>
                <w:sz w:val="24"/>
                <w:lang w:val="uk-UA"/>
              </w:rPr>
              <w:t>Тема 3. Архаїчний епос раннього Середньовіччя. Героїчний епос зрілого Середньовіччя. Англосаксонський епос. «Пісня про Беовульфа». Кельтський епос. Скандинавський епос. Класичний героїчний епос зрілого Середньовіччя. Поетична діяльність Джефрі Чоссера. Збірник віршованих оповідань — «Кентерберійські оповідання». Лицарська лірика. Лицарський роман.</w:t>
            </w:r>
            <w:r>
              <w:rPr>
                <w:lang w:val="uk-UA"/>
              </w:rPr>
              <w:t xml:space="preserve"> </w:t>
            </w:r>
          </w:p>
        </w:tc>
        <w:tc>
          <w:tcPr>
            <w:tcW w:w="0" w:type="auto"/>
            <w:shd w:val="clear" w:color="auto" w:fill="auto"/>
            <w:vAlign w:val="center"/>
          </w:tcPr>
          <w:p w14:paraId="28FAFDB5">
            <w:pPr>
              <w:jc w:val="center"/>
              <w:rPr>
                <w:sz w:val="24"/>
                <w:lang w:val="uk-UA"/>
              </w:rPr>
            </w:pPr>
            <w:r>
              <w:rPr>
                <w:sz w:val="24"/>
                <w:lang w:val="uk-UA"/>
              </w:rPr>
              <w:t>3</w:t>
            </w:r>
          </w:p>
        </w:tc>
        <w:tc>
          <w:tcPr>
            <w:tcW w:w="0" w:type="auto"/>
            <w:shd w:val="clear" w:color="auto" w:fill="auto"/>
            <w:vAlign w:val="center"/>
          </w:tcPr>
          <w:p w14:paraId="3FE3C825">
            <w:pPr>
              <w:jc w:val="center"/>
              <w:rPr>
                <w:sz w:val="24"/>
                <w:lang w:val="uk-UA"/>
              </w:rPr>
            </w:pPr>
            <w:r>
              <w:rPr>
                <w:sz w:val="24"/>
                <w:lang w:val="uk-UA"/>
              </w:rPr>
              <w:t>11</w:t>
            </w:r>
          </w:p>
        </w:tc>
        <w:tc>
          <w:tcPr>
            <w:tcW w:w="0" w:type="auto"/>
            <w:shd w:val="clear" w:color="auto" w:fill="auto"/>
            <w:vAlign w:val="center"/>
          </w:tcPr>
          <w:p w14:paraId="2082008B">
            <w:pPr>
              <w:jc w:val="center"/>
              <w:rPr>
                <w:sz w:val="24"/>
                <w:lang w:val="uk-UA"/>
              </w:rPr>
            </w:pPr>
            <w:r>
              <w:rPr>
                <w:sz w:val="24"/>
                <w:lang w:val="uk-UA"/>
              </w:rPr>
              <w:t>1</w:t>
            </w:r>
          </w:p>
        </w:tc>
        <w:tc>
          <w:tcPr>
            <w:tcW w:w="0" w:type="auto"/>
            <w:vAlign w:val="center"/>
          </w:tcPr>
          <w:p w14:paraId="365BAAD0">
            <w:pPr>
              <w:jc w:val="center"/>
              <w:rPr>
                <w:sz w:val="24"/>
                <w:lang w:val="uk-UA"/>
              </w:rPr>
            </w:pPr>
            <w:r>
              <w:rPr>
                <w:sz w:val="24"/>
                <w:lang w:val="uk-UA"/>
              </w:rPr>
              <w:t>2</w:t>
            </w:r>
          </w:p>
        </w:tc>
        <w:tc>
          <w:tcPr>
            <w:tcW w:w="0" w:type="auto"/>
            <w:vAlign w:val="center"/>
          </w:tcPr>
          <w:p w14:paraId="75B4D0FD">
            <w:pPr>
              <w:jc w:val="center"/>
              <w:rPr>
                <w:sz w:val="24"/>
                <w:lang w:val="uk-UA"/>
              </w:rPr>
            </w:pPr>
          </w:p>
        </w:tc>
        <w:tc>
          <w:tcPr>
            <w:tcW w:w="0" w:type="auto"/>
            <w:vAlign w:val="center"/>
          </w:tcPr>
          <w:p w14:paraId="34C27B8A">
            <w:pPr>
              <w:jc w:val="center"/>
              <w:rPr>
                <w:sz w:val="24"/>
                <w:lang w:val="uk-UA"/>
              </w:rPr>
            </w:pPr>
          </w:p>
        </w:tc>
        <w:tc>
          <w:tcPr>
            <w:tcW w:w="0" w:type="auto"/>
            <w:vAlign w:val="center"/>
          </w:tcPr>
          <w:p w14:paraId="240A19E7">
            <w:pPr>
              <w:jc w:val="center"/>
              <w:rPr>
                <w:sz w:val="24"/>
                <w:lang w:val="uk-UA"/>
              </w:rPr>
            </w:pPr>
            <w:r>
              <w:rPr>
                <w:sz w:val="24"/>
                <w:lang w:val="uk-UA"/>
              </w:rPr>
              <w:t>8</w:t>
            </w:r>
          </w:p>
        </w:tc>
        <w:tc>
          <w:tcPr>
            <w:tcW w:w="0" w:type="auto"/>
            <w:shd w:val="clear" w:color="auto" w:fill="auto"/>
            <w:vAlign w:val="center"/>
          </w:tcPr>
          <w:p w14:paraId="3290724F">
            <w:pPr>
              <w:jc w:val="center"/>
              <w:rPr>
                <w:sz w:val="24"/>
                <w:lang w:val="uk-UA"/>
              </w:rPr>
            </w:pPr>
          </w:p>
        </w:tc>
        <w:tc>
          <w:tcPr>
            <w:tcW w:w="0" w:type="auto"/>
            <w:shd w:val="clear" w:color="auto" w:fill="auto"/>
            <w:vAlign w:val="center"/>
          </w:tcPr>
          <w:p w14:paraId="6A7E0DCC">
            <w:pPr>
              <w:jc w:val="center"/>
              <w:rPr>
                <w:sz w:val="24"/>
                <w:lang w:val="uk-UA"/>
              </w:rPr>
            </w:pPr>
          </w:p>
        </w:tc>
        <w:tc>
          <w:tcPr>
            <w:tcW w:w="0" w:type="auto"/>
            <w:vAlign w:val="center"/>
          </w:tcPr>
          <w:p w14:paraId="00E447CB">
            <w:pPr>
              <w:jc w:val="center"/>
              <w:rPr>
                <w:sz w:val="24"/>
                <w:lang w:val="uk-UA"/>
              </w:rPr>
            </w:pPr>
          </w:p>
        </w:tc>
        <w:tc>
          <w:tcPr>
            <w:tcW w:w="0" w:type="auto"/>
            <w:vAlign w:val="center"/>
          </w:tcPr>
          <w:p w14:paraId="50A2F3D0">
            <w:pPr>
              <w:jc w:val="center"/>
              <w:rPr>
                <w:sz w:val="24"/>
                <w:lang w:val="uk-UA"/>
              </w:rPr>
            </w:pPr>
          </w:p>
        </w:tc>
        <w:tc>
          <w:tcPr>
            <w:tcW w:w="500" w:type="dxa"/>
            <w:vAlign w:val="center"/>
          </w:tcPr>
          <w:p w14:paraId="16704DD4">
            <w:pPr>
              <w:jc w:val="center"/>
              <w:rPr>
                <w:sz w:val="24"/>
                <w:lang w:val="uk-UA"/>
              </w:rPr>
            </w:pPr>
          </w:p>
        </w:tc>
        <w:tc>
          <w:tcPr>
            <w:tcW w:w="567" w:type="dxa"/>
            <w:vAlign w:val="center"/>
          </w:tcPr>
          <w:p w14:paraId="6D668618">
            <w:pPr>
              <w:jc w:val="center"/>
              <w:rPr>
                <w:sz w:val="24"/>
                <w:lang w:val="uk-UA"/>
              </w:rPr>
            </w:pPr>
          </w:p>
        </w:tc>
      </w:tr>
      <w:tr w14:paraId="17D1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75B36ECF">
            <w:pPr>
              <w:rPr>
                <w:sz w:val="24"/>
                <w:lang w:val="uk-UA"/>
              </w:rPr>
            </w:pPr>
            <w:r>
              <w:rPr>
                <w:sz w:val="24"/>
                <w:lang w:val="uk-UA"/>
              </w:rPr>
              <w:t>Тема 4. Література доби Відродження.</w:t>
            </w:r>
          </w:p>
          <w:p w14:paraId="7FAEEAB0">
            <w:pPr>
              <w:rPr>
                <w:sz w:val="24"/>
                <w:lang w:val="uk-UA"/>
              </w:rPr>
            </w:pPr>
            <w:r>
              <w:rPr>
                <w:sz w:val="24"/>
                <w:lang w:val="uk-UA"/>
              </w:rPr>
              <w:t>Ренесанс в італійській літературі. Література північного Відродження (Німеччини і Нідерландів). Ідеї Відродження в літературі Франції. «Гаргантюа і Пантагрюель» Ф. Рабле — одна із художніх вершин доби Відродження.</w:t>
            </w:r>
          </w:p>
          <w:p w14:paraId="746E6CED">
            <w:pPr>
              <w:rPr>
                <w:sz w:val="24"/>
                <w:lang w:val="uk-UA"/>
              </w:rPr>
            </w:pPr>
            <w:r>
              <w:rPr>
                <w:sz w:val="24"/>
                <w:lang w:val="uk-UA"/>
              </w:rPr>
              <w:t>Ренесансна література Іспанії. Мігель де Сервантес Сааведра – іспанський письменник і корифей художньої літератури доби Ренесансу. Англійська ренесансна література. В. Шекспір – визначний митець доби Відродження.</w:t>
            </w:r>
          </w:p>
        </w:tc>
        <w:tc>
          <w:tcPr>
            <w:tcW w:w="0" w:type="auto"/>
            <w:shd w:val="clear" w:color="auto" w:fill="auto"/>
            <w:vAlign w:val="center"/>
          </w:tcPr>
          <w:p w14:paraId="4B55BE34">
            <w:pPr>
              <w:jc w:val="center"/>
              <w:rPr>
                <w:sz w:val="24"/>
                <w:lang w:val="uk-UA"/>
              </w:rPr>
            </w:pPr>
            <w:r>
              <w:rPr>
                <w:sz w:val="24"/>
                <w:lang w:val="uk-UA"/>
              </w:rPr>
              <w:t>4</w:t>
            </w:r>
          </w:p>
        </w:tc>
        <w:tc>
          <w:tcPr>
            <w:tcW w:w="0" w:type="auto"/>
            <w:shd w:val="clear" w:color="auto" w:fill="auto"/>
            <w:vAlign w:val="center"/>
          </w:tcPr>
          <w:p w14:paraId="336E9F57">
            <w:pPr>
              <w:jc w:val="center"/>
              <w:rPr>
                <w:sz w:val="24"/>
                <w:lang w:val="uk-UA"/>
              </w:rPr>
            </w:pPr>
            <w:r>
              <w:rPr>
                <w:sz w:val="24"/>
                <w:lang w:val="uk-UA"/>
              </w:rPr>
              <w:t>13</w:t>
            </w:r>
          </w:p>
        </w:tc>
        <w:tc>
          <w:tcPr>
            <w:tcW w:w="0" w:type="auto"/>
            <w:shd w:val="clear" w:color="auto" w:fill="auto"/>
            <w:vAlign w:val="center"/>
          </w:tcPr>
          <w:p w14:paraId="35E3AD44">
            <w:pPr>
              <w:jc w:val="center"/>
              <w:rPr>
                <w:sz w:val="24"/>
                <w:lang w:val="uk-UA"/>
              </w:rPr>
            </w:pPr>
            <w:r>
              <w:rPr>
                <w:sz w:val="24"/>
                <w:lang w:val="uk-UA"/>
              </w:rPr>
              <w:t>2</w:t>
            </w:r>
          </w:p>
        </w:tc>
        <w:tc>
          <w:tcPr>
            <w:tcW w:w="0" w:type="auto"/>
            <w:vAlign w:val="center"/>
          </w:tcPr>
          <w:p w14:paraId="7A7AC950">
            <w:pPr>
              <w:jc w:val="center"/>
              <w:rPr>
                <w:sz w:val="24"/>
                <w:lang w:val="uk-UA"/>
              </w:rPr>
            </w:pPr>
            <w:r>
              <w:rPr>
                <w:sz w:val="24"/>
                <w:lang w:val="uk-UA"/>
              </w:rPr>
              <w:t>1</w:t>
            </w:r>
          </w:p>
        </w:tc>
        <w:tc>
          <w:tcPr>
            <w:tcW w:w="0" w:type="auto"/>
            <w:vAlign w:val="center"/>
          </w:tcPr>
          <w:p w14:paraId="538A0A6E">
            <w:pPr>
              <w:jc w:val="center"/>
              <w:rPr>
                <w:sz w:val="24"/>
                <w:lang w:val="uk-UA"/>
              </w:rPr>
            </w:pPr>
          </w:p>
        </w:tc>
        <w:tc>
          <w:tcPr>
            <w:tcW w:w="0" w:type="auto"/>
            <w:vAlign w:val="center"/>
          </w:tcPr>
          <w:p w14:paraId="71BF0E47">
            <w:pPr>
              <w:jc w:val="center"/>
              <w:rPr>
                <w:sz w:val="24"/>
                <w:lang w:val="uk-UA"/>
              </w:rPr>
            </w:pPr>
          </w:p>
        </w:tc>
        <w:tc>
          <w:tcPr>
            <w:tcW w:w="0" w:type="auto"/>
            <w:vAlign w:val="center"/>
          </w:tcPr>
          <w:p w14:paraId="49939E59">
            <w:pPr>
              <w:jc w:val="center"/>
              <w:rPr>
                <w:sz w:val="24"/>
                <w:lang w:val="uk-UA"/>
              </w:rPr>
            </w:pPr>
            <w:r>
              <w:rPr>
                <w:sz w:val="24"/>
                <w:lang w:val="uk-UA"/>
              </w:rPr>
              <w:t>10</w:t>
            </w:r>
          </w:p>
        </w:tc>
        <w:tc>
          <w:tcPr>
            <w:tcW w:w="0" w:type="auto"/>
            <w:shd w:val="clear" w:color="auto" w:fill="auto"/>
            <w:vAlign w:val="center"/>
          </w:tcPr>
          <w:p w14:paraId="3F2E8D2E">
            <w:pPr>
              <w:jc w:val="center"/>
              <w:rPr>
                <w:sz w:val="24"/>
                <w:lang w:val="uk-UA"/>
              </w:rPr>
            </w:pPr>
          </w:p>
        </w:tc>
        <w:tc>
          <w:tcPr>
            <w:tcW w:w="0" w:type="auto"/>
            <w:shd w:val="clear" w:color="auto" w:fill="auto"/>
            <w:vAlign w:val="center"/>
          </w:tcPr>
          <w:p w14:paraId="77EAF72C">
            <w:pPr>
              <w:jc w:val="center"/>
              <w:rPr>
                <w:sz w:val="24"/>
                <w:lang w:val="uk-UA"/>
              </w:rPr>
            </w:pPr>
          </w:p>
        </w:tc>
        <w:tc>
          <w:tcPr>
            <w:tcW w:w="0" w:type="auto"/>
            <w:vAlign w:val="center"/>
          </w:tcPr>
          <w:p w14:paraId="0C194E8B">
            <w:pPr>
              <w:jc w:val="center"/>
              <w:rPr>
                <w:sz w:val="24"/>
                <w:lang w:val="uk-UA"/>
              </w:rPr>
            </w:pPr>
          </w:p>
        </w:tc>
        <w:tc>
          <w:tcPr>
            <w:tcW w:w="0" w:type="auto"/>
            <w:vAlign w:val="center"/>
          </w:tcPr>
          <w:p w14:paraId="41E6F234">
            <w:pPr>
              <w:jc w:val="center"/>
              <w:rPr>
                <w:sz w:val="24"/>
                <w:lang w:val="uk-UA"/>
              </w:rPr>
            </w:pPr>
          </w:p>
        </w:tc>
        <w:tc>
          <w:tcPr>
            <w:tcW w:w="500" w:type="dxa"/>
            <w:vAlign w:val="center"/>
          </w:tcPr>
          <w:p w14:paraId="53E68836">
            <w:pPr>
              <w:jc w:val="center"/>
              <w:rPr>
                <w:sz w:val="24"/>
                <w:lang w:val="uk-UA"/>
              </w:rPr>
            </w:pPr>
          </w:p>
        </w:tc>
        <w:tc>
          <w:tcPr>
            <w:tcW w:w="567" w:type="dxa"/>
            <w:vAlign w:val="center"/>
          </w:tcPr>
          <w:p w14:paraId="4E0458DB">
            <w:pPr>
              <w:jc w:val="center"/>
              <w:rPr>
                <w:sz w:val="24"/>
                <w:lang w:val="uk-UA"/>
              </w:rPr>
            </w:pPr>
          </w:p>
        </w:tc>
      </w:tr>
      <w:tr w14:paraId="648B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6261DB9C">
            <w:pPr>
              <w:rPr>
                <w:sz w:val="24"/>
                <w:lang w:val="uk-UA"/>
              </w:rPr>
            </w:pPr>
            <w:r>
              <w:rPr>
                <w:sz w:val="24"/>
                <w:lang w:val="uk-UA"/>
              </w:rPr>
              <w:t xml:space="preserve">Модульна контрольна робота </w:t>
            </w:r>
          </w:p>
        </w:tc>
        <w:tc>
          <w:tcPr>
            <w:tcW w:w="0" w:type="auto"/>
            <w:shd w:val="clear" w:color="auto" w:fill="auto"/>
            <w:vAlign w:val="center"/>
          </w:tcPr>
          <w:p w14:paraId="5F32E143">
            <w:pPr>
              <w:jc w:val="center"/>
              <w:rPr>
                <w:sz w:val="24"/>
                <w:lang w:val="uk-UA"/>
              </w:rPr>
            </w:pPr>
          </w:p>
        </w:tc>
        <w:tc>
          <w:tcPr>
            <w:tcW w:w="0" w:type="auto"/>
            <w:shd w:val="clear" w:color="auto" w:fill="auto"/>
            <w:vAlign w:val="center"/>
          </w:tcPr>
          <w:p w14:paraId="3DF8AF44">
            <w:pPr>
              <w:jc w:val="center"/>
              <w:rPr>
                <w:sz w:val="24"/>
                <w:lang w:val="uk-UA"/>
              </w:rPr>
            </w:pPr>
            <w:r>
              <w:rPr>
                <w:sz w:val="24"/>
                <w:lang w:val="uk-UA"/>
              </w:rPr>
              <w:t>1</w:t>
            </w:r>
          </w:p>
        </w:tc>
        <w:tc>
          <w:tcPr>
            <w:tcW w:w="0" w:type="auto"/>
            <w:shd w:val="clear" w:color="auto" w:fill="auto"/>
            <w:vAlign w:val="center"/>
          </w:tcPr>
          <w:p w14:paraId="08689B13">
            <w:pPr>
              <w:jc w:val="center"/>
              <w:rPr>
                <w:sz w:val="24"/>
                <w:lang w:val="uk-UA"/>
              </w:rPr>
            </w:pPr>
          </w:p>
        </w:tc>
        <w:tc>
          <w:tcPr>
            <w:tcW w:w="0" w:type="auto"/>
            <w:vAlign w:val="center"/>
          </w:tcPr>
          <w:p w14:paraId="3011D370">
            <w:pPr>
              <w:jc w:val="center"/>
              <w:rPr>
                <w:sz w:val="24"/>
                <w:lang w:val="uk-UA"/>
              </w:rPr>
            </w:pPr>
            <w:r>
              <w:rPr>
                <w:sz w:val="24"/>
                <w:lang w:val="uk-UA"/>
              </w:rPr>
              <w:t>1</w:t>
            </w:r>
          </w:p>
        </w:tc>
        <w:tc>
          <w:tcPr>
            <w:tcW w:w="0" w:type="auto"/>
            <w:vAlign w:val="center"/>
          </w:tcPr>
          <w:p w14:paraId="36E9379F">
            <w:pPr>
              <w:jc w:val="center"/>
              <w:rPr>
                <w:sz w:val="24"/>
                <w:lang w:val="uk-UA"/>
              </w:rPr>
            </w:pPr>
          </w:p>
        </w:tc>
        <w:tc>
          <w:tcPr>
            <w:tcW w:w="0" w:type="auto"/>
            <w:vAlign w:val="center"/>
          </w:tcPr>
          <w:p w14:paraId="2C0790A0">
            <w:pPr>
              <w:jc w:val="center"/>
              <w:rPr>
                <w:sz w:val="24"/>
                <w:lang w:val="uk-UA"/>
              </w:rPr>
            </w:pPr>
          </w:p>
        </w:tc>
        <w:tc>
          <w:tcPr>
            <w:tcW w:w="0" w:type="auto"/>
            <w:vAlign w:val="center"/>
          </w:tcPr>
          <w:p w14:paraId="39441701">
            <w:pPr>
              <w:jc w:val="center"/>
              <w:rPr>
                <w:sz w:val="24"/>
                <w:lang w:val="uk-UA"/>
              </w:rPr>
            </w:pPr>
          </w:p>
        </w:tc>
        <w:tc>
          <w:tcPr>
            <w:tcW w:w="0" w:type="auto"/>
            <w:shd w:val="clear" w:color="auto" w:fill="auto"/>
            <w:vAlign w:val="center"/>
          </w:tcPr>
          <w:p w14:paraId="043342C8">
            <w:pPr>
              <w:jc w:val="center"/>
              <w:rPr>
                <w:sz w:val="24"/>
                <w:lang w:val="uk-UA"/>
              </w:rPr>
            </w:pPr>
          </w:p>
        </w:tc>
        <w:tc>
          <w:tcPr>
            <w:tcW w:w="0" w:type="auto"/>
            <w:shd w:val="clear" w:color="auto" w:fill="auto"/>
            <w:vAlign w:val="center"/>
          </w:tcPr>
          <w:p w14:paraId="3D9595B9">
            <w:pPr>
              <w:jc w:val="center"/>
              <w:rPr>
                <w:sz w:val="24"/>
                <w:lang w:val="uk-UA"/>
              </w:rPr>
            </w:pPr>
          </w:p>
        </w:tc>
        <w:tc>
          <w:tcPr>
            <w:tcW w:w="0" w:type="auto"/>
            <w:vAlign w:val="center"/>
          </w:tcPr>
          <w:p w14:paraId="2E9DB459">
            <w:pPr>
              <w:jc w:val="center"/>
              <w:rPr>
                <w:sz w:val="24"/>
                <w:lang w:val="uk-UA"/>
              </w:rPr>
            </w:pPr>
          </w:p>
        </w:tc>
        <w:tc>
          <w:tcPr>
            <w:tcW w:w="0" w:type="auto"/>
            <w:vAlign w:val="center"/>
          </w:tcPr>
          <w:p w14:paraId="731C8183">
            <w:pPr>
              <w:jc w:val="center"/>
              <w:rPr>
                <w:sz w:val="24"/>
                <w:lang w:val="uk-UA"/>
              </w:rPr>
            </w:pPr>
          </w:p>
        </w:tc>
        <w:tc>
          <w:tcPr>
            <w:tcW w:w="500" w:type="dxa"/>
            <w:vAlign w:val="center"/>
          </w:tcPr>
          <w:p w14:paraId="27A16DDC">
            <w:pPr>
              <w:jc w:val="center"/>
              <w:rPr>
                <w:sz w:val="24"/>
                <w:lang w:val="uk-UA"/>
              </w:rPr>
            </w:pPr>
          </w:p>
        </w:tc>
        <w:tc>
          <w:tcPr>
            <w:tcW w:w="567" w:type="dxa"/>
            <w:vAlign w:val="center"/>
          </w:tcPr>
          <w:p w14:paraId="770060B8">
            <w:pPr>
              <w:jc w:val="center"/>
              <w:rPr>
                <w:sz w:val="24"/>
                <w:lang w:val="uk-UA"/>
              </w:rPr>
            </w:pPr>
          </w:p>
        </w:tc>
      </w:tr>
      <w:tr w14:paraId="02DB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519BE9A1">
            <w:pPr>
              <w:rPr>
                <w:sz w:val="24"/>
                <w:lang w:val="uk-UA"/>
              </w:rPr>
            </w:pPr>
            <w:r>
              <w:rPr>
                <w:sz w:val="24"/>
                <w:lang w:val="uk-UA"/>
              </w:rPr>
              <w:t>Разом за змістовим</w:t>
            </w:r>
          </w:p>
          <w:p w14:paraId="655EAE3C">
            <w:pPr>
              <w:rPr>
                <w:sz w:val="24"/>
                <w:lang w:val="uk-UA"/>
              </w:rPr>
            </w:pPr>
            <w:r>
              <w:rPr>
                <w:sz w:val="24"/>
                <w:lang w:val="uk-UA"/>
              </w:rPr>
              <w:t>модулем 1</w:t>
            </w:r>
          </w:p>
        </w:tc>
        <w:tc>
          <w:tcPr>
            <w:tcW w:w="0" w:type="auto"/>
            <w:shd w:val="clear" w:color="auto" w:fill="auto"/>
            <w:vAlign w:val="center"/>
          </w:tcPr>
          <w:p w14:paraId="7C4F3173">
            <w:pPr>
              <w:jc w:val="center"/>
              <w:rPr>
                <w:sz w:val="24"/>
                <w:lang w:val="uk-UA"/>
              </w:rPr>
            </w:pPr>
          </w:p>
        </w:tc>
        <w:tc>
          <w:tcPr>
            <w:tcW w:w="0" w:type="auto"/>
            <w:shd w:val="clear" w:color="auto" w:fill="auto"/>
            <w:vAlign w:val="center"/>
          </w:tcPr>
          <w:p w14:paraId="0528FA13">
            <w:pPr>
              <w:jc w:val="center"/>
              <w:rPr>
                <w:sz w:val="24"/>
                <w:lang w:val="uk-UA"/>
              </w:rPr>
            </w:pPr>
            <w:r>
              <w:rPr>
                <w:sz w:val="24"/>
                <w:lang w:val="uk-UA"/>
              </w:rPr>
              <w:t>48</w:t>
            </w:r>
          </w:p>
        </w:tc>
        <w:tc>
          <w:tcPr>
            <w:tcW w:w="0" w:type="auto"/>
            <w:shd w:val="clear" w:color="auto" w:fill="auto"/>
            <w:vAlign w:val="center"/>
          </w:tcPr>
          <w:p w14:paraId="100E5098">
            <w:pPr>
              <w:jc w:val="center"/>
              <w:rPr>
                <w:sz w:val="24"/>
                <w:lang w:val="uk-UA"/>
              </w:rPr>
            </w:pPr>
            <w:r>
              <w:rPr>
                <w:sz w:val="24"/>
                <w:lang w:val="uk-UA"/>
              </w:rPr>
              <w:t>6</w:t>
            </w:r>
          </w:p>
        </w:tc>
        <w:tc>
          <w:tcPr>
            <w:tcW w:w="0" w:type="auto"/>
            <w:vAlign w:val="center"/>
          </w:tcPr>
          <w:p w14:paraId="103698B6">
            <w:pPr>
              <w:jc w:val="center"/>
              <w:rPr>
                <w:sz w:val="24"/>
                <w:lang w:val="uk-UA"/>
              </w:rPr>
            </w:pPr>
            <w:r>
              <w:rPr>
                <w:sz w:val="24"/>
                <w:lang w:val="uk-UA"/>
              </w:rPr>
              <w:t>8</w:t>
            </w:r>
          </w:p>
        </w:tc>
        <w:tc>
          <w:tcPr>
            <w:tcW w:w="0" w:type="auto"/>
            <w:vAlign w:val="center"/>
          </w:tcPr>
          <w:p w14:paraId="198D2828">
            <w:pPr>
              <w:jc w:val="center"/>
              <w:rPr>
                <w:sz w:val="24"/>
                <w:lang w:val="uk-UA"/>
              </w:rPr>
            </w:pPr>
          </w:p>
        </w:tc>
        <w:tc>
          <w:tcPr>
            <w:tcW w:w="0" w:type="auto"/>
            <w:vAlign w:val="center"/>
          </w:tcPr>
          <w:p w14:paraId="574A362F">
            <w:pPr>
              <w:jc w:val="center"/>
              <w:rPr>
                <w:sz w:val="24"/>
                <w:lang w:val="uk-UA"/>
              </w:rPr>
            </w:pPr>
          </w:p>
        </w:tc>
        <w:tc>
          <w:tcPr>
            <w:tcW w:w="0" w:type="auto"/>
            <w:vAlign w:val="center"/>
          </w:tcPr>
          <w:p w14:paraId="550D96FE">
            <w:pPr>
              <w:jc w:val="center"/>
              <w:rPr>
                <w:sz w:val="24"/>
                <w:lang w:val="uk-UA"/>
              </w:rPr>
            </w:pPr>
            <w:r>
              <w:rPr>
                <w:sz w:val="24"/>
                <w:lang w:val="uk-UA"/>
              </w:rPr>
              <w:t>34</w:t>
            </w:r>
          </w:p>
        </w:tc>
        <w:tc>
          <w:tcPr>
            <w:tcW w:w="0" w:type="auto"/>
            <w:shd w:val="clear" w:color="auto" w:fill="auto"/>
            <w:vAlign w:val="center"/>
          </w:tcPr>
          <w:p w14:paraId="05667A06">
            <w:pPr>
              <w:jc w:val="center"/>
              <w:rPr>
                <w:sz w:val="24"/>
                <w:lang w:val="uk-UA"/>
              </w:rPr>
            </w:pPr>
          </w:p>
        </w:tc>
        <w:tc>
          <w:tcPr>
            <w:tcW w:w="0" w:type="auto"/>
            <w:shd w:val="clear" w:color="auto" w:fill="auto"/>
            <w:vAlign w:val="center"/>
          </w:tcPr>
          <w:p w14:paraId="4763F34C">
            <w:pPr>
              <w:jc w:val="center"/>
              <w:rPr>
                <w:sz w:val="24"/>
                <w:lang w:val="uk-UA"/>
              </w:rPr>
            </w:pPr>
          </w:p>
        </w:tc>
        <w:tc>
          <w:tcPr>
            <w:tcW w:w="0" w:type="auto"/>
            <w:vAlign w:val="center"/>
          </w:tcPr>
          <w:p w14:paraId="60799083">
            <w:pPr>
              <w:jc w:val="center"/>
              <w:rPr>
                <w:sz w:val="24"/>
                <w:lang w:val="uk-UA"/>
              </w:rPr>
            </w:pPr>
          </w:p>
        </w:tc>
        <w:tc>
          <w:tcPr>
            <w:tcW w:w="0" w:type="auto"/>
            <w:vAlign w:val="center"/>
          </w:tcPr>
          <w:p w14:paraId="32A9CCA1">
            <w:pPr>
              <w:jc w:val="center"/>
              <w:rPr>
                <w:sz w:val="24"/>
                <w:lang w:val="uk-UA"/>
              </w:rPr>
            </w:pPr>
          </w:p>
        </w:tc>
        <w:tc>
          <w:tcPr>
            <w:tcW w:w="500" w:type="dxa"/>
            <w:vAlign w:val="center"/>
          </w:tcPr>
          <w:p w14:paraId="371C0A90">
            <w:pPr>
              <w:jc w:val="center"/>
              <w:rPr>
                <w:sz w:val="24"/>
                <w:lang w:val="uk-UA"/>
              </w:rPr>
            </w:pPr>
          </w:p>
        </w:tc>
        <w:tc>
          <w:tcPr>
            <w:tcW w:w="567" w:type="dxa"/>
            <w:vAlign w:val="center"/>
          </w:tcPr>
          <w:p w14:paraId="49CE1A7E">
            <w:pPr>
              <w:jc w:val="center"/>
              <w:rPr>
                <w:sz w:val="24"/>
                <w:lang w:val="uk-UA"/>
              </w:rPr>
            </w:pPr>
          </w:p>
        </w:tc>
      </w:tr>
      <w:tr w14:paraId="1D23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9918" w:type="dxa"/>
            <w:gridSpan w:val="14"/>
            <w:tcMar>
              <w:left w:w="57" w:type="dxa"/>
              <w:right w:w="57" w:type="dxa"/>
            </w:tcMar>
            <w:vAlign w:val="center"/>
          </w:tcPr>
          <w:p w14:paraId="2C9A1B68">
            <w:pPr>
              <w:jc w:val="center"/>
              <w:rPr>
                <w:sz w:val="24"/>
                <w:lang w:val="uk-UA"/>
              </w:rPr>
            </w:pPr>
          </w:p>
          <w:p w14:paraId="2F1A4059">
            <w:pPr>
              <w:jc w:val="center"/>
              <w:rPr>
                <w:sz w:val="24"/>
                <w:lang w:val="uk-UA"/>
              </w:rPr>
            </w:pPr>
            <w:r>
              <w:rPr>
                <w:b/>
                <w:bCs/>
                <w:sz w:val="24"/>
                <w:lang w:val="uk-UA"/>
              </w:rPr>
              <w:t>Змістовий модуль 2.</w:t>
            </w:r>
            <w:r>
              <w:rPr>
                <w:lang w:val="uk-UA"/>
              </w:rPr>
              <w:t xml:space="preserve"> </w:t>
            </w:r>
            <w:r>
              <w:rPr>
                <w:sz w:val="24"/>
                <w:lang w:val="uk-UA"/>
              </w:rPr>
              <w:t>Загальна характеристика та періодизація літератури</w:t>
            </w:r>
            <w:r>
              <w:rPr>
                <w:lang w:val="uk-UA"/>
              </w:rPr>
              <w:t xml:space="preserve"> </w:t>
            </w:r>
            <w:r>
              <w:rPr>
                <w:sz w:val="24"/>
                <w:lang w:val="uk-UA"/>
              </w:rPr>
              <w:t>XVII ст. -  XXI ст.</w:t>
            </w:r>
          </w:p>
        </w:tc>
      </w:tr>
      <w:tr w14:paraId="167B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7112167E">
            <w:pPr>
              <w:rPr>
                <w:sz w:val="24"/>
                <w:lang w:val="uk-UA"/>
              </w:rPr>
            </w:pPr>
            <w:r>
              <w:rPr>
                <w:sz w:val="24"/>
                <w:lang w:val="uk-UA"/>
              </w:rPr>
              <w:t xml:space="preserve">Тема 5. Загальна характеристика та періодизація літератури XVII століття. Провідні напрями. Літературні періоди Бароко та Класицизму. Естетика і поетика літератури бароко. Історичні передумови бароко. Бароковий індивідуалізм. </w:t>
            </w:r>
          </w:p>
        </w:tc>
        <w:tc>
          <w:tcPr>
            <w:tcW w:w="0" w:type="auto"/>
            <w:shd w:val="clear" w:color="auto" w:fill="auto"/>
            <w:vAlign w:val="center"/>
          </w:tcPr>
          <w:p w14:paraId="5DF5DDCD">
            <w:pPr>
              <w:jc w:val="center"/>
              <w:rPr>
                <w:sz w:val="24"/>
                <w:lang w:val="uk-UA"/>
              </w:rPr>
            </w:pPr>
            <w:r>
              <w:rPr>
                <w:sz w:val="24"/>
                <w:lang w:val="uk-UA"/>
              </w:rPr>
              <w:t>5</w:t>
            </w:r>
          </w:p>
        </w:tc>
        <w:tc>
          <w:tcPr>
            <w:tcW w:w="0" w:type="auto"/>
            <w:shd w:val="clear" w:color="auto" w:fill="auto"/>
            <w:vAlign w:val="center"/>
          </w:tcPr>
          <w:p w14:paraId="3C4AEF65">
            <w:pPr>
              <w:jc w:val="center"/>
              <w:rPr>
                <w:sz w:val="24"/>
                <w:lang w:val="uk-UA"/>
              </w:rPr>
            </w:pPr>
            <w:r>
              <w:rPr>
                <w:sz w:val="24"/>
                <w:lang w:val="uk-UA"/>
              </w:rPr>
              <w:t>7</w:t>
            </w:r>
          </w:p>
        </w:tc>
        <w:tc>
          <w:tcPr>
            <w:tcW w:w="0" w:type="auto"/>
            <w:shd w:val="clear" w:color="auto" w:fill="auto"/>
            <w:vAlign w:val="center"/>
          </w:tcPr>
          <w:p w14:paraId="21CEBB14">
            <w:pPr>
              <w:jc w:val="center"/>
              <w:rPr>
                <w:sz w:val="24"/>
                <w:lang w:val="uk-UA"/>
              </w:rPr>
            </w:pPr>
            <w:r>
              <w:rPr>
                <w:sz w:val="24"/>
                <w:lang w:val="uk-UA"/>
              </w:rPr>
              <w:t>1</w:t>
            </w:r>
          </w:p>
        </w:tc>
        <w:tc>
          <w:tcPr>
            <w:tcW w:w="0" w:type="auto"/>
            <w:vAlign w:val="center"/>
          </w:tcPr>
          <w:p w14:paraId="12EBA963">
            <w:pPr>
              <w:jc w:val="center"/>
              <w:rPr>
                <w:sz w:val="24"/>
                <w:lang w:val="uk-UA"/>
              </w:rPr>
            </w:pPr>
            <w:r>
              <w:rPr>
                <w:sz w:val="24"/>
                <w:lang w:val="uk-UA"/>
              </w:rPr>
              <w:t>2</w:t>
            </w:r>
          </w:p>
        </w:tc>
        <w:tc>
          <w:tcPr>
            <w:tcW w:w="0" w:type="auto"/>
            <w:vAlign w:val="center"/>
          </w:tcPr>
          <w:p w14:paraId="75CDFA80">
            <w:pPr>
              <w:jc w:val="center"/>
              <w:rPr>
                <w:sz w:val="24"/>
                <w:lang w:val="uk-UA"/>
              </w:rPr>
            </w:pPr>
          </w:p>
        </w:tc>
        <w:tc>
          <w:tcPr>
            <w:tcW w:w="0" w:type="auto"/>
            <w:vAlign w:val="center"/>
          </w:tcPr>
          <w:p w14:paraId="7A1001E6">
            <w:pPr>
              <w:jc w:val="center"/>
              <w:rPr>
                <w:sz w:val="24"/>
                <w:lang w:val="uk-UA"/>
              </w:rPr>
            </w:pPr>
          </w:p>
        </w:tc>
        <w:tc>
          <w:tcPr>
            <w:tcW w:w="0" w:type="auto"/>
            <w:vAlign w:val="center"/>
          </w:tcPr>
          <w:p w14:paraId="5325C911">
            <w:pPr>
              <w:jc w:val="center"/>
              <w:rPr>
                <w:sz w:val="24"/>
                <w:lang w:val="uk-UA"/>
              </w:rPr>
            </w:pPr>
            <w:r>
              <w:rPr>
                <w:sz w:val="24"/>
                <w:lang w:val="uk-UA"/>
              </w:rPr>
              <w:t>4</w:t>
            </w:r>
          </w:p>
        </w:tc>
        <w:tc>
          <w:tcPr>
            <w:tcW w:w="0" w:type="auto"/>
            <w:shd w:val="clear" w:color="auto" w:fill="auto"/>
            <w:vAlign w:val="center"/>
          </w:tcPr>
          <w:p w14:paraId="6B9F7C65">
            <w:pPr>
              <w:jc w:val="center"/>
              <w:rPr>
                <w:sz w:val="24"/>
                <w:lang w:val="uk-UA"/>
              </w:rPr>
            </w:pPr>
          </w:p>
        </w:tc>
        <w:tc>
          <w:tcPr>
            <w:tcW w:w="0" w:type="auto"/>
            <w:shd w:val="clear" w:color="auto" w:fill="auto"/>
            <w:vAlign w:val="center"/>
          </w:tcPr>
          <w:p w14:paraId="60742C1F">
            <w:pPr>
              <w:jc w:val="center"/>
              <w:rPr>
                <w:sz w:val="24"/>
                <w:lang w:val="uk-UA"/>
              </w:rPr>
            </w:pPr>
          </w:p>
        </w:tc>
        <w:tc>
          <w:tcPr>
            <w:tcW w:w="0" w:type="auto"/>
            <w:vAlign w:val="center"/>
          </w:tcPr>
          <w:p w14:paraId="63CD7DCC">
            <w:pPr>
              <w:jc w:val="center"/>
              <w:rPr>
                <w:sz w:val="24"/>
                <w:lang w:val="uk-UA"/>
              </w:rPr>
            </w:pPr>
          </w:p>
        </w:tc>
        <w:tc>
          <w:tcPr>
            <w:tcW w:w="0" w:type="auto"/>
            <w:vAlign w:val="center"/>
          </w:tcPr>
          <w:p w14:paraId="5D5FE176">
            <w:pPr>
              <w:jc w:val="center"/>
              <w:rPr>
                <w:sz w:val="24"/>
                <w:lang w:val="uk-UA"/>
              </w:rPr>
            </w:pPr>
          </w:p>
        </w:tc>
        <w:tc>
          <w:tcPr>
            <w:tcW w:w="500" w:type="dxa"/>
            <w:vAlign w:val="center"/>
          </w:tcPr>
          <w:p w14:paraId="42594A5A">
            <w:pPr>
              <w:jc w:val="center"/>
              <w:rPr>
                <w:sz w:val="24"/>
                <w:lang w:val="uk-UA"/>
              </w:rPr>
            </w:pPr>
          </w:p>
        </w:tc>
        <w:tc>
          <w:tcPr>
            <w:tcW w:w="567" w:type="dxa"/>
            <w:vAlign w:val="center"/>
          </w:tcPr>
          <w:p w14:paraId="76863A68">
            <w:pPr>
              <w:jc w:val="center"/>
              <w:rPr>
                <w:sz w:val="24"/>
                <w:lang w:val="uk-UA"/>
              </w:rPr>
            </w:pPr>
          </w:p>
        </w:tc>
      </w:tr>
      <w:tr w14:paraId="5798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1D0B6CC9">
            <w:pPr>
              <w:rPr>
                <w:sz w:val="24"/>
                <w:lang w:val="uk-UA"/>
              </w:rPr>
            </w:pPr>
            <w:r>
              <w:rPr>
                <w:sz w:val="24"/>
                <w:lang w:val="uk-UA"/>
              </w:rPr>
              <w:t>Тема 6.</w:t>
            </w:r>
            <w:r>
              <w:rPr>
                <w:lang w:val="uk-UA"/>
              </w:rPr>
              <w:t xml:space="preserve"> </w:t>
            </w:r>
            <w:r>
              <w:rPr>
                <w:sz w:val="24"/>
                <w:lang w:val="uk-UA"/>
              </w:rPr>
              <w:t xml:space="preserve">Загальна характеристика та періодизація літератури XVIII ст. Основні напрями в літературі XVIII ст.: класицизм (неокласицизм / августианство), сентименталізм, рококо. Ідеологія доби Просвітництва. </w:t>
            </w:r>
          </w:p>
          <w:p w14:paraId="5A591337">
            <w:pPr>
              <w:rPr>
                <w:sz w:val="24"/>
                <w:lang w:val="uk-UA"/>
              </w:rPr>
            </w:pPr>
          </w:p>
        </w:tc>
        <w:tc>
          <w:tcPr>
            <w:tcW w:w="0" w:type="auto"/>
            <w:shd w:val="clear" w:color="auto" w:fill="auto"/>
            <w:vAlign w:val="center"/>
          </w:tcPr>
          <w:p w14:paraId="264307AA">
            <w:pPr>
              <w:jc w:val="center"/>
              <w:rPr>
                <w:sz w:val="24"/>
                <w:lang w:val="uk-UA"/>
              </w:rPr>
            </w:pPr>
            <w:r>
              <w:rPr>
                <w:sz w:val="24"/>
                <w:lang w:val="uk-UA"/>
              </w:rPr>
              <w:t>6</w:t>
            </w:r>
          </w:p>
        </w:tc>
        <w:tc>
          <w:tcPr>
            <w:tcW w:w="0" w:type="auto"/>
            <w:shd w:val="clear" w:color="auto" w:fill="auto"/>
            <w:vAlign w:val="center"/>
          </w:tcPr>
          <w:p w14:paraId="7489C0B3">
            <w:pPr>
              <w:jc w:val="center"/>
              <w:rPr>
                <w:sz w:val="24"/>
                <w:lang w:val="uk-UA"/>
              </w:rPr>
            </w:pPr>
            <w:r>
              <w:rPr>
                <w:sz w:val="24"/>
                <w:lang w:val="uk-UA"/>
              </w:rPr>
              <w:t>7</w:t>
            </w:r>
          </w:p>
        </w:tc>
        <w:tc>
          <w:tcPr>
            <w:tcW w:w="0" w:type="auto"/>
            <w:shd w:val="clear" w:color="auto" w:fill="auto"/>
            <w:vAlign w:val="center"/>
          </w:tcPr>
          <w:p w14:paraId="63B278DA">
            <w:pPr>
              <w:jc w:val="center"/>
              <w:rPr>
                <w:sz w:val="24"/>
                <w:lang w:val="uk-UA"/>
              </w:rPr>
            </w:pPr>
            <w:r>
              <w:rPr>
                <w:sz w:val="24"/>
                <w:lang w:val="uk-UA"/>
              </w:rPr>
              <w:t>1</w:t>
            </w:r>
          </w:p>
        </w:tc>
        <w:tc>
          <w:tcPr>
            <w:tcW w:w="0" w:type="auto"/>
            <w:vAlign w:val="center"/>
          </w:tcPr>
          <w:p w14:paraId="50D33DB4">
            <w:pPr>
              <w:jc w:val="center"/>
              <w:rPr>
                <w:sz w:val="24"/>
                <w:lang w:val="uk-UA"/>
              </w:rPr>
            </w:pPr>
            <w:r>
              <w:rPr>
                <w:sz w:val="24"/>
                <w:lang w:val="uk-UA"/>
              </w:rPr>
              <w:t>2</w:t>
            </w:r>
          </w:p>
        </w:tc>
        <w:tc>
          <w:tcPr>
            <w:tcW w:w="0" w:type="auto"/>
            <w:vAlign w:val="center"/>
          </w:tcPr>
          <w:p w14:paraId="52F2FB8E">
            <w:pPr>
              <w:jc w:val="center"/>
              <w:rPr>
                <w:sz w:val="24"/>
                <w:lang w:val="uk-UA"/>
              </w:rPr>
            </w:pPr>
          </w:p>
        </w:tc>
        <w:tc>
          <w:tcPr>
            <w:tcW w:w="0" w:type="auto"/>
            <w:vAlign w:val="center"/>
          </w:tcPr>
          <w:p w14:paraId="4EA95645">
            <w:pPr>
              <w:jc w:val="center"/>
              <w:rPr>
                <w:sz w:val="24"/>
                <w:lang w:val="uk-UA"/>
              </w:rPr>
            </w:pPr>
          </w:p>
        </w:tc>
        <w:tc>
          <w:tcPr>
            <w:tcW w:w="0" w:type="auto"/>
            <w:vAlign w:val="center"/>
          </w:tcPr>
          <w:p w14:paraId="515F6D2E">
            <w:pPr>
              <w:jc w:val="center"/>
              <w:rPr>
                <w:sz w:val="24"/>
                <w:lang w:val="uk-UA"/>
              </w:rPr>
            </w:pPr>
            <w:r>
              <w:rPr>
                <w:sz w:val="24"/>
                <w:lang w:val="uk-UA"/>
              </w:rPr>
              <w:t>4</w:t>
            </w:r>
          </w:p>
        </w:tc>
        <w:tc>
          <w:tcPr>
            <w:tcW w:w="0" w:type="auto"/>
            <w:shd w:val="clear" w:color="auto" w:fill="auto"/>
            <w:vAlign w:val="center"/>
          </w:tcPr>
          <w:p w14:paraId="54EC6EED">
            <w:pPr>
              <w:jc w:val="center"/>
              <w:rPr>
                <w:sz w:val="24"/>
                <w:lang w:val="uk-UA"/>
              </w:rPr>
            </w:pPr>
          </w:p>
        </w:tc>
        <w:tc>
          <w:tcPr>
            <w:tcW w:w="0" w:type="auto"/>
            <w:shd w:val="clear" w:color="auto" w:fill="auto"/>
            <w:vAlign w:val="center"/>
          </w:tcPr>
          <w:p w14:paraId="0D68658C">
            <w:pPr>
              <w:jc w:val="center"/>
              <w:rPr>
                <w:sz w:val="24"/>
                <w:lang w:val="uk-UA"/>
              </w:rPr>
            </w:pPr>
          </w:p>
        </w:tc>
        <w:tc>
          <w:tcPr>
            <w:tcW w:w="0" w:type="auto"/>
            <w:vAlign w:val="center"/>
          </w:tcPr>
          <w:p w14:paraId="790C7177">
            <w:pPr>
              <w:jc w:val="center"/>
              <w:rPr>
                <w:sz w:val="24"/>
                <w:lang w:val="uk-UA"/>
              </w:rPr>
            </w:pPr>
          </w:p>
        </w:tc>
        <w:tc>
          <w:tcPr>
            <w:tcW w:w="0" w:type="auto"/>
            <w:vAlign w:val="center"/>
          </w:tcPr>
          <w:p w14:paraId="6D69D89D">
            <w:pPr>
              <w:jc w:val="center"/>
              <w:rPr>
                <w:sz w:val="24"/>
                <w:lang w:val="uk-UA"/>
              </w:rPr>
            </w:pPr>
          </w:p>
        </w:tc>
        <w:tc>
          <w:tcPr>
            <w:tcW w:w="500" w:type="dxa"/>
            <w:vAlign w:val="center"/>
          </w:tcPr>
          <w:p w14:paraId="10A7FEF1">
            <w:pPr>
              <w:jc w:val="center"/>
              <w:rPr>
                <w:sz w:val="24"/>
                <w:lang w:val="uk-UA"/>
              </w:rPr>
            </w:pPr>
          </w:p>
        </w:tc>
        <w:tc>
          <w:tcPr>
            <w:tcW w:w="567" w:type="dxa"/>
            <w:vAlign w:val="center"/>
          </w:tcPr>
          <w:p w14:paraId="17EC196D">
            <w:pPr>
              <w:jc w:val="center"/>
              <w:rPr>
                <w:sz w:val="24"/>
                <w:lang w:val="uk-UA"/>
              </w:rPr>
            </w:pPr>
          </w:p>
        </w:tc>
      </w:tr>
      <w:tr w14:paraId="6A49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053908E0">
            <w:pPr>
              <w:rPr>
                <w:sz w:val="24"/>
                <w:lang w:val="uk-UA"/>
              </w:rPr>
            </w:pPr>
            <w:r>
              <w:rPr>
                <w:sz w:val="24"/>
                <w:lang w:val="uk-UA"/>
              </w:rPr>
              <w:t xml:space="preserve">Тема 7. Література ХVIIІ ст. Естетика і поетика романтизму. Основні етапи розвитку та течії романтизму. </w:t>
            </w:r>
          </w:p>
          <w:p w14:paraId="78162D39">
            <w:pPr>
              <w:rPr>
                <w:sz w:val="24"/>
                <w:lang w:val="uk-UA"/>
              </w:rPr>
            </w:pPr>
            <w:r>
              <w:rPr>
                <w:sz w:val="24"/>
                <w:lang w:val="uk-UA"/>
              </w:rPr>
              <w:t>Періодизація. Ранній романтизм в США. Творчість Г. Лонгфелло,</w:t>
            </w:r>
          </w:p>
          <w:p w14:paraId="05D1D839">
            <w:pPr>
              <w:rPr>
                <w:sz w:val="24"/>
                <w:lang w:val="uk-UA"/>
              </w:rPr>
            </w:pPr>
            <w:r>
              <w:rPr>
                <w:sz w:val="24"/>
                <w:lang w:val="uk-UA"/>
              </w:rPr>
              <w:t xml:space="preserve">В. Ірвінга, Дж.Ф. Купера. Жанрове новаторство творчості Е. А. По. </w:t>
            </w:r>
          </w:p>
        </w:tc>
        <w:tc>
          <w:tcPr>
            <w:tcW w:w="0" w:type="auto"/>
            <w:shd w:val="clear" w:color="auto" w:fill="auto"/>
            <w:vAlign w:val="center"/>
          </w:tcPr>
          <w:p w14:paraId="5E60C791">
            <w:pPr>
              <w:jc w:val="center"/>
              <w:rPr>
                <w:sz w:val="24"/>
                <w:lang w:val="uk-UA"/>
              </w:rPr>
            </w:pPr>
            <w:r>
              <w:rPr>
                <w:sz w:val="24"/>
                <w:lang w:val="uk-UA"/>
              </w:rPr>
              <w:t>7</w:t>
            </w:r>
          </w:p>
        </w:tc>
        <w:tc>
          <w:tcPr>
            <w:tcW w:w="0" w:type="auto"/>
            <w:shd w:val="clear" w:color="auto" w:fill="auto"/>
            <w:vAlign w:val="center"/>
          </w:tcPr>
          <w:p w14:paraId="41D4DCBE">
            <w:pPr>
              <w:jc w:val="center"/>
              <w:rPr>
                <w:sz w:val="24"/>
                <w:lang w:val="uk-UA"/>
              </w:rPr>
            </w:pPr>
            <w:r>
              <w:rPr>
                <w:sz w:val="24"/>
                <w:lang w:val="uk-UA"/>
              </w:rPr>
              <w:t>10</w:t>
            </w:r>
          </w:p>
        </w:tc>
        <w:tc>
          <w:tcPr>
            <w:tcW w:w="0" w:type="auto"/>
            <w:shd w:val="clear" w:color="auto" w:fill="auto"/>
            <w:vAlign w:val="center"/>
          </w:tcPr>
          <w:p w14:paraId="1E25416A">
            <w:pPr>
              <w:jc w:val="center"/>
              <w:rPr>
                <w:sz w:val="24"/>
                <w:lang w:val="uk-UA"/>
              </w:rPr>
            </w:pPr>
            <w:r>
              <w:rPr>
                <w:sz w:val="24"/>
                <w:lang w:val="uk-UA"/>
              </w:rPr>
              <w:t>2</w:t>
            </w:r>
          </w:p>
        </w:tc>
        <w:tc>
          <w:tcPr>
            <w:tcW w:w="0" w:type="auto"/>
            <w:vAlign w:val="center"/>
          </w:tcPr>
          <w:p w14:paraId="164B3190">
            <w:pPr>
              <w:jc w:val="center"/>
              <w:rPr>
                <w:sz w:val="24"/>
                <w:lang w:val="uk-UA"/>
              </w:rPr>
            </w:pPr>
            <w:r>
              <w:rPr>
                <w:sz w:val="24"/>
                <w:lang w:val="uk-UA"/>
              </w:rPr>
              <w:t>2</w:t>
            </w:r>
          </w:p>
        </w:tc>
        <w:tc>
          <w:tcPr>
            <w:tcW w:w="0" w:type="auto"/>
            <w:vAlign w:val="center"/>
          </w:tcPr>
          <w:p w14:paraId="5DB921AD">
            <w:pPr>
              <w:jc w:val="center"/>
              <w:rPr>
                <w:sz w:val="24"/>
                <w:lang w:val="uk-UA"/>
              </w:rPr>
            </w:pPr>
          </w:p>
        </w:tc>
        <w:tc>
          <w:tcPr>
            <w:tcW w:w="0" w:type="auto"/>
            <w:vAlign w:val="center"/>
          </w:tcPr>
          <w:p w14:paraId="224DC4D0">
            <w:pPr>
              <w:jc w:val="center"/>
              <w:rPr>
                <w:sz w:val="24"/>
                <w:lang w:val="uk-UA"/>
              </w:rPr>
            </w:pPr>
          </w:p>
        </w:tc>
        <w:tc>
          <w:tcPr>
            <w:tcW w:w="0" w:type="auto"/>
            <w:vAlign w:val="center"/>
          </w:tcPr>
          <w:p w14:paraId="1C8426AC">
            <w:pPr>
              <w:jc w:val="center"/>
              <w:rPr>
                <w:sz w:val="24"/>
                <w:lang w:val="uk-UA"/>
              </w:rPr>
            </w:pPr>
            <w:r>
              <w:rPr>
                <w:sz w:val="24"/>
                <w:lang w:val="uk-UA"/>
              </w:rPr>
              <w:t>6</w:t>
            </w:r>
          </w:p>
        </w:tc>
        <w:tc>
          <w:tcPr>
            <w:tcW w:w="0" w:type="auto"/>
            <w:shd w:val="clear" w:color="auto" w:fill="auto"/>
            <w:vAlign w:val="center"/>
          </w:tcPr>
          <w:p w14:paraId="14CC566D">
            <w:pPr>
              <w:jc w:val="center"/>
              <w:rPr>
                <w:sz w:val="24"/>
                <w:lang w:val="uk-UA"/>
              </w:rPr>
            </w:pPr>
          </w:p>
        </w:tc>
        <w:tc>
          <w:tcPr>
            <w:tcW w:w="0" w:type="auto"/>
            <w:shd w:val="clear" w:color="auto" w:fill="auto"/>
            <w:vAlign w:val="center"/>
          </w:tcPr>
          <w:p w14:paraId="7E1C4113">
            <w:pPr>
              <w:jc w:val="center"/>
              <w:rPr>
                <w:sz w:val="24"/>
                <w:lang w:val="uk-UA"/>
              </w:rPr>
            </w:pPr>
          </w:p>
        </w:tc>
        <w:tc>
          <w:tcPr>
            <w:tcW w:w="0" w:type="auto"/>
            <w:vAlign w:val="center"/>
          </w:tcPr>
          <w:p w14:paraId="1CF97FEC">
            <w:pPr>
              <w:jc w:val="center"/>
              <w:rPr>
                <w:sz w:val="24"/>
                <w:lang w:val="uk-UA"/>
              </w:rPr>
            </w:pPr>
          </w:p>
        </w:tc>
        <w:tc>
          <w:tcPr>
            <w:tcW w:w="0" w:type="auto"/>
            <w:vAlign w:val="center"/>
          </w:tcPr>
          <w:p w14:paraId="2AAD4AB1">
            <w:pPr>
              <w:jc w:val="center"/>
              <w:rPr>
                <w:sz w:val="24"/>
                <w:lang w:val="uk-UA"/>
              </w:rPr>
            </w:pPr>
          </w:p>
        </w:tc>
        <w:tc>
          <w:tcPr>
            <w:tcW w:w="500" w:type="dxa"/>
            <w:vAlign w:val="center"/>
          </w:tcPr>
          <w:p w14:paraId="5517267E">
            <w:pPr>
              <w:jc w:val="center"/>
              <w:rPr>
                <w:sz w:val="24"/>
                <w:lang w:val="uk-UA"/>
              </w:rPr>
            </w:pPr>
          </w:p>
        </w:tc>
        <w:tc>
          <w:tcPr>
            <w:tcW w:w="567" w:type="dxa"/>
            <w:vAlign w:val="center"/>
          </w:tcPr>
          <w:p w14:paraId="742C8078">
            <w:pPr>
              <w:jc w:val="center"/>
              <w:rPr>
                <w:sz w:val="24"/>
                <w:lang w:val="uk-UA"/>
              </w:rPr>
            </w:pPr>
          </w:p>
        </w:tc>
      </w:tr>
      <w:tr w14:paraId="5606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1DFA0B7C">
            <w:pPr>
              <w:rPr>
                <w:sz w:val="24"/>
                <w:lang w:val="uk-UA"/>
              </w:rPr>
            </w:pPr>
            <w:r>
              <w:rPr>
                <w:sz w:val="24"/>
                <w:lang w:val="uk-UA"/>
              </w:rPr>
              <w:t>Тема 8.</w:t>
            </w:r>
            <w:r>
              <w:rPr>
                <w:lang w:val="uk-UA"/>
              </w:rPr>
              <w:t xml:space="preserve"> </w:t>
            </w:r>
            <w:r>
              <w:rPr>
                <w:sz w:val="24"/>
                <w:lang w:val="uk-UA"/>
              </w:rPr>
              <w:t>Загальна характеристика літератури XIX століття. Становлення Реалізму як літературного методу.</w:t>
            </w:r>
          </w:p>
          <w:p w14:paraId="1C975AEE">
            <w:pPr>
              <w:rPr>
                <w:sz w:val="24"/>
                <w:lang w:val="uk-UA"/>
              </w:rPr>
            </w:pPr>
            <w:r>
              <w:rPr>
                <w:sz w:val="24"/>
                <w:lang w:val="uk-UA"/>
              </w:rPr>
              <w:t>Англійський реалістичний роман. Реалізм в Англії першої половини ХІХ століття. Творчість Ч.Діккенса.</w:t>
            </w:r>
          </w:p>
          <w:p w14:paraId="75882FDA">
            <w:pPr>
              <w:rPr>
                <w:sz w:val="24"/>
                <w:lang w:val="uk-UA"/>
              </w:rPr>
            </w:pPr>
            <w:r>
              <w:rPr>
                <w:sz w:val="24"/>
                <w:lang w:val="uk-UA"/>
              </w:rPr>
              <w:t>Творчість В. Теккерея. «Ярмарок суєти: роман без героя».</w:t>
            </w:r>
          </w:p>
        </w:tc>
        <w:tc>
          <w:tcPr>
            <w:tcW w:w="0" w:type="auto"/>
            <w:shd w:val="clear" w:color="auto" w:fill="auto"/>
            <w:vAlign w:val="center"/>
          </w:tcPr>
          <w:p w14:paraId="04A0C4C5">
            <w:pPr>
              <w:jc w:val="center"/>
              <w:rPr>
                <w:sz w:val="24"/>
                <w:lang w:val="uk-UA"/>
              </w:rPr>
            </w:pPr>
            <w:r>
              <w:rPr>
                <w:sz w:val="24"/>
                <w:lang w:val="uk-UA"/>
              </w:rPr>
              <w:t>8</w:t>
            </w:r>
          </w:p>
        </w:tc>
        <w:tc>
          <w:tcPr>
            <w:tcW w:w="0" w:type="auto"/>
            <w:shd w:val="clear" w:color="auto" w:fill="auto"/>
            <w:vAlign w:val="center"/>
          </w:tcPr>
          <w:p w14:paraId="26A975BC">
            <w:pPr>
              <w:jc w:val="center"/>
              <w:rPr>
                <w:sz w:val="24"/>
                <w:lang w:val="uk-UA"/>
              </w:rPr>
            </w:pPr>
            <w:r>
              <w:rPr>
                <w:sz w:val="24"/>
                <w:lang w:val="uk-UA"/>
              </w:rPr>
              <w:t>10</w:t>
            </w:r>
          </w:p>
        </w:tc>
        <w:tc>
          <w:tcPr>
            <w:tcW w:w="0" w:type="auto"/>
            <w:shd w:val="clear" w:color="auto" w:fill="auto"/>
            <w:vAlign w:val="center"/>
          </w:tcPr>
          <w:p w14:paraId="4E1681AA">
            <w:pPr>
              <w:jc w:val="center"/>
              <w:rPr>
                <w:sz w:val="24"/>
                <w:lang w:val="uk-UA"/>
              </w:rPr>
            </w:pPr>
            <w:r>
              <w:rPr>
                <w:sz w:val="24"/>
                <w:lang w:val="uk-UA"/>
              </w:rPr>
              <w:t>2</w:t>
            </w:r>
          </w:p>
        </w:tc>
        <w:tc>
          <w:tcPr>
            <w:tcW w:w="0" w:type="auto"/>
            <w:vAlign w:val="center"/>
          </w:tcPr>
          <w:p w14:paraId="507944D4">
            <w:pPr>
              <w:jc w:val="center"/>
              <w:rPr>
                <w:sz w:val="24"/>
                <w:lang w:val="uk-UA"/>
              </w:rPr>
            </w:pPr>
            <w:r>
              <w:rPr>
                <w:sz w:val="24"/>
                <w:lang w:val="uk-UA"/>
              </w:rPr>
              <w:t>2</w:t>
            </w:r>
          </w:p>
        </w:tc>
        <w:tc>
          <w:tcPr>
            <w:tcW w:w="0" w:type="auto"/>
            <w:vAlign w:val="center"/>
          </w:tcPr>
          <w:p w14:paraId="57524C56">
            <w:pPr>
              <w:jc w:val="center"/>
              <w:rPr>
                <w:sz w:val="24"/>
                <w:lang w:val="uk-UA"/>
              </w:rPr>
            </w:pPr>
          </w:p>
        </w:tc>
        <w:tc>
          <w:tcPr>
            <w:tcW w:w="0" w:type="auto"/>
            <w:vAlign w:val="center"/>
          </w:tcPr>
          <w:p w14:paraId="0B47587C">
            <w:pPr>
              <w:jc w:val="center"/>
              <w:rPr>
                <w:sz w:val="24"/>
                <w:lang w:val="uk-UA"/>
              </w:rPr>
            </w:pPr>
          </w:p>
        </w:tc>
        <w:tc>
          <w:tcPr>
            <w:tcW w:w="0" w:type="auto"/>
            <w:vAlign w:val="center"/>
          </w:tcPr>
          <w:p w14:paraId="4B1A4D56">
            <w:pPr>
              <w:jc w:val="center"/>
              <w:rPr>
                <w:sz w:val="24"/>
                <w:lang w:val="uk-UA"/>
              </w:rPr>
            </w:pPr>
            <w:r>
              <w:rPr>
                <w:sz w:val="24"/>
                <w:lang w:val="uk-UA"/>
              </w:rPr>
              <w:t>6</w:t>
            </w:r>
          </w:p>
        </w:tc>
        <w:tc>
          <w:tcPr>
            <w:tcW w:w="0" w:type="auto"/>
            <w:shd w:val="clear" w:color="auto" w:fill="auto"/>
            <w:vAlign w:val="center"/>
          </w:tcPr>
          <w:p w14:paraId="4B15B03D">
            <w:pPr>
              <w:jc w:val="center"/>
              <w:rPr>
                <w:sz w:val="24"/>
                <w:lang w:val="uk-UA"/>
              </w:rPr>
            </w:pPr>
          </w:p>
        </w:tc>
        <w:tc>
          <w:tcPr>
            <w:tcW w:w="0" w:type="auto"/>
            <w:shd w:val="clear" w:color="auto" w:fill="auto"/>
            <w:vAlign w:val="center"/>
          </w:tcPr>
          <w:p w14:paraId="1A16DF64">
            <w:pPr>
              <w:jc w:val="center"/>
              <w:rPr>
                <w:sz w:val="24"/>
                <w:lang w:val="uk-UA"/>
              </w:rPr>
            </w:pPr>
          </w:p>
        </w:tc>
        <w:tc>
          <w:tcPr>
            <w:tcW w:w="0" w:type="auto"/>
            <w:vAlign w:val="center"/>
          </w:tcPr>
          <w:p w14:paraId="7A84C0E3">
            <w:pPr>
              <w:jc w:val="center"/>
              <w:rPr>
                <w:sz w:val="24"/>
                <w:lang w:val="uk-UA"/>
              </w:rPr>
            </w:pPr>
          </w:p>
        </w:tc>
        <w:tc>
          <w:tcPr>
            <w:tcW w:w="0" w:type="auto"/>
            <w:vAlign w:val="center"/>
          </w:tcPr>
          <w:p w14:paraId="51E8C232">
            <w:pPr>
              <w:jc w:val="center"/>
              <w:rPr>
                <w:sz w:val="24"/>
                <w:lang w:val="uk-UA"/>
              </w:rPr>
            </w:pPr>
          </w:p>
        </w:tc>
        <w:tc>
          <w:tcPr>
            <w:tcW w:w="500" w:type="dxa"/>
            <w:vAlign w:val="center"/>
          </w:tcPr>
          <w:p w14:paraId="696ECA35">
            <w:pPr>
              <w:jc w:val="center"/>
              <w:rPr>
                <w:sz w:val="24"/>
                <w:lang w:val="uk-UA"/>
              </w:rPr>
            </w:pPr>
          </w:p>
        </w:tc>
        <w:tc>
          <w:tcPr>
            <w:tcW w:w="567" w:type="dxa"/>
            <w:vAlign w:val="center"/>
          </w:tcPr>
          <w:p w14:paraId="5A504F7C">
            <w:pPr>
              <w:jc w:val="center"/>
              <w:rPr>
                <w:sz w:val="24"/>
                <w:lang w:val="uk-UA"/>
              </w:rPr>
            </w:pPr>
          </w:p>
        </w:tc>
      </w:tr>
      <w:tr w14:paraId="071D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453A8888">
            <w:pPr>
              <w:rPr>
                <w:sz w:val="24"/>
                <w:lang w:val="uk-UA"/>
              </w:rPr>
            </w:pPr>
            <w:r>
              <w:rPr>
                <w:sz w:val="24"/>
                <w:lang w:val="uk-UA"/>
              </w:rPr>
              <w:t>Тема 9. Особливості розвитку літератури кінця ХІХ – початку ХХ ст. Етико-естетська унікальність літератури порубіжжя.</w:t>
            </w:r>
          </w:p>
          <w:p w14:paraId="7194AA23">
            <w:pPr>
              <w:rPr>
                <w:sz w:val="24"/>
                <w:lang w:val="uk-UA"/>
              </w:rPr>
            </w:pPr>
            <w:r>
              <w:rPr>
                <w:sz w:val="24"/>
                <w:lang w:val="uk-UA"/>
              </w:rPr>
              <w:t>Символізм і натуралізм у французькій літературі.</w:t>
            </w:r>
            <w:r>
              <w:rPr>
                <w:lang w:val="uk-UA"/>
              </w:rPr>
              <w:t xml:space="preserve"> </w:t>
            </w:r>
            <w:r>
              <w:rPr>
                <w:sz w:val="24"/>
                <w:lang w:val="uk-UA"/>
              </w:rPr>
              <w:t>Е. Золя як теоретик і письменник</w:t>
            </w:r>
          </w:p>
          <w:p w14:paraId="6F4FEDA8">
            <w:pPr>
              <w:rPr>
                <w:sz w:val="24"/>
                <w:lang w:val="uk-UA"/>
              </w:rPr>
            </w:pPr>
            <w:r>
              <w:rPr>
                <w:sz w:val="24"/>
                <w:lang w:val="uk-UA"/>
              </w:rPr>
              <w:t>французького натуралізму. Французький символізм.</w:t>
            </w:r>
          </w:p>
        </w:tc>
        <w:tc>
          <w:tcPr>
            <w:tcW w:w="0" w:type="auto"/>
            <w:shd w:val="clear" w:color="auto" w:fill="auto"/>
            <w:vAlign w:val="center"/>
          </w:tcPr>
          <w:p w14:paraId="685D4A6D">
            <w:pPr>
              <w:jc w:val="center"/>
              <w:rPr>
                <w:sz w:val="24"/>
                <w:lang w:val="uk-UA"/>
              </w:rPr>
            </w:pPr>
            <w:r>
              <w:rPr>
                <w:sz w:val="24"/>
                <w:lang w:val="uk-UA"/>
              </w:rPr>
              <w:t>9</w:t>
            </w:r>
          </w:p>
        </w:tc>
        <w:tc>
          <w:tcPr>
            <w:tcW w:w="0" w:type="auto"/>
            <w:shd w:val="clear" w:color="auto" w:fill="auto"/>
            <w:vAlign w:val="center"/>
          </w:tcPr>
          <w:p w14:paraId="5DFD364D">
            <w:pPr>
              <w:jc w:val="center"/>
              <w:rPr>
                <w:sz w:val="24"/>
                <w:lang w:val="uk-UA"/>
              </w:rPr>
            </w:pPr>
            <w:r>
              <w:rPr>
                <w:sz w:val="24"/>
                <w:lang w:val="uk-UA"/>
              </w:rPr>
              <w:t>8</w:t>
            </w:r>
          </w:p>
        </w:tc>
        <w:tc>
          <w:tcPr>
            <w:tcW w:w="0" w:type="auto"/>
            <w:shd w:val="clear" w:color="auto" w:fill="auto"/>
            <w:vAlign w:val="center"/>
          </w:tcPr>
          <w:p w14:paraId="561907BB">
            <w:pPr>
              <w:jc w:val="center"/>
              <w:rPr>
                <w:sz w:val="24"/>
                <w:lang w:val="uk-UA"/>
              </w:rPr>
            </w:pPr>
            <w:r>
              <w:rPr>
                <w:sz w:val="24"/>
                <w:lang w:val="uk-UA"/>
              </w:rPr>
              <w:t>2</w:t>
            </w:r>
          </w:p>
        </w:tc>
        <w:tc>
          <w:tcPr>
            <w:tcW w:w="0" w:type="auto"/>
            <w:vAlign w:val="center"/>
          </w:tcPr>
          <w:p w14:paraId="194A7005">
            <w:pPr>
              <w:jc w:val="center"/>
              <w:rPr>
                <w:sz w:val="24"/>
                <w:lang w:val="uk-UA"/>
              </w:rPr>
            </w:pPr>
            <w:r>
              <w:rPr>
                <w:sz w:val="24"/>
                <w:lang w:val="uk-UA"/>
              </w:rPr>
              <w:t>2</w:t>
            </w:r>
          </w:p>
        </w:tc>
        <w:tc>
          <w:tcPr>
            <w:tcW w:w="0" w:type="auto"/>
            <w:vAlign w:val="center"/>
          </w:tcPr>
          <w:p w14:paraId="57B8368C">
            <w:pPr>
              <w:jc w:val="center"/>
              <w:rPr>
                <w:sz w:val="24"/>
                <w:lang w:val="uk-UA"/>
              </w:rPr>
            </w:pPr>
          </w:p>
        </w:tc>
        <w:tc>
          <w:tcPr>
            <w:tcW w:w="0" w:type="auto"/>
            <w:vAlign w:val="center"/>
          </w:tcPr>
          <w:p w14:paraId="511184AE">
            <w:pPr>
              <w:jc w:val="center"/>
              <w:rPr>
                <w:sz w:val="24"/>
                <w:lang w:val="uk-UA"/>
              </w:rPr>
            </w:pPr>
          </w:p>
        </w:tc>
        <w:tc>
          <w:tcPr>
            <w:tcW w:w="0" w:type="auto"/>
            <w:vAlign w:val="center"/>
          </w:tcPr>
          <w:p w14:paraId="281BEFAA">
            <w:pPr>
              <w:jc w:val="center"/>
              <w:rPr>
                <w:sz w:val="24"/>
                <w:lang w:val="uk-UA"/>
              </w:rPr>
            </w:pPr>
            <w:r>
              <w:rPr>
                <w:sz w:val="24"/>
                <w:lang w:val="uk-UA"/>
              </w:rPr>
              <w:t>4</w:t>
            </w:r>
          </w:p>
        </w:tc>
        <w:tc>
          <w:tcPr>
            <w:tcW w:w="0" w:type="auto"/>
            <w:shd w:val="clear" w:color="auto" w:fill="auto"/>
            <w:vAlign w:val="center"/>
          </w:tcPr>
          <w:p w14:paraId="52C6082D">
            <w:pPr>
              <w:jc w:val="center"/>
              <w:rPr>
                <w:sz w:val="24"/>
                <w:lang w:val="uk-UA"/>
              </w:rPr>
            </w:pPr>
          </w:p>
        </w:tc>
        <w:tc>
          <w:tcPr>
            <w:tcW w:w="0" w:type="auto"/>
            <w:shd w:val="clear" w:color="auto" w:fill="auto"/>
            <w:vAlign w:val="center"/>
          </w:tcPr>
          <w:p w14:paraId="123481C3">
            <w:pPr>
              <w:jc w:val="center"/>
              <w:rPr>
                <w:sz w:val="24"/>
                <w:lang w:val="uk-UA"/>
              </w:rPr>
            </w:pPr>
          </w:p>
        </w:tc>
        <w:tc>
          <w:tcPr>
            <w:tcW w:w="0" w:type="auto"/>
            <w:vAlign w:val="center"/>
          </w:tcPr>
          <w:p w14:paraId="0362E066">
            <w:pPr>
              <w:jc w:val="center"/>
              <w:rPr>
                <w:sz w:val="24"/>
                <w:lang w:val="uk-UA"/>
              </w:rPr>
            </w:pPr>
          </w:p>
        </w:tc>
        <w:tc>
          <w:tcPr>
            <w:tcW w:w="0" w:type="auto"/>
            <w:vAlign w:val="center"/>
          </w:tcPr>
          <w:p w14:paraId="03475245">
            <w:pPr>
              <w:jc w:val="center"/>
              <w:rPr>
                <w:sz w:val="24"/>
                <w:lang w:val="uk-UA"/>
              </w:rPr>
            </w:pPr>
          </w:p>
        </w:tc>
        <w:tc>
          <w:tcPr>
            <w:tcW w:w="500" w:type="dxa"/>
            <w:vAlign w:val="center"/>
          </w:tcPr>
          <w:p w14:paraId="622BD0CB">
            <w:pPr>
              <w:jc w:val="center"/>
              <w:rPr>
                <w:sz w:val="24"/>
                <w:lang w:val="uk-UA"/>
              </w:rPr>
            </w:pPr>
          </w:p>
        </w:tc>
        <w:tc>
          <w:tcPr>
            <w:tcW w:w="567" w:type="dxa"/>
            <w:vAlign w:val="center"/>
          </w:tcPr>
          <w:p w14:paraId="45F5F0A3">
            <w:pPr>
              <w:jc w:val="center"/>
              <w:rPr>
                <w:sz w:val="24"/>
                <w:lang w:val="uk-UA"/>
              </w:rPr>
            </w:pPr>
          </w:p>
        </w:tc>
      </w:tr>
      <w:tr w14:paraId="4317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1030C87A">
            <w:pPr>
              <w:rPr>
                <w:sz w:val="24"/>
                <w:lang w:val="uk-UA"/>
              </w:rPr>
            </w:pPr>
            <w:r>
              <w:rPr>
                <w:sz w:val="24"/>
                <w:lang w:val="uk-UA"/>
              </w:rPr>
              <w:t>Тема 10. Модерністські течії в європейській літературі другої половини ХІХ ст. Особливості</w:t>
            </w:r>
          </w:p>
          <w:p w14:paraId="3A87AD2A">
            <w:pPr>
              <w:rPr>
                <w:sz w:val="24"/>
                <w:lang w:val="uk-UA"/>
              </w:rPr>
            </w:pPr>
            <w:r>
              <w:rPr>
                <w:sz w:val="24"/>
                <w:lang w:val="uk-UA"/>
              </w:rPr>
              <w:t>розвитку літератури кінця ХІХ - початку ХХ століття</w:t>
            </w:r>
            <w:r>
              <w:rPr>
                <w:sz w:val="24"/>
                <w:lang w:val="uk-UA"/>
              </w:rPr>
              <w:cr/>
            </w:r>
            <w:r>
              <w:rPr>
                <w:sz w:val="24"/>
                <w:lang w:val="uk-UA"/>
              </w:rPr>
              <w:t xml:space="preserve">Модернізм у Великій Британії. Естетизм в Англії. </w:t>
            </w:r>
          </w:p>
          <w:p w14:paraId="020AEA9F">
            <w:pPr>
              <w:rPr>
                <w:sz w:val="24"/>
                <w:lang w:val="uk-UA"/>
              </w:rPr>
            </w:pPr>
            <w:r>
              <w:rPr>
                <w:sz w:val="24"/>
                <w:lang w:val="uk-UA"/>
              </w:rPr>
              <w:t>Філософсько-психологічний роман О. Вайльда “Портрет Доріана Грея”.</w:t>
            </w:r>
          </w:p>
          <w:p w14:paraId="77D77860">
            <w:pPr>
              <w:rPr>
                <w:sz w:val="24"/>
                <w:lang w:val="uk-UA"/>
              </w:rPr>
            </w:pPr>
            <w:r>
              <w:rPr>
                <w:sz w:val="24"/>
                <w:lang w:val="uk-UA"/>
              </w:rPr>
              <w:t>Англійський неоромантизм. Творчість Р.Л.Стівенсона, Р. Кіплінга і Дж. Конрада.</w:t>
            </w:r>
          </w:p>
          <w:p w14:paraId="2031F7EF">
            <w:pPr>
              <w:rPr>
                <w:sz w:val="24"/>
                <w:lang w:val="uk-UA"/>
              </w:rPr>
            </w:pPr>
            <w:r>
              <w:rPr>
                <w:sz w:val="24"/>
                <w:lang w:val="uk-UA"/>
              </w:rPr>
              <w:t xml:space="preserve">Соціальна фантастика Г. Веллса. </w:t>
            </w:r>
          </w:p>
          <w:p w14:paraId="38015C5F">
            <w:pPr>
              <w:rPr>
                <w:sz w:val="24"/>
                <w:lang w:val="uk-UA"/>
              </w:rPr>
            </w:pPr>
            <w:r>
              <w:rPr>
                <w:sz w:val="24"/>
                <w:lang w:val="uk-UA"/>
              </w:rPr>
              <w:t>Європейський модернізм ХХ століття.</w:t>
            </w:r>
          </w:p>
        </w:tc>
        <w:tc>
          <w:tcPr>
            <w:tcW w:w="0" w:type="auto"/>
            <w:shd w:val="clear" w:color="auto" w:fill="auto"/>
            <w:vAlign w:val="center"/>
          </w:tcPr>
          <w:p w14:paraId="27418C78">
            <w:pPr>
              <w:jc w:val="center"/>
              <w:rPr>
                <w:sz w:val="24"/>
                <w:lang w:val="uk-UA"/>
              </w:rPr>
            </w:pPr>
            <w:r>
              <w:rPr>
                <w:sz w:val="24"/>
                <w:lang w:val="uk-UA"/>
              </w:rPr>
              <w:t>10</w:t>
            </w:r>
          </w:p>
        </w:tc>
        <w:tc>
          <w:tcPr>
            <w:tcW w:w="0" w:type="auto"/>
            <w:shd w:val="clear" w:color="auto" w:fill="auto"/>
            <w:vAlign w:val="center"/>
          </w:tcPr>
          <w:p w14:paraId="18B696E9">
            <w:pPr>
              <w:jc w:val="center"/>
              <w:rPr>
                <w:sz w:val="24"/>
                <w:lang w:val="uk-UA"/>
              </w:rPr>
            </w:pPr>
            <w:r>
              <w:rPr>
                <w:sz w:val="24"/>
                <w:lang w:val="uk-UA"/>
              </w:rPr>
              <w:t>7</w:t>
            </w:r>
          </w:p>
        </w:tc>
        <w:tc>
          <w:tcPr>
            <w:tcW w:w="0" w:type="auto"/>
            <w:shd w:val="clear" w:color="auto" w:fill="auto"/>
            <w:vAlign w:val="center"/>
          </w:tcPr>
          <w:p w14:paraId="2FC82EC7">
            <w:pPr>
              <w:jc w:val="center"/>
              <w:rPr>
                <w:sz w:val="24"/>
                <w:lang w:val="uk-UA"/>
              </w:rPr>
            </w:pPr>
            <w:r>
              <w:rPr>
                <w:sz w:val="24"/>
                <w:lang w:val="uk-UA"/>
              </w:rPr>
              <w:t>1</w:t>
            </w:r>
          </w:p>
        </w:tc>
        <w:tc>
          <w:tcPr>
            <w:tcW w:w="0" w:type="auto"/>
            <w:vAlign w:val="center"/>
          </w:tcPr>
          <w:p w14:paraId="2DB762BC">
            <w:pPr>
              <w:jc w:val="center"/>
              <w:rPr>
                <w:sz w:val="24"/>
                <w:lang w:val="uk-UA"/>
              </w:rPr>
            </w:pPr>
            <w:r>
              <w:rPr>
                <w:sz w:val="24"/>
                <w:lang w:val="uk-UA"/>
              </w:rPr>
              <w:t>2</w:t>
            </w:r>
          </w:p>
        </w:tc>
        <w:tc>
          <w:tcPr>
            <w:tcW w:w="0" w:type="auto"/>
            <w:vAlign w:val="center"/>
          </w:tcPr>
          <w:p w14:paraId="6F5382FC">
            <w:pPr>
              <w:jc w:val="center"/>
              <w:rPr>
                <w:sz w:val="24"/>
                <w:lang w:val="uk-UA"/>
              </w:rPr>
            </w:pPr>
          </w:p>
        </w:tc>
        <w:tc>
          <w:tcPr>
            <w:tcW w:w="0" w:type="auto"/>
            <w:vAlign w:val="center"/>
          </w:tcPr>
          <w:p w14:paraId="71D502B1">
            <w:pPr>
              <w:jc w:val="center"/>
              <w:rPr>
                <w:sz w:val="24"/>
                <w:lang w:val="uk-UA"/>
              </w:rPr>
            </w:pPr>
          </w:p>
        </w:tc>
        <w:tc>
          <w:tcPr>
            <w:tcW w:w="0" w:type="auto"/>
            <w:vAlign w:val="center"/>
          </w:tcPr>
          <w:p w14:paraId="13D537F7">
            <w:pPr>
              <w:jc w:val="center"/>
              <w:rPr>
                <w:sz w:val="24"/>
                <w:lang w:val="uk-UA"/>
              </w:rPr>
            </w:pPr>
            <w:r>
              <w:rPr>
                <w:sz w:val="24"/>
                <w:lang w:val="uk-UA"/>
              </w:rPr>
              <w:t>4</w:t>
            </w:r>
          </w:p>
        </w:tc>
        <w:tc>
          <w:tcPr>
            <w:tcW w:w="0" w:type="auto"/>
            <w:shd w:val="clear" w:color="auto" w:fill="auto"/>
            <w:vAlign w:val="center"/>
          </w:tcPr>
          <w:p w14:paraId="75D0B55A">
            <w:pPr>
              <w:jc w:val="center"/>
              <w:rPr>
                <w:sz w:val="24"/>
                <w:lang w:val="uk-UA"/>
              </w:rPr>
            </w:pPr>
          </w:p>
        </w:tc>
        <w:tc>
          <w:tcPr>
            <w:tcW w:w="0" w:type="auto"/>
            <w:shd w:val="clear" w:color="auto" w:fill="auto"/>
            <w:vAlign w:val="center"/>
          </w:tcPr>
          <w:p w14:paraId="62CA277E">
            <w:pPr>
              <w:jc w:val="center"/>
              <w:rPr>
                <w:sz w:val="24"/>
                <w:lang w:val="uk-UA"/>
              </w:rPr>
            </w:pPr>
          </w:p>
        </w:tc>
        <w:tc>
          <w:tcPr>
            <w:tcW w:w="0" w:type="auto"/>
            <w:vAlign w:val="center"/>
          </w:tcPr>
          <w:p w14:paraId="0059F8E6">
            <w:pPr>
              <w:jc w:val="center"/>
              <w:rPr>
                <w:sz w:val="24"/>
                <w:lang w:val="uk-UA"/>
              </w:rPr>
            </w:pPr>
          </w:p>
        </w:tc>
        <w:tc>
          <w:tcPr>
            <w:tcW w:w="0" w:type="auto"/>
            <w:vAlign w:val="center"/>
          </w:tcPr>
          <w:p w14:paraId="16AE4728">
            <w:pPr>
              <w:jc w:val="center"/>
              <w:rPr>
                <w:sz w:val="24"/>
                <w:lang w:val="uk-UA"/>
              </w:rPr>
            </w:pPr>
          </w:p>
        </w:tc>
        <w:tc>
          <w:tcPr>
            <w:tcW w:w="500" w:type="dxa"/>
            <w:vAlign w:val="center"/>
          </w:tcPr>
          <w:p w14:paraId="36EC7478">
            <w:pPr>
              <w:jc w:val="center"/>
              <w:rPr>
                <w:sz w:val="24"/>
                <w:lang w:val="uk-UA"/>
              </w:rPr>
            </w:pPr>
          </w:p>
        </w:tc>
        <w:tc>
          <w:tcPr>
            <w:tcW w:w="567" w:type="dxa"/>
            <w:vAlign w:val="center"/>
          </w:tcPr>
          <w:p w14:paraId="283CE483">
            <w:pPr>
              <w:jc w:val="center"/>
              <w:rPr>
                <w:sz w:val="24"/>
                <w:lang w:val="uk-UA"/>
              </w:rPr>
            </w:pPr>
          </w:p>
        </w:tc>
      </w:tr>
      <w:tr w14:paraId="3024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6C5E0E06">
            <w:pPr>
              <w:rPr>
                <w:sz w:val="24"/>
                <w:lang w:val="uk-UA"/>
              </w:rPr>
            </w:pPr>
            <w:r>
              <w:rPr>
                <w:sz w:val="24"/>
                <w:lang w:val="uk-UA"/>
              </w:rPr>
              <w:t>Тема 11. Інтелектуальна проза ХХ століття. М. Пруст, епопея “У пошуках втраченого часу”;</w:t>
            </w:r>
          </w:p>
          <w:p w14:paraId="6F4CF09E">
            <w:pPr>
              <w:rPr>
                <w:sz w:val="24"/>
                <w:lang w:val="uk-UA"/>
              </w:rPr>
            </w:pPr>
            <w:r>
              <w:rPr>
                <w:sz w:val="24"/>
                <w:lang w:val="uk-UA"/>
              </w:rPr>
              <w:t>творчість Т. Манна. Новаторство прози Дж. Джойса. Психологічний модернізм</w:t>
            </w:r>
            <w:r>
              <w:rPr>
                <w:sz w:val="24"/>
              </w:rPr>
              <w:t xml:space="preserve"> </w:t>
            </w:r>
            <w:r>
              <w:rPr>
                <w:sz w:val="24"/>
                <w:lang w:val="uk-UA"/>
              </w:rPr>
              <w:t>В. Вулф. Імпресіонізм і символізм у французькій поезії. Творчість Ш. Бодлера, П.</w:t>
            </w:r>
            <w:r>
              <w:rPr>
                <w:sz w:val="24"/>
              </w:rPr>
              <w:t xml:space="preserve"> </w:t>
            </w:r>
            <w:r>
              <w:rPr>
                <w:sz w:val="24"/>
                <w:lang w:val="uk-UA"/>
              </w:rPr>
              <w:t>Верлена,</w:t>
            </w:r>
          </w:p>
          <w:p w14:paraId="75B7C1B9">
            <w:pPr>
              <w:rPr>
                <w:sz w:val="24"/>
                <w:lang w:val="uk-UA"/>
              </w:rPr>
            </w:pPr>
            <w:r>
              <w:rPr>
                <w:sz w:val="24"/>
                <w:lang w:val="uk-UA"/>
              </w:rPr>
              <w:t>Ст. Малларме, А. Рембо. Модерністська поезія 1-ї половини XX століття.</w:t>
            </w:r>
          </w:p>
          <w:p w14:paraId="258FDECE">
            <w:pPr>
              <w:rPr>
                <w:sz w:val="24"/>
                <w:lang w:val="uk-UA"/>
              </w:rPr>
            </w:pPr>
            <w:r>
              <w:rPr>
                <w:sz w:val="24"/>
                <w:lang w:val="uk-UA"/>
              </w:rPr>
              <w:t>Творчість Єйтса та Т.- С. Еліота. Образ міста у творах Г. Аполлінера. Австрійська</w:t>
            </w:r>
          </w:p>
          <w:p w14:paraId="1B633D69">
            <w:pPr>
              <w:rPr>
                <w:sz w:val="24"/>
                <w:lang w:val="uk-UA"/>
              </w:rPr>
            </w:pPr>
            <w:r>
              <w:rPr>
                <w:sz w:val="24"/>
                <w:lang w:val="uk-UA"/>
              </w:rPr>
              <w:t xml:space="preserve">школа поетів: творчість Р.М. Рільке; народно-поетична образність </w:t>
            </w:r>
          </w:p>
          <w:p w14:paraId="49379DF1">
            <w:pPr>
              <w:rPr>
                <w:sz w:val="24"/>
                <w:lang w:val="uk-UA"/>
              </w:rPr>
            </w:pPr>
            <w:r>
              <w:rPr>
                <w:sz w:val="24"/>
                <w:lang w:val="uk-UA"/>
              </w:rPr>
              <w:t>Ф. Гарсія Лорки.</w:t>
            </w:r>
          </w:p>
        </w:tc>
        <w:tc>
          <w:tcPr>
            <w:tcW w:w="0" w:type="auto"/>
            <w:shd w:val="clear" w:color="auto" w:fill="auto"/>
            <w:vAlign w:val="center"/>
          </w:tcPr>
          <w:p w14:paraId="75B2F440">
            <w:pPr>
              <w:jc w:val="center"/>
              <w:rPr>
                <w:sz w:val="24"/>
                <w:lang w:val="uk-UA"/>
              </w:rPr>
            </w:pPr>
            <w:r>
              <w:rPr>
                <w:sz w:val="24"/>
                <w:lang w:val="uk-UA"/>
              </w:rPr>
              <w:t>11</w:t>
            </w:r>
          </w:p>
        </w:tc>
        <w:tc>
          <w:tcPr>
            <w:tcW w:w="0" w:type="auto"/>
            <w:shd w:val="clear" w:color="auto" w:fill="auto"/>
            <w:vAlign w:val="center"/>
          </w:tcPr>
          <w:p w14:paraId="6D5122F3">
            <w:pPr>
              <w:jc w:val="center"/>
              <w:rPr>
                <w:sz w:val="24"/>
                <w:lang w:val="uk-UA"/>
              </w:rPr>
            </w:pPr>
            <w:r>
              <w:rPr>
                <w:sz w:val="24"/>
                <w:lang w:val="uk-UA"/>
              </w:rPr>
              <w:t>5</w:t>
            </w:r>
          </w:p>
        </w:tc>
        <w:tc>
          <w:tcPr>
            <w:tcW w:w="0" w:type="auto"/>
            <w:shd w:val="clear" w:color="auto" w:fill="auto"/>
            <w:vAlign w:val="center"/>
          </w:tcPr>
          <w:p w14:paraId="5CB6AD1A">
            <w:pPr>
              <w:jc w:val="center"/>
              <w:rPr>
                <w:sz w:val="24"/>
                <w:lang w:val="uk-UA"/>
              </w:rPr>
            </w:pPr>
            <w:r>
              <w:rPr>
                <w:sz w:val="24"/>
                <w:lang w:val="uk-UA"/>
              </w:rPr>
              <w:t>1</w:t>
            </w:r>
          </w:p>
        </w:tc>
        <w:tc>
          <w:tcPr>
            <w:tcW w:w="0" w:type="auto"/>
            <w:vAlign w:val="center"/>
          </w:tcPr>
          <w:p w14:paraId="671B9CC7">
            <w:pPr>
              <w:jc w:val="center"/>
              <w:rPr>
                <w:sz w:val="24"/>
                <w:lang w:val="uk-UA"/>
              </w:rPr>
            </w:pPr>
            <w:r>
              <w:rPr>
                <w:sz w:val="24"/>
                <w:lang w:val="uk-UA"/>
              </w:rPr>
              <w:t>2</w:t>
            </w:r>
          </w:p>
        </w:tc>
        <w:tc>
          <w:tcPr>
            <w:tcW w:w="0" w:type="auto"/>
            <w:vAlign w:val="center"/>
          </w:tcPr>
          <w:p w14:paraId="295A726F">
            <w:pPr>
              <w:jc w:val="center"/>
              <w:rPr>
                <w:sz w:val="24"/>
                <w:lang w:val="uk-UA"/>
              </w:rPr>
            </w:pPr>
          </w:p>
        </w:tc>
        <w:tc>
          <w:tcPr>
            <w:tcW w:w="0" w:type="auto"/>
            <w:vAlign w:val="center"/>
          </w:tcPr>
          <w:p w14:paraId="0DE4D4A2">
            <w:pPr>
              <w:jc w:val="center"/>
              <w:rPr>
                <w:sz w:val="24"/>
                <w:lang w:val="uk-UA"/>
              </w:rPr>
            </w:pPr>
          </w:p>
        </w:tc>
        <w:tc>
          <w:tcPr>
            <w:tcW w:w="0" w:type="auto"/>
            <w:vAlign w:val="center"/>
          </w:tcPr>
          <w:p w14:paraId="1EBE0932">
            <w:pPr>
              <w:jc w:val="center"/>
              <w:rPr>
                <w:sz w:val="24"/>
                <w:lang w:val="uk-UA"/>
              </w:rPr>
            </w:pPr>
            <w:r>
              <w:rPr>
                <w:sz w:val="24"/>
                <w:lang w:val="uk-UA"/>
              </w:rPr>
              <w:t>2</w:t>
            </w:r>
          </w:p>
        </w:tc>
        <w:tc>
          <w:tcPr>
            <w:tcW w:w="0" w:type="auto"/>
            <w:shd w:val="clear" w:color="auto" w:fill="auto"/>
            <w:vAlign w:val="center"/>
          </w:tcPr>
          <w:p w14:paraId="7B737B6F">
            <w:pPr>
              <w:jc w:val="center"/>
              <w:rPr>
                <w:sz w:val="24"/>
                <w:lang w:val="uk-UA"/>
              </w:rPr>
            </w:pPr>
          </w:p>
        </w:tc>
        <w:tc>
          <w:tcPr>
            <w:tcW w:w="0" w:type="auto"/>
            <w:shd w:val="clear" w:color="auto" w:fill="auto"/>
            <w:vAlign w:val="center"/>
          </w:tcPr>
          <w:p w14:paraId="18533AFA">
            <w:pPr>
              <w:jc w:val="center"/>
              <w:rPr>
                <w:sz w:val="24"/>
                <w:lang w:val="uk-UA"/>
              </w:rPr>
            </w:pPr>
          </w:p>
        </w:tc>
        <w:tc>
          <w:tcPr>
            <w:tcW w:w="0" w:type="auto"/>
            <w:vAlign w:val="center"/>
          </w:tcPr>
          <w:p w14:paraId="4C0A40CB">
            <w:pPr>
              <w:jc w:val="center"/>
              <w:rPr>
                <w:sz w:val="24"/>
                <w:lang w:val="uk-UA"/>
              </w:rPr>
            </w:pPr>
          </w:p>
        </w:tc>
        <w:tc>
          <w:tcPr>
            <w:tcW w:w="0" w:type="auto"/>
            <w:vAlign w:val="center"/>
          </w:tcPr>
          <w:p w14:paraId="40647986">
            <w:pPr>
              <w:jc w:val="center"/>
              <w:rPr>
                <w:sz w:val="24"/>
                <w:lang w:val="uk-UA"/>
              </w:rPr>
            </w:pPr>
          </w:p>
        </w:tc>
        <w:tc>
          <w:tcPr>
            <w:tcW w:w="500" w:type="dxa"/>
            <w:vAlign w:val="center"/>
          </w:tcPr>
          <w:p w14:paraId="6996D1FC">
            <w:pPr>
              <w:jc w:val="center"/>
              <w:rPr>
                <w:sz w:val="24"/>
                <w:lang w:val="uk-UA"/>
              </w:rPr>
            </w:pPr>
          </w:p>
        </w:tc>
        <w:tc>
          <w:tcPr>
            <w:tcW w:w="567" w:type="dxa"/>
            <w:vAlign w:val="center"/>
          </w:tcPr>
          <w:p w14:paraId="5A029540">
            <w:pPr>
              <w:jc w:val="center"/>
              <w:rPr>
                <w:sz w:val="24"/>
                <w:lang w:val="uk-UA"/>
              </w:rPr>
            </w:pPr>
          </w:p>
        </w:tc>
      </w:tr>
      <w:tr w14:paraId="30EA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06BD45C1">
            <w:pPr>
              <w:rPr>
                <w:sz w:val="24"/>
                <w:lang w:val="uk-UA"/>
              </w:rPr>
            </w:pPr>
            <w:r>
              <w:rPr>
                <w:sz w:val="24"/>
                <w:lang w:val="uk-UA"/>
              </w:rPr>
              <w:t>Тема 12. Міфотворчість у літературі ХХ ст. Література США першої половини ХХ ст.</w:t>
            </w:r>
          </w:p>
          <w:p w14:paraId="2629B4F0">
            <w:pPr>
              <w:rPr>
                <w:sz w:val="24"/>
                <w:lang w:val="uk-UA"/>
              </w:rPr>
            </w:pPr>
            <w:r>
              <w:rPr>
                <w:sz w:val="24"/>
                <w:lang w:val="uk-UA"/>
              </w:rPr>
              <w:t>Міфологізм “Улісса”. Віталізм у творчості Д.Г. Лоуренса. Франц Кафка як міфотворець. “Перевтілення”: метафоризм людської душі.</w:t>
            </w:r>
          </w:p>
          <w:p w14:paraId="290F1B07">
            <w:pPr>
              <w:rPr>
                <w:sz w:val="24"/>
                <w:lang w:val="uk-UA"/>
              </w:rPr>
            </w:pPr>
            <w:r>
              <w:rPr>
                <w:sz w:val="24"/>
                <w:lang w:val="uk-UA"/>
              </w:rPr>
              <w:t xml:space="preserve">Література США 1 пол. ХХ ст. </w:t>
            </w:r>
          </w:p>
        </w:tc>
        <w:tc>
          <w:tcPr>
            <w:tcW w:w="0" w:type="auto"/>
            <w:shd w:val="clear" w:color="auto" w:fill="auto"/>
            <w:vAlign w:val="center"/>
          </w:tcPr>
          <w:p w14:paraId="438CAC17">
            <w:pPr>
              <w:jc w:val="center"/>
              <w:rPr>
                <w:sz w:val="24"/>
                <w:lang w:val="uk-UA"/>
              </w:rPr>
            </w:pPr>
            <w:r>
              <w:rPr>
                <w:sz w:val="24"/>
                <w:lang w:val="uk-UA"/>
              </w:rPr>
              <w:t>12</w:t>
            </w:r>
          </w:p>
        </w:tc>
        <w:tc>
          <w:tcPr>
            <w:tcW w:w="0" w:type="auto"/>
            <w:shd w:val="clear" w:color="auto" w:fill="auto"/>
            <w:vAlign w:val="center"/>
          </w:tcPr>
          <w:p w14:paraId="06B2D250">
            <w:pPr>
              <w:jc w:val="center"/>
              <w:rPr>
                <w:sz w:val="24"/>
                <w:lang w:val="uk-UA"/>
              </w:rPr>
            </w:pPr>
            <w:r>
              <w:rPr>
                <w:sz w:val="24"/>
                <w:lang w:val="uk-UA"/>
              </w:rPr>
              <w:t>4</w:t>
            </w:r>
          </w:p>
        </w:tc>
        <w:tc>
          <w:tcPr>
            <w:tcW w:w="0" w:type="auto"/>
            <w:shd w:val="clear" w:color="auto" w:fill="auto"/>
            <w:vAlign w:val="center"/>
          </w:tcPr>
          <w:p w14:paraId="153B0661">
            <w:pPr>
              <w:jc w:val="center"/>
              <w:rPr>
                <w:sz w:val="24"/>
                <w:lang w:val="uk-UA"/>
              </w:rPr>
            </w:pPr>
          </w:p>
        </w:tc>
        <w:tc>
          <w:tcPr>
            <w:tcW w:w="0" w:type="auto"/>
            <w:vAlign w:val="center"/>
          </w:tcPr>
          <w:p w14:paraId="14707D60">
            <w:pPr>
              <w:jc w:val="center"/>
              <w:rPr>
                <w:sz w:val="24"/>
                <w:lang w:val="uk-UA"/>
              </w:rPr>
            </w:pPr>
            <w:r>
              <w:rPr>
                <w:sz w:val="24"/>
                <w:lang w:val="uk-UA"/>
              </w:rPr>
              <w:t>2</w:t>
            </w:r>
          </w:p>
        </w:tc>
        <w:tc>
          <w:tcPr>
            <w:tcW w:w="0" w:type="auto"/>
            <w:vAlign w:val="center"/>
          </w:tcPr>
          <w:p w14:paraId="3A867FF3">
            <w:pPr>
              <w:jc w:val="center"/>
              <w:rPr>
                <w:sz w:val="24"/>
                <w:lang w:val="uk-UA"/>
              </w:rPr>
            </w:pPr>
          </w:p>
        </w:tc>
        <w:tc>
          <w:tcPr>
            <w:tcW w:w="0" w:type="auto"/>
            <w:vAlign w:val="center"/>
          </w:tcPr>
          <w:p w14:paraId="54E77055">
            <w:pPr>
              <w:jc w:val="center"/>
              <w:rPr>
                <w:sz w:val="24"/>
                <w:lang w:val="uk-UA"/>
              </w:rPr>
            </w:pPr>
          </w:p>
        </w:tc>
        <w:tc>
          <w:tcPr>
            <w:tcW w:w="0" w:type="auto"/>
            <w:vAlign w:val="center"/>
          </w:tcPr>
          <w:p w14:paraId="4DCD4BAA">
            <w:pPr>
              <w:jc w:val="center"/>
              <w:rPr>
                <w:sz w:val="24"/>
                <w:lang w:val="uk-UA"/>
              </w:rPr>
            </w:pPr>
            <w:r>
              <w:rPr>
                <w:sz w:val="24"/>
                <w:lang w:val="uk-UA"/>
              </w:rPr>
              <w:t>2</w:t>
            </w:r>
          </w:p>
        </w:tc>
        <w:tc>
          <w:tcPr>
            <w:tcW w:w="0" w:type="auto"/>
            <w:shd w:val="clear" w:color="auto" w:fill="auto"/>
            <w:vAlign w:val="center"/>
          </w:tcPr>
          <w:p w14:paraId="57DC89FB">
            <w:pPr>
              <w:jc w:val="center"/>
              <w:rPr>
                <w:sz w:val="24"/>
                <w:lang w:val="uk-UA"/>
              </w:rPr>
            </w:pPr>
          </w:p>
        </w:tc>
        <w:tc>
          <w:tcPr>
            <w:tcW w:w="0" w:type="auto"/>
            <w:shd w:val="clear" w:color="auto" w:fill="auto"/>
            <w:vAlign w:val="center"/>
          </w:tcPr>
          <w:p w14:paraId="42A63820">
            <w:pPr>
              <w:jc w:val="center"/>
              <w:rPr>
                <w:sz w:val="24"/>
                <w:lang w:val="uk-UA"/>
              </w:rPr>
            </w:pPr>
          </w:p>
        </w:tc>
        <w:tc>
          <w:tcPr>
            <w:tcW w:w="0" w:type="auto"/>
            <w:vAlign w:val="center"/>
          </w:tcPr>
          <w:p w14:paraId="7DC40A93">
            <w:pPr>
              <w:jc w:val="center"/>
              <w:rPr>
                <w:sz w:val="24"/>
                <w:lang w:val="uk-UA"/>
              </w:rPr>
            </w:pPr>
          </w:p>
        </w:tc>
        <w:tc>
          <w:tcPr>
            <w:tcW w:w="0" w:type="auto"/>
            <w:vAlign w:val="center"/>
          </w:tcPr>
          <w:p w14:paraId="64D69945">
            <w:pPr>
              <w:jc w:val="center"/>
              <w:rPr>
                <w:sz w:val="24"/>
                <w:lang w:val="uk-UA"/>
              </w:rPr>
            </w:pPr>
          </w:p>
        </w:tc>
        <w:tc>
          <w:tcPr>
            <w:tcW w:w="500" w:type="dxa"/>
            <w:vAlign w:val="center"/>
          </w:tcPr>
          <w:p w14:paraId="17C2CD40">
            <w:pPr>
              <w:jc w:val="center"/>
              <w:rPr>
                <w:sz w:val="24"/>
                <w:lang w:val="uk-UA"/>
              </w:rPr>
            </w:pPr>
          </w:p>
        </w:tc>
        <w:tc>
          <w:tcPr>
            <w:tcW w:w="567" w:type="dxa"/>
            <w:vAlign w:val="center"/>
          </w:tcPr>
          <w:p w14:paraId="2748DA48">
            <w:pPr>
              <w:jc w:val="center"/>
              <w:rPr>
                <w:sz w:val="24"/>
                <w:lang w:val="uk-UA"/>
              </w:rPr>
            </w:pPr>
          </w:p>
        </w:tc>
      </w:tr>
      <w:tr w14:paraId="6CA0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39070D01">
            <w:pPr>
              <w:rPr>
                <w:sz w:val="24"/>
                <w:lang w:val="uk-UA"/>
              </w:rPr>
            </w:pPr>
            <w:r>
              <w:rPr>
                <w:sz w:val="24"/>
                <w:lang w:val="uk-UA"/>
              </w:rPr>
              <w:t>Тема 13. Література “втраченого покоління”. Творчість</w:t>
            </w:r>
          </w:p>
          <w:p w14:paraId="5E8AAB44">
            <w:pPr>
              <w:rPr>
                <w:sz w:val="24"/>
                <w:lang w:val="uk-UA"/>
              </w:rPr>
            </w:pPr>
            <w:r>
              <w:rPr>
                <w:sz w:val="24"/>
                <w:lang w:val="uk-UA"/>
              </w:rPr>
              <w:t>Ф.</w:t>
            </w:r>
            <w:r>
              <w:rPr>
                <w:sz w:val="24"/>
              </w:rPr>
              <w:t xml:space="preserve"> </w:t>
            </w:r>
            <w:r>
              <w:rPr>
                <w:sz w:val="24"/>
                <w:lang w:val="uk-UA"/>
              </w:rPr>
              <w:t>Скотта Фіцджеральда. Е.</w:t>
            </w:r>
            <w:r>
              <w:rPr>
                <w:sz w:val="24"/>
              </w:rPr>
              <w:t xml:space="preserve"> </w:t>
            </w:r>
            <w:r>
              <w:rPr>
                <w:sz w:val="24"/>
                <w:lang w:val="uk-UA"/>
              </w:rPr>
              <w:t>Хемінгуей. Тема війни і кохання. Філософсько-притчевий характер творчості. Творчість У.</w:t>
            </w:r>
            <w:r>
              <w:rPr>
                <w:sz w:val="24"/>
              </w:rPr>
              <w:t xml:space="preserve"> </w:t>
            </w:r>
            <w:r>
              <w:rPr>
                <w:sz w:val="24"/>
                <w:lang w:val="uk-UA"/>
              </w:rPr>
              <w:t>Фолкнера.</w:t>
            </w:r>
          </w:p>
        </w:tc>
        <w:tc>
          <w:tcPr>
            <w:tcW w:w="0" w:type="auto"/>
            <w:shd w:val="clear" w:color="auto" w:fill="auto"/>
            <w:vAlign w:val="center"/>
          </w:tcPr>
          <w:p w14:paraId="08D9299F">
            <w:pPr>
              <w:jc w:val="center"/>
              <w:rPr>
                <w:sz w:val="24"/>
                <w:lang w:val="uk-UA"/>
              </w:rPr>
            </w:pPr>
            <w:r>
              <w:rPr>
                <w:sz w:val="24"/>
                <w:lang w:val="uk-UA"/>
              </w:rPr>
              <w:t>13</w:t>
            </w:r>
          </w:p>
        </w:tc>
        <w:tc>
          <w:tcPr>
            <w:tcW w:w="0" w:type="auto"/>
            <w:shd w:val="clear" w:color="auto" w:fill="auto"/>
            <w:vAlign w:val="center"/>
          </w:tcPr>
          <w:p w14:paraId="0E1E6B0B">
            <w:pPr>
              <w:jc w:val="center"/>
              <w:rPr>
                <w:sz w:val="24"/>
                <w:lang w:val="uk-UA"/>
              </w:rPr>
            </w:pPr>
            <w:r>
              <w:rPr>
                <w:sz w:val="24"/>
                <w:lang w:val="uk-UA"/>
              </w:rPr>
              <w:t>6</w:t>
            </w:r>
          </w:p>
        </w:tc>
        <w:tc>
          <w:tcPr>
            <w:tcW w:w="0" w:type="auto"/>
            <w:shd w:val="clear" w:color="auto" w:fill="auto"/>
            <w:vAlign w:val="center"/>
          </w:tcPr>
          <w:p w14:paraId="3FFD33E7">
            <w:pPr>
              <w:jc w:val="center"/>
              <w:rPr>
                <w:sz w:val="24"/>
                <w:lang w:val="uk-UA"/>
              </w:rPr>
            </w:pPr>
          </w:p>
        </w:tc>
        <w:tc>
          <w:tcPr>
            <w:tcW w:w="0" w:type="auto"/>
            <w:vAlign w:val="center"/>
          </w:tcPr>
          <w:p w14:paraId="6FBCF384">
            <w:pPr>
              <w:jc w:val="center"/>
              <w:rPr>
                <w:sz w:val="24"/>
                <w:lang w:val="uk-UA"/>
              </w:rPr>
            </w:pPr>
            <w:r>
              <w:rPr>
                <w:sz w:val="24"/>
                <w:lang w:val="uk-UA"/>
              </w:rPr>
              <w:t>2</w:t>
            </w:r>
          </w:p>
        </w:tc>
        <w:tc>
          <w:tcPr>
            <w:tcW w:w="0" w:type="auto"/>
            <w:vAlign w:val="center"/>
          </w:tcPr>
          <w:p w14:paraId="3ED6FD8C">
            <w:pPr>
              <w:jc w:val="center"/>
              <w:rPr>
                <w:sz w:val="24"/>
                <w:lang w:val="uk-UA"/>
              </w:rPr>
            </w:pPr>
          </w:p>
        </w:tc>
        <w:tc>
          <w:tcPr>
            <w:tcW w:w="0" w:type="auto"/>
            <w:vAlign w:val="center"/>
          </w:tcPr>
          <w:p w14:paraId="58C9C198">
            <w:pPr>
              <w:jc w:val="center"/>
              <w:rPr>
                <w:sz w:val="24"/>
                <w:lang w:val="uk-UA"/>
              </w:rPr>
            </w:pPr>
          </w:p>
        </w:tc>
        <w:tc>
          <w:tcPr>
            <w:tcW w:w="0" w:type="auto"/>
            <w:vAlign w:val="center"/>
          </w:tcPr>
          <w:p w14:paraId="4F14C6F9">
            <w:pPr>
              <w:jc w:val="center"/>
              <w:rPr>
                <w:sz w:val="24"/>
                <w:lang w:val="uk-UA"/>
              </w:rPr>
            </w:pPr>
            <w:r>
              <w:rPr>
                <w:sz w:val="24"/>
                <w:lang w:val="uk-UA"/>
              </w:rPr>
              <w:t>4</w:t>
            </w:r>
          </w:p>
        </w:tc>
        <w:tc>
          <w:tcPr>
            <w:tcW w:w="0" w:type="auto"/>
            <w:shd w:val="clear" w:color="auto" w:fill="auto"/>
            <w:vAlign w:val="center"/>
          </w:tcPr>
          <w:p w14:paraId="6B2227BB">
            <w:pPr>
              <w:jc w:val="center"/>
              <w:rPr>
                <w:sz w:val="24"/>
                <w:lang w:val="uk-UA"/>
              </w:rPr>
            </w:pPr>
          </w:p>
        </w:tc>
        <w:tc>
          <w:tcPr>
            <w:tcW w:w="0" w:type="auto"/>
            <w:shd w:val="clear" w:color="auto" w:fill="auto"/>
            <w:vAlign w:val="center"/>
          </w:tcPr>
          <w:p w14:paraId="185B12A5">
            <w:pPr>
              <w:jc w:val="center"/>
              <w:rPr>
                <w:sz w:val="24"/>
                <w:lang w:val="uk-UA"/>
              </w:rPr>
            </w:pPr>
          </w:p>
        </w:tc>
        <w:tc>
          <w:tcPr>
            <w:tcW w:w="0" w:type="auto"/>
            <w:vAlign w:val="center"/>
          </w:tcPr>
          <w:p w14:paraId="78E6F205">
            <w:pPr>
              <w:jc w:val="center"/>
              <w:rPr>
                <w:sz w:val="24"/>
                <w:lang w:val="uk-UA"/>
              </w:rPr>
            </w:pPr>
          </w:p>
        </w:tc>
        <w:tc>
          <w:tcPr>
            <w:tcW w:w="0" w:type="auto"/>
            <w:vAlign w:val="center"/>
          </w:tcPr>
          <w:p w14:paraId="4EDF9EDB">
            <w:pPr>
              <w:jc w:val="center"/>
              <w:rPr>
                <w:sz w:val="24"/>
                <w:lang w:val="uk-UA"/>
              </w:rPr>
            </w:pPr>
          </w:p>
        </w:tc>
        <w:tc>
          <w:tcPr>
            <w:tcW w:w="500" w:type="dxa"/>
            <w:vAlign w:val="center"/>
          </w:tcPr>
          <w:p w14:paraId="73DE06E8">
            <w:pPr>
              <w:jc w:val="center"/>
              <w:rPr>
                <w:sz w:val="24"/>
                <w:lang w:val="uk-UA"/>
              </w:rPr>
            </w:pPr>
          </w:p>
        </w:tc>
        <w:tc>
          <w:tcPr>
            <w:tcW w:w="567" w:type="dxa"/>
            <w:vAlign w:val="center"/>
          </w:tcPr>
          <w:p w14:paraId="27BBD9D5">
            <w:pPr>
              <w:jc w:val="center"/>
              <w:rPr>
                <w:sz w:val="24"/>
                <w:lang w:val="uk-UA"/>
              </w:rPr>
            </w:pPr>
          </w:p>
        </w:tc>
      </w:tr>
      <w:tr w14:paraId="7540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687725F2">
            <w:pPr>
              <w:jc w:val="both"/>
              <w:rPr>
                <w:sz w:val="24"/>
                <w:lang w:val="uk-UA"/>
              </w:rPr>
            </w:pPr>
            <w:r>
              <w:rPr>
                <w:sz w:val="24"/>
                <w:lang w:val="uk-UA"/>
              </w:rPr>
              <w:t>Тема 14. Екзистенціалізм у літературі другої половини ХХ ст.</w:t>
            </w:r>
          </w:p>
          <w:p w14:paraId="3DF7993E">
            <w:pPr>
              <w:jc w:val="both"/>
              <w:rPr>
                <w:sz w:val="24"/>
                <w:lang w:val="uk-UA"/>
              </w:rPr>
            </w:pPr>
            <w:r>
              <w:rPr>
                <w:sz w:val="24"/>
                <w:lang w:val="uk-UA"/>
              </w:rPr>
              <w:t>Екзистенціалізм у літературі другої пол. ХХ століття. Творчість Ж.П.</w:t>
            </w:r>
            <w:r>
              <w:rPr>
                <w:sz w:val="24"/>
              </w:rPr>
              <w:t xml:space="preserve"> </w:t>
            </w:r>
            <w:r>
              <w:rPr>
                <w:sz w:val="24"/>
                <w:lang w:val="uk-UA"/>
              </w:rPr>
              <w:t>Сартра та</w:t>
            </w:r>
            <w:r>
              <w:rPr>
                <w:sz w:val="24"/>
              </w:rPr>
              <w:t xml:space="preserve"> </w:t>
            </w:r>
            <w:r>
              <w:rPr>
                <w:sz w:val="24"/>
                <w:lang w:val="uk-UA"/>
              </w:rPr>
              <w:t xml:space="preserve">А. Камю. Творчість </w:t>
            </w:r>
          </w:p>
          <w:p w14:paraId="5EBEC1AE">
            <w:pPr>
              <w:jc w:val="both"/>
              <w:rPr>
                <w:sz w:val="24"/>
                <w:lang w:val="uk-UA"/>
              </w:rPr>
            </w:pPr>
            <w:r>
              <w:rPr>
                <w:sz w:val="24"/>
                <w:lang w:val="uk-UA"/>
              </w:rPr>
              <w:t>Г. Гессе. Антиутопія як жанр в літературі ХХ століття. Антиутопії у творчості О. Хакслі та Дж. Орвелла. Роман-притча</w:t>
            </w:r>
            <w:r>
              <w:rPr>
                <w:sz w:val="24"/>
              </w:rPr>
              <w:t xml:space="preserve"> </w:t>
            </w:r>
            <w:r>
              <w:rPr>
                <w:sz w:val="24"/>
                <w:lang w:val="uk-UA"/>
              </w:rPr>
              <w:t>У. Голдінга “Володар мух”. Інтелектуальна проза у II пол. ХХ ст. Творчість Д.</w:t>
            </w:r>
            <w:r>
              <w:rPr>
                <w:sz w:val="24"/>
              </w:rPr>
              <w:t xml:space="preserve"> </w:t>
            </w:r>
            <w:r>
              <w:rPr>
                <w:sz w:val="24"/>
                <w:lang w:val="uk-UA"/>
              </w:rPr>
              <w:t xml:space="preserve">Фаулза, </w:t>
            </w:r>
          </w:p>
          <w:p w14:paraId="5719081A">
            <w:pPr>
              <w:jc w:val="both"/>
              <w:rPr>
                <w:sz w:val="24"/>
                <w:lang w:val="uk-UA"/>
              </w:rPr>
            </w:pPr>
            <w:r>
              <w:rPr>
                <w:sz w:val="24"/>
                <w:lang w:val="uk-UA"/>
              </w:rPr>
              <w:t>А. Мердок. Драма абсурду С.</w:t>
            </w:r>
            <w:r>
              <w:rPr>
                <w:sz w:val="24"/>
              </w:rPr>
              <w:t xml:space="preserve"> </w:t>
            </w:r>
            <w:r>
              <w:rPr>
                <w:sz w:val="24"/>
                <w:lang w:val="uk-UA"/>
              </w:rPr>
              <w:t>Беккета “</w:t>
            </w:r>
            <w:r>
              <w:rPr>
                <w:sz w:val="24"/>
              </w:rPr>
              <w:t>Ч</w:t>
            </w:r>
            <w:r>
              <w:rPr>
                <w:sz w:val="24"/>
                <w:lang w:val="uk-UA"/>
              </w:rPr>
              <w:t xml:space="preserve">екаючи на Годо”. </w:t>
            </w:r>
          </w:p>
        </w:tc>
        <w:tc>
          <w:tcPr>
            <w:tcW w:w="0" w:type="auto"/>
            <w:shd w:val="clear" w:color="auto" w:fill="auto"/>
            <w:vAlign w:val="center"/>
          </w:tcPr>
          <w:p w14:paraId="7658A9C1">
            <w:pPr>
              <w:jc w:val="center"/>
              <w:rPr>
                <w:sz w:val="24"/>
                <w:lang w:val="uk-UA"/>
              </w:rPr>
            </w:pPr>
            <w:r>
              <w:rPr>
                <w:sz w:val="24"/>
                <w:lang w:val="uk-UA"/>
              </w:rPr>
              <w:t>14</w:t>
            </w:r>
          </w:p>
        </w:tc>
        <w:tc>
          <w:tcPr>
            <w:tcW w:w="0" w:type="auto"/>
            <w:shd w:val="clear" w:color="auto" w:fill="auto"/>
            <w:vAlign w:val="center"/>
          </w:tcPr>
          <w:p w14:paraId="427548EC">
            <w:pPr>
              <w:jc w:val="center"/>
              <w:rPr>
                <w:sz w:val="24"/>
                <w:lang w:val="uk-UA"/>
              </w:rPr>
            </w:pPr>
            <w:r>
              <w:rPr>
                <w:sz w:val="24"/>
                <w:lang w:val="uk-UA"/>
              </w:rPr>
              <w:t>4</w:t>
            </w:r>
          </w:p>
        </w:tc>
        <w:tc>
          <w:tcPr>
            <w:tcW w:w="0" w:type="auto"/>
            <w:shd w:val="clear" w:color="auto" w:fill="auto"/>
            <w:vAlign w:val="center"/>
          </w:tcPr>
          <w:p w14:paraId="287B70A9">
            <w:pPr>
              <w:jc w:val="center"/>
              <w:rPr>
                <w:sz w:val="24"/>
                <w:lang w:val="uk-UA"/>
              </w:rPr>
            </w:pPr>
          </w:p>
        </w:tc>
        <w:tc>
          <w:tcPr>
            <w:tcW w:w="0" w:type="auto"/>
            <w:vAlign w:val="center"/>
          </w:tcPr>
          <w:p w14:paraId="229DBE97">
            <w:pPr>
              <w:jc w:val="center"/>
              <w:rPr>
                <w:sz w:val="24"/>
                <w:lang w:val="uk-UA"/>
              </w:rPr>
            </w:pPr>
            <w:r>
              <w:rPr>
                <w:sz w:val="24"/>
                <w:lang w:val="uk-UA"/>
              </w:rPr>
              <w:t>2</w:t>
            </w:r>
          </w:p>
        </w:tc>
        <w:tc>
          <w:tcPr>
            <w:tcW w:w="0" w:type="auto"/>
            <w:vAlign w:val="center"/>
          </w:tcPr>
          <w:p w14:paraId="18A56D5E">
            <w:pPr>
              <w:jc w:val="center"/>
              <w:rPr>
                <w:sz w:val="24"/>
                <w:lang w:val="uk-UA"/>
              </w:rPr>
            </w:pPr>
          </w:p>
        </w:tc>
        <w:tc>
          <w:tcPr>
            <w:tcW w:w="0" w:type="auto"/>
            <w:vAlign w:val="center"/>
          </w:tcPr>
          <w:p w14:paraId="1D615FB4">
            <w:pPr>
              <w:jc w:val="center"/>
              <w:rPr>
                <w:sz w:val="24"/>
                <w:lang w:val="uk-UA"/>
              </w:rPr>
            </w:pPr>
          </w:p>
        </w:tc>
        <w:tc>
          <w:tcPr>
            <w:tcW w:w="0" w:type="auto"/>
            <w:vAlign w:val="center"/>
          </w:tcPr>
          <w:p w14:paraId="3BA14AD7">
            <w:pPr>
              <w:jc w:val="center"/>
              <w:rPr>
                <w:sz w:val="24"/>
                <w:lang w:val="uk-UA"/>
              </w:rPr>
            </w:pPr>
            <w:r>
              <w:rPr>
                <w:sz w:val="24"/>
                <w:lang w:val="uk-UA"/>
              </w:rPr>
              <w:t>2</w:t>
            </w:r>
          </w:p>
        </w:tc>
        <w:tc>
          <w:tcPr>
            <w:tcW w:w="0" w:type="auto"/>
            <w:shd w:val="clear" w:color="auto" w:fill="auto"/>
            <w:vAlign w:val="center"/>
          </w:tcPr>
          <w:p w14:paraId="35C0FAC4">
            <w:pPr>
              <w:jc w:val="center"/>
              <w:rPr>
                <w:sz w:val="24"/>
                <w:lang w:val="uk-UA"/>
              </w:rPr>
            </w:pPr>
          </w:p>
        </w:tc>
        <w:tc>
          <w:tcPr>
            <w:tcW w:w="0" w:type="auto"/>
            <w:shd w:val="clear" w:color="auto" w:fill="auto"/>
            <w:vAlign w:val="center"/>
          </w:tcPr>
          <w:p w14:paraId="4760F0D1">
            <w:pPr>
              <w:jc w:val="center"/>
              <w:rPr>
                <w:sz w:val="24"/>
                <w:lang w:val="uk-UA"/>
              </w:rPr>
            </w:pPr>
          </w:p>
        </w:tc>
        <w:tc>
          <w:tcPr>
            <w:tcW w:w="0" w:type="auto"/>
            <w:vAlign w:val="center"/>
          </w:tcPr>
          <w:p w14:paraId="6D0363EE">
            <w:pPr>
              <w:jc w:val="center"/>
              <w:rPr>
                <w:sz w:val="24"/>
                <w:lang w:val="uk-UA"/>
              </w:rPr>
            </w:pPr>
          </w:p>
        </w:tc>
        <w:tc>
          <w:tcPr>
            <w:tcW w:w="0" w:type="auto"/>
            <w:vAlign w:val="center"/>
          </w:tcPr>
          <w:p w14:paraId="361D91C8">
            <w:pPr>
              <w:jc w:val="center"/>
              <w:rPr>
                <w:sz w:val="24"/>
                <w:lang w:val="uk-UA"/>
              </w:rPr>
            </w:pPr>
          </w:p>
        </w:tc>
        <w:tc>
          <w:tcPr>
            <w:tcW w:w="500" w:type="dxa"/>
            <w:vAlign w:val="center"/>
          </w:tcPr>
          <w:p w14:paraId="276E63EC">
            <w:pPr>
              <w:jc w:val="center"/>
              <w:rPr>
                <w:sz w:val="24"/>
                <w:lang w:val="uk-UA"/>
              </w:rPr>
            </w:pPr>
          </w:p>
        </w:tc>
        <w:tc>
          <w:tcPr>
            <w:tcW w:w="567" w:type="dxa"/>
            <w:vAlign w:val="center"/>
          </w:tcPr>
          <w:p w14:paraId="50FC2C66">
            <w:pPr>
              <w:jc w:val="center"/>
              <w:rPr>
                <w:sz w:val="24"/>
                <w:lang w:val="uk-UA"/>
              </w:rPr>
            </w:pPr>
          </w:p>
        </w:tc>
      </w:tr>
      <w:tr w14:paraId="50E5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3AEAA677">
            <w:pPr>
              <w:pStyle w:val="61"/>
              <w:tabs>
                <w:tab w:val="left" w:pos="1011"/>
                <w:tab w:val="left" w:pos="1527"/>
              </w:tabs>
              <w:jc w:val="both"/>
              <w:rPr>
                <w:spacing w:val="-1"/>
                <w:sz w:val="24"/>
                <w:szCs w:val="24"/>
              </w:rPr>
            </w:pPr>
            <w:r>
              <w:rPr>
                <w:sz w:val="24"/>
                <w:szCs w:val="24"/>
              </w:rPr>
              <w:t xml:space="preserve">Тема 15. </w:t>
            </w:r>
            <w:r>
              <w:rPr>
                <w:spacing w:val="-1"/>
                <w:sz w:val="24"/>
                <w:szCs w:val="24"/>
              </w:rPr>
              <w:t>Сучасна зарубіжна література (кінець ХХ - початок ХХІ ст.).</w:t>
            </w:r>
            <w:r>
              <w:rPr>
                <w:spacing w:val="-1"/>
                <w:lang w:val="ru-RU"/>
              </w:rPr>
              <w:t xml:space="preserve"> </w:t>
            </w:r>
            <w:r>
              <w:rPr>
                <w:spacing w:val="-1"/>
                <w:sz w:val="24"/>
                <w:szCs w:val="24"/>
              </w:rPr>
              <w:t>Постмодернізм як явище суспільного і культурного розвитку. Інтертекстуальність.</w:t>
            </w:r>
          </w:p>
          <w:p w14:paraId="5700E697">
            <w:pPr>
              <w:pStyle w:val="61"/>
              <w:tabs>
                <w:tab w:val="left" w:pos="1011"/>
                <w:tab w:val="left" w:pos="1527"/>
              </w:tabs>
              <w:jc w:val="both"/>
              <w:rPr>
                <w:spacing w:val="-1"/>
                <w:sz w:val="24"/>
                <w:szCs w:val="24"/>
              </w:rPr>
            </w:pPr>
            <w:r>
              <w:rPr>
                <w:spacing w:val="-1"/>
                <w:sz w:val="24"/>
                <w:szCs w:val="24"/>
              </w:rPr>
              <w:t>Постмодерністська гра із текстом. Гуманістичний постмодернізм. Літературні премії як форма визнання творів сучасної літератури.</w:t>
            </w:r>
          </w:p>
        </w:tc>
        <w:tc>
          <w:tcPr>
            <w:tcW w:w="0" w:type="auto"/>
            <w:shd w:val="clear" w:color="auto" w:fill="auto"/>
            <w:vAlign w:val="center"/>
          </w:tcPr>
          <w:p w14:paraId="589B1402">
            <w:pPr>
              <w:jc w:val="center"/>
              <w:rPr>
                <w:sz w:val="24"/>
                <w:lang w:val="uk-UA"/>
              </w:rPr>
            </w:pPr>
            <w:r>
              <w:rPr>
                <w:sz w:val="24"/>
                <w:lang w:val="uk-UA"/>
              </w:rPr>
              <w:t>15</w:t>
            </w:r>
          </w:p>
        </w:tc>
        <w:tc>
          <w:tcPr>
            <w:tcW w:w="0" w:type="auto"/>
            <w:shd w:val="clear" w:color="auto" w:fill="auto"/>
            <w:vAlign w:val="center"/>
          </w:tcPr>
          <w:p w14:paraId="505B72CF">
            <w:pPr>
              <w:jc w:val="center"/>
              <w:rPr>
                <w:sz w:val="24"/>
                <w:lang w:val="uk-UA"/>
              </w:rPr>
            </w:pPr>
            <w:r>
              <w:rPr>
                <w:sz w:val="24"/>
                <w:lang w:val="uk-UA"/>
              </w:rPr>
              <w:t>3</w:t>
            </w:r>
          </w:p>
        </w:tc>
        <w:tc>
          <w:tcPr>
            <w:tcW w:w="0" w:type="auto"/>
            <w:shd w:val="clear" w:color="auto" w:fill="auto"/>
            <w:vAlign w:val="center"/>
          </w:tcPr>
          <w:p w14:paraId="5F50401F">
            <w:pPr>
              <w:jc w:val="center"/>
              <w:rPr>
                <w:sz w:val="24"/>
                <w:lang w:val="uk-UA"/>
              </w:rPr>
            </w:pPr>
          </w:p>
        </w:tc>
        <w:tc>
          <w:tcPr>
            <w:tcW w:w="0" w:type="auto"/>
            <w:vAlign w:val="center"/>
          </w:tcPr>
          <w:p w14:paraId="24B8C5B2">
            <w:pPr>
              <w:jc w:val="center"/>
              <w:rPr>
                <w:sz w:val="24"/>
                <w:lang w:val="uk-UA"/>
              </w:rPr>
            </w:pPr>
            <w:r>
              <w:rPr>
                <w:sz w:val="24"/>
                <w:lang w:val="uk-UA"/>
              </w:rPr>
              <w:t>1</w:t>
            </w:r>
          </w:p>
        </w:tc>
        <w:tc>
          <w:tcPr>
            <w:tcW w:w="0" w:type="auto"/>
            <w:vAlign w:val="center"/>
          </w:tcPr>
          <w:p w14:paraId="5F850EBC">
            <w:pPr>
              <w:jc w:val="center"/>
              <w:rPr>
                <w:sz w:val="24"/>
                <w:lang w:val="uk-UA"/>
              </w:rPr>
            </w:pPr>
          </w:p>
        </w:tc>
        <w:tc>
          <w:tcPr>
            <w:tcW w:w="0" w:type="auto"/>
            <w:vAlign w:val="center"/>
          </w:tcPr>
          <w:p w14:paraId="0E9330AB">
            <w:pPr>
              <w:jc w:val="center"/>
              <w:rPr>
                <w:sz w:val="24"/>
                <w:lang w:val="uk-UA"/>
              </w:rPr>
            </w:pPr>
          </w:p>
        </w:tc>
        <w:tc>
          <w:tcPr>
            <w:tcW w:w="0" w:type="auto"/>
            <w:vAlign w:val="center"/>
          </w:tcPr>
          <w:p w14:paraId="3FBED8F4">
            <w:pPr>
              <w:jc w:val="center"/>
              <w:rPr>
                <w:sz w:val="24"/>
                <w:lang w:val="uk-UA"/>
              </w:rPr>
            </w:pPr>
            <w:r>
              <w:rPr>
                <w:sz w:val="24"/>
                <w:lang w:val="uk-UA"/>
              </w:rPr>
              <w:t>2</w:t>
            </w:r>
          </w:p>
        </w:tc>
        <w:tc>
          <w:tcPr>
            <w:tcW w:w="0" w:type="auto"/>
            <w:shd w:val="clear" w:color="auto" w:fill="auto"/>
            <w:vAlign w:val="center"/>
          </w:tcPr>
          <w:p w14:paraId="1795D166">
            <w:pPr>
              <w:jc w:val="center"/>
              <w:rPr>
                <w:sz w:val="24"/>
                <w:lang w:val="uk-UA"/>
              </w:rPr>
            </w:pPr>
          </w:p>
        </w:tc>
        <w:tc>
          <w:tcPr>
            <w:tcW w:w="0" w:type="auto"/>
            <w:shd w:val="clear" w:color="auto" w:fill="auto"/>
            <w:vAlign w:val="center"/>
          </w:tcPr>
          <w:p w14:paraId="698EF7D7">
            <w:pPr>
              <w:jc w:val="center"/>
              <w:rPr>
                <w:sz w:val="24"/>
                <w:lang w:val="uk-UA"/>
              </w:rPr>
            </w:pPr>
          </w:p>
        </w:tc>
        <w:tc>
          <w:tcPr>
            <w:tcW w:w="0" w:type="auto"/>
            <w:vAlign w:val="center"/>
          </w:tcPr>
          <w:p w14:paraId="2CC6DF61">
            <w:pPr>
              <w:jc w:val="center"/>
              <w:rPr>
                <w:sz w:val="24"/>
                <w:lang w:val="uk-UA"/>
              </w:rPr>
            </w:pPr>
          </w:p>
        </w:tc>
        <w:tc>
          <w:tcPr>
            <w:tcW w:w="0" w:type="auto"/>
            <w:vAlign w:val="center"/>
          </w:tcPr>
          <w:p w14:paraId="647451C5">
            <w:pPr>
              <w:jc w:val="center"/>
              <w:rPr>
                <w:sz w:val="24"/>
                <w:lang w:val="uk-UA"/>
              </w:rPr>
            </w:pPr>
          </w:p>
        </w:tc>
        <w:tc>
          <w:tcPr>
            <w:tcW w:w="500" w:type="dxa"/>
            <w:vAlign w:val="center"/>
          </w:tcPr>
          <w:p w14:paraId="5D71E1FC">
            <w:pPr>
              <w:jc w:val="center"/>
              <w:rPr>
                <w:sz w:val="24"/>
                <w:lang w:val="uk-UA"/>
              </w:rPr>
            </w:pPr>
          </w:p>
        </w:tc>
        <w:tc>
          <w:tcPr>
            <w:tcW w:w="567" w:type="dxa"/>
            <w:vAlign w:val="center"/>
          </w:tcPr>
          <w:p w14:paraId="74F75E34">
            <w:pPr>
              <w:jc w:val="center"/>
              <w:rPr>
                <w:sz w:val="24"/>
                <w:lang w:val="uk-UA"/>
              </w:rPr>
            </w:pPr>
          </w:p>
        </w:tc>
      </w:tr>
      <w:tr w14:paraId="215A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20A9B41B">
            <w:pPr>
              <w:rPr>
                <w:b/>
                <w:bCs/>
                <w:sz w:val="24"/>
                <w:lang w:val="uk-UA"/>
              </w:rPr>
            </w:pPr>
            <w:r>
              <w:rPr>
                <w:b/>
                <w:bCs/>
                <w:sz w:val="24"/>
                <w:lang w:val="uk-UA"/>
              </w:rPr>
              <w:t>Модульна контрольна робота</w:t>
            </w:r>
          </w:p>
        </w:tc>
        <w:tc>
          <w:tcPr>
            <w:tcW w:w="0" w:type="auto"/>
            <w:shd w:val="clear" w:color="auto" w:fill="auto"/>
            <w:vAlign w:val="center"/>
          </w:tcPr>
          <w:p w14:paraId="296F31BF">
            <w:pPr>
              <w:jc w:val="center"/>
              <w:rPr>
                <w:sz w:val="24"/>
                <w:lang w:val="uk-UA"/>
              </w:rPr>
            </w:pPr>
          </w:p>
        </w:tc>
        <w:tc>
          <w:tcPr>
            <w:tcW w:w="0" w:type="auto"/>
            <w:shd w:val="clear" w:color="auto" w:fill="auto"/>
            <w:vAlign w:val="center"/>
          </w:tcPr>
          <w:p w14:paraId="29D4403C">
            <w:pPr>
              <w:jc w:val="center"/>
              <w:rPr>
                <w:sz w:val="24"/>
                <w:lang w:val="uk-UA"/>
              </w:rPr>
            </w:pPr>
            <w:r>
              <w:rPr>
                <w:sz w:val="24"/>
                <w:lang w:val="uk-UA"/>
              </w:rPr>
              <w:t>1</w:t>
            </w:r>
          </w:p>
        </w:tc>
        <w:tc>
          <w:tcPr>
            <w:tcW w:w="0" w:type="auto"/>
            <w:shd w:val="clear" w:color="auto" w:fill="auto"/>
            <w:vAlign w:val="center"/>
          </w:tcPr>
          <w:p w14:paraId="4EB0FB16">
            <w:pPr>
              <w:jc w:val="center"/>
              <w:rPr>
                <w:sz w:val="24"/>
                <w:lang w:val="uk-UA"/>
              </w:rPr>
            </w:pPr>
          </w:p>
        </w:tc>
        <w:tc>
          <w:tcPr>
            <w:tcW w:w="0" w:type="auto"/>
            <w:vAlign w:val="center"/>
          </w:tcPr>
          <w:p w14:paraId="769D6B28">
            <w:pPr>
              <w:jc w:val="center"/>
              <w:rPr>
                <w:sz w:val="24"/>
                <w:lang w:val="uk-UA"/>
              </w:rPr>
            </w:pPr>
            <w:r>
              <w:rPr>
                <w:sz w:val="24"/>
                <w:lang w:val="uk-UA"/>
              </w:rPr>
              <w:t>1</w:t>
            </w:r>
          </w:p>
        </w:tc>
        <w:tc>
          <w:tcPr>
            <w:tcW w:w="0" w:type="auto"/>
            <w:vAlign w:val="center"/>
          </w:tcPr>
          <w:p w14:paraId="1024DA84">
            <w:pPr>
              <w:jc w:val="center"/>
              <w:rPr>
                <w:sz w:val="24"/>
                <w:lang w:val="uk-UA"/>
              </w:rPr>
            </w:pPr>
          </w:p>
        </w:tc>
        <w:tc>
          <w:tcPr>
            <w:tcW w:w="0" w:type="auto"/>
            <w:vAlign w:val="center"/>
          </w:tcPr>
          <w:p w14:paraId="70DFAC87">
            <w:pPr>
              <w:jc w:val="center"/>
              <w:rPr>
                <w:sz w:val="24"/>
                <w:lang w:val="uk-UA"/>
              </w:rPr>
            </w:pPr>
          </w:p>
        </w:tc>
        <w:tc>
          <w:tcPr>
            <w:tcW w:w="0" w:type="auto"/>
            <w:vAlign w:val="center"/>
          </w:tcPr>
          <w:p w14:paraId="4FEAA82F">
            <w:pPr>
              <w:jc w:val="center"/>
              <w:rPr>
                <w:sz w:val="24"/>
                <w:lang w:val="uk-UA"/>
              </w:rPr>
            </w:pPr>
          </w:p>
        </w:tc>
        <w:tc>
          <w:tcPr>
            <w:tcW w:w="0" w:type="auto"/>
            <w:shd w:val="clear" w:color="auto" w:fill="auto"/>
            <w:vAlign w:val="center"/>
          </w:tcPr>
          <w:p w14:paraId="7842F7B3">
            <w:pPr>
              <w:jc w:val="center"/>
              <w:rPr>
                <w:sz w:val="24"/>
                <w:lang w:val="uk-UA"/>
              </w:rPr>
            </w:pPr>
          </w:p>
        </w:tc>
        <w:tc>
          <w:tcPr>
            <w:tcW w:w="0" w:type="auto"/>
            <w:shd w:val="clear" w:color="auto" w:fill="auto"/>
            <w:vAlign w:val="center"/>
          </w:tcPr>
          <w:p w14:paraId="3C258C0F">
            <w:pPr>
              <w:jc w:val="center"/>
              <w:rPr>
                <w:sz w:val="24"/>
                <w:lang w:val="uk-UA"/>
              </w:rPr>
            </w:pPr>
          </w:p>
        </w:tc>
        <w:tc>
          <w:tcPr>
            <w:tcW w:w="0" w:type="auto"/>
            <w:vAlign w:val="center"/>
          </w:tcPr>
          <w:p w14:paraId="077AE302">
            <w:pPr>
              <w:jc w:val="center"/>
              <w:rPr>
                <w:sz w:val="24"/>
                <w:lang w:val="uk-UA"/>
              </w:rPr>
            </w:pPr>
          </w:p>
        </w:tc>
        <w:tc>
          <w:tcPr>
            <w:tcW w:w="0" w:type="auto"/>
            <w:vAlign w:val="center"/>
          </w:tcPr>
          <w:p w14:paraId="1063891D">
            <w:pPr>
              <w:jc w:val="center"/>
              <w:rPr>
                <w:sz w:val="24"/>
                <w:lang w:val="uk-UA"/>
              </w:rPr>
            </w:pPr>
          </w:p>
        </w:tc>
        <w:tc>
          <w:tcPr>
            <w:tcW w:w="500" w:type="dxa"/>
            <w:vAlign w:val="center"/>
          </w:tcPr>
          <w:p w14:paraId="558FD8A7">
            <w:pPr>
              <w:jc w:val="center"/>
              <w:rPr>
                <w:sz w:val="24"/>
                <w:lang w:val="uk-UA"/>
              </w:rPr>
            </w:pPr>
          </w:p>
        </w:tc>
        <w:tc>
          <w:tcPr>
            <w:tcW w:w="567" w:type="dxa"/>
            <w:vAlign w:val="center"/>
          </w:tcPr>
          <w:p w14:paraId="0A776493">
            <w:pPr>
              <w:jc w:val="center"/>
              <w:rPr>
                <w:sz w:val="24"/>
                <w:lang w:val="uk-UA"/>
              </w:rPr>
            </w:pPr>
          </w:p>
        </w:tc>
      </w:tr>
      <w:tr w14:paraId="165D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Mar>
              <w:left w:w="57" w:type="dxa"/>
              <w:right w:w="57" w:type="dxa"/>
            </w:tcMar>
          </w:tcPr>
          <w:p w14:paraId="17279D58">
            <w:pPr>
              <w:pStyle w:val="61"/>
              <w:rPr>
                <w:b/>
                <w:bCs/>
                <w:sz w:val="24"/>
                <w:szCs w:val="24"/>
              </w:rPr>
            </w:pPr>
            <w:r>
              <w:rPr>
                <w:b/>
                <w:bCs/>
                <w:sz w:val="24"/>
                <w:szCs w:val="24"/>
              </w:rPr>
              <w:t>Разом</w:t>
            </w:r>
            <w:r>
              <w:rPr>
                <w:b/>
                <w:bCs/>
                <w:spacing w:val="-2"/>
                <w:sz w:val="24"/>
                <w:szCs w:val="24"/>
              </w:rPr>
              <w:t xml:space="preserve"> </w:t>
            </w:r>
            <w:r>
              <w:rPr>
                <w:b/>
                <w:bCs/>
                <w:sz w:val="24"/>
                <w:szCs w:val="24"/>
              </w:rPr>
              <w:t>за</w:t>
            </w:r>
            <w:r>
              <w:rPr>
                <w:b/>
                <w:bCs/>
                <w:spacing w:val="-2"/>
                <w:sz w:val="24"/>
                <w:szCs w:val="24"/>
              </w:rPr>
              <w:t xml:space="preserve"> </w:t>
            </w:r>
            <w:r>
              <w:rPr>
                <w:b/>
                <w:bCs/>
                <w:sz w:val="24"/>
                <w:szCs w:val="24"/>
              </w:rPr>
              <w:t xml:space="preserve">змістовим </w:t>
            </w:r>
            <w:r>
              <w:rPr>
                <w:b/>
                <w:bCs/>
                <w:sz w:val="24"/>
              </w:rPr>
              <w:t>модулем</w:t>
            </w:r>
            <w:r>
              <w:rPr>
                <w:b/>
                <w:bCs/>
                <w:spacing w:val="-3"/>
                <w:sz w:val="24"/>
              </w:rPr>
              <w:t xml:space="preserve"> 2</w:t>
            </w:r>
          </w:p>
        </w:tc>
        <w:tc>
          <w:tcPr>
            <w:tcW w:w="0" w:type="auto"/>
            <w:gridSpan w:val="2"/>
            <w:shd w:val="clear" w:color="auto" w:fill="auto"/>
            <w:vAlign w:val="center"/>
          </w:tcPr>
          <w:p w14:paraId="65CBF6C8">
            <w:pPr>
              <w:jc w:val="center"/>
              <w:rPr>
                <w:sz w:val="24"/>
                <w:lang w:val="uk-UA"/>
              </w:rPr>
            </w:pPr>
            <w:r>
              <w:rPr>
                <w:sz w:val="24"/>
                <w:lang w:val="uk-UA"/>
              </w:rPr>
              <w:t>72</w:t>
            </w:r>
          </w:p>
        </w:tc>
        <w:tc>
          <w:tcPr>
            <w:tcW w:w="0" w:type="auto"/>
            <w:shd w:val="clear" w:color="auto" w:fill="auto"/>
            <w:vAlign w:val="center"/>
          </w:tcPr>
          <w:p w14:paraId="5CC7513D">
            <w:pPr>
              <w:jc w:val="center"/>
              <w:rPr>
                <w:sz w:val="24"/>
                <w:lang w:val="uk-UA"/>
              </w:rPr>
            </w:pPr>
            <w:r>
              <w:rPr>
                <w:sz w:val="24"/>
                <w:lang w:val="uk-UA"/>
              </w:rPr>
              <w:t>10</w:t>
            </w:r>
          </w:p>
        </w:tc>
        <w:tc>
          <w:tcPr>
            <w:tcW w:w="0" w:type="auto"/>
            <w:vAlign w:val="center"/>
          </w:tcPr>
          <w:p w14:paraId="6584714B">
            <w:pPr>
              <w:jc w:val="center"/>
              <w:rPr>
                <w:sz w:val="24"/>
                <w:lang w:val="uk-UA"/>
              </w:rPr>
            </w:pPr>
            <w:r>
              <w:rPr>
                <w:sz w:val="24"/>
                <w:lang w:val="uk-UA"/>
              </w:rPr>
              <w:t>22</w:t>
            </w:r>
          </w:p>
        </w:tc>
        <w:tc>
          <w:tcPr>
            <w:tcW w:w="0" w:type="auto"/>
            <w:vAlign w:val="center"/>
          </w:tcPr>
          <w:p w14:paraId="24FB25CF">
            <w:pPr>
              <w:jc w:val="center"/>
              <w:rPr>
                <w:sz w:val="24"/>
                <w:lang w:val="uk-UA"/>
              </w:rPr>
            </w:pPr>
          </w:p>
        </w:tc>
        <w:tc>
          <w:tcPr>
            <w:tcW w:w="0" w:type="auto"/>
            <w:vAlign w:val="center"/>
          </w:tcPr>
          <w:p w14:paraId="51E64EB0">
            <w:pPr>
              <w:jc w:val="center"/>
              <w:rPr>
                <w:sz w:val="24"/>
                <w:lang w:val="uk-UA"/>
              </w:rPr>
            </w:pPr>
          </w:p>
        </w:tc>
        <w:tc>
          <w:tcPr>
            <w:tcW w:w="0" w:type="auto"/>
            <w:vAlign w:val="center"/>
          </w:tcPr>
          <w:p w14:paraId="0B65A3A3">
            <w:pPr>
              <w:jc w:val="center"/>
              <w:rPr>
                <w:sz w:val="24"/>
                <w:lang w:val="uk-UA"/>
              </w:rPr>
            </w:pPr>
            <w:r>
              <w:rPr>
                <w:sz w:val="24"/>
                <w:lang w:val="uk-UA"/>
              </w:rPr>
              <w:t>40</w:t>
            </w:r>
          </w:p>
        </w:tc>
        <w:tc>
          <w:tcPr>
            <w:tcW w:w="0" w:type="auto"/>
            <w:shd w:val="clear" w:color="auto" w:fill="auto"/>
            <w:vAlign w:val="center"/>
          </w:tcPr>
          <w:p w14:paraId="554354B1">
            <w:pPr>
              <w:jc w:val="center"/>
              <w:rPr>
                <w:sz w:val="24"/>
                <w:lang w:val="uk-UA"/>
              </w:rPr>
            </w:pPr>
          </w:p>
        </w:tc>
        <w:tc>
          <w:tcPr>
            <w:tcW w:w="0" w:type="auto"/>
            <w:shd w:val="clear" w:color="auto" w:fill="auto"/>
            <w:vAlign w:val="center"/>
          </w:tcPr>
          <w:p w14:paraId="1314F826">
            <w:pPr>
              <w:jc w:val="center"/>
              <w:rPr>
                <w:sz w:val="24"/>
                <w:lang w:val="uk-UA"/>
              </w:rPr>
            </w:pPr>
          </w:p>
        </w:tc>
        <w:tc>
          <w:tcPr>
            <w:tcW w:w="0" w:type="auto"/>
            <w:vAlign w:val="center"/>
          </w:tcPr>
          <w:p w14:paraId="26808839">
            <w:pPr>
              <w:jc w:val="center"/>
              <w:rPr>
                <w:sz w:val="24"/>
                <w:lang w:val="uk-UA"/>
              </w:rPr>
            </w:pPr>
          </w:p>
        </w:tc>
        <w:tc>
          <w:tcPr>
            <w:tcW w:w="0" w:type="auto"/>
            <w:vAlign w:val="center"/>
          </w:tcPr>
          <w:p w14:paraId="2BF6B1F3">
            <w:pPr>
              <w:jc w:val="center"/>
              <w:rPr>
                <w:sz w:val="24"/>
                <w:lang w:val="uk-UA"/>
              </w:rPr>
            </w:pPr>
          </w:p>
        </w:tc>
        <w:tc>
          <w:tcPr>
            <w:tcW w:w="500" w:type="dxa"/>
            <w:vAlign w:val="center"/>
          </w:tcPr>
          <w:p w14:paraId="32157671">
            <w:pPr>
              <w:jc w:val="center"/>
              <w:rPr>
                <w:sz w:val="24"/>
                <w:lang w:val="uk-UA"/>
              </w:rPr>
            </w:pPr>
          </w:p>
        </w:tc>
        <w:tc>
          <w:tcPr>
            <w:tcW w:w="567" w:type="dxa"/>
            <w:vAlign w:val="center"/>
          </w:tcPr>
          <w:p w14:paraId="7C6DAB9B">
            <w:pPr>
              <w:jc w:val="center"/>
              <w:rPr>
                <w:sz w:val="24"/>
                <w:lang w:val="uk-UA"/>
              </w:rPr>
            </w:pPr>
          </w:p>
        </w:tc>
      </w:tr>
      <w:tr w14:paraId="2625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0" w:type="auto"/>
          </w:tcPr>
          <w:p w14:paraId="1792F914">
            <w:pPr>
              <w:pStyle w:val="5"/>
              <w:rPr>
                <w:rFonts w:ascii="Times New Roman" w:hAnsi="Times New Roman" w:cs="Times New Roman"/>
                <w:b/>
                <w:i w:val="0"/>
                <w:iCs w:val="0"/>
                <w:sz w:val="24"/>
              </w:rPr>
            </w:pPr>
            <w:r>
              <w:rPr>
                <w:rFonts w:ascii="Times New Roman" w:hAnsi="Times New Roman" w:cs="Times New Roman"/>
                <w:b/>
                <w:i w:val="0"/>
                <w:iCs w:val="0"/>
                <w:color w:val="auto"/>
                <w:sz w:val="24"/>
              </w:rPr>
              <w:t xml:space="preserve">Усього годин </w:t>
            </w:r>
          </w:p>
        </w:tc>
        <w:tc>
          <w:tcPr>
            <w:tcW w:w="0" w:type="auto"/>
            <w:gridSpan w:val="2"/>
            <w:shd w:val="clear" w:color="auto" w:fill="auto"/>
            <w:vAlign w:val="center"/>
          </w:tcPr>
          <w:p w14:paraId="7C6A3AB2">
            <w:pPr>
              <w:jc w:val="center"/>
              <w:rPr>
                <w:sz w:val="24"/>
                <w:lang w:val="uk-UA"/>
              </w:rPr>
            </w:pPr>
            <w:r>
              <w:rPr>
                <w:sz w:val="24"/>
                <w:lang w:val="uk-UA"/>
              </w:rPr>
              <w:t>120</w:t>
            </w:r>
          </w:p>
        </w:tc>
        <w:tc>
          <w:tcPr>
            <w:tcW w:w="0" w:type="auto"/>
            <w:shd w:val="clear" w:color="auto" w:fill="auto"/>
            <w:tcMar>
              <w:left w:w="57" w:type="dxa"/>
              <w:right w:w="57" w:type="dxa"/>
            </w:tcMar>
            <w:vAlign w:val="center"/>
          </w:tcPr>
          <w:p w14:paraId="125AB4FB">
            <w:pPr>
              <w:jc w:val="center"/>
              <w:rPr>
                <w:sz w:val="24"/>
                <w:lang w:val="uk-UA"/>
              </w:rPr>
            </w:pPr>
            <w:r>
              <w:rPr>
                <w:sz w:val="24"/>
                <w:lang w:val="uk-UA"/>
              </w:rPr>
              <w:t>16</w:t>
            </w:r>
          </w:p>
        </w:tc>
        <w:tc>
          <w:tcPr>
            <w:tcW w:w="0" w:type="auto"/>
            <w:tcMar>
              <w:left w:w="57" w:type="dxa"/>
              <w:right w:w="57" w:type="dxa"/>
            </w:tcMar>
            <w:vAlign w:val="center"/>
          </w:tcPr>
          <w:p w14:paraId="3CDDAD77">
            <w:pPr>
              <w:jc w:val="center"/>
              <w:rPr>
                <w:sz w:val="24"/>
                <w:lang w:val="uk-UA"/>
              </w:rPr>
            </w:pPr>
            <w:r>
              <w:rPr>
                <w:sz w:val="24"/>
                <w:lang w:val="uk-UA"/>
              </w:rPr>
              <w:t>30</w:t>
            </w:r>
          </w:p>
        </w:tc>
        <w:tc>
          <w:tcPr>
            <w:tcW w:w="0" w:type="auto"/>
            <w:vAlign w:val="center"/>
          </w:tcPr>
          <w:p w14:paraId="1F54957C">
            <w:pPr>
              <w:jc w:val="center"/>
              <w:rPr>
                <w:sz w:val="24"/>
                <w:lang w:val="uk-UA"/>
              </w:rPr>
            </w:pPr>
          </w:p>
        </w:tc>
        <w:tc>
          <w:tcPr>
            <w:tcW w:w="0" w:type="auto"/>
            <w:vAlign w:val="center"/>
          </w:tcPr>
          <w:p w14:paraId="0AF77511">
            <w:pPr>
              <w:jc w:val="center"/>
              <w:rPr>
                <w:sz w:val="24"/>
                <w:lang w:val="uk-UA"/>
              </w:rPr>
            </w:pPr>
          </w:p>
        </w:tc>
        <w:tc>
          <w:tcPr>
            <w:tcW w:w="0" w:type="auto"/>
            <w:vAlign w:val="center"/>
          </w:tcPr>
          <w:p w14:paraId="5252B76F">
            <w:pPr>
              <w:jc w:val="center"/>
              <w:rPr>
                <w:sz w:val="24"/>
                <w:lang w:val="uk-UA"/>
              </w:rPr>
            </w:pPr>
            <w:r>
              <w:rPr>
                <w:sz w:val="24"/>
                <w:lang w:val="uk-UA"/>
              </w:rPr>
              <w:t>74</w:t>
            </w:r>
          </w:p>
        </w:tc>
        <w:tc>
          <w:tcPr>
            <w:tcW w:w="0" w:type="auto"/>
            <w:shd w:val="clear" w:color="auto" w:fill="auto"/>
            <w:vAlign w:val="center"/>
          </w:tcPr>
          <w:p w14:paraId="4A54083F">
            <w:pPr>
              <w:jc w:val="center"/>
              <w:rPr>
                <w:sz w:val="24"/>
                <w:lang w:val="uk-UA"/>
              </w:rPr>
            </w:pPr>
          </w:p>
        </w:tc>
        <w:tc>
          <w:tcPr>
            <w:tcW w:w="0" w:type="auto"/>
            <w:shd w:val="clear" w:color="auto" w:fill="auto"/>
            <w:vAlign w:val="center"/>
          </w:tcPr>
          <w:p w14:paraId="14CD3A72">
            <w:pPr>
              <w:jc w:val="center"/>
              <w:rPr>
                <w:sz w:val="24"/>
                <w:lang w:val="uk-UA"/>
              </w:rPr>
            </w:pPr>
          </w:p>
        </w:tc>
        <w:tc>
          <w:tcPr>
            <w:tcW w:w="0" w:type="auto"/>
            <w:vAlign w:val="center"/>
          </w:tcPr>
          <w:p w14:paraId="2047EDED">
            <w:pPr>
              <w:jc w:val="center"/>
              <w:rPr>
                <w:sz w:val="24"/>
                <w:lang w:val="uk-UA"/>
              </w:rPr>
            </w:pPr>
          </w:p>
        </w:tc>
        <w:tc>
          <w:tcPr>
            <w:tcW w:w="0" w:type="auto"/>
            <w:vAlign w:val="center"/>
          </w:tcPr>
          <w:p w14:paraId="027F4DA8">
            <w:pPr>
              <w:jc w:val="center"/>
              <w:rPr>
                <w:sz w:val="24"/>
                <w:lang w:val="uk-UA"/>
              </w:rPr>
            </w:pPr>
          </w:p>
        </w:tc>
        <w:tc>
          <w:tcPr>
            <w:tcW w:w="500" w:type="dxa"/>
            <w:vAlign w:val="center"/>
          </w:tcPr>
          <w:p w14:paraId="68D2CE1E">
            <w:pPr>
              <w:jc w:val="center"/>
              <w:rPr>
                <w:sz w:val="24"/>
                <w:lang w:val="uk-UA"/>
              </w:rPr>
            </w:pPr>
          </w:p>
        </w:tc>
        <w:tc>
          <w:tcPr>
            <w:tcW w:w="567" w:type="dxa"/>
            <w:vAlign w:val="center"/>
          </w:tcPr>
          <w:p w14:paraId="7A3A358E">
            <w:pPr>
              <w:jc w:val="center"/>
              <w:rPr>
                <w:sz w:val="24"/>
                <w:lang w:val="uk-UA"/>
              </w:rPr>
            </w:pPr>
          </w:p>
        </w:tc>
      </w:tr>
    </w:tbl>
    <w:p w14:paraId="7A2C4C2C">
      <w:pPr>
        <w:contextualSpacing/>
        <w:rPr>
          <w:b/>
          <w:szCs w:val="28"/>
          <w:lang w:val="en-US"/>
        </w:rPr>
      </w:pPr>
    </w:p>
    <w:p w14:paraId="10733ED4">
      <w:pPr>
        <w:pStyle w:val="25"/>
        <w:tabs>
          <w:tab w:val="left" w:pos="0"/>
        </w:tabs>
        <w:ind w:left="1080"/>
        <w:rPr>
          <w:b/>
          <w:lang w:val="en-US"/>
        </w:rPr>
      </w:pPr>
      <w:r>
        <w:rPr>
          <w:b/>
          <w:lang w:val="en-US"/>
        </w:rPr>
        <w:t xml:space="preserve">3. </w:t>
      </w:r>
      <w:r>
        <w:rPr>
          <w:b/>
          <w:lang w:val="uk-UA"/>
        </w:rPr>
        <w:t>Теми лекцій</w:t>
      </w:r>
    </w:p>
    <w:p w14:paraId="485E53B7">
      <w:pPr>
        <w:pStyle w:val="25"/>
        <w:tabs>
          <w:tab w:val="left" w:pos="0"/>
        </w:tabs>
        <w:rPr>
          <w:b/>
          <w:lang w:val="en-US"/>
        </w:rPr>
      </w:pPr>
    </w:p>
    <w:tbl>
      <w:tblPr>
        <w:tblStyle w:val="12"/>
        <w:tblW w:w="95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353"/>
        <w:gridCol w:w="577"/>
      </w:tblGrid>
      <w:tr w14:paraId="4C52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tcPr>
          <w:p w14:paraId="303E14D2">
            <w:pPr>
              <w:jc w:val="center"/>
              <w:rPr>
                <w:lang w:val="uk-UA"/>
              </w:rPr>
            </w:pPr>
            <w:r>
              <w:rPr>
                <w:lang w:val="uk-UA"/>
              </w:rPr>
              <w:t>№</w:t>
            </w:r>
          </w:p>
          <w:p w14:paraId="58B192E8">
            <w:pPr>
              <w:jc w:val="center"/>
              <w:rPr>
                <w:lang w:val="uk-UA"/>
              </w:rPr>
            </w:pPr>
            <w:r>
              <w:rPr>
                <w:lang w:val="uk-UA"/>
              </w:rPr>
              <w:t>з/п</w:t>
            </w:r>
          </w:p>
        </w:tc>
        <w:tc>
          <w:tcPr>
            <w:tcW w:w="8353" w:type="dxa"/>
            <w:shd w:val="clear" w:color="auto" w:fill="auto"/>
            <w:vAlign w:val="center"/>
          </w:tcPr>
          <w:p w14:paraId="2F5DA739">
            <w:pPr>
              <w:jc w:val="center"/>
              <w:rPr>
                <w:lang w:val="uk-UA"/>
              </w:rPr>
            </w:pPr>
            <w:r>
              <w:rPr>
                <w:lang w:val="uk-UA"/>
              </w:rPr>
              <w:t>Назва теми</w:t>
            </w:r>
          </w:p>
        </w:tc>
        <w:tc>
          <w:tcPr>
            <w:tcW w:w="577" w:type="dxa"/>
            <w:shd w:val="clear" w:color="auto" w:fill="auto"/>
          </w:tcPr>
          <w:p w14:paraId="36E5007D">
            <w:pPr>
              <w:spacing w:line="0" w:lineRule="atLeast"/>
              <w:jc w:val="center"/>
              <w:rPr>
                <w:lang w:val="uk-UA"/>
              </w:rPr>
            </w:pPr>
            <w:r>
              <w:rPr>
                <w:lang w:val="uk-UA"/>
              </w:rPr>
              <w:t>год.</w:t>
            </w:r>
          </w:p>
          <w:p w14:paraId="0A507988">
            <w:pPr>
              <w:ind w:right="1301"/>
              <w:rPr>
                <w:lang w:val="uk-UA"/>
              </w:rPr>
            </w:pPr>
          </w:p>
        </w:tc>
      </w:tr>
      <w:tr w14:paraId="2544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tcPr>
          <w:p w14:paraId="2644F095">
            <w:pPr>
              <w:ind w:hanging="27"/>
              <w:jc w:val="center"/>
              <w:rPr>
                <w:lang w:val="uk-UA"/>
              </w:rPr>
            </w:pPr>
            <w:bookmarkStart w:id="4" w:name="_Hlk200324083"/>
            <w:r>
              <w:rPr>
                <w:lang w:val="uk-UA"/>
              </w:rPr>
              <w:t>1</w:t>
            </w:r>
          </w:p>
        </w:tc>
        <w:tc>
          <w:tcPr>
            <w:tcW w:w="8353" w:type="dxa"/>
            <w:shd w:val="clear" w:color="auto" w:fill="auto"/>
          </w:tcPr>
          <w:p w14:paraId="3DCE3AD4">
            <w:r>
              <w:rPr>
                <w:lang w:val="uk-UA"/>
              </w:rPr>
              <w:t>Л</w:t>
            </w:r>
            <w:r>
              <w:rPr>
                <w:sz w:val="24"/>
                <w:lang w:val="uk-UA"/>
              </w:rPr>
              <w:t>ітература античності</w:t>
            </w:r>
            <w:r>
              <w:rPr>
                <w:lang w:val="uk-UA"/>
              </w:rPr>
              <w:t xml:space="preserve">. </w:t>
            </w:r>
            <w:r>
              <w:rPr>
                <w:sz w:val="24"/>
                <w:lang w:val="uk-UA"/>
              </w:rPr>
              <w:t>Література Давньої Греції. Література Давнього Риму.</w:t>
            </w:r>
          </w:p>
        </w:tc>
        <w:tc>
          <w:tcPr>
            <w:tcW w:w="577" w:type="dxa"/>
            <w:shd w:val="clear" w:color="auto" w:fill="auto"/>
          </w:tcPr>
          <w:p w14:paraId="2BB3A16C">
            <w:pPr>
              <w:ind w:right="1301"/>
              <w:jc w:val="center"/>
              <w:rPr>
                <w:lang w:val="uk-UA"/>
              </w:rPr>
            </w:pPr>
            <w:r>
              <w:rPr>
                <w:lang w:val="uk-UA"/>
              </w:rPr>
              <w:t>2</w:t>
            </w:r>
          </w:p>
        </w:tc>
      </w:tr>
      <w:tr w14:paraId="5627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tcPr>
          <w:p w14:paraId="4D37E259">
            <w:pPr>
              <w:ind w:hanging="27"/>
              <w:jc w:val="center"/>
              <w:rPr>
                <w:lang w:val="uk-UA"/>
              </w:rPr>
            </w:pPr>
            <w:r>
              <w:rPr>
                <w:lang w:val="uk-UA"/>
              </w:rPr>
              <w:t>2</w:t>
            </w:r>
          </w:p>
        </w:tc>
        <w:tc>
          <w:tcPr>
            <w:tcW w:w="8353" w:type="dxa"/>
            <w:shd w:val="clear" w:color="auto" w:fill="auto"/>
          </w:tcPr>
          <w:p w14:paraId="73F33E1B">
            <w:r>
              <w:rPr>
                <w:sz w:val="24"/>
                <w:lang w:val="uk-UA"/>
              </w:rPr>
              <w:t xml:space="preserve">Література доби Середньовіччя. Загальна характеристика, періодизація та жанри літератури Середньовіччя. </w:t>
            </w:r>
          </w:p>
        </w:tc>
        <w:tc>
          <w:tcPr>
            <w:tcW w:w="577" w:type="dxa"/>
            <w:shd w:val="clear" w:color="auto" w:fill="auto"/>
          </w:tcPr>
          <w:p w14:paraId="55A2807A">
            <w:pPr>
              <w:ind w:right="1301"/>
              <w:jc w:val="center"/>
              <w:rPr>
                <w:lang w:val="uk-UA"/>
              </w:rPr>
            </w:pPr>
            <w:r>
              <w:rPr>
                <w:lang w:val="uk-UA"/>
              </w:rPr>
              <w:t>1</w:t>
            </w:r>
          </w:p>
        </w:tc>
      </w:tr>
      <w:tr w14:paraId="6249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tcPr>
          <w:p w14:paraId="4B287DAF">
            <w:pPr>
              <w:ind w:hanging="27"/>
              <w:jc w:val="center"/>
              <w:rPr>
                <w:lang w:val="uk-UA"/>
              </w:rPr>
            </w:pPr>
            <w:r>
              <w:rPr>
                <w:lang w:val="uk-UA"/>
              </w:rPr>
              <w:t>3</w:t>
            </w:r>
          </w:p>
        </w:tc>
        <w:tc>
          <w:tcPr>
            <w:tcW w:w="8353" w:type="dxa"/>
            <w:shd w:val="clear" w:color="auto" w:fill="auto"/>
          </w:tcPr>
          <w:p w14:paraId="6B6A881A">
            <w:r>
              <w:rPr>
                <w:sz w:val="24"/>
                <w:lang w:val="uk-UA"/>
              </w:rPr>
              <w:t>Архаїчний епос раннього Середньовіччя. Героїчний епос зрілого Середньовіччя. Англосаксонський епос. «Пісня про Беовульфа». Кельтський епос. Скандинавський епос. Класичний героїчний епос зрілого Середньовіччя. Поетична діяльність Джефрі Чоссера. Збірник віршованих оповідань — «Кентерберійські оповідання». Лицарська лірика. Лицарський роман.</w:t>
            </w:r>
          </w:p>
        </w:tc>
        <w:tc>
          <w:tcPr>
            <w:tcW w:w="577" w:type="dxa"/>
            <w:shd w:val="clear" w:color="auto" w:fill="auto"/>
          </w:tcPr>
          <w:p w14:paraId="70F42C01">
            <w:pPr>
              <w:ind w:right="1301"/>
              <w:jc w:val="center"/>
              <w:rPr>
                <w:lang w:val="uk-UA"/>
              </w:rPr>
            </w:pPr>
            <w:r>
              <w:rPr>
                <w:lang w:val="uk-UA"/>
              </w:rPr>
              <w:t>1</w:t>
            </w:r>
          </w:p>
        </w:tc>
      </w:tr>
      <w:tr w14:paraId="0302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tcPr>
          <w:p w14:paraId="2659191F">
            <w:pPr>
              <w:tabs>
                <w:tab w:val="left" w:pos="325"/>
              </w:tabs>
              <w:ind w:hanging="27"/>
              <w:jc w:val="center"/>
              <w:rPr>
                <w:lang w:val="uk-UA"/>
              </w:rPr>
            </w:pPr>
            <w:r>
              <w:rPr>
                <w:lang w:val="uk-UA"/>
              </w:rPr>
              <w:t>4</w:t>
            </w:r>
          </w:p>
        </w:tc>
        <w:tc>
          <w:tcPr>
            <w:tcW w:w="8353" w:type="dxa"/>
            <w:shd w:val="clear" w:color="auto" w:fill="auto"/>
          </w:tcPr>
          <w:p w14:paraId="43257874">
            <w:pPr>
              <w:rPr>
                <w:sz w:val="24"/>
                <w:lang w:val="uk-UA"/>
              </w:rPr>
            </w:pPr>
            <w:r>
              <w:rPr>
                <w:sz w:val="24"/>
                <w:lang w:val="uk-UA"/>
              </w:rPr>
              <w:t>Література доби Відродження.</w:t>
            </w:r>
          </w:p>
          <w:p w14:paraId="0F8ACAD7">
            <w:pPr>
              <w:rPr>
                <w:sz w:val="24"/>
                <w:lang w:val="uk-UA"/>
              </w:rPr>
            </w:pPr>
            <w:r>
              <w:rPr>
                <w:sz w:val="24"/>
                <w:lang w:val="uk-UA"/>
              </w:rPr>
              <w:t>Ренесанс в італійській літературі. Література північного Відродження (Німеччини і Нідерландів). Ідеї Відродження в літературі Франції. «Гаргантюа і Пантагрюель» Ф. Рабле — одна із художніх вершин доби Відродження.</w:t>
            </w:r>
          </w:p>
          <w:p w14:paraId="5A9465A2">
            <w:r>
              <w:rPr>
                <w:sz w:val="24"/>
                <w:lang w:val="uk-UA"/>
              </w:rPr>
              <w:t>Ренесансна література Іспанії. Мігель де Сервантес Сааведра – іспанський письменник і корифей художньої літератури доби Ренесансу. Англійська ренесансна література. В. Шекспір – визначний митець доби Відродження.</w:t>
            </w:r>
          </w:p>
        </w:tc>
        <w:tc>
          <w:tcPr>
            <w:tcW w:w="577" w:type="dxa"/>
            <w:shd w:val="clear" w:color="auto" w:fill="auto"/>
          </w:tcPr>
          <w:p w14:paraId="0A0BD54A">
            <w:pPr>
              <w:tabs>
                <w:tab w:val="left" w:pos="0"/>
              </w:tabs>
              <w:ind w:right="258"/>
              <w:rPr>
                <w:lang w:val="uk-UA"/>
              </w:rPr>
            </w:pPr>
            <w:r>
              <w:rPr>
                <w:lang w:val="uk-UA"/>
              </w:rPr>
              <w:t>2</w:t>
            </w:r>
          </w:p>
        </w:tc>
      </w:tr>
      <w:tr w14:paraId="663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tcPr>
          <w:p w14:paraId="082EB89A">
            <w:pPr>
              <w:tabs>
                <w:tab w:val="left" w:pos="325"/>
              </w:tabs>
              <w:ind w:hanging="27"/>
              <w:jc w:val="center"/>
              <w:rPr>
                <w:lang w:val="uk-UA"/>
              </w:rPr>
            </w:pPr>
            <w:r>
              <w:rPr>
                <w:lang w:val="uk-UA"/>
              </w:rPr>
              <w:t>5</w:t>
            </w:r>
          </w:p>
        </w:tc>
        <w:tc>
          <w:tcPr>
            <w:tcW w:w="8353" w:type="dxa"/>
            <w:shd w:val="clear" w:color="auto" w:fill="auto"/>
          </w:tcPr>
          <w:p w14:paraId="036CA5CC">
            <w:pPr>
              <w:rPr>
                <w:lang w:val="uk-UA"/>
              </w:rPr>
            </w:pPr>
            <w:r>
              <w:rPr>
                <w:sz w:val="24"/>
                <w:lang w:val="uk-UA"/>
              </w:rPr>
              <w:t>Загальна характеристика та періодизація літератури XVII століття. Провідні напрями. Літературні періоди Бароко та Класицизму. Естетика і поетика літератури бароко. Історичні передумови бароко. Бароковий індивідуалізм.</w:t>
            </w:r>
          </w:p>
        </w:tc>
        <w:tc>
          <w:tcPr>
            <w:tcW w:w="577" w:type="dxa"/>
            <w:shd w:val="clear" w:color="auto" w:fill="auto"/>
          </w:tcPr>
          <w:p w14:paraId="7A212FE7">
            <w:pPr>
              <w:tabs>
                <w:tab w:val="left" w:pos="0"/>
              </w:tabs>
              <w:ind w:right="258"/>
              <w:rPr>
                <w:lang w:val="uk-UA"/>
              </w:rPr>
            </w:pPr>
            <w:r>
              <w:rPr>
                <w:lang w:val="uk-UA"/>
              </w:rPr>
              <w:t>1</w:t>
            </w:r>
          </w:p>
        </w:tc>
      </w:tr>
      <w:tr w14:paraId="7DF5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tcPr>
          <w:p w14:paraId="02DB8928">
            <w:pPr>
              <w:tabs>
                <w:tab w:val="left" w:pos="325"/>
              </w:tabs>
              <w:ind w:hanging="27"/>
              <w:jc w:val="center"/>
              <w:rPr>
                <w:lang w:val="uk-UA"/>
              </w:rPr>
            </w:pPr>
            <w:r>
              <w:rPr>
                <w:lang w:val="uk-UA"/>
              </w:rPr>
              <w:t>6</w:t>
            </w:r>
          </w:p>
        </w:tc>
        <w:tc>
          <w:tcPr>
            <w:tcW w:w="8353" w:type="dxa"/>
            <w:shd w:val="clear" w:color="auto" w:fill="auto"/>
          </w:tcPr>
          <w:p w14:paraId="3B296C71">
            <w:pPr>
              <w:rPr>
                <w:sz w:val="24"/>
                <w:lang w:val="uk-UA"/>
              </w:rPr>
            </w:pPr>
            <w:r>
              <w:rPr>
                <w:sz w:val="24"/>
                <w:lang w:val="uk-UA"/>
              </w:rPr>
              <w:t xml:space="preserve">Загальна характеристика та періодизація літератури XVIII ст. Основні напрями в літературі XVIII ст.: класицизм (неокласицизм / августианство), сентименталізм, рококо. Ідеологія доби Просвітництва. </w:t>
            </w:r>
          </w:p>
        </w:tc>
        <w:tc>
          <w:tcPr>
            <w:tcW w:w="577" w:type="dxa"/>
            <w:shd w:val="clear" w:color="auto" w:fill="auto"/>
          </w:tcPr>
          <w:p w14:paraId="3F320BA3">
            <w:pPr>
              <w:tabs>
                <w:tab w:val="left" w:pos="0"/>
              </w:tabs>
              <w:ind w:right="258"/>
              <w:rPr>
                <w:lang w:val="uk-UA"/>
              </w:rPr>
            </w:pPr>
            <w:r>
              <w:rPr>
                <w:lang w:val="uk-UA"/>
              </w:rPr>
              <w:t>1</w:t>
            </w:r>
          </w:p>
        </w:tc>
      </w:tr>
      <w:tr w14:paraId="7933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tcPr>
          <w:p w14:paraId="44066A59">
            <w:pPr>
              <w:tabs>
                <w:tab w:val="left" w:pos="325"/>
              </w:tabs>
              <w:ind w:hanging="27"/>
              <w:jc w:val="center"/>
              <w:rPr>
                <w:lang w:val="uk-UA"/>
              </w:rPr>
            </w:pPr>
            <w:r>
              <w:rPr>
                <w:lang w:val="uk-UA"/>
              </w:rPr>
              <w:t>7</w:t>
            </w:r>
          </w:p>
        </w:tc>
        <w:tc>
          <w:tcPr>
            <w:tcW w:w="8353" w:type="dxa"/>
            <w:shd w:val="clear" w:color="auto" w:fill="auto"/>
          </w:tcPr>
          <w:p w14:paraId="452AA2E3">
            <w:pPr>
              <w:rPr>
                <w:sz w:val="24"/>
                <w:lang w:val="uk-UA"/>
              </w:rPr>
            </w:pPr>
            <w:r>
              <w:rPr>
                <w:sz w:val="24"/>
                <w:lang w:val="uk-UA"/>
              </w:rPr>
              <w:t xml:space="preserve">Література ХVIIІ ст. Естетика і поетика романтизму. Основні етапи розвитку та течії романтизму. </w:t>
            </w:r>
          </w:p>
          <w:p w14:paraId="0FB7AE0B">
            <w:pPr>
              <w:rPr>
                <w:sz w:val="24"/>
                <w:lang w:val="uk-UA"/>
              </w:rPr>
            </w:pPr>
            <w:r>
              <w:rPr>
                <w:sz w:val="24"/>
                <w:lang w:val="uk-UA"/>
              </w:rPr>
              <w:t>Періодизація. Ранній романтизм в США. Творчість Г. Лонгфелло,</w:t>
            </w:r>
          </w:p>
          <w:p w14:paraId="149C8BBA">
            <w:r>
              <w:rPr>
                <w:sz w:val="24"/>
                <w:lang w:val="uk-UA"/>
              </w:rPr>
              <w:t xml:space="preserve">В. Ірвінга, Дж.Ф. Купера. Жанрове новаторство творчості Е. А. По. </w:t>
            </w:r>
          </w:p>
        </w:tc>
        <w:tc>
          <w:tcPr>
            <w:tcW w:w="577" w:type="dxa"/>
            <w:shd w:val="clear" w:color="auto" w:fill="auto"/>
          </w:tcPr>
          <w:p w14:paraId="54A92D18">
            <w:pPr>
              <w:tabs>
                <w:tab w:val="left" w:pos="0"/>
              </w:tabs>
              <w:ind w:right="258"/>
              <w:rPr>
                <w:lang w:val="uk-UA"/>
              </w:rPr>
            </w:pPr>
            <w:r>
              <w:rPr>
                <w:lang w:val="uk-UA"/>
              </w:rPr>
              <w:t>2</w:t>
            </w:r>
          </w:p>
        </w:tc>
      </w:tr>
      <w:tr w14:paraId="50BC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tcPr>
          <w:p w14:paraId="5525E6D3">
            <w:pPr>
              <w:tabs>
                <w:tab w:val="left" w:pos="325"/>
              </w:tabs>
              <w:ind w:hanging="27"/>
              <w:jc w:val="center"/>
              <w:rPr>
                <w:lang w:val="uk-UA"/>
              </w:rPr>
            </w:pPr>
            <w:r>
              <w:rPr>
                <w:lang w:val="uk-UA"/>
              </w:rPr>
              <w:t>8</w:t>
            </w:r>
          </w:p>
        </w:tc>
        <w:tc>
          <w:tcPr>
            <w:tcW w:w="8353" w:type="dxa"/>
            <w:shd w:val="clear" w:color="auto" w:fill="auto"/>
          </w:tcPr>
          <w:p w14:paraId="2A150F2F">
            <w:pPr>
              <w:rPr>
                <w:sz w:val="24"/>
                <w:lang w:val="uk-UA"/>
              </w:rPr>
            </w:pPr>
            <w:r>
              <w:rPr>
                <w:sz w:val="24"/>
                <w:lang w:val="uk-UA"/>
              </w:rPr>
              <w:t>Загальна характеристика літератури XIX століття. Становлення Реалізму як літературного методу.</w:t>
            </w:r>
          </w:p>
          <w:p w14:paraId="04F45273">
            <w:pPr>
              <w:rPr>
                <w:sz w:val="24"/>
                <w:lang w:val="uk-UA"/>
              </w:rPr>
            </w:pPr>
            <w:r>
              <w:rPr>
                <w:sz w:val="24"/>
                <w:lang w:val="uk-UA"/>
              </w:rPr>
              <w:t>Англійський реалістичний роман. Реалізм в Англії першої половини ХІХ століття. Творчість Ч.Діккенса.</w:t>
            </w:r>
          </w:p>
          <w:p w14:paraId="2C0BA71F">
            <w:r>
              <w:rPr>
                <w:sz w:val="24"/>
                <w:lang w:val="uk-UA"/>
              </w:rPr>
              <w:t>Творчість В. Теккерея. «Ярмарок суєти: роман без героя».</w:t>
            </w:r>
          </w:p>
        </w:tc>
        <w:tc>
          <w:tcPr>
            <w:tcW w:w="577" w:type="dxa"/>
            <w:shd w:val="clear" w:color="auto" w:fill="auto"/>
          </w:tcPr>
          <w:p w14:paraId="56172395">
            <w:pPr>
              <w:tabs>
                <w:tab w:val="left" w:pos="0"/>
              </w:tabs>
              <w:ind w:right="258"/>
              <w:rPr>
                <w:lang w:val="uk-UA"/>
              </w:rPr>
            </w:pPr>
            <w:r>
              <w:rPr>
                <w:lang w:val="uk-UA"/>
              </w:rPr>
              <w:t>2</w:t>
            </w:r>
          </w:p>
        </w:tc>
      </w:tr>
      <w:tr w14:paraId="47CD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tcPr>
          <w:p w14:paraId="7991D0CC">
            <w:pPr>
              <w:tabs>
                <w:tab w:val="left" w:pos="325"/>
              </w:tabs>
              <w:ind w:hanging="27"/>
              <w:jc w:val="center"/>
              <w:rPr>
                <w:lang w:val="uk-UA"/>
              </w:rPr>
            </w:pPr>
            <w:r>
              <w:rPr>
                <w:lang w:val="uk-UA"/>
              </w:rPr>
              <w:t>9</w:t>
            </w:r>
          </w:p>
        </w:tc>
        <w:tc>
          <w:tcPr>
            <w:tcW w:w="8353" w:type="dxa"/>
            <w:shd w:val="clear" w:color="auto" w:fill="auto"/>
          </w:tcPr>
          <w:p w14:paraId="6A041C77">
            <w:pPr>
              <w:rPr>
                <w:sz w:val="24"/>
                <w:lang w:val="uk-UA"/>
              </w:rPr>
            </w:pPr>
            <w:r>
              <w:rPr>
                <w:sz w:val="24"/>
                <w:lang w:val="uk-UA"/>
              </w:rPr>
              <w:t>Особливості розвитку літератури кінця ХІХ – початку ХХ ст. Етико-естетська унікальність літератури порубіжжя.</w:t>
            </w:r>
          </w:p>
          <w:p w14:paraId="3AC4F2E6">
            <w:pPr>
              <w:rPr>
                <w:sz w:val="24"/>
                <w:lang w:val="uk-UA"/>
              </w:rPr>
            </w:pPr>
            <w:r>
              <w:rPr>
                <w:sz w:val="24"/>
                <w:lang w:val="uk-UA"/>
              </w:rPr>
              <w:t>Символізм і натуралізм у французькій літературі.</w:t>
            </w:r>
            <w:r>
              <w:rPr>
                <w:lang w:val="uk-UA"/>
              </w:rPr>
              <w:t xml:space="preserve"> </w:t>
            </w:r>
            <w:r>
              <w:rPr>
                <w:sz w:val="24"/>
                <w:lang w:val="uk-UA"/>
              </w:rPr>
              <w:t>Е. Золя як теоретик і письменник</w:t>
            </w:r>
          </w:p>
          <w:p w14:paraId="30A72A16">
            <w:pPr>
              <w:rPr>
                <w:sz w:val="24"/>
                <w:lang w:val="uk-UA"/>
              </w:rPr>
            </w:pPr>
            <w:r>
              <w:rPr>
                <w:sz w:val="24"/>
                <w:lang w:val="uk-UA"/>
              </w:rPr>
              <w:t>французького натуралізму. Французький символізм.</w:t>
            </w:r>
          </w:p>
        </w:tc>
        <w:tc>
          <w:tcPr>
            <w:tcW w:w="577" w:type="dxa"/>
            <w:shd w:val="clear" w:color="auto" w:fill="auto"/>
          </w:tcPr>
          <w:p w14:paraId="1806613E">
            <w:pPr>
              <w:tabs>
                <w:tab w:val="left" w:pos="0"/>
              </w:tabs>
              <w:ind w:right="258"/>
              <w:rPr>
                <w:lang w:val="uk-UA"/>
              </w:rPr>
            </w:pPr>
            <w:r>
              <w:rPr>
                <w:lang w:val="uk-UA"/>
              </w:rPr>
              <w:t>2</w:t>
            </w:r>
          </w:p>
        </w:tc>
      </w:tr>
      <w:bookmarkEnd w:id="4"/>
      <w:tr w14:paraId="3BA4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tcBorders>
              <w:top w:val="single" w:color="auto" w:sz="4" w:space="0"/>
              <w:left w:val="single" w:color="auto" w:sz="4" w:space="0"/>
              <w:bottom w:val="single" w:color="auto" w:sz="4" w:space="0"/>
              <w:right w:val="single" w:color="auto" w:sz="4" w:space="0"/>
            </w:tcBorders>
            <w:shd w:val="clear" w:color="auto" w:fill="auto"/>
          </w:tcPr>
          <w:p w14:paraId="263AEDBC">
            <w:pPr>
              <w:tabs>
                <w:tab w:val="left" w:pos="325"/>
              </w:tabs>
              <w:ind w:hanging="27"/>
              <w:jc w:val="center"/>
              <w:rPr>
                <w:lang w:val="uk-UA"/>
              </w:rPr>
            </w:pPr>
            <w:r>
              <w:rPr>
                <w:lang w:val="uk-UA"/>
              </w:rPr>
              <w:t>10</w:t>
            </w:r>
          </w:p>
        </w:tc>
        <w:tc>
          <w:tcPr>
            <w:tcW w:w="8353" w:type="dxa"/>
            <w:tcBorders>
              <w:top w:val="single" w:color="auto" w:sz="4" w:space="0"/>
              <w:left w:val="single" w:color="auto" w:sz="4" w:space="0"/>
              <w:bottom w:val="single" w:color="auto" w:sz="4" w:space="0"/>
              <w:right w:val="single" w:color="auto" w:sz="4" w:space="0"/>
            </w:tcBorders>
            <w:shd w:val="clear" w:color="auto" w:fill="auto"/>
          </w:tcPr>
          <w:p w14:paraId="3DBF18EB">
            <w:pPr>
              <w:rPr>
                <w:sz w:val="24"/>
                <w:lang w:val="uk-UA"/>
              </w:rPr>
            </w:pPr>
            <w:r>
              <w:rPr>
                <w:sz w:val="24"/>
                <w:lang w:val="uk-UA"/>
              </w:rPr>
              <w:t>Модерністські течії в європейській літературі другої половини ХІХ ст. Особливості</w:t>
            </w:r>
          </w:p>
          <w:p w14:paraId="672BBE1E">
            <w:pPr>
              <w:rPr>
                <w:sz w:val="24"/>
                <w:lang w:val="uk-UA"/>
              </w:rPr>
            </w:pPr>
            <w:r>
              <w:rPr>
                <w:sz w:val="24"/>
                <w:lang w:val="uk-UA"/>
              </w:rPr>
              <w:t>розвитку літератури кінця ХІХ - початку ХХ століття</w:t>
            </w:r>
            <w:r>
              <w:rPr>
                <w:sz w:val="24"/>
                <w:lang w:val="uk-UA"/>
              </w:rPr>
              <w:cr/>
            </w:r>
            <w:r>
              <w:rPr>
                <w:sz w:val="24"/>
                <w:lang w:val="uk-UA"/>
              </w:rPr>
              <w:t xml:space="preserve">Модернізм у Великій Британії. Естетизм в Англії. </w:t>
            </w:r>
          </w:p>
          <w:p w14:paraId="1429816F">
            <w:pPr>
              <w:rPr>
                <w:sz w:val="24"/>
                <w:lang w:val="uk-UA"/>
              </w:rPr>
            </w:pPr>
            <w:r>
              <w:rPr>
                <w:sz w:val="24"/>
                <w:lang w:val="uk-UA"/>
              </w:rPr>
              <w:t>Філософсько-психологічний роман О. Вайльда “Портрет Доріана Грея”.</w:t>
            </w:r>
          </w:p>
          <w:p w14:paraId="17572E75">
            <w:pPr>
              <w:rPr>
                <w:sz w:val="24"/>
                <w:lang w:val="uk-UA"/>
              </w:rPr>
            </w:pPr>
            <w:r>
              <w:rPr>
                <w:sz w:val="24"/>
                <w:lang w:val="uk-UA"/>
              </w:rPr>
              <w:t>Англійський неоромантизм. Творчість Р.Л.Стівенсона, Р. Кіплінга і Дж. Конрада.</w:t>
            </w:r>
          </w:p>
          <w:p w14:paraId="069DFBA6">
            <w:pPr>
              <w:rPr>
                <w:sz w:val="24"/>
                <w:lang w:val="uk-UA"/>
              </w:rPr>
            </w:pPr>
            <w:r>
              <w:rPr>
                <w:sz w:val="24"/>
                <w:lang w:val="uk-UA"/>
              </w:rPr>
              <w:t xml:space="preserve">Соціальна фантастика Г. Веллса. </w:t>
            </w:r>
          </w:p>
          <w:p w14:paraId="75CBCB2B">
            <w:pPr>
              <w:rPr>
                <w:sz w:val="24"/>
                <w:lang w:val="uk-UA"/>
              </w:rPr>
            </w:pPr>
            <w:r>
              <w:rPr>
                <w:sz w:val="24"/>
                <w:lang w:val="uk-UA"/>
              </w:rPr>
              <w:t>Європейський модернізм ХХ століття.</w:t>
            </w:r>
          </w:p>
        </w:tc>
        <w:tc>
          <w:tcPr>
            <w:tcW w:w="577" w:type="dxa"/>
            <w:tcBorders>
              <w:top w:val="single" w:color="auto" w:sz="4" w:space="0"/>
              <w:left w:val="single" w:color="auto" w:sz="4" w:space="0"/>
              <w:bottom w:val="single" w:color="auto" w:sz="4" w:space="0"/>
              <w:right w:val="single" w:color="auto" w:sz="4" w:space="0"/>
            </w:tcBorders>
            <w:shd w:val="clear" w:color="auto" w:fill="auto"/>
          </w:tcPr>
          <w:p w14:paraId="263E35D8">
            <w:pPr>
              <w:tabs>
                <w:tab w:val="left" w:pos="0"/>
              </w:tabs>
              <w:ind w:right="258"/>
              <w:rPr>
                <w:lang w:val="uk-UA"/>
              </w:rPr>
            </w:pPr>
            <w:r>
              <w:rPr>
                <w:lang w:val="uk-UA"/>
              </w:rPr>
              <w:t>1</w:t>
            </w:r>
          </w:p>
        </w:tc>
      </w:tr>
      <w:tr w14:paraId="7791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tcBorders>
              <w:top w:val="single" w:color="auto" w:sz="4" w:space="0"/>
              <w:left w:val="single" w:color="auto" w:sz="4" w:space="0"/>
              <w:bottom w:val="single" w:color="auto" w:sz="4" w:space="0"/>
              <w:right w:val="single" w:color="auto" w:sz="4" w:space="0"/>
            </w:tcBorders>
            <w:shd w:val="clear" w:color="auto" w:fill="auto"/>
          </w:tcPr>
          <w:p w14:paraId="2F951FF5">
            <w:pPr>
              <w:tabs>
                <w:tab w:val="left" w:pos="325"/>
              </w:tabs>
              <w:ind w:hanging="27"/>
              <w:jc w:val="center"/>
              <w:rPr>
                <w:lang w:val="uk-UA"/>
              </w:rPr>
            </w:pPr>
            <w:r>
              <w:rPr>
                <w:lang w:val="uk-UA"/>
              </w:rPr>
              <w:t>11</w:t>
            </w:r>
          </w:p>
        </w:tc>
        <w:tc>
          <w:tcPr>
            <w:tcW w:w="8353" w:type="dxa"/>
            <w:tcBorders>
              <w:top w:val="single" w:color="auto" w:sz="4" w:space="0"/>
              <w:left w:val="single" w:color="auto" w:sz="4" w:space="0"/>
              <w:bottom w:val="single" w:color="auto" w:sz="4" w:space="0"/>
              <w:right w:val="single" w:color="auto" w:sz="4" w:space="0"/>
            </w:tcBorders>
            <w:shd w:val="clear" w:color="auto" w:fill="auto"/>
          </w:tcPr>
          <w:p w14:paraId="06F7D917">
            <w:pPr>
              <w:rPr>
                <w:sz w:val="24"/>
                <w:lang w:val="uk-UA"/>
              </w:rPr>
            </w:pPr>
            <w:r>
              <w:rPr>
                <w:sz w:val="24"/>
                <w:lang w:val="uk-UA"/>
              </w:rPr>
              <w:t>Інтелектуальна проза ХХ століття. М. Пруст, епопея “У пошуках втраченого часу”;</w:t>
            </w:r>
          </w:p>
          <w:p w14:paraId="6D500E16">
            <w:pPr>
              <w:rPr>
                <w:sz w:val="24"/>
                <w:lang w:val="uk-UA"/>
              </w:rPr>
            </w:pPr>
            <w:r>
              <w:rPr>
                <w:sz w:val="24"/>
                <w:lang w:val="uk-UA"/>
              </w:rPr>
              <w:t>творчість Т. Манна. Новаторство прози Дж. Джойса. Психологічний модернізм</w:t>
            </w:r>
            <w:r>
              <w:rPr>
                <w:sz w:val="24"/>
              </w:rPr>
              <w:t xml:space="preserve"> </w:t>
            </w:r>
            <w:r>
              <w:rPr>
                <w:sz w:val="24"/>
                <w:lang w:val="uk-UA"/>
              </w:rPr>
              <w:t>В. Вулф. Імпресіонізм і символізм у французькій поезії. Творчість Ш. Бодлера, П.</w:t>
            </w:r>
            <w:r>
              <w:rPr>
                <w:sz w:val="24"/>
              </w:rPr>
              <w:t xml:space="preserve"> </w:t>
            </w:r>
            <w:r>
              <w:rPr>
                <w:sz w:val="24"/>
                <w:lang w:val="uk-UA"/>
              </w:rPr>
              <w:t>Верлена,</w:t>
            </w:r>
          </w:p>
          <w:p w14:paraId="33394DD1">
            <w:pPr>
              <w:rPr>
                <w:sz w:val="24"/>
                <w:lang w:val="uk-UA"/>
              </w:rPr>
            </w:pPr>
            <w:r>
              <w:rPr>
                <w:sz w:val="24"/>
                <w:lang w:val="uk-UA"/>
              </w:rPr>
              <w:t>Ст. Малларме, А. Рембо. Модерністська поезія 1-ї половини XX століття.</w:t>
            </w:r>
          </w:p>
          <w:p w14:paraId="386B0D17">
            <w:pPr>
              <w:rPr>
                <w:sz w:val="24"/>
                <w:lang w:val="uk-UA"/>
              </w:rPr>
            </w:pPr>
            <w:r>
              <w:rPr>
                <w:sz w:val="24"/>
                <w:lang w:val="uk-UA"/>
              </w:rPr>
              <w:t>Творчість Єйтса та Т.- С. Еліота. Образ міста у творах Г. Аполлінера. Австрійська</w:t>
            </w:r>
          </w:p>
          <w:p w14:paraId="7DE1EDBD">
            <w:pPr>
              <w:rPr>
                <w:sz w:val="24"/>
                <w:lang w:val="uk-UA"/>
              </w:rPr>
            </w:pPr>
            <w:r>
              <w:rPr>
                <w:sz w:val="24"/>
                <w:lang w:val="uk-UA"/>
              </w:rPr>
              <w:t xml:space="preserve">школа поетів: творчість Р.М. Рільке; народно-поетична образність </w:t>
            </w:r>
          </w:p>
          <w:p w14:paraId="5F6A6950">
            <w:pPr>
              <w:rPr>
                <w:sz w:val="24"/>
                <w:lang w:val="uk-UA"/>
              </w:rPr>
            </w:pPr>
            <w:r>
              <w:rPr>
                <w:sz w:val="24"/>
                <w:lang w:val="uk-UA"/>
              </w:rPr>
              <w:t>Ф. Гарсія Лорки.</w:t>
            </w:r>
          </w:p>
        </w:tc>
        <w:tc>
          <w:tcPr>
            <w:tcW w:w="577" w:type="dxa"/>
            <w:tcBorders>
              <w:top w:val="single" w:color="auto" w:sz="4" w:space="0"/>
              <w:left w:val="single" w:color="auto" w:sz="4" w:space="0"/>
              <w:bottom w:val="single" w:color="auto" w:sz="4" w:space="0"/>
              <w:right w:val="single" w:color="auto" w:sz="4" w:space="0"/>
            </w:tcBorders>
            <w:shd w:val="clear" w:color="auto" w:fill="auto"/>
          </w:tcPr>
          <w:p w14:paraId="1057136F">
            <w:pPr>
              <w:tabs>
                <w:tab w:val="left" w:pos="0"/>
              </w:tabs>
              <w:ind w:right="258"/>
              <w:rPr>
                <w:lang w:val="uk-UA"/>
              </w:rPr>
            </w:pPr>
            <w:r>
              <w:rPr>
                <w:lang w:val="uk-UA"/>
              </w:rPr>
              <w:t>1</w:t>
            </w:r>
          </w:p>
        </w:tc>
      </w:tr>
      <w:tr w14:paraId="132A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tcBorders>
              <w:top w:val="single" w:color="auto" w:sz="4" w:space="0"/>
              <w:left w:val="single" w:color="auto" w:sz="4" w:space="0"/>
              <w:bottom w:val="single" w:color="auto" w:sz="4" w:space="0"/>
              <w:right w:val="single" w:color="auto" w:sz="4" w:space="0"/>
            </w:tcBorders>
            <w:shd w:val="clear" w:color="auto" w:fill="auto"/>
          </w:tcPr>
          <w:p w14:paraId="18D0C1EA">
            <w:pPr>
              <w:tabs>
                <w:tab w:val="left" w:pos="325"/>
              </w:tabs>
              <w:ind w:hanging="27"/>
              <w:jc w:val="center"/>
              <w:rPr>
                <w:lang w:val="uk-UA"/>
              </w:rPr>
            </w:pPr>
            <w:r>
              <w:rPr>
                <w:lang w:val="uk-UA"/>
              </w:rPr>
              <w:t>12</w:t>
            </w:r>
          </w:p>
        </w:tc>
        <w:tc>
          <w:tcPr>
            <w:tcW w:w="8353" w:type="dxa"/>
            <w:tcBorders>
              <w:top w:val="single" w:color="auto" w:sz="4" w:space="0"/>
              <w:left w:val="single" w:color="auto" w:sz="4" w:space="0"/>
              <w:bottom w:val="single" w:color="auto" w:sz="4" w:space="0"/>
              <w:right w:val="single" w:color="auto" w:sz="4" w:space="0"/>
            </w:tcBorders>
            <w:shd w:val="clear" w:color="auto" w:fill="auto"/>
          </w:tcPr>
          <w:p w14:paraId="1BABFEDC">
            <w:pPr>
              <w:rPr>
                <w:sz w:val="24"/>
                <w:lang w:val="uk-UA"/>
              </w:rPr>
            </w:pPr>
            <w:r>
              <w:rPr>
                <w:sz w:val="24"/>
                <w:lang w:val="uk-UA"/>
              </w:rPr>
              <w:t>Міфотворчість у літературі ХХ ст. Література США першої половини ХХ ст.</w:t>
            </w:r>
          </w:p>
          <w:p w14:paraId="305CF106">
            <w:pPr>
              <w:rPr>
                <w:sz w:val="24"/>
                <w:lang w:val="uk-UA"/>
              </w:rPr>
            </w:pPr>
            <w:r>
              <w:rPr>
                <w:sz w:val="24"/>
                <w:lang w:val="uk-UA"/>
              </w:rPr>
              <w:t>Міфологізм “Улісса”. Віталізм у творчості Д.Г. Лоуренса. Франц Кафка як міфотворець. “Перевтілення”: метафоризм людської душі.</w:t>
            </w:r>
          </w:p>
          <w:p w14:paraId="7897485F">
            <w:pPr>
              <w:rPr>
                <w:sz w:val="24"/>
                <w:lang w:val="uk-UA"/>
              </w:rPr>
            </w:pPr>
            <w:r>
              <w:rPr>
                <w:sz w:val="24"/>
                <w:lang w:val="uk-UA"/>
              </w:rPr>
              <w:t xml:space="preserve">Література США 1 пол. ХХ ст. </w:t>
            </w:r>
          </w:p>
        </w:tc>
        <w:tc>
          <w:tcPr>
            <w:tcW w:w="577" w:type="dxa"/>
            <w:tcBorders>
              <w:top w:val="single" w:color="auto" w:sz="4" w:space="0"/>
              <w:left w:val="single" w:color="auto" w:sz="4" w:space="0"/>
              <w:bottom w:val="single" w:color="auto" w:sz="4" w:space="0"/>
              <w:right w:val="single" w:color="auto" w:sz="4" w:space="0"/>
            </w:tcBorders>
            <w:shd w:val="clear" w:color="auto" w:fill="auto"/>
          </w:tcPr>
          <w:p w14:paraId="5EC05281">
            <w:pPr>
              <w:tabs>
                <w:tab w:val="left" w:pos="0"/>
              </w:tabs>
              <w:ind w:right="258"/>
              <w:rPr>
                <w:lang w:val="uk-UA"/>
              </w:rPr>
            </w:pPr>
            <w:r>
              <w:rPr>
                <w:lang w:val="uk-UA"/>
              </w:rPr>
              <w:t>2</w:t>
            </w:r>
          </w:p>
        </w:tc>
      </w:tr>
      <w:tr w14:paraId="10D2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tcBorders>
              <w:top w:val="single" w:color="auto" w:sz="4" w:space="0"/>
              <w:left w:val="single" w:color="auto" w:sz="4" w:space="0"/>
              <w:bottom w:val="single" w:color="auto" w:sz="4" w:space="0"/>
              <w:right w:val="single" w:color="auto" w:sz="4" w:space="0"/>
            </w:tcBorders>
            <w:shd w:val="clear" w:color="auto" w:fill="auto"/>
          </w:tcPr>
          <w:p w14:paraId="4FF13820">
            <w:pPr>
              <w:tabs>
                <w:tab w:val="left" w:pos="325"/>
              </w:tabs>
              <w:ind w:hanging="27"/>
              <w:jc w:val="center"/>
              <w:rPr>
                <w:lang w:val="uk-UA"/>
              </w:rPr>
            </w:pPr>
            <w:r>
              <w:rPr>
                <w:lang w:val="uk-UA"/>
              </w:rPr>
              <w:t>13</w:t>
            </w:r>
          </w:p>
        </w:tc>
        <w:tc>
          <w:tcPr>
            <w:tcW w:w="8353" w:type="dxa"/>
            <w:tcBorders>
              <w:top w:val="single" w:color="auto" w:sz="4" w:space="0"/>
              <w:left w:val="single" w:color="auto" w:sz="4" w:space="0"/>
              <w:bottom w:val="single" w:color="auto" w:sz="4" w:space="0"/>
              <w:right w:val="single" w:color="auto" w:sz="4" w:space="0"/>
            </w:tcBorders>
            <w:shd w:val="clear" w:color="auto" w:fill="auto"/>
          </w:tcPr>
          <w:p w14:paraId="740309E6">
            <w:pPr>
              <w:rPr>
                <w:sz w:val="24"/>
                <w:lang w:val="uk-UA"/>
              </w:rPr>
            </w:pPr>
            <w:r>
              <w:rPr>
                <w:sz w:val="24"/>
                <w:lang w:val="uk-UA"/>
              </w:rPr>
              <w:t>Література “втраченого покоління”. Творчість</w:t>
            </w:r>
          </w:p>
          <w:p w14:paraId="339FBA6F">
            <w:pPr>
              <w:rPr>
                <w:sz w:val="24"/>
                <w:lang w:val="uk-UA"/>
              </w:rPr>
            </w:pPr>
            <w:r>
              <w:rPr>
                <w:sz w:val="24"/>
                <w:lang w:val="uk-UA"/>
              </w:rPr>
              <w:t>Ф.</w:t>
            </w:r>
            <w:r>
              <w:rPr>
                <w:sz w:val="24"/>
              </w:rPr>
              <w:t xml:space="preserve"> </w:t>
            </w:r>
            <w:r>
              <w:rPr>
                <w:sz w:val="24"/>
                <w:lang w:val="uk-UA"/>
              </w:rPr>
              <w:t>Скотта Фіцджеральда. Е.</w:t>
            </w:r>
            <w:r>
              <w:rPr>
                <w:sz w:val="24"/>
              </w:rPr>
              <w:t xml:space="preserve"> </w:t>
            </w:r>
            <w:r>
              <w:rPr>
                <w:sz w:val="24"/>
                <w:lang w:val="uk-UA"/>
              </w:rPr>
              <w:t>Хемінгуей. Тема війни і кохання. Філософсько-притчевий характер творчості. Творчість У.</w:t>
            </w:r>
            <w:r>
              <w:rPr>
                <w:sz w:val="24"/>
              </w:rPr>
              <w:t xml:space="preserve"> </w:t>
            </w:r>
            <w:r>
              <w:rPr>
                <w:sz w:val="24"/>
                <w:lang w:val="uk-UA"/>
              </w:rPr>
              <w:t>Фолкнера.</w:t>
            </w:r>
          </w:p>
        </w:tc>
        <w:tc>
          <w:tcPr>
            <w:tcW w:w="577" w:type="dxa"/>
            <w:tcBorders>
              <w:top w:val="single" w:color="auto" w:sz="4" w:space="0"/>
              <w:left w:val="single" w:color="auto" w:sz="4" w:space="0"/>
              <w:bottom w:val="single" w:color="auto" w:sz="4" w:space="0"/>
              <w:right w:val="single" w:color="auto" w:sz="4" w:space="0"/>
            </w:tcBorders>
            <w:shd w:val="clear" w:color="auto" w:fill="auto"/>
          </w:tcPr>
          <w:p w14:paraId="11C01429">
            <w:pPr>
              <w:tabs>
                <w:tab w:val="left" w:pos="0"/>
              </w:tabs>
              <w:ind w:right="258"/>
              <w:rPr>
                <w:lang w:val="uk-UA"/>
              </w:rPr>
            </w:pPr>
            <w:r>
              <w:rPr>
                <w:lang w:val="uk-UA"/>
              </w:rPr>
              <w:t>2</w:t>
            </w:r>
          </w:p>
        </w:tc>
      </w:tr>
      <w:tr w14:paraId="4368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tcBorders>
              <w:top w:val="single" w:color="auto" w:sz="4" w:space="0"/>
              <w:left w:val="single" w:color="auto" w:sz="4" w:space="0"/>
              <w:bottom w:val="single" w:color="auto" w:sz="4" w:space="0"/>
              <w:right w:val="single" w:color="auto" w:sz="4" w:space="0"/>
            </w:tcBorders>
            <w:shd w:val="clear" w:color="auto" w:fill="auto"/>
          </w:tcPr>
          <w:p w14:paraId="696BC51A">
            <w:pPr>
              <w:tabs>
                <w:tab w:val="left" w:pos="325"/>
              </w:tabs>
              <w:ind w:hanging="27"/>
              <w:jc w:val="center"/>
              <w:rPr>
                <w:lang w:val="uk-UA"/>
              </w:rPr>
            </w:pPr>
            <w:r>
              <w:rPr>
                <w:lang w:val="uk-UA"/>
              </w:rPr>
              <w:t>14</w:t>
            </w:r>
          </w:p>
        </w:tc>
        <w:tc>
          <w:tcPr>
            <w:tcW w:w="8353" w:type="dxa"/>
            <w:tcBorders>
              <w:top w:val="single" w:color="auto" w:sz="4" w:space="0"/>
              <w:left w:val="single" w:color="auto" w:sz="4" w:space="0"/>
              <w:bottom w:val="single" w:color="auto" w:sz="4" w:space="0"/>
              <w:right w:val="single" w:color="auto" w:sz="4" w:space="0"/>
            </w:tcBorders>
            <w:shd w:val="clear" w:color="auto" w:fill="auto"/>
          </w:tcPr>
          <w:p w14:paraId="667562A4">
            <w:pPr>
              <w:jc w:val="both"/>
              <w:rPr>
                <w:sz w:val="24"/>
                <w:lang w:val="uk-UA"/>
              </w:rPr>
            </w:pPr>
            <w:r>
              <w:rPr>
                <w:sz w:val="24"/>
                <w:lang w:val="uk-UA"/>
              </w:rPr>
              <w:t>Екзистенціалізм у літературі другої половини ХХ ст.</w:t>
            </w:r>
          </w:p>
          <w:p w14:paraId="40561282">
            <w:pPr>
              <w:jc w:val="both"/>
              <w:rPr>
                <w:sz w:val="24"/>
                <w:lang w:val="uk-UA"/>
              </w:rPr>
            </w:pPr>
            <w:r>
              <w:rPr>
                <w:sz w:val="24"/>
                <w:lang w:val="uk-UA"/>
              </w:rPr>
              <w:t>Екзистенціалізм у літературі другої пол. ХХ століття. Творчість Ж.П.</w:t>
            </w:r>
            <w:r>
              <w:rPr>
                <w:sz w:val="24"/>
              </w:rPr>
              <w:t xml:space="preserve"> </w:t>
            </w:r>
            <w:r>
              <w:rPr>
                <w:sz w:val="24"/>
                <w:lang w:val="uk-UA"/>
              </w:rPr>
              <w:t>Сартра та</w:t>
            </w:r>
            <w:r>
              <w:rPr>
                <w:sz w:val="24"/>
              </w:rPr>
              <w:t xml:space="preserve"> </w:t>
            </w:r>
            <w:r>
              <w:rPr>
                <w:sz w:val="24"/>
                <w:lang w:val="uk-UA"/>
              </w:rPr>
              <w:t xml:space="preserve">А. Камю. Творчість </w:t>
            </w:r>
          </w:p>
          <w:p w14:paraId="4110D267">
            <w:pPr>
              <w:jc w:val="both"/>
              <w:rPr>
                <w:sz w:val="24"/>
                <w:lang w:val="uk-UA"/>
              </w:rPr>
            </w:pPr>
            <w:r>
              <w:rPr>
                <w:sz w:val="24"/>
                <w:lang w:val="uk-UA"/>
              </w:rPr>
              <w:t>Г. Гессе. Антиутопія як жанр в літературі ХХ століття. Антиутопії у творчості О. Хакслі та Дж. Орвелла. Роман-притча</w:t>
            </w:r>
            <w:r>
              <w:rPr>
                <w:sz w:val="24"/>
              </w:rPr>
              <w:t xml:space="preserve"> </w:t>
            </w:r>
            <w:r>
              <w:rPr>
                <w:sz w:val="24"/>
                <w:lang w:val="uk-UA"/>
              </w:rPr>
              <w:t>У. Голдінга “Володар мух”. Інтелектуальна проза у II пол. ХХ ст. Творчість Д.</w:t>
            </w:r>
            <w:r>
              <w:rPr>
                <w:sz w:val="24"/>
              </w:rPr>
              <w:t xml:space="preserve"> </w:t>
            </w:r>
            <w:r>
              <w:rPr>
                <w:sz w:val="24"/>
                <w:lang w:val="uk-UA"/>
              </w:rPr>
              <w:t xml:space="preserve">Фаулза, </w:t>
            </w:r>
          </w:p>
          <w:p w14:paraId="3D6496B4">
            <w:pPr>
              <w:rPr>
                <w:sz w:val="24"/>
                <w:lang w:val="uk-UA"/>
              </w:rPr>
            </w:pPr>
            <w:r>
              <w:rPr>
                <w:sz w:val="24"/>
                <w:lang w:val="uk-UA"/>
              </w:rPr>
              <w:t>А. Мердок. Драма абсурду С.</w:t>
            </w:r>
            <w:r>
              <w:rPr>
                <w:sz w:val="24"/>
              </w:rPr>
              <w:t xml:space="preserve"> </w:t>
            </w:r>
            <w:r>
              <w:rPr>
                <w:sz w:val="24"/>
                <w:lang w:val="uk-UA"/>
              </w:rPr>
              <w:t>Беккета “</w:t>
            </w:r>
            <w:r>
              <w:rPr>
                <w:sz w:val="24"/>
              </w:rPr>
              <w:t>Ч</w:t>
            </w:r>
            <w:r>
              <w:rPr>
                <w:sz w:val="24"/>
                <w:lang w:val="uk-UA"/>
              </w:rPr>
              <w:t xml:space="preserve">екаючи на Годо”. </w:t>
            </w:r>
          </w:p>
        </w:tc>
        <w:tc>
          <w:tcPr>
            <w:tcW w:w="577" w:type="dxa"/>
            <w:tcBorders>
              <w:top w:val="single" w:color="auto" w:sz="4" w:space="0"/>
              <w:left w:val="single" w:color="auto" w:sz="4" w:space="0"/>
              <w:bottom w:val="single" w:color="auto" w:sz="4" w:space="0"/>
              <w:right w:val="single" w:color="auto" w:sz="4" w:space="0"/>
            </w:tcBorders>
            <w:shd w:val="clear" w:color="auto" w:fill="auto"/>
          </w:tcPr>
          <w:p w14:paraId="56F656B3">
            <w:pPr>
              <w:tabs>
                <w:tab w:val="left" w:pos="0"/>
              </w:tabs>
              <w:ind w:right="258"/>
              <w:rPr>
                <w:lang w:val="uk-UA"/>
              </w:rPr>
            </w:pPr>
            <w:r>
              <w:rPr>
                <w:lang w:val="uk-UA"/>
              </w:rPr>
              <w:t>2</w:t>
            </w:r>
          </w:p>
        </w:tc>
      </w:tr>
      <w:tr w14:paraId="1C72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tcBorders>
              <w:top w:val="single" w:color="auto" w:sz="4" w:space="0"/>
              <w:left w:val="single" w:color="auto" w:sz="4" w:space="0"/>
              <w:bottom w:val="single" w:color="auto" w:sz="4" w:space="0"/>
              <w:right w:val="single" w:color="auto" w:sz="4" w:space="0"/>
            </w:tcBorders>
            <w:shd w:val="clear" w:color="auto" w:fill="auto"/>
          </w:tcPr>
          <w:p w14:paraId="2B4C1538">
            <w:pPr>
              <w:tabs>
                <w:tab w:val="left" w:pos="325"/>
              </w:tabs>
              <w:ind w:hanging="27"/>
              <w:jc w:val="center"/>
              <w:rPr>
                <w:lang w:val="uk-UA"/>
              </w:rPr>
            </w:pPr>
            <w:r>
              <w:rPr>
                <w:lang w:val="uk-UA"/>
              </w:rPr>
              <w:t>15</w:t>
            </w:r>
          </w:p>
        </w:tc>
        <w:tc>
          <w:tcPr>
            <w:tcW w:w="8353" w:type="dxa"/>
            <w:tcBorders>
              <w:top w:val="single" w:color="auto" w:sz="4" w:space="0"/>
              <w:left w:val="single" w:color="auto" w:sz="4" w:space="0"/>
              <w:bottom w:val="single" w:color="auto" w:sz="4" w:space="0"/>
              <w:right w:val="single" w:color="auto" w:sz="4" w:space="0"/>
            </w:tcBorders>
            <w:shd w:val="clear" w:color="auto" w:fill="auto"/>
          </w:tcPr>
          <w:p w14:paraId="20D6C88F">
            <w:pPr>
              <w:pStyle w:val="61"/>
              <w:tabs>
                <w:tab w:val="left" w:pos="1011"/>
                <w:tab w:val="left" w:pos="1527"/>
              </w:tabs>
              <w:jc w:val="both"/>
              <w:rPr>
                <w:spacing w:val="-1"/>
                <w:sz w:val="24"/>
                <w:szCs w:val="24"/>
              </w:rPr>
            </w:pPr>
            <w:r>
              <w:rPr>
                <w:spacing w:val="-1"/>
                <w:sz w:val="24"/>
                <w:szCs w:val="24"/>
              </w:rPr>
              <w:t>Сучасна зарубіжна література (кінець ХХ - початок ХХІ ст.).</w:t>
            </w:r>
            <w:r>
              <w:rPr>
                <w:spacing w:val="-1"/>
                <w:lang w:val="ru-RU"/>
              </w:rPr>
              <w:t xml:space="preserve"> </w:t>
            </w:r>
            <w:r>
              <w:rPr>
                <w:spacing w:val="-1"/>
                <w:sz w:val="24"/>
                <w:szCs w:val="24"/>
              </w:rPr>
              <w:t>Постмодернізм як явище суспільного і культурного розвитку. Інтертекстуальність.</w:t>
            </w:r>
          </w:p>
          <w:p w14:paraId="6AD8C6CD">
            <w:pPr>
              <w:jc w:val="both"/>
              <w:rPr>
                <w:sz w:val="24"/>
                <w:lang w:val="uk-UA"/>
              </w:rPr>
            </w:pPr>
            <w:r>
              <w:rPr>
                <w:spacing w:val="-1"/>
                <w:sz w:val="24"/>
                <w:lang w:val="uk-UA"/>
              </w:rPr>
              <w:t>Постмодерністська гра із текстом. Гуманістичний постмодернізм. Літературні премії як форма визнання творів сучасної літератури.</w:t>
            </w:r>
          </w:p>
        </w:tc>
        <w:tc>
          <w:tcPr>
            <w:tcW w:w="577" w:type="dxa"/>
            <w:tcBorders>
              <w:top w:val="single" w:color="auto" w:sz="4" w:space="0"/>
              <w:left w:val="single" w:color="auto" w:sz="4" w:space="0"/>
              <w:bottom w:val="single" w:color="auto" w:sz="4" w:space="0"/>
              <w:right w:val="single" w:color="auto" w:sz="4" w:space="0"/>
            </w:tcBorders>
            <w:shd w:val="clear" w:color="auto" w:fill="auto"/>
          </w:tcPr>
          <w:p w14:paraId="194F90CC">
            <w:pPr>
              <w:tabs>
                <w:tab w:val="left" w:pos="0"/>
              </w:tabs>
              <w:ind w:right="258"/>
              <w:rPr>
                <w:lang w:val="uk-UA"/>
              </w:rPr>
            </w:pPr>
            <w:r>
              <w:rPr>
                <w:lang w:val="uk-UA"/>
              </w:rPr>
              <w:t>1</w:t>
            </w:r>
          </w:p>
        </w:tc>
      </w:tr>
    </w:tbl>
    <w:p w14:paraId="77313B80">
      <w:pPr>
        <w:tabs>
          <w:tab w:val="left" w:pos="0"/>
        </w:tabs>
        <w:ind w:left="720"/>
        <w:rPr>
          <w:b/>
          <w:lang w:val="uk-UA"/>
        </w:rPr>
      </w:pPr>
    </w:p>
    <w:p w14:paraId="36C493AA">
      <w:pPr>
        <w:ind w:left="720"/>
        <w:contextualSpacing/>
        <w:jc w:val="right"/>
        <w:rPr>
          <w:b/>
          <w:szCs w:val="28"/>
          <w:lang w:val="uk-UA"/>
        </w:rPr>
      </w:pPr>
    </w:p>
    <w:p w14:paraId="022645E8">
      <w:pPr>
        <w:pStyle w:val="25"/>
        <w:numPr>
          <w:ilvl w:val="0"/>
          <w:numId w:val="4"/>
        </w:numPr>
        <w:rPr>
          <w:b/>
          <w:lang w:val="uk-UA"/>
        </w:rPr>
      </w:pPr>
      <w:r>
        <w:rPr>
          <w:b/>
          <w:bCs/>
          <w:sz w:val="24"/>
          <w:lang w:val="uk-UA"/>
        </w:rPr>
        <w:t xml:space="preserve">Теми </w:t>
      </w:r>
      <w:r>
        <w:rPr>
          <w:b/>
          <w:bCs/>
          <w:sz w:val="24"/>
        </w:rPr>
        <w:t>практичних (семінарських) занять</w:t>
      </w:r>
    </w:p>
    <w:p w14:paraId="6B7CA64A">
      <w:pPr>
        <w:pStyle w:val="25"/>
        <w:ind w:left="1080"/>
        <w:rPr>
          <w:b/>
          <w:lang w:val="uk-UA"/>
        </w:rPr>
      </w:pPr>
    </w:p>
    <w:tbl>
      <w:tblPr>
        <w:tblStyle w:val="12"/>
        <w:tblW w:w="507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4"/>
        <w:gridCol w:w="7796"/>
        <w:gridCol w:w="1277"/>
      </w:tblGrid>
      <w:tr w14:paraId="256F6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65" w:type="pct"/>
            <w:shd w:val="clear" w:color="auto" w:fill="auto"/>
          </w:tcPr>
          <w:p w14:paraId="115482D7">
            <w:pPr>
              <w:widowControl w:val="0"/>
              <w:autoSpaceDE w:val="0"/>
              <w:autoSpaceDN w:val="0"/>
              <w:ind w:left="142" w:hanging="142"/>
              <w:jc w:val="center"/>
              <w:rPr>
                <w:rFonts w:eastAsia="Calibri"/>
                <w:sz w:val="24"/>
                <w:lang w:val="uk-UA"/>
              </w:rPr>
            </w:pPr>
            <w:r>
              <w:rPr>
                <w:rFonts w:eastAsia="Calibri"/>
                <w:sz w:val="24"/>
                <w:lang w:val="uk-UA"/>
              </w:rPr>
              <w:t>№</w:t>
            </w:r>
          </w:p>
          <w:p w14:paraId="722C365D">
            <w:pPr>
              <w:pStyle w:val="61"/>
              <w:spacing w:line="322" w:lineRule="exact"/>
              <w:ind w:left="184" w:right="157" w:firstLine="36"/>
              <w:rPr>
                <w:rFonts w:eastAsia="Calibri"/>
                <w:sz w:val="20"/>
                <w:szCs w:val="20"/>
              </w:rPr>
            </w:pPr>
            <w:r>
              <w:rPr>
                <w:rFonts w:eastAsia="Calibri"/>
                <w:sz w:val="24"/>
                <w:szCs w:val="24"/>
              </w:rPr>
              <w:t>з/п</w:t>
            </w:r>
          </w:p>
        </w:tc>
        <w:tc>
          <w:tcPr>
            <w:tcW w:w="3983" w:type="pct"/>
            <w:shd w:val="clear" w:color="auto" w:fill="auto"/>
          </w:tcPr>
          <w:p w14:paraId="252E90D6">
            <w:pPr>
              <w:pStyle w:val="61"/>
              <w:ind w:left="2854" w:right="2847"/>
              <w:jc w:val="center"/>
              <w:rPr>
                <w:rFonts w:eastAsia="Calibri"/>
                <w:sz w:val="24"/>
                <w:szCs w:val="24"/>
              </w:rPr>
            </w:pPr>
            <w:r>
              <w:rPr>
                <w:rFonts w:eastAsia="Calibri"/>
                <w:sz w:val="24"/>
                <w:szCs w:val="24"/>
              </w:rPr>
              <w:t>Назва</w:t>
            </w:r>
            <w:r>
              <w:rPr>
                <w:rFonts w:eastAsia="Calibri"/>
                <w:spacing w:val="-1"/>
                <w:sz w:val="24"/>
                <w:szCs w:val="24"/>
              </w:rPr>
              <w:t xml:space="preserve"> </w:t>
            </w:r>
            <w:r>
              <w:rPr>
                <w:rFonts w:eastAsia="Calibri"/>
                <w:sz w:val="24"/>
                <w:szCs w:val="24"/>
              </w:rPr>
              <w:t>теми</w:t>
            </w:r>
          </w:p>
        </w:tc>
        <w:tc>
          <w:tcPr>
            <w:tcW w:w="652" w:type="pct"/>
            <w:shd w:val="clear" w:color="auto" w:fill="auto"/>
          </w:tcPr>
          <w:p w14:paraId="06772FBF">
            <w:pPr>
              <w:pStyle w:val="61"/>
              <w:spacing w:line="322" w:lineRule="exact"/>
              <w:ind w:left="430" w:right="193" w:hanging="214"/>
              <w:rPr>
                <w:rFonts w:eastAsia="Calibri"/>
                <w:sz w:val="24"/>
                <w:szCs w:val="24"/>
              </w:rPr>
            </w:pPr>
            <w:r>
              <w:rPr>
                <w:rFonts w:eastAsia="Calibri"/>
                <w:sz w:val="24"/>
                <w:szCs w:val="24"/>
              </w:rPr>
              <w:t>Кількість</w:t>
            </w:r>
            <w:r>
              <w:rPr>
                <w:rFonts w:eastAsia="Calibri"/>
                <w:spacing w:val="-67"/>
                <w:sz w:val="24"/>
                <w:szCs w:val="24"/>
              </w:rPr>
              <w:t xml:space="preserve"> </w:t>
            </w:r>
            <w:r>
              <w:rPr>
                <w:rFonts w:eastAsia="Calibri"/>
                <w:sz w:val="24"/>
                <w:szCs w:val="24"/>
              </w:rPr>
              <w:t>годин</w:t>
            </w:r>
          </w:p>
        </w:tc>
      </w:tr>
      <w:tr w14:paraId="0EA83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65" w:type="pct"/>
            <w:shd w:val="clear" w:color="auto" w:fill="auto"/>
          </w:tcPr>
          <w:p w14:paraId="3E24FB23">
            <w:pPr>
              <w:pStyle w:val="61"/>
              <w:spacing w:line="321" w:lineRule="exact"/>
              <w:ind w:left="247"/>
              <w:rPr>
                <w:rFonts w:eastAsia="Calibri"/>
                <w:sz w:val="28"/>
              </w:rPr>
            </w:pPr>
            <w:r>
              <w:rPr>
                <w:rFonts w:eastAsia="Calibri"/>
                <w:sz w:val="28"/>
              </w:rPr>
              <w:t>1.</w:t>
            </w:r>
          </w:p>
        </w:tc>
        <w:tc>
          <w:tcPr>
            <w:tcW w:w="3983" w:type="pct"/>
            <w:shd w:val="clear" w:color="auto" w:fill="auto"/>
          </w:tcPr>
          <w:p w14:paraId="2BC34D7A">
            <w:pPr>
              <w:pStyle w:val="61"/>
              <w:tabs>
                <w:tab w:val="left" w:pos="1036"/>
                <w:tab w:val="left" w:pos="2712"/>
                <w:tab w:val="left" w:pos="3204"/>
                <w:tab w:val="left" w:pos="4423"/>
                <w:tab w:val="left" w:pos="5711"/>
              </w:tabs>
              <w:spacing w:line="322" w:lineRule="exact"/>
              <w:ind w:left="105" w:right="95"/>
              <w:rPr>
                <w:rFonts w:eastAsia="Calibri"/>
                <w:sz w:val="24"/>
                <w:szCs w:val="24"/>
              </w:rPr>
            </w:pPr>
            <w:r>
              <w:rPr>
                <w:sz w:val="24"/>
                <w:szCs w:val="24"/>
              </w:rPr>
              <w:t>Література античності. Література Давньої Греції. Література Давнього Риму.</w:t>
            </w:r>
          </w:p>
        </w:tc>
        <w:tc>
          <w:tcPr>
            <w:tcW w:w="652" w:type="pct"/>
            <w:shd w:val="clear" w:color="auto" w:fill="auto"/>
          </w:tcPr>
          <w:p w14:paraId="7E7FFA0A">
            <w:pPr>
              <w:pStyle w:val="61"/>
              <w:spacing w:line="321" w:lineRule="exact"/>
              <w:ind w:left="8"/>
              <w:jc w:val="center"/>
              <w:rPr>
                <w:rFonts w:eastAsia="Calibri"/>
                <w:sz w:val="24"/>
                <w:szCs w:val="24"/>
              </w:rPr>
            </w:pPr>
            <w:r>
              <w:rPr>
                <w:rFonts w:eastAsia="Calibri"/>
                <w:sz w:val="24"/>
                <w:szCs w:val="24"/>
              </w:rPr>
              <w:t>2</w:t>
            </w:r>
          </w:p>
        </w:tc>
      </w:tr>
      <w:tr w14:paraId="6C35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5" w:type="pct"/>
            <w:shd w:val="clear" w:color="auto" w:fill="auto"/>
          </w:tcPr>
          <w:p w14:paraId="677B5164">
            <w:pPr>
              <w:pStyle w:val="61"/>
              <w:spacing w:line="301" w:lineRule="exact"/>
              <w:ind w:left="247"/>
              <w:rPr>
                <w:rFonts w:eastAsia="Calibri"/>
                <w:sz w:val="28"/>
              </w:rPr>
            </w:pPr>
            <w:r>
              <w:rPr>
                <w:rFonts w:eastAsia="Calibri"/>
                <w:sz w:val="28"/>
              </w:rPr>
              <w:t>2.</w:t>
            </w:r>
          </w:p>
        </w:tc>
        <w:tc>
          <w:tcPr>
            <w:tcW w:w="3983" w:type="pct"/>
            <w:shd w:val="clear" w:color="auto" w:fill="auto"/>
          </w:tcPr>
          <w:p w14:paraId="00EE51C8">
            <w:pPr>
              <w:pStyle w:val="61"/>
              <w:spacing w:line="301" w:lineRule="exact"/>
              <w:ind w:left="105"/>
              <w:rPr>
                <w:rFonts w:eastAsia="Calibri"/>
                <w:sz w:val="24"/>
                <w:szCs w:val="24"/>
              </w:rPr>
            </w:pPr>
            <w:r>
              <w:rPr>
                <w:sz w:val="24"/>
                <w:szCs w:val="24"/>
              </w:rPr>
              <w:t>Література доби Середньовіччя. Загальна характеристика, періодизація та жанри літератури Середньовіччя.</w:t>
            </w:r>
          </w:p>
        </w:tc>
        <w:tc>
          <w:tcPr>
            <w:tcW w:w="652" w:type="pct"/>
            <w:shd w:val="clear" w:color="auto" w:fill="auto"/>
          </w:tcPr>
          <w:p w14:paraId="51C42113">
            <w:pPr>
              <w:pStyle w:val="61"/>
              <w:spacing w:line="301" w:lineRule="exact"/>
              <w:ind w:left="8"/>
              <w:jc w:val="center"/>
              <w:rPr>
                <w:rFonts w:eastAsia="Calibri"/>
                <w:sz w:val="24"/>
                <w:szCs w:val="24"/>
              </w:rPr>
            </w:pPr>
            <w:r>
              <w:rPr>
                <w:rFonts w:eastAsia="Calibri"/>
                <w:sz w:val="24"/>
                <w:szCs w:val="24"/>
              </w:rPr>
              <w:t>2</w:t>
            </w:r>
          </w:p>
        </w:tc>
      </w:tr>
      <w:tr w14:paraId="3C6BD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65" w:type="pct"/>
            <w:shd w:val="clear" w:color="auto" w:fill="auto"/>
          </w:tcPr>
          <w:p w14:paraId="62E04671">
            <w:pPr>
              <w:pStyle w:val="61"/>
              <w:ind w:left="247"/>
              <w:rPr>
                <w:rFonts w:eastAsia="Calibri"/>
                <w:sz w:val="28"/>
              </w:rPr>
            </w:pPr>
            <w:r>
              <w:rPr>
                <w:rFonts w:eastAsia="Calibri"/>
                <w:sz w:val="28"/>
              </w:rPr>
              <w:t>3.</w:t>
            </w:r>
          </w:p>
        </w:tc>
        <w:tc>
          <w:tcPr>
            <w:tcW w:w="3983" w:type="pct"/>
            <w:shd w:val="clear" w:color="auto" w:fill="auto"/>
          </w:tcPr>
          <w:p w14:paraId="50FB4AF8">
            <w:pPr>
              <w:pStyle w:val="61"/>
              <w:ind w:left="105"/>
              <w:rPr>
                <w:rFonts w:eastAsia="Calibri"/>
                <w:sz w:val="24"/>
                <w:szCs w:val="24"/>
              </w:rPr>
            </w:pPr>
            <w:r>
              <w:rPr>
                <w:sz w:val="24"/>
                <w:szCs w:val="24"/>
              </w:rPr>
              <w:t>Архаїчний епос раннього Середньовіччя. Героїчний епос зрілого Середньовіччя. Англосаксонський епос. «Пісня про Беовульфа». Кельтський епос. Скандинавський епос. Класичний героїчний епос зрілого Середньовіччя. Поетична діяльність Джефрі Чоссера. Збірник віршованих оповідань — «Кентерберійські оповідання». Лицарська лірика. Лицарський роман.</w:t>
            </w:r>
          </w:p>
        </w:tc>
        <w:tc>
          <w:tcPr>
            <w:tcW w:w="652" w:type="pct"/>
            <w:shd w:val="clear" w:color="auto" w:fill="auto"/>
          </w:tcPr>
          <w:p w14:paraId="5377F7D7">
            <w:pPr>
              <w:pStyle w:val="61"/>
              <w:ind w:left="8"/>
              <w:jc w:val="center"/>
              <w:rPr>
                <w:rFonts w:eastAsia="Calibri"/>
                <w:sz w:val="24"/>
                <w:szCs w:val="24"/>
              </w:rPr>
            </w:pPr>
            <w:r>
              <w:rPr>
                <w:rFonts w:eastAsia="Calibri"/>
                <w:sz w:val="24"/>
                <w:szCs w:val="24"/>
              </w:rPr>
              <w:t>2</w:t>
            </w:r>
          </w:p>
        </w:tc>
      </w:tr>
      <w:tr w14:paraId="616A0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365" w:type="pct"/>
            <w:shd w:val="clear" w:color="auto" w:fill="auto"/>
          </w:tcPr>
          <w:p w14:paraId="0FC76466">
            <w:pPr>
              <w:pStyle w:val="61"/>
              <w:spacing w:before="1"/>
              <w:ind w:left="247"/>
              <w:rPr>
                <w:rFonts w:eastAsia="Calibri"/>
                <w:sz w:val="28"/>
              </w:rPr>
            </w:pPr>
            <w:r>
              <w:rPr>
                <w:rFonts w:eastAsia="Calibri"/>
                <w:sz w:val="28"/>
              </w:rPr>
              <w:t>4.</w:t>
            </w:r>
          </w:p>
        </w:tc>
        <w:tc>
          <w:tcPr>
            <w:tcW w:w="3983" w:type="pct"/>
            <w:shd w:val="clear" w:color="auto" w:fill="auto"/>
          </w:tcPr>
          <w:p w14:paraId="6F6351BA">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Література доби Відродження. Ренесанс в італійській літературі. Література північного Відродження (Німеччини і Нідерландів). Ідеї Відродження в літературі Франції. «Гаргантюа і Пантагрюель» </w:t>
            </w:r>
          </w:p>
          <w:p w14:paraId="50434102">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 Ф. Рабле — одна із художніх вершин доби Відродження.</w:t>
            </w:r>
          </w:p>
          <w:p w14:paraId="3F21CE0E">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Ренесансна література Іспанії. Мігель де Сервантес Сааведра – іспанський письменник і корифей художньої літератури доби Ренесансу. Англійська ренесансна література. В. Шекспір – визначний митець доби Відродження. </w:t>
            </w:r>
          </w:p>
        </w:tc>
        <w:tc>
          <w:tcPr>
            <w:tcW w:w="652" w:type="pct"/>
            <w:shd w:val="clear" w:color="auto" w:fill="auto"/>
          </w:tcPr>
          <w:p w14:paraId="0EEAD13F">
            <w:pPr>
              <w:pStyle w:val="61"/>
              <w:spacing w:before="1"/>
              <w:ind w:left="8"/>
              <w:jc w:val="center"/>
              <w:rPr>
                <w:rFonts w:eastAsia="Calibri"/>
                <w:sz w:val="24"/>
                <w:szCs w:val="24"/>
              </w:rPr>
            </w:pPr>
            <w:r>
              <w:rPr>
                <w:rFonts w:eastAsia="Calibri"/>
                <w:sz w:val="24"/>
                <w:szCs w:val="24"/>
              </w:rPr>
              <w:t>2</w:t>
            </w:r>
          </w:p>
        </w:tc>
      </w:tr>
      <w:tr w14:paraId="3AB3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5" w:type="pct"/>
            <w:shd w:val="clear" w:color="auto" w:fill="auto"/>
          </w:tcPr>
          <w:p w14:paraId="3CDE31D2">
            <w:pPr>
              <w:pStyle w:val="61"/>
              <w:spacing w:line="301" w:lineRule="exact"/>
              <w:ind w:left="247"/>
              <w:rPr>
                <w:rFonts w:eastAsia="Calibri"/>
                <w:sz w:val="28"/>
              </w:rPr>
            </w:pPr>
            <w:r>
              <w:rPr>
                <w:rFonts w:eastAsia="Calibri"/>
                <w:sz w:val="28"/>
              </w:rPr>
              <w:t>5.</w:t>
            </w:r>
          </w:p>
        </w:tc>
        <w:tc>
          <w:tcPr>
            <w:tcW w:w="3983" w:type="pct"/>
            <w:shd w:val="clear" w:color="auto" w:fill="auto"/>
          </w:tcPr>
          <w:p w14:paraId="332A16BD">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Загальна характеристика та періодизація літератури XVII століття. Провідні напрями. Літературні періоди Бароко та Класицизму. Естетика і поетика літератури бароко. Історичні передумови бароко. Бароковий індивідуалізм.</w:t>
            </w:r>
          </w:p>
        </w:tc>
        <w:tc>
          <w:tcPr>
            <w:tcW w:w="652" w:type="pct"/>
            <w:shd w:val="clear" w:color="auto" w:fill="auto"/>
          </w:tcPr>
          <w:p w14:paraId="70B71524">
            <w:pPr>
              <w:pStyle w:val="61"/>
              <w:spacing w:line="301" w:lineRule="exact"/>
              <w:ind w:left="8"/>
              <w:jc w:val="center"/>
              <w:rPr>
                <w:rFonts w:eastAsia="Calibri"/>
                <w:sz w:val="24"/>
                <w:szCs w:val="24"/>
              </w:rPr>
            </w:pPr>
            <w:r>
              <w:rPr>
                <w:rFonts w:eastAsia="Calibri"/>
                <w:sz w:val="24"/>
                <w:szCs w:val="24"/>
              </w:rPr>
              <w:t>2</w:t>
            </w:r>
          </w:p>
        </w:tc>
      </w:tr>
      <w:tr w14:paraId="06982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65" w:type="pct"/>
            <w:shd w:val="clear" w:color="auto" w:fill="auto"/>
          </w:tcPr>
          <w:p w14:paraId="0121889D">
            <w:pPr>
              <w:pStyle w:val="61"/>
              <w:spacing w:line="304" w:lineRule="exact"/>
              <w:ind w:left="247"/>
              <w:rPr>
                <w:rFonts w:eastAsia="Calibri"/>
                <w:sz w:val="28"/>
              </w:rPr>
            </w:pPr>
            <w:r>
              <w:rPr>
                <w:rFonts w:eastAsia="Calibri"/>
                <w:sz w:val="28"/>
              </w:rPr>
              <w:t>6.</w:t>
            </w:r>
          </w:p>
        </w:tc>
        <w:tc>
          <w:tcPr>
            <w:tcW w:w="3983" w:type="pct"/>
            <w:shd w:val="clear" w:color="auto" w:fill="auto"/>
          </w:tcPr>
          <w:p w14:paraId="7E82A62E">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 Загальна характеристика та періодизація літератури XVIII ст. Основні напрями в літературі XVIII ст.: класицизм (неокласицизм / августианство), сентименталізм, рококо. Ідеологія доби Просвітництва.</w:t>
            </w:r>
          </w:p>
        </w:tc>
        <w:tc>
          <w:tcPr>
            <w:tcW w:w="652" w:type="pct"/>
            <w:shd w:val="clear" w:color="auto" w:fill="auto"/>
          </w:tcPr>
          <w:p w14:paraId="752E26EC">
            <w:pPr>
              <w:pStyle w:val="61"/>
              <w:spacing w:line="304" w:lineRule="exact"/>
              <w:ind w:left="8"/>
              <w:jc w:val="center"/>
              <w:rPr>
                <w:rFonts w:eastAsia="Calibri"/>
                <w:sz w:val="24"/>
                <w:szCs w:val="24"/>
              </w:rPr>
            </w:pPr>
            <w:r>
              <w:rPr>
                <w:rFonts w:eastAsia="Calibri"/>
                <w:sz w:val="24"/>
                <w:szCs w:val="24"/>
              </w:rPr>
              <w:t>2</w:t>
            </w:r>
          </w:p>
        </w:tc>
      </w:tr>
      <w:tr w14:paraId="0BA0D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5" w:type="pct"/>
            <w:shd w:val="clear" w:color="auto" w:fill="auto"/>
          </w:tcPr>
          <w:p w14:paraId="1702A620">
            <w:pPr>
              <w:pStyle w:val="61"/>
              <w:spacing w:line="301" w:lineRule="exact"/>
              <w:ind w:left="247"/>
              <w:rPr>
                <w:rFonts w:eastAsia="Calibri"/>
                <w:sz w:val="28"/>
              </w:rPr>
            </w:pPr>
            <w:r>
              <w:rPr>
                <w:rFonts w:eastAsia="Calibri"/>
                <w:sz w:val="28"/>
              </w:rPr>
              <w:t>7.</w:t>
            </w:r>
          </w:p>
        </w:tc>
        <w:tc>
          <w:tcPr>
            <w:tcW w:w="3983" w:type="pct"/>
            <w:shd w:val="clear" w:color="auto" w:fill="auto"/>
          </w:tcPr>
          <w:p w14:paraId="5BABE6A6">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Література ХVIIІ ст. Естетика і поетика романтизму. Основні етапи розвитку та течії романтизму. </w:t>
            </w:r>
          </w:p>
          <w:p w14:paraId="6CBC6404">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Періодизація. Ранній романтизм в США. Творчість Г. Лонгфелло,</w:t>
            </w:r>
          </w:p>
          <w:p w14:paraId="1255D502">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В. Ірвінга, Дж.Ф. Купера. Жанрове новаторство творчості Е.А. По. </w:t>
            </w:r>
          </w:p>
        </w:tc>
        <w:tc>
          <w:tcPr>
            <w:tcW w:w="652" w:type="pct"/>
            <w:shd w:val="clear" w:color="auto" w:fill="auto"/>
          </w:tcPr>
          <w:p w14:paraId="01D96268">
            <w:pPr>
              <w:pStyle w:val="61"/>
              <w:spacing w:line="301" w:lineRule="exact"/>
              <w:ind w:left="8"/>
              <w:jc w:val="center"/>
              <w:rPr>
                <w:rFonts w:eastAsia="Calibri"/>
                <w:sz w:val="24"/>
                <w:szCs w:val="24"/>
              </w:rPr>
            </w:pPr>
            <w:r>
              <w:rPr>
                <w:rFonts w:eastAsia="Calibri"/>
                <w:sz w:val="24"/>
                <w:szCs w:val="24"/>
              </w:rPr>
              <w:t>2</w:t>
            </w:r>
          </w:p>
        </w:tc>
      </w:tr>
      <w:tr w14:paraId="4C3F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5" w:type="pct"/>
            <w:shd w:val="clear" w:color="auto" w:fill="auto"/>
          </w:tcPr>
          <w:p w14:paraId="3477E0F5">
            <w:pPr>
              <w:pStyle w:val="61"/>
              <w:spacing w:line="301" w:lineRule="exact"/>
              <w:ind w:left="247"/>
              <w:rPr>
                <w:rFonts w:eastAsia="Calibri"/>
                <w:sz w:val="28"/>
              </w:rPr>
            </w:pPr>
            <w:r>
              <w:rPr>
                <w:rFonts w:eastAsia="Calibri"/>
                <w:sz w:val="28"/>
              </w:rPr>
              <w:t>8.</w:t>
            </w:r>
          </w:p>
        </w:tc>
        <w:tc>
          <w:tcPr>
            <w:tcW w:w="3983" w:type="pct"/>
            <w:shd w:val="clear" w:color="auto" w:fill="auto"/>
          </w:tcPr>
          <w:p w14:paraId="75FDDBDA">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Загальна характеристика літератури XIX століття. Становлення Реалізму як літературного методу.</w:t>
            </w:r>
          </w:p>
          <w:p w14:paraId="26E82861">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Англійський реалістичний роман. Реалізм в Англії першої половини ХІХ століття. Творчість Ч. Діккенса. Творчість В. Теккерея. «Ярмарок суєти».</w:t>
            </w:r>
          </w:p>
        </w:tc>
        <w:tc>
          <w:tcPr>
            <w:tcW w:w="652" w:type="pct"/>
            <w:shd w:val="clear" w:color="auto" w:fill="auto"/>
          </w:tcPr>
          <w:p w14:paraId="3361DBF1">
            <w:pPr>
              <w:pStyle w:val="61"/>
              <w:spacing w:line="301" w:lineRule="exact"/>
              <w:ind w:left="8"/>
              <w:jc w:val="center"/>
              <w:rPr>
                <w:rFonts w:eastAsia="Calibri"/>
                <w:sz w:val="24"/>
                <w:szCs w:val="24"/>
              </w:rPr>
            </w:pPr>
            <w:r>
              <w:rPr>
                <w:rFonts w:eastAsia="Calibri"/>
                <w:sz w:val="24"/>
                <w:szCs w:val="24"/>
              </w:rPr>
              <w:t>2</w:t>
            </w:r>
          </w:p>
        </w:tc>
      </w:tr>
      <w:tr w14:paraId="3A6B9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5" w:type="pct"/>
            <w:shd w:val="clear" w:color="auto" w:fill="auto"/>
          </w:tcPr>
          <w:p w14:paraId="3CA055AA">
            <w:pPr>
              <w:pStyle w:val="61"/>
              <w:spacing w:line="301" w:lineRule="exact"/>
              <w:ind w:left="247"/>
              <w:rPr>
                <w:rFonts w:eastAsia="Calibri"/>
                <w:sz w:val="28"/>
                <w:szCs w:val="28"/>
              </w:rPr>
            </w:pPr>
            <w:r>
              <w:rPr>
                <w:rFonts w:eastAsia="Calibri"/>
                <w:sz w:val="28"/>
                <w:szCs w:val="28"/>
              </w:rPr>
              <w:t>9.</w:t>
            </w:r>
          </w:p>
        </w:tc>
        <w:tc>
          <w:tcPr>
            <w:tcW w:w="3983" w:type="pct"/>
            <w:shd w:val="clear" w:color="auto" w:fill="auto"/>
          </w:tcPr>
          <w:p w14:paraId="6E032A08">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Особливості розвитку літератури кінця ХІХ – початку ХХ ст. Етико-естетська унікальність літератури порубіжжя.</w:t>
            </w:r>
          </w:p>
          <w:p w14:paraId="0A70557E">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Символізм і натуралізм у французькій літературі. Е. Золя як теоретик і письменник</w:t>
            </w:r>
          </w:p>
          <w:p w14:paraId="128C7B7F">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французького натуралізму. Французький символізм.</w:t>
            </w:r>
          </w:p>
        </w:tc>
        <w:tc>
          <w:tcPr>
            <w:tcW w:w="652" w:type="pct"/>
            <w:shd w:val="clear" w:color="auto" w:fill="auto"/>
          </w:tcPr>
          <w:p w14:paraId="326A7DDF">
            <w:pPr>
              <w:pStyle w:val="61"/>
              <w:spacing w:line="301" w:lineRule="exact"/>
              <w:ind w:left="8"/>
              <w:jc w:val="center"/>
              <w:rPr>
                <w:rFonts w:eastAsia="Calibri"/>
                <w:sz w:val="24"/>
                <w:szCs w:val="24"/>
              </w:rPr>
            </w:pPr>
            <w:r>
              <w:rPr>
                <w:rFonts w:eastAsia="Calibri"/>
                <w:sz w:val="24"/>
                <w:szCs w:val="24"/>
              </w:rPr>
              <w:t>2</w:t>
            </w:r>
          </w:p>
        </w:tc>
      </w:tr>
      <w:tr w14:paraId="34CAF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5" w:type="pct"/>
            <w:shd w:val="clear" w:color="auto" w:fill="auto"/>
          </w:tcPr>
          <w:p w14:paraId="4CEB790B">
            <w:pPr>
              <w:pStyle w:val="61"/>
              <w:spacing w:line="301" w:lineRule="exact"/>
              <w:ind w:left="247"/>
              <w:rPr>
                <w:rFonts w:eastAsia="Calibri"/>
                <w:sz w:val="28"/>
                <w:szCs w:val="28"/>
              </w:rPr>
            </w:pPr>
            <w:r>
              <w:rPr>
                <w:rFonts w:eastAsia="Calibri"/>
                <w:sz w:val="28"/>
                <w:szCs w:val="28"/>
              </w:rPr>
              <w:t>10.</w:t>
            </w:r>
          </w:p>
        </w:tc>
        <w:tc>
          <w:tcPr>
            <w:tcW w:w="3983" w:type="pct"/>
            <w:shd w:val="clear" w:color="auto" w:fill="auto"/>
          </w:tcPr>
          <w:p w14:paraId="008F7CC8">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Модерністські течії в європейській літературі другої половини ХІХ ст. Особливості</w:t>
            </w:r>
          </w:p>
          <w:p w14:paraId="1BB2B9B5">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розвитку літератури кінця ХІХ - початку ХХ століття</w:t>
            </w:r>
            <w:r>
              <w:rPr>
                <w:sz w:val="24"/>
                <w:szCs w:val="24"/>
              </w:rPr>
              <w:cr/>
            </w:r>
            <w:r>
              <w:rPr>
                <w:sz w:val="24"/>
                <w:szCs w:val="24"/>
              </w:rPr>
              <w:t xml:space="preserve">Модернізм у Великій Британії. Естетизм в Англії. </w:t>
            </w:r>
          </w:p>
          <w:p w14:paraId="328B1F4F">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Філософсько-психологічний роман О. Вайльда “Портрет Доріана Грея”.</w:t>
            </w:r>
          </w:p>
          <w:p w14:paraId="1E3CF4C7">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Англійський неоромантизм. Творчість Р.Л. Стівенсона, Р. Кіплінга і Дж. Конрада. Соціальна фантастика Г. Веллса. </w:t>
            </w:r>
          </w:p>
          <w:p w14:paraId="238734AC">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Європейський модернізм ХХ століття.</w:t>
            </w:r>
          </w:p>
        </w:tc>
        <w:tc>
          <w:tcPr>
            <w:tcW w:w="652" w:type="pct"/>
            <w:shd w:val="clear" w:color="auto" w:fill="auto"/>
          </w:tcPr>
          <w:p w14:paraId="14FC796D">
            <w:pPr>
              <w:pStyle w:val="61"/>
              <w:spacing w:line="301" w:lineRule="exact"/>
              <w:ind w:left="8"/>
              <w:jc w:val="center"/>
              <w:rPr>
                <w:rFonts w:eastAsia="Calibri"/>
                <w:sz w:val="24"/>
                <w:szCs w:val="24"/>
              </w:rPr>
            </w:pPr>
            <w:r>
              <w:rPr>
                <w:rFonts w:eastAsia="Calibri"/>
                <w:sz w:val="24"/>
                <w:szCs w:val="24"/>
              </w:rPr>
              <w:t>2</w:t>
            </w:r>
          </w:p>
        </w:tc>
      </w:tr>
      <w:tr w14:paraId="4793A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5" w:type="pct"/>
            <w:shd w:val="clear" w:color="auto" w:fill="auto"/>
          </w:tcPr>
          <w:p w14:paraId="69B189F3">
            <w:pPr>
              <w:pStyle w:val="61"/>
              <w:spacing w:line="301" w:lineRule="exact"/>
              <w:ind w:left="247"/>
              <w:rPr>
                <w:rFonts w:eastAsia="Calibri"/>
                <w:sz w:val="28"/>
                <w:szCs w:val="28"/>
              </w:rPr>
            </w:pPr>
            <w:r>
              <w:rPr>
                <w:rFonts w:eastAsia="Calibri"/>
                <w:sz w:val="28"/>
                <w:szCs w:val="28"/>
              </w:rPr>
              <w:t>11.</w:t>
            </w:r>
          </w:p>
        </w:tc>
        <w:tc>
          <w:tcPr>
            <w:tcW w:w="3983" w:type="pct"/>
            <w:shd w:val="clear" w:color="auto" w:fill="auto"/>
          </w:tcPr>
          <w:p w14:paraId="5B0613B8">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Інтелектуальна проза ХХ століття. М. Пруст, епопея “У пошуках втраченого часу”;</w:t>
            </w:r>
          </w:p>
          <w:p w14:paraId="132F5350">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творчість Т. Манна. Новаторство прози Дж. Джойса. Психологічний модернізм</w:t>
            </w:r>
          </w:p>
          <w:p w14:paraId="199BD2E5">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В. Вулф. Імпресіонізм і символізм у французькій поезії. Творчість</w:t>
            </w:r>
          </w:p>
          <w:p w14:paraId="09F662D4">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 Ш. Бодлера, П. Верлена, Ст. Малларме, А. Рембо. Модерністська поезія 1-ї половини XX століття.</w:t>
            </w:r>
          </w:p>
          <w:p w14:paraId="4C3A0501">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Творчість В.Б. Єйтса та Т.- С. Еліота. Образ міста у творах Г. Аполлінера. Австрійська школа поетів: творчість Р.М. Рільке; народно-поетична образність Ф. Гарсія Лорки.</w:t>
            </w:r>
          </w:p>
        </w:tc>
        <w:tc>
          <w:tcPr>
            <w:tcW w:w="652" w:type="pct"/>
            <w:shd w:val="clear" w:color="auto" w:fill="auto"/>
          </w:tcPr>
          <w:p w14:paraId="68DED4B9">
            <w:pPr>
              <w:pStyle w:val="61"/>
              <w:spacing w:line="301" w:lineRule="exact"/>
              <w:ind w:left="8"/>
              <w:jc w:val="center"/>
              <w:rPr>
                <w:rFonts w:eastAsia="Calibri"/>
                <w:sz w:val="24"/>
                <w:szCs w:val="24"/>
              </w:rPr>
            </w:pPr>
            <w:r>
              <w:rPr>
                <w:rFonts w:eastAsia="Calibri"/>
                <w:sz w:val="24"/>
                <w:szCs w:val="24"/>
              </w:rPr>
              <w:t>2</w:t>
            </w:r>
          </w:p>
        </w:tc>
      </w:tr>
      <w:tr w14:paraId="49F9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5" w:type="pct"/>
            <w:shd w:val="clear" w:color="auto" w:fill="auto"/>
          </w:tcPr>
          <w:p w14:paraId="05F3A391">
            <w:pPr>
              <w:pStyle w:val="61"/>
              <w:spacing w:line="301" w:lineRule="exact"/>
              <w:ind w:left="247"/>
              <w:rPr>
                <w:rFonts w:eastAsia="Calibri"/>
                <w:sz w:val="28"/>
                <w:szCs w:val="28"/>
              </w:rPr>
            </w:pPr>
            <w:r>
              <w:rPr>
                <w:rFonts w:eastAsia="Calibri"/>
                <w:sz w:val="28"/>
                <w:szCs w:val="28"/>
              </w:rPr>
              <w:t>12.</w:t>
            </w:r>
          </w:p>
        </w:tc>
        <w:tc>
          <w:tcPr>
            <w:tcW w:w="3983" w:type="pct"/>
            <w:shd w:val="clear" w:color="auto" w:fill="auto"/>
          </w:tcPr>
          <w:p w14:paraId="6ED6AB25">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Міфотворчість у літературі ХХ ст. </w:t>
            </w:r>
          </w:p>
          <w:p w14:paraId="3C70907F">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Література США першої половини ХХ ст.</w:t>
            </w:r>
          </w:p>
          <w:p w14:paraId="45641AE6">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Міфологізм “Улісса”. Віталізм у творчості Д.Г. Лоуренса. </w:t>
            </w:r>
          </w:p>
          <w:p w14:paraId="2C68BD53">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Франц Кафка як міфотворець. “Перевтілення”: метафоризм людської душі.</w:t>
            </w:r>
          </w:p>
          <w:p w14:paraId="4933F5D7">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Література США 1 пол. ХХ ст.</w:t>
            </w:r>
          </w:p>
        </w:tc>
        <w:tc>
          <w:tcPr>
            <w:tcW w:w="652" w:type="pct"/>
            <w:shd w:val="clear" w:color="auto" w:fill="auto"/>
          </w:tcPr>
          <w:p w14:paraId="696B0707">
            <w:pPr>
              <w:pStyle w:val="61"/>
              <w:spacing w:line="301" w:lineRule="exact"/>
              <w:ind w:left="8"/>
              <w:jc w:val="center"/>
              <w:rPr>
                <w:rFonts w:eastAsia="Calibri"/>
                <w:sz w:val="24"/>
                <w:szCs w:val="24"/>
              </w:rPr>
            </w:pPr>
            <w:r>
              <w:rPr>
                <w:rFonts w:eastAsia="Calibri"/>
                <w:sz w:val="24"/>
                <w:szCs w:val="24"/>
              </w:rPr>
              <w:t>2</w:t>
            </w:r>
          </w:p>
        </w:tc>
      </w:tr>
      <w:tr w14:paraId="34832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365" w:type="pct"/>
            <w:tcBorders>
              <w:top w:val="single" w:color="auto" w:sz="4" w:space="0"/>
            </w:tcBorders>
            <w:shd w:val="clear" w:color="auto" w:fill="auto"/>
          </w:tcPr>
          <w:p w14:paraId="06B55245">
            <w:pPr>
              <w:pStyle w:val="61"/>
              <w:spacing w:line="301" w:lineRule="exact"/>
              <w:ind w:left="247"/>
              <w:rPr>
                <w:rFonts w:eastAsia="Calibri"/>
                <w:sz w:val="28"/>
                <w:szCs w:val="28"/>
              </w:rPr>
            </w:pPr>
            <w:r>
              <w:rPr>
                <w:rFonts w:eastAsia="Calibri"/>
                <w:sz w:val="28"/>
                <w:szCs w:val="28"/>
              </w:rPr>
              <w:t>13.</w:t>
            </w:r>
          </w:p>
        </w:tc>
        <w:tc>
          <w:tcPr>
            <w:tcW w:w="3983" w:type="pct"/>
            <w:tcBorders>
              <w:top w:val="single" w:color="auto" w:sz="4" w:space="0"/>
            </w:tcBorders>
            <w:shd w:val="clear" w:color="auto" w:fill="auto"/>
          </w:tcPr>
          <w:p w14:paraId="7521DA15">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Література “втраченого покоління”. Творчість</w:t>
            </w:r>
          </w:p>
          <w:p w14:paraId="2EB86099">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Ф. Скотта Фіцджеральда. Е. Хемінгуей. Тема війни і кохання. Філософсько-притчевий характер творчості. Творчість У. Фолкнера.</w:t>
            </w:r>
          </w:p>
        </w:tc>
        <w:tc>
          <w:tcPr>
            <w:tcW w:w="652" w:type="pct"/>
            <w:tcBorders>
              <w:top w:val="single" w:color="auto" w:sz="4" w:space="0"/>
            </w:tcBorders>
            <w:shd w:val="clear" w:color="auto" w:fill="auto"/>
          </w:tcPr>
          <w:p w14:paraId="725EA8EB">
            <w:pPr>
              <w:pStyle w:val="61"/>
              <w:spacing w:line="301" w:lineRule="exact"/>
              <w:ind w:left="8"/>
              <w:jc w:val="center"/>
              <w:rPr>
                <w:rFonts w:eastAsia="Calibri"/>
                <w:sz w:val="24"/>
                <w:szCs w:val="24"/>
              </w:rPr>
            </w:pPr>
            <w:r>
              <w:rPr>
                <w:rFonts w:eastAsia="Calibri"/>
                <w:sz w:val="24"/>
                <w:szCs w:val="24"/>
              </w:rPr>
              <w:t>2</w:t>
            </w:r>
          </w:p>
        </w:tc>
      </w:tr>
      <w:tr w14:paraId="5ECCA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365" w:type="pct"/>
            <w:tcBorders>
              <w:top w:val="single" w:color="auto" w:sz="4" w:space="0"/>
            </w:tcBorders>
            <w:shd w:val="clear" w:color="auto" w:fill="auto"/>
          </w:tcPr>
          <w:p w14:paraId="26D502A3">
            <w:pPr>
              <w:pStyle w:val="61"/>
              <w:spacing w:line="301" w:lineRule="exact"/>
              <w:ind w:left="247"/>
              <w:rPr>
                <w:rFonts w:eastAsia="Calibri"/>
                <w:sz w:val="28"/>
                <w:szCs w:val="28"/>
              </w:rPr>
            </w:pPr>
            <w:r>
              <w:rPr>
                <w:rFonts w:eastAsia="Calibri"/>
                <w:sz w:val="28"/>
                <w:szCs w:val="28"/>
              </w:rPr>
              <w:t>14.</w:t>
            </w:r>
          </w:p>
        </w:tc>
        <w:tc>
          <w:tcPr>
            <w:tcW w:w="3983" w:type="pct"/>
            <w:tcBorders>
              <w:top w:val="single" w:color="auto" w:sz="4" w:space="0"/>
            </w:tcBorders>
            <w:shd w:val="clear" w:color="auto" w:fill="auto"/>
          </w:tcPr>
          <w:p w14:paraId="54D2E481">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Екзистенціалізм у літературі другої половини ХХ ст.</w:t>
            </w:r>
          </w:p>
          <w:p w14:paraId="39951908">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Екзистенціалізм у літературі другої пол. ХХ століття. Творчість Ж.П. Сартра та А. Камю. Творчість Г. Гессе. Антиутопія як жанр в літературі ХХ століття. Антиутопії у творчості О. Хакслі та </w:t>
            </w:r>
          </w:p>
          <w:p w14:paraId="27EE1E86">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 xml:space="preserve">Дж. Орвелла. Роман-притча У. Голдінга “Володар мух”. Інтелектуальна проза у II пол. ХХ ст. Творчість </w:t>
            </w:r>
          </w:p>
          <w:p w14:paraId="7515D39E">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Д. Фаулза, А. Мердок. Драма абсурду С. Беккета “ Чекаючи на Годо”.</w:t>
            </w:r>
          </w:p>
        </w:tc>
        <w:tc>
          <w:tcPr>
            <w:tcW w:w="652" w:type="pct"/>
            <w:tcBorders>
              <w:top w:val="single" w:color="auto" w:sz="4" w:space="0"/>
            </w:tcBorders>
            <w:shd w:val="clear" w:color="auto" w:fill="auto"/>
          </w:tcPr>
          <w:p w14:paraId="6164458A">
            <w:pPr>
              <w:pStyle w:val="61"/>
              <w:spacing w:line="301" w:lineRule="exact"/>
              <w:ind w:left="8"/>
              <w:jc w:val="center"/>
              <w:rPr>
                <w:rFonts w:eastAsia="Calibri"/>
                <w:sz w:val="24"/>
                <w:szCs w:val="24"/>
              </w:rPr>
            </w:pPr>
            <w:r>
              <w:rPr>
                <w:rFonts w:eastAsia="Calibri"/>
                <w:sz w:val="24"/>
                <w:szCs w:val="24"/>
              </w:rPr>
              <w:t>2</w:t>
            </w:r>
          </w:p>
        </w:tc>
      </w:tr>
      <w:tr w14:paraId="3B267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365" w:type="pct"/>
            <w:tcBorders>
              <w:top w:val="single" w:color="auto" w:sz="4" w:space="0"/>
            </w:tcBorders>
            <w:shd w:val="clear" w:color="auto" w:fill="auto"/>
          </w:tcPr>
          <w:p w14:paraId="6BB34781">
            <w:pPr>
              <w:pStyle w:val="61"/>
              <w:spacing w:line="301" w:lineRule="exact"/>
              <w:ind w:left="247"/>
              <w:rPr>
                <w:rFonts w:eastAsia="Calibri"/>
                <w:sz w:val="28"/>
                <w:szCs w:val="28"/>
              </w:rPr>
            </w:pPr>
            <w:r>
              <w:rPr>
                <w:rFonts w:eastAsia="Calibri"/>
                <w:sz w:val="28"/>
                <w:szCs w:val="28"/>
              </w:rPr>
              <w:t>15.</w:t>
            </w:r>
          </w:p>
        </w:tc>
        <w:tc>
          <w:tcPr>
            <w:tcW w:w="3983" w:type="pct"/>
            <w:tcBorders>
              <w:top w:val="single" w:color="auto" w:sz="4" w:space="0"/>
            </w:tcBorders>
            <w:shd w:val="clear" w:color="auto" w:fill="auto"/>
          </w:tcPr>
          <w:p w14:paraId="57CB0DA2">
            <w:pPr>
              <w:pStyle w:val="61"/>
              <w:tabs>
                <w:tab w:val="left" w:pos="1036"/>
                <w:tab w:val="left" w:pos="2712"/>
                <w:tab w:val="left" w:pos="3204"/>
                <w:tab w:val="left" w:pos="4423"/>
                <w:tab w:val="left" w:pos="5711"/>
              </w:tabs>
              <w:spacing w:line="322" w:lineRule="exact"/>
              <w:ind w:left="105" w:right="95"/>
              <w:rPr>
                <w:sz w:val="24"/>
                <w:szCs w:val="24"/>
              </w:rPr>
            </w:pPr>
            <w:r>
              <w:rPr>
                <w:sz w:val="24"/>
                <w:szCs w:val="24"/>
              </w:rPr>
              <w:t>Сучасна зарубіжна література (кінець ХХ - початок ХХІ ст.). Постмодернізм як явище суспільного і культурного розвитку. Інтертекстуальність.</w:t>
            </w:r>
          </w:p>
          <w:p w14:paraId="23D6DDBD">
            <w:pPr>
              <w:tabs>
                <w:tab w:val="left" w:pos="1036"/>
                <w:tab w:val="left" w:pos="2712"/>
                <w:tab w:val="left" w:pos="3204"/>
                <w:tab w:val="left" w:pos="4423"/>
                <w:tab w:val="left" w:pos="5711"/>
              </w:tabs>
              <w:spacing w:line="322" w:lineRule="exact"/>
              <w:ind w:left="105" w:right="95"/>
              <w:rPr>
                <w:sz w:val="24"/>
                <w:lang w:val="uk-UA" w:eastAsia="en-US"/>
              </w:rPr>
            </w:pPr>
            <w:r>
              <w:rPr>
                <w:sz w:val="24"/>
                <w:lang w:val="uk-UA" w:eastAsia="en-US"/>
              </w:rPr>
              <w:t xml:space="preserve">Постмодерністська гра із текстом. Гуманістичний постмодернізм. Літературні премії як форма визнання творів сучасної літератури. </w:t>
            </w:r>
          </w:p>
        </w:tc>
        <w:tc>
          <w:tcPr>
            <w:tcW w:w="652" w:type="pct"/>
            <w:tcBorders>
              <w:top w:val="single" w:color="auto" w:sz="4" w:space="0"/>
            </w:tcBorders>
            <w:shd w:val="clear" w:color="auto" w:fill="auto"/>
          </w:tcPr>
          <w:p w14:paraId="050565FE">
            <w:pPr>
              <w:pStyle w:val="61"/>
              <w:spacing w:line="301" w:lineRule="exact"/>
              <w:ind w:left="8"/>
              <w:jc w:val="center"/>
              <w:rPr>
                <w:rFonts w:eastAsia="Calibri"/>
                <w:sz w:val="24"/>
                <w:szCs w:val="24"/>
              </w:rPr>
            </w:pPr>
            <w:r>
              <w:rPr>
                <w:rFonts w:eastAsia="Calibri"/>
                <w:sz w:val="24"/>
                <w:szCs w:val="24"/>
              </w:rPr>
              <w:t>2</w:t>
            </w:r>
          </w:p>
        </w:tc>
      </w:tr>
      <w:tr w14:paraId="00019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348" w:type="pct"/>
            <w:gridSpan w:val="2"/>
            <w:shd w:val="clear" w:color="auto" w:fill="auto"/>
          </w:tcPr>
          <w:p w14:paraId="4E6DAF02">
            <w:pPr>
              <w:pStyle w:val="61"/>
              <w:spacing w:line="301" w:lineRule="exact"/>
              <w:ind w:left="105"/>
              <w:rPr>
                <w:rFonts w:eastAsia="Calibri"/>
                <w:bCs/>
                <w:sz w:val="24"/>
                <w:szCs w:val="24"/>
              </w:rPr>
            </w:pPr>
            <w:r>
              <w:rPr>
                <w:rFonts w:eastAsia="Calibri"/>
                <w:bCs/>
                <w:sz w:val="24"/>
                <w:szCs w:val="24"/>
              </w:rPr>
              <w:t>Всього практичних занять за семестр</w:t>
            </w:r>
          </w:p>
        </w:tc>
        <w:tc>
          <w:tcPr>
            <w:tcW w:w="652" w:type="pct"/>
            <w:shd w:val="clear" w:color="auto" w:fill="auto"/>
          </w:tcPr>
          <w:p w14:paraId="60DFAD20">
            <w:pPr>
              <w:pStyle w:val="61"/>
              <w:spacing w:line="301" w:lineRule="exact"/>
              <w:ind w:left="8"/>
              <w:jc w:val="center"/>
              <w:rPr>
                <w:rFonts w:eastAsia="Calibri"/>
                <w:sz w:val="24"/>
                <w:szCs w:val="24"/>
              </w:rPr>
            </w:pPr>
            <w:r>
              <w:rPr>
                <w:rFonts w:eastAsia="Calibri"/>
                <w:sz w:val="24"/>
                <w:szCs w:val="24"/>
              </w:rPr>
              <w:t>30</w:t>
            </w:r>
          </w:p>
        </w:tc>
      </w:tr>
      <w:tr w14:paraId="00F8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348" w:type="pct"/>
            <w:gridSpan w:val="2"/>
            <w:shd w:val="clear" w:color="auto" w:fill="auto"/>
          </w:tcPr>
          <w:p w14:paraId="5803A2DF">
            <w:pPr>
              <w:pStyle w:val="61"/>
              <w:spacing w:line="301" w:lineRule="exact"/>
              <w:ind w:left="105"/>
              <w:rPr>
                <w:rFonts w:eastAsia="Calibri"/>
                <w:bCs/>
                <w:sz w:val="24"/>
                <w:szCs w:val="24"/>
              </w:rPr>
            </w:pPr>
          </w:p>
        </w:tc>
        <w:tc>
          <w:tcPr>
            <w:tcW w:w="652" w:type="pct"/>
            <w:shd w:val="clear" w:color="auto" w:fill="auto"/>
          </w:tcPr>
          <w:p w14:paraId="1E8C21C7">
            <w:pPr>
              <w:pStyle w:val="61"/>
              <w:spacing w:line="301" w:lineRule="exact"/>
              <w:ind w:left="8"/>
              <w:jc w:val="center"/>
              <w:rPr>
                <w:rFonts w:eastAsia="Calibri"/>
                <w:sz w:val="24"/>
                <w:szCs w:val="24"/>
              </w:rPr>
            </w:pPr>
          </w:p>
        </w:tc>
      </w:tr>
    </w:tbl>
    <w:p w14:paraId="0E0A050B">
      <w:pPr>
        <w:spacing w:after="160" w:line="259" w:lineRule="auto"/>
        <w:rPr>
          <w:b/>
          <w:bCs/>
          <w:color w:val="000000"/>
          <w:sz w:val="24"/>
          <w:lang w:val="en-US"/>
        </w:rPr>
      </w:pPr>
    </w:p>
    <w:p w14:paraId="31703DA8">
      <w:pPr>
        <w:numPr>
          <w:ilvl w:val="0"/>
          <w:numId w:val="5"/>
        </w:numPr>
        <w:contextualSpacing/>
        <w:rPr>
          <w:b/>
          <w:lang w:val="en-US"/>
        </w:rPr>
      </w:pPr>
      <w:r>
        <w:rPr>
          <w:b/>
          <w:lang w:val="uk-UA"/>
        </w:rPr>
        <w:t>Самостійна робота</w:t>
      </w:r>
    </w:p>
    <w:p w14:paraId="39FA1486">
      <w:pPr>
        <w:ind w:right="1134"/>
        <w:rPr>
          <w:b/>
          <w:szCs w:val="28"/>
          <w:lang w:val="uk-UA"/>
        </w:rPr>
      </w:pPr>
      <w:r>
        <w:rPr>
          <w:b/>
          <w:szCs w:val="28"/>
          <w:lang w:val="uk-UA"/>
        </w:rPr>
        <w:t>Теми самостійної роботи</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1"/>
        <w:gridCol w:w="7275"/>
        <w:gridCol w:w="1632"/>
      </w:tblGrid>
      <w:tr w14:paraId="33E6A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84" w:type="pct"/>
            <w:shd w:val="clear" w:color="auto" w:fill="auto"/>
          </w:tcPr>
          <w:p w14:paraId="49F21EE3">
            <w:pPr>
              <w:widowControl w:val="0"/>
              <w:autoSpaceDE w:val="0"/>
              <w:autoSpaceDN w:val="0"/>
              <w:ind w:left="142" w:hanging="142"/>
              <w:jc w:val="center"/>
              <w:rPr>
                <w:rFonts w:eastAsia="Calibri"/>
                <w:sz w:val="24"/>
                <w:lang w:val="uk-UA"/>
              </w:rPr>
            </w:pPr>
            <w:r>
              <w:rPr>
                <w:rFonts w:eastAsia="Calibri"/>
                <w:sz w:val="24"/>
                <w:lang w:val="uk-UA"/>
              </w:rPr>
              <w:t>№</w:t>
            </w:r>
          </w:p>
          <w:p w14:paraId="6897CBDF">
            <w:pPr>
              <w:pStyle w:val="61"/>
              <w:spacing w:line="322" w:lineRule="exact"/>
              <w:ind w:left="184" w:right="157" w:firstLine="36"/>
              <w:rPr>
                <w:rFonts w:eastAsia="Calibri"/>
                <w:sz w:val="20"/>
                <w:szCs w:val="20"/>
              </w:rPr>
            </w:pPr>
            <w:r>
              <w:rPr>
                <w:rFonts w:eastAsia="Calibri"/>
                <w:sz w:val="24"/>
                <w:szCs w:val="24"/>
              </w:rPr>
              <w:t>з/п</w:t>
            </w:r>
          </w:p>
        </w:tc>
        <w:tc>
          <w:tcPr>
            <w:tcW w:w="3770" w:type="pct"/>
            <w:shd w:val="clear" w:color="auto" w:fill="auto"/>
          </w:tcPr>
          <w:p w14:paraId="227508F3">
            <w:pPr>
              <w:pStyle w:val="61"/>
              <w:ind w:left="2854" w:right="2847"/>
              <w:jc w:val="center"/>
              <w:rPr>
                <w:rFonts w:eastAsia="Calibri"/>
                <w:sz w:val="28"/>
              </w:rPr>
            </w:pPr>
            <w:r>
              <w:rPr>
                <w:rFonts w:eastAsia="Calibri"/>
                <w:sz w:val="28"/>
              </w:rPr>
              <w:t>Назва</w:t>
            </w:r>
            <w:r>
              <w:rPr>
                <w:rFonts w:eastAsia="Calibri"/>
                <w:spacing w:val="-1"/>
                <w:sz w:val="28"/>
              </w:rPr>
              <w:t xml:space="preserve"> </w:t>
            </w:r>
            <w:r>
              <w:rPr>
                <w:rFonts w:eastAsia="Calibri"/>
                <w:sz w:val="28"/>
              </w:rPr>
              <w:t>теми</w:t>
            </w:r>
          </w:p>
        </w:tc>
        <w:tc>
          <w:tcPr>
            <w:tcW w:w="846" w:type="pct"/>
            <w:shd w:val="clear" w:color="auto" w:fill="auto"/>
          </w:tcPr>
          <w:p w14:paraId="7EE50B12">
            <w:pPr>
              <w:pStyle w:val="61"/>
              <w:spacing w:line="322" w:lineRule="exact"/>
              <w:ind w:left="430" w:right="193" w:hanging="214"/>
              <w:rPr>
                <w:rFonts w:eastAsia="Calibri"/>
                <w:sz w:val="28"/>
              </w:rPr>
            </w:pPr>
            <w:r>
              <w:rPr>
                <w:rFonts w:eastAsia="Calibri"/>
                <w:sz w:val="28"/>
              </w:rPr>
              <w:t>Кількість</w:t>
            </w:r>
            <w:r>
              <w:rPr>
                <w:rFonts w:eastAsia="Calibri"/>
                <w:spacing w:val="-67"/>
                <w:sz w:val="28"/>
              </w:rPr>
              <w:t xml:space="preserve"> </w:t>
            </w:r>
            <w:r>
              <w:rPr>
                <w:rFonts w:eastAsia="Calibri"/>
                <w:sz w:val="28"/>
              </w:rPr>
              <w:t>годин</w:t>
            </w:r>
          </w:p>
        </w:tc>
      </w:tr>
      <w:tr w14:paraId="0972E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4" w:type="pct"/>
            <w:shd w:val="clear" w:color="auto" w:fill="auto"/>
          </w:tcPr>
          <w:p w14:paraId="326BECB9">
            <w:pPr>
              <w:pStyle w:val="61"/>
              <w:spacing w:line="321" w:lineRule="exact"/>
              <w:ind w:left="247"/>
              <w:rPr>
                <w:rFonts w:eastAsia="Calibri"/>
                <w:sz w:val="28"/>
              </w:rPr>
            </w:pPr>
            <w:r>
              <w:rPr>
                <w:rFonts w:eastAsia="Calibri"/>
                <w:sz w:val="28"/>
              </w:rPr>
              <w:t>1.</w:t>
            </w:r>
          </w:p>
        </w:tc>
        <w:tc>
          <w:tcPr>
            <w:tcW w:w="3770" w:type="pct"/>
            <w:shd w:val="clear" w:color="auto" w:fill="auto"/>
          </w:tcPr>
          <w:p w14:paraId="71653EA2">
            <w:pPr>
              <w:pStyle w:val="61"/>
              <w:tabs>
                <w:tab w:val="left" w:pos="1036"/>
                <w:tab w:val="left" w:pos="2712"/>
                <w:tab w:val="left" w:pos="3204"/>
                <w:tab w:val="left" w:pos="4423"/>
                <w:tab w:val="left" w:pos="5711"/>
              </w:tabs>
              <w:spacing w:line="322" w:lineRule="exact"/>
              <w:ind w:left="105" w:right="95"/>
              <w:rPr>
                <w:rFonts w:eastAsia="Calibri"/>
                <w:sz w:val="28"/>
              </w:rPr>
            </w:pPr>
            <w:r>
              <w:t>Л</w:t>
            </w:r>
            <w:r>
              <w:rPr>
                <w:sz w:val="24"/>
              </w:rPr>
              <w:t>ітература античності</w:t>
            </w:r>
            <w:r>
              <w:t xml:space="preserve">. </w:t>
            </w:r>
            <w:r>
              <w:rPr>
                <w:sz w:val="24"/>
              </w:rPr>
              <w:t>Література Давньої Греції. Література Давнього Риму.</w:t>
            </w:r>
          </w:p>
        </w:tc>
        <w:tc>
          <w:tcPr>
            <w:tcW w:w="846" w:type="pct"/>
            <w:shd w:val="clear" w:color="auto" w:fill="auto"/>
          </w:tcPr>
          <w:p w14:paraId="5420CD5A">
            <w:pPr>
              <w:pStyle w:val="61"/>
              <w:spacing w:line="321" w:lineRule="exact"/>
              <w:ind w:left="8"/>
              <w:jc w:val="center"/>
              <w:rPr>
                <w:rFonts w:eastAsia="Calibri"/>
                <w:sz w:val="28"/>
              </w:rPr>
            </w:pPr>
            <w:r>
              <w:rPr>
                <w:rFonts w:eastAsia="Calibri"/>
                <w:sz w:val="28"/>
              </w:rPr>
              <w:t>8</w:t>
            </w:r>
          </w:p>
        </w:tc>
      </w:tr>
      <w:tr w14:paraId="6C0DF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84" w:type="pct"/>
            <w:shd w:val="clear" w:color="auto" w:fill="auto"/>
          </w:tcPr>
          <w:p w14:paraId="17876A4D">
            <w:pPr>
              <w:pStyle w:val="61"/>
              <w:spacing w:line="301" w:lineRule="exact"/>
              <w:ind w:left="247"/>
              <w:rPr>
                <w:rFonts w:eastAsia="Calibri"/>
                <w:sz w:val="28"/>
              </w:rPr>
            </w:pPr>
            <w:r>
              <w:rPr>
                <w:rFonts w:eastAsia="Calibri"/>
                <w:sz w:val="28"/>
              </w:rPr>
              <w:t>2.</w:t>
            </w:r>
          </w:p>
        </w:tc>
        <w:tc>
          <w:tcPr>
            <w:tcW w:w="3770" w:type="pct"/>
            <w:shd w:val="clear" w:color="auto" w:fill="auto"/>
          </w:tcPr>
          <w:p w14:paraId="4105D793">
            <w:pPr>
              <w:pStyle w:val="61"/>
              <w:spacing w:line="301" w:lineRule="exact"/>
              <w:ind w:left="105"/>
              <w:rPr>
                <w:rFonts w:eastAsia="Calibri"/>
                <w:sz w:val="28"/>
              </w:rPr>
            </w:pPr>
            <w:r>
              <w:rPr>
                <w:sz w:val="24"/>
              </w:rPr>
              <w:t>Література доби Середньовіччя. Загальна характеристика, періодизація та жанри літератури Середньовіччя.</w:t>
            </w:r>
          </w:p>
        </w:tc>
        <w:tc>
          <w:tcPr>
            <w:tcW w:w="846" w:type="pct"/>
            <w:shd w:val="clear" w:color="auto" w:fill="auto"/>
          </w:tcPr>
          <w:p w14:paraId="182C06CF">
            <w:pPr>
              <w:pStyle w:val="61"/>
              <w:spacing w:line="301" w:lineRule="exact"/>
              <w:ind w:left="8"/>
              <w:jc w:val="center"/>
              <w:rPr>
                <w:rFonts w:eastAsia="Calibri"/>
                <w:sz w:val="28"/>
              </w:rPr>
            </w:pPr>
            <w:r>
              <w:rPr>
                <w:rFonts w:eastAsia="Calibri"/>
                <w:sz w:val="28"/>
              </w:rPr>
              <w:t>8</w:t>
            </w:r>
          </w:p>
        </w:tc>
      </w:tr>
      <w:tr w14:paraId="78588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4" w:type="pct"/>
            <w:shd w:val="clear" w:color="auto" w:fill="auto"/>
          </w:tcPr>
          <w:p w14:paraId="6EA1B222">
            <w:pPr>
              <w:pStyle w:val="61"/>
              <w:ind w:left="247"/>
              <w:rPr>
                <w:rFonts w:eastAsia="Calibri"/>
                <w:sz w:val="28"/>
              </w:rPr>
            </w:pPr>
            <w:r>
              <w:rPr>
                <w:rFonts w:eastAsia="Calibri"/>
                <w:sz w:val="28"/>
              </w:rPr>
              <w:t>3.</w:t>
            </w:r>
          </w:p>
        </w:tc>
        <w:tc>
          <w:tcPr>
            <w:tcW w:w="3770" w:type="pct"/>
            <w:shd w:val="clear" w:color="auto" w:fill="auto"/>
          </w:tcPr>
          <w:p w14:paraId="4C3BC58D">
            <w:pPr>
              <w:pStyle w:val="61"/>
              <w:spacing w:line="301" w:lineRule="exact"/>
              <w:ind w:left="105"/>
              <w:rPr>
                <w:sz w:val="24"/>
              </w:rPr>
            </w:pPr>
            <w:r>
              <w:rPr>
                <w:sz w:val="24"/>
              </w:rPr>
              <w:t>Архаїчний епос раннього Середньовіччя. Героїчний епос зрілого Середньовіччя. Англосаксонський епос. «Пісня про Беовульфа». Кельтський епос. Скандинавський епос. Класичний героїчний епос зрілого Середньовіччя. Поетична діяльність Джефрі Чоссера. Збірник віршованих оповідань — «Кентерберійські оповідання». Лицарська лірика. Лицарський роман.</w:t>
            </w:r>
          </w:p>
        </w:tc>
        <w:tc>
          <w:tcPr>
            <w:tcW w:w="846" w:type="pct"/>
            <w:shd w:val="clear" w:color="auto" w:fill="auto"/>
          </w:tcPr>
          <w:p w14:paraId="2C168E29">
            <w:pPr>
              <w:pStyle w:val="61"/>
              <w:ind w:left="8"/>
              <w:jc w:val="center"/>
              <w:rPr>
                <w:rFonts w:eastAsia="Calibri"/>
                <w:sz w:val="28"/>
              </w:rPr>
            </w:pPr>
            <w:r>
              <w:rPr>
                <w:rFonts w:eastAsia="Calibri"/>
                <w:sz w:val="28"/>
              </w:rPr>
              <w:t>8</w:t>
            </w:r>
          </w:p>
        </w:tc>
      </w:tr>
      <w:tr w14:paraId="44A6A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384" w:type="pct"/>
            <w:shd w:val="clear" w:color="auto" w:fill="auto"/>
          </w:tcPr>
          <w:p w14:paraId="7893EA5F">
            <w:pPr>
              <w:pStyle w:val="61"/>
              <w:spacing w:before="1"/>
              <w:ind w:left="247"/>
              <w:rPr>
                <w:rFonts w:eastAsia="Calibri"/>
                <w:sz w:val="28"/>
              </w:rPr>
            </w:pPr>
            <w:r>
              <w:rPr>
                <w:rFonts w:eastAsia="Calibri"/>
                <w:sz w:val="28"/>
              </w:rPr>
              <w:t>4.</w:t>
            </w:r>
          </w:p>
        </w:tc>
        <w:tc>
          <w:tcPr>
            <w:tcW w:w="3770" w:type="pct"/>
            <w:shd w:val="clear" w:color="auto" w:fill="auto"/>
          </w:tcPr>
          <w:p w14:paraId="5D933DAA">
            <w:pPr>
              <w:pStyle w:val="61"/>
              <w:spacing w:line="301" w:lineRule="exact"/>
              <w:ind w:left="105"/>
              <w:rPr>
                <w:sz w:val="24"/>
              </w:rPr>
            </w:pPr>
            <w:r>
              <w:rPr>
                <w:sz w:val="24"/>
              </w:rPr>
              <w:t>Література доби Відродження.</w:t>
            </w:r>
          </w:p>
          <w:p w14:paraId="74B18609">
            <w:pPr>
              <w:pStyle w:val="61"/>
              <w:spacing w:line="301" w:lineRule="exact"/>
              <w:ind w:left="105"/>
              <w:rPr>
                <w:sz w:val="24"/>
              </w:rPr>
            </w:pPr>
            <w:r>
              <w:rPr>
                <w:sz w:val="24"/>
              </w:rPr>
              <w:t>Ренесанс в італійській літературі. Література північного Відродження (Німеччини і Нідерландів). Ідеї Відродження в літературі Франції. «Гаргантюа і Пантагрюель» Ф. Рабле — одна із художніх вершин доби Відродження.</w:t>
            </w:r>
          </w:p>
          <w:p w14:paraId="596FFAF5">
            <w:pPr>
              <w:pStyle w:val="61"/>
              <w:spacing w:line="301" w:lineRule="exact"/>
              <w:ind w:left="105"/>
              <w:rPr>
                <w:sz w:val="24"/>
              </w:rPr>
            </w:pPr>
            <w:r>
              <w:rPr>
                <w:sz w:val="24"/>
              </w:rPr>
              <w:t>Ренесансна література Іспанії. Мігель де Сервантес Сааведра – іспанський письменник і корифей художньої літератури доби Ренесансу. Англійська ренесансна література. В. Шекспір – визначний митець доби Відродження. Модульна контрольна робота</w:t>
            </w:r>
          </w:p>
        </w:tc>
        <w:tc>
          <w:tcPr>
            <w:tcW w:w="846" w:type="pct"/>
            <w:shd w:val="clear" w:color="auto" w:fill="auto"/>
          </w:tcPr>
          <w:p w14:paraId="37FB743A">
            <w:pPr>
              <w:pStyle w:val="61"/>
              <w:spacing w:before="1"/>
              <w:ind w:left="8"/>
              <w:jc w:val="center"/>
              <w:rPr>
                <w:rFonts w:eastAsia="Calibri"/>
                <w:sz w:val="28"/>
              </w:rPr>
            </w:pPr>
            <w:r>
              <w:rPr>
                <w:rFonts w:eastAsia="Calibri"/>
                <w:sz w:val="28"/>
              </w:rPr>
              <w:t>10</w:t>
            </w:r>
          </w:p>
        </w:tc>
      </w:tr>
      <w:tr w14:paraId="7129B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84" w:type="pct"/>
            <w:shd w:val="clear" w:color="auto" w:fill="auto"/>
          </w:tcPr>
          <w:p w14:paraId="4926971A">
            <w:pPr>
              <w:pStyle w:val="61"/>
              <w:spacing w:line="301" w:lineRule="exact"/>
              <w:ind w:left="247"/>
              <w:rPr>
                <w:rFonts w:eastAsia="Calibri"/>
                <w:sz w:val="28"/>
              </w:rPr>
            </w:pPr>
            <w:r>
              <w:rPr>
                <w:rFonts w:eastAsia="Calibri"/>
                <w:sz w:val="28"/>
              </w:rPr>
              <w:t>5.</w:t>
            </w:r>
          </w:p>
        </w:tc>
        <w:tc>
          <w:tcPr>
            <w:tcW w:w="3770" w:type="pct"/>
            <w:shd w:val="clear" w:color="auto" w:fill="auto"/>
          </w:tcPr>
          <w:p w14:paraId="687F98DC">
            <w:pPr>
              <w:pStyle w:val="61"/>
              <w:spacing w:line="301" w:lineRule="exact"/>
              <w:ind w:left="105"/>
              <w:rPr>
                <w:sz w:val="24"/>
              </w:rPr>
            </w:pPr>
            <w:r>
              <w:rPr>
                <w:sz w:val="24"/>
              </w:rPr>
              <w:t>Загальна характеристика та періодизація літератури XVII століття. Провідні напрями. Літературні періоди Бароко та Класицизму. Естетика і поетика літератури бароко. Історичні передумови бароко. Бароковий індивідуалізм.</w:t>
            </w:r>
          </w:p>
        </w:tc>
        <w:tc>
          <w:tcPr>
            <w:tcW w:w="846" w:type="pct"/>
            <w:shd w:val="clear" w:color="auto" w:fill="auto"/>
          </w:tcPr>
          <w:p w14:paraId="021816A7">
            <w:pPr>
              <w:pStyle w:val="61"/>
              <w:spacing w:line="301" w:lineRule="exact"/>
              <w:ind w:left="8"/>
              <w:jc w:val="center"/>
              <w:rPr>
                <w:rFonts w:eastAsia="Calibri"/>
                <w:sz w:val="28"/>
              </w:rPr>
            </w:pPr>
            <w:r>
              <w:rPr>
                <w:rFonts w:eastAsia="Calibri"/>
                <w:sz w:val="28"/>
              </w:rPr>
              <w:t>4</w:t>
            </w:r>
          </w:p>
        </w:tc>
      </w:tr>
      <w:tr w14:paraId="7D78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84" w:type="pct"/>
            <w:shd w:val="clear" w:color="auto" w:fill="auto"/>
          </w:tcPr>
          <w:p w14:paraId="68B5532C">
            <w:pPr>
              <w:pStyle w:val="61"/>
              <w:spacing w:line="304" w:lineRule="exact"/>
              <w:ind w:left="247"/>
              <w:rPr>
                <w:rFonts w:eastAsia="Calibri"/>
                <w:sz w:val="28"/>
              </w:rPr>
            </w:pPr>
            <w:r>
              <w:rPr>
                <w:rFonts w:eastAsia="Calibri"/>
                <w:sz w:val="28"/>
              </w:rPr>
              <w:t>6.</w:t>
            </w:r>
          </w:p>
        </w:tc>
        <w:tc>
          <w:tcPr>
            <w:tcW w:w="3770" w:type="pct"/>
            <w:shd w:val="clear" w:color="auto" w:fill="auto"/>
          </w:tcPr>
          <w:p w14:paraId="0F44BE4A">
            <w:pPr>
              <w:pStyle w:val="61"/>
              <w:spacing w:line="301" w:lineRule="exact"/>
              <w:ind w:left="105"/>
              <w:rPr>
                <w:sz w:val="24"/>
              </w:rPr>
            </w:pPr>
            <w:r>
              <w:rPr>
                <w:sz w:val="24"/>
              </w:rPr>
              <w:t xml:space="preserve"> Загальна характеристика та періодизація літератури XVIII ст. Основні напрями в літературі XVIII ст.: класицизм (неокласицизм / августианство), сентименталізм, рококо. Ідеологія доби Просвітництва.</w:t>
            </w:r>
          </w:p>
        </w:tc>
        <w:tc>
          <w:tcPr>
            <w:tcW w:w="846" w:type="pct"/>
            <w:shd w:val="clear" w:color="auto" w:fill="auto"/>
          </w:tcPr>
          <w:p w14:paraId="5B44E7A9">
            <w:pPr>
              <w:pStyle w:val="61"/>
              <w:spacing w:line="304" w:lineRule="exact"/>
              <w:ind w:left="8"/>
              <w:jc w:val="center"/>
              <w:rPr>
                <w:rFonts w:eastAsia="Calibri"/>
                <w:sz w:val="28"/>
              </w:rPr>
            </w:pPr>
            <w:r>
              <w:rPr>
                <w:rFonts w:eastAsia="Calibri"/>
                <w:sz w:val="28"/>
              </w:rPr>
              <w:t>4</w:t>
            </w:r>
          </w:p>
        </w:tc>
      </w:tr>
      <w:tr w14:paraId="09798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84" w:type="pct"/>
            <w:shd w:val="clear" w:color="auto" w:fill="auto"/>
          </w:tcPr>
          <w:p w14:paraId="04DEB51C">
            <w:pPr>
              <w:pStyle w:val="61"/>
              <w:spacing w:line="301" w:lineRule="exact"/>
              <w:ind w:left="247"/>
              <w:rPr>
                <w:rFonts w:eastAsia="Calibri"/>
                <w:sz w:val="28"/>
              </w:rPr>
            </w:pPr>
            <w:r>
              <w:rPr>
                <w:rFonts w:eastAsia="Calibri"/>
                <w:sz w:val="28"/>
              </w:rPr>
              <w:t>7.</w:t>
            </w:r>
          </w:p>
        </w:tc>
        <w:tc>
          <w:tcPr>
            <w:tcW w:w="3770" w:type="pct"/>
            <w:shd w:val="clear" w:color="auto" w:fill="auto"/>
          </w:tcPr>
          <w:p w14:paraId="6ED69C74">
            <w:pPr>
              <w:pStyle w:val="61"/>
              <w:spacing w:line="301" w:lineRule="exact"/>
              <w:ind w:left="105"/>
              <w:rPr>
                <w:sz w:val="24"/>
              </w:rPr>
            </w:pPr>
            <w:r>
              <w:rPr>
                <w:sz w:val="24"/>
              </w:rPr>
              <w:t xml:space="preserve">Література ХVIIІ ст. Естетика і поетика романтизму. Основні етапи розвитку та течії романтизму. </w:t>
            </w:r>
          </w:p>
          <w:p w14:paraId="3A3D1191">
            <w:pPr>
              <w:pStyle w:val="61"/>
              <w:spacing w:line="301" w:lineRule="exact"/>
              <w:ind w:left="105"/>
              <w:rPr>
                <w:sz w:val="24"/>
              </w:rPr>
            </w:pPr>
            <w:r>
              <w:rPr>
                <w:sz w:val="24"/>
              </w:rPr>
              <w:t>Періодизація. Ранній романтизм в США. Творчість Г. Лонгфелло,</w:t>
            </w:r>
          </w:p>
          <w:p w14:paraId="53D7B23B">
            <w:pPr>
              <w:pStyle w:val="61"/>
              <w:spacing w:line="301" w:lineRule="exact"/>
              <w:ind w:left="105"/>
              <w:rPr>
                <w:sz w:val="24"/>
              </w:rPr>
            </w:pPr>
            <w:r>
              <w:rPr>
                <w:sz w:val="24"/>
              </w:rPr>
              <w:t xml:space="preserve">В. Ірвінга, Дж.Ф. Купера. Жанрове новаторство творчості Е.А. По. </w:t>
            </w:r>
          </w:p>
        </w:tc>
        <w:tc>
          <w:tcPr>
            <w:tcW w:w="846" w:type="pct"/>
            <w:shd w:val="clear" w:color="auto" w:fill="auto"/>
          </w:tcPr>
          <w:p w14:paraId="14DD5103">
            <w:pPr>
              <w:pStyle w:val="61"/>
              <w:spacing w:line="301" w:lineRule="exact"/>
              <w:ind w:left="8"/>
              <w:jc w:val="center"/>
              <w:rPr>
                <w:rFonts w:eastAsia="Calibri"/>
                <w:sz w:val="28"/>
              </w:rPr>
            </w:pPr>
            <w:r>
              <w:rPr>
                <w:rFonts w:eastAsia="Calibri"/>
                <w:sz w:val="28"/>
              </w:rPr>
              <w:t>6</w:t>
            </w:r>
          </w:p>
        </w:tc>
      </w:tr>
      <w:tr w14:paraId="696C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84" w:type="pct"/>
            <w:shd w:val="clear" w:color="auto" w:fill="auto"/>
          </w:tcPr>
          <w:p w14:paraId="178F39D1">
            <w:pPr>
              <w:pStyle w:val="61"/>
              <w:spacing w:line="301" w:lineRule="exact"/>
              <w:ind w:left="247"/>
              <w:rPr>
                <w:rFonts w:eastAsia="Calibri"/>
                <w:sz w:val="28"/>
              </w:rPr>
            </w:pPr>
            <w:r>
              <w:rPr>
                <w:rFonts w:eastAsia="Calibri"/>
                <w:sz w:val="28"/>
              </w:rPr>
              <w:t>8.</w:t>
            </w:r>
          </w:p>
        </w:tc>
        <w:tc>
          <w:tcPr>
            <w:tcW w:w="3770" w:type="pct"/>
            <w:shd w:val="clear" w:color="auto" w:fill="auto"/>
          </w:tcPr>
          <w:p w14:paraId="6CA9C830">
            <w:pPr>
              <w:pStyle w:val="61"/>
              <w:spacing w:line="301" w:lineRule="exact"/>
              <w:ind w:left="105"/>
              <w:rPr>
                <w:sz w:val="24"/>
              </w:rPr>
            </w:pPr>
            <w:r>
              <w:rPr>
                <w:sz w:val="24"/>
              </w:rPr>
              <w:t>Загальна характеристика літератури XIX століття. Становлення Реалізму як літературного методу.</w:t>
            </w:r>
          </w:p>
          <w:p w14:paraId="4871BB4B">
            <w:pPr>
              <w:pStyle w:val="61"/>
              <w:spacing w:line="301" w:lineRule="exact"/>
              <w:ind w:left="105"/>
              <w:rPr>
                <w:sz w:val="24"/>
              </w:rPr>
            </w:pPr>
            <w:r>
              <w:rPr>
                <w:sz w:val="24"/>
              </w:rPr>
              <w:t>Англійський реалістичний роман. Реалізм в Англії першої половини ХІХ століття. Творчість Ч. Діккенса.</w:t>
            </w:r>
          </w:p>
          <w:p w14:paraId="4E2B0EC7">
            <w:pPr>
              <w:pStyle w:val="61"/>
              <w:spacing w:line="301" w:lineRule="exact"/>
              <w:ind w:left="105"/>
              <w:rPr>
                <w:sz w:val="24"/>
              </w:rPr>
            </w:pPr>
            <w:r>
              <w:rPr>
                <w:sz w:val="24"/>
              </w:rPr>
              <w:t>Творчість В. Теккерея. «Ярмарок суєти: роман без героя».</w:t>
            </w:r>
          </w:p>
        </w:tc>
        <w:tc>
          <w:tcPr>
            <w:tcW w:w="846" w:type="pct"/>
            <w:shd w:val="clear" w:color="auto" w:fill="auto"/>
          </w:tcPr>
          <w:p w14:paraId="64E2BCA9">
            <w:pPr>
              <w:pStyle w:val="61"/>
              <w:spacing w:line="301" w:lineRule="exact"/>
              <w:ind w:left="8"/>
              <w:jc w:val="center"/>
              <w:rPr>
                <w:rFonts w:eastAsia="Calibri"/>
                <w:sz w:val="28"/>
              </w:rPr>
            </w:pPr>
            <w:r>
              <w:rPr>
                <w:rFonts w:eastAsia="Calibri"/>
                <w:sz w:val="28"/>
              </w:rPr>
              <w:t>6</w:t>
            </w:r>
          </w:p>
        </w:tc>
      </w:tr>
      <w:tr w14:paraId="1E72D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84" w:type="pct"/>
            <w:shd w:val="clear" w:color="auto" w:fill="auto"/>
          </w:tcPr>
          <w:p w14:paraId="047BE18E">
            <w:pPr>
              <w:pStyle w:val="61"/>
              <w:spacing w:line="301" w:lineRule="exact"/>
              <w:ind w:left="247"/>
              <w:rPr>
                <w:rFonts w:eastAsia="Calibri"/>
                <w:sz w:val="28"/>
                <w:szCs w:val="28"/>
              </w:rPr>
            </w:pPr>
            <w:r>
              <w:rPr>
                <w:rFonts w:eastAsia="Calibri"/>
                <w:sz w:val="28"/>
                <w:szCs w:val="28"/>
              </w:rPr>
              <w:t>9.</w:t>
            </w:r>
          </w:p>
        </w:tc>
        <w:tc>
          <w:tcPr>
            <w:tcW w:w="3770" w:type="pct"/>
            <w:shd w:val="clear" w:color="auto" w:fill="auto"/>
          </w:tcPr>
          <w:p w14:paraId="1F88B777">
            <w:pPr>
              <w:pStyle w:val="61"/>
              <w:spacing w:line="301" w:lineRule="exact"/>
              <w:ind w:left="105"/>
              <w:rPr>
                <w:sz w:val="24"/>
              </w:rPr>
            </w:pPr>
            <w:r>
              <w:rPr>
                <w:sz w:val="24"/>
              </w:rPr>
              <w:t>Особливості розвитку літератури кінця ХІХ – початку ХХ ст. Етико-естетська унікальність літератури порубіжжя.</w:t>
            </w:r>
          </w:p>
          <w:p w14:paraId="5AF31085">
            <w:pPr>
              <w:pStyle w:val="61"/>
              <w:spacing w:line="301" w:lineRule="exact"/>
              <w:ind w:left="105"/>
              <w:rPr>
                <w:sz w:val="24"/>
              </w:rPr>
            </w:pPr>
            <w:r>
              <w:rPr>
                <w:sz w:val="24"/>
              </w:rPr>
              <w:t>Символізм і натуралізм у французькій літературі. Е. Золя як теоретик і письменник французького натуралізму. Французький символізм.</w:t>
            </w:r>
          </w:p>
        </w:tc>
        <w:tc>
          <w:tcPr>
            <w:tcW w:w="846" w:type="pct"/>
            <w:shd w:val="clear" w:color="auto" w:fill="auto"/>
          </w:tcPr>
          <w:p w14:paraId="39CD9250">
            <w:pPr>
              <w:pStyle w:val="61"/>
              <w:spacing w:line="301" w:lineRule="exact"/>
              <w:ind w:left="8"/>
              <w:jc w:val="center"/>
              <w:rPr>
                <w:rFonts w:eastAsia="Calibri"/>
                <w:sz w:val="28"/>
                <w:szCs w:val="28"/>
              </w:rPr>
            </w:pPr>
            <w:r>
              <w:rPr>
                <w:rFonts w:eastAsia="Calibri"/>
                <w:sz w:val="28"/>
                <w:szCs w:val="28"/>
              </w:rPr>
              <w:t>4</w:t>
            </w:r>
          </w:p>
        </w:tc>
      </w:tr>
      <w:tr w14:paraId="1C991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84" w:type="pct"/>
            <w:shd w:val="clear" w:color="auto" w:fill="auto"/>
          </w:tcPr>
          <w:p w14:paraId="35FA48CF">
            <w:pPr>
              <w:pStyle w:val="61"/>
              <w:spacing w:line="301" w:lineRule="exact"/>
              <w:ind w:left="247"/>
              <w:rPr>
                <w:rFonts w:eastAsia="Calibri"/>
                <w:sz w:val="28"/>
                <w:szCs w:val="28"/>
              </w:rPr>
            </w:pPr>
            <w:r>
              <w:rPr>
                <w:rFonts w:eastAsia="Calibri"/>
                <w:sz w:val="28"/>
                <w:szCs w:val="28"/>
              </w:rPr>
              <w:t>10.</w:t>
            </w:r>
          </w:p>
        </w:tc>
        <w:tc>
          <w:tcPr>
            <w:tcW w:w="3770" w:type="pct"/>
            <w:shd w:val="clear" w:color="auto" w:fill="auto"/>
          </w:tcPr>
          <w:p w14:paraId="5DC80490">
            <w:pPr>
              <w:pStyle w:val="61"/>
              <w:spacing w:line="301" w:lineRule="exact"/>
              <w:ind w:left="105"/>
              <w:rPr>
                <w:sz w:val="24"/>
              </w:rPr>
            </w:pPr>
            <w:r>
              <w:rPr>
                <w:sz w:val="24"/>
              </w:rPr>
              <w:t>Модерністські течії в європейській літературі другої половини ХІХ ст. Особливості розвитку літератури кінця ХІХ - початку ХХ століття</w:t>
            </w:r>
            <w:r>
              <w:rPr>
                <w:sz w:val="24"/>
              </w:rPr>
              <w:cr/>
            </w:r>
            <w:r>
              <w:rPr>
                <w:sz w:val="24"/>
              </w:rPr>
              <w:t xml:space="preserve">Модернізм у Великій Британії. Естетизм в Англії. </w:t>
            </w:r>
          </w:p>
          <w:p w14:paraId="5D640092">
            <w:pPr>
              <w:pStyle w:val="61"/>
              <w:spacing w:line="301" w:lineRule="exact"/>
              <w:ind w:left="105"/>
              <w:rPr>
                <w:sz w:val="24"/>
              </w:rPr>
            </w:pPr>
            <w:r>
              <w:rPr>
                <w:sz w:val="24"/>
              </w:rPr>
              <w:t xml:space="preserve">Філософсько-психологічний роман О. Вайльда “Портрет Доріана Грея”. Англійський неоромантизм. Творчість Р.Л. Стівенсона, </w:t>
            </w:r>
          </w:p>
          <w:p w14:paraId="6076CF55">
            <w:pPr>
              <w:pStyle w:val="61"/>
              <w:spacing w:line="301" w:lineRule="exact"/>
              <w:ind w:left="105"/>
              <w:rPr>
                <w:sz w:val="24"/>
              </w:rPr>
            </w:pPr>
            <w:r>
              <w:rPr>
                <w:sz w:val="24"/>
              </w:rPr>
              <w:t>Р. Кіплінга і Дж. Конрада.</w:t>
            </w:r>
          </w:p>
          <w:p w14:paraId="48FCD81B">
            <w:pPr>
              <w:pStyle w:val="61"/>
              <w:spacing w:line="301" w:lineRule="exact"/>
              <w:ind w:left="105"/>
              <w:rPr>
                <w:sz w:val="24"/>
              </w:rPr>
            </w:pPr>
            <w:r>
              <w:rPr>
                <w:sz w:val="24"/>
              </w:rPr>
              <w:t xml:space="preserve">Соціальна фантастика Г. Веллса. </w:t>
            </w:r>
          </w:p>
          <w:p w14:paraId="26FB50B0">
            <w:pPr>
              <w:pStyle w:val="61"/>
              <w:spacing w:line="301" w:lineRule="exact"/>
              <w:ind w:left="105"/>
              <w:rPr>
                <w:sz w:val="24"/>
              </w:rPr>
            </w:pPr>
            <w:r>
              <w:rPr>
                <w:sz w:val="24"/>
              </w:rPr>
              <w:t>Європейський модернізм ХХ століття.</w:t>
            </w:r>
          </w:p>
        </w:tc>
        <w:tc>
          <w:tcPr>
            <w:tcW w:w="846" w:type="pct"/>
            <w:shd w:val="clear" w:color="auto" w:fill="auto"/>
          </w:tcPr>
          <w:p w14:paraId="1253315A">
            <w:pPr>
              <w:pStyle w:val="61"/>
              <w:spacing w:line="301" w:lineRule="exact"/>
              <w:ind w:left="8"/>
              <w:jc w:val="center"/>
              <w:rPr>
                <w:rFonts w:eastAsia="Calibri"/>
                <w:sz w:val="28"/>
                <w:szCs w:val="28"/>
              </w:rPr>
            </w:pPr>
            <w:r>
              <w:rPr>
                <w:rFonts w:eastAsia="Calibri"/>
                <w:sz w:val="28"/>
                <w:szCs w:val="28"/>
              </w:rPr>
              <w:t>4</w:t>
            </w:r>
          </w:p>
        </w:tc>
      </w:tr>
      <w:tr w14:paraId="28C48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84" w:type="pct"/>
            <w:shd w:val="clear" w:color="auto" w:fill="auto"/>
          </w:tcPr>
          <w:p w14:paraId="377F8CC4">
            <w:pPr>
              <w:pStyle w:val="61"/>
              <w:spacing w:line="301" w:lineRule="exact"/>
              <w:ind w:left="247"/>
              <w:rPr>
                <w:rFonts w:eastAsia="Calibri"/>
                <w:sz w:val="28"/>
                <w:szCs w:val="28"/>
              </w:rPr>
            </w:pPr>
            <w:r>
              <w:rPr>
                <w:rFonts w:eastAsia="Calibri"/>
                <w:sz w:val="28"/>
                <w:szCs w:val="28"/>
              </w:rPr>
              <w:t>11.</w:t>
            </w:r>
          </w:p>
        </w:tc>
        <w:tc>
          <w:tcPr>
            <w:tcW w:w="3770" w:type="pct"/>
            <w:shd w:val="clear" w:color="auto" w:fill="auto"/>
          </w:tcPr>
          <w:p w14:paraId="33480263">
            <w:pPr>
              <w:pStyle w:val="61"/>
              <w:spacing w:line="301" w:lineRule="exact"/>
              <w:ind w:left="105"/>
              <w:rPr>
                <w:sz w:val="24"/>
              </w:rPr>
            </w:pPr>
            <w:r>
              <w:rPr>
                <w:sz w:val="24"/>
              </w:rPr>
              <w:t>Інтелектуальна проза ХХ століття. М. Пруст, епопея “У пошуках втраченого часу”; творчість Т. Манна. Новаторство прози</w:t>
            </w:r>
          </w:p>
          <w:p w14:paraId="6C9058DE">
            <w:pPr>
              <w:pStyle w:val="61"/>
              <w:spacing w:line="301" w:lineRule="exact"/>
              <w:ind w:left="105"/>
              <w:rPr>
                <w:sz w:val="24"/>
              </w:rPr>
            </w:pPr>
            <w:r>
              <w:rPr>
                <w:sz w:val="24"/>
              </w:rPr>
              <w:t>Дж. Джойса. Психологічний модернізм В. Вулф. Імпресіонізм і символізм у французькій поезії. Творчість Ш. Бодлера,</w:t>
            </w:r>
          </w:p>
          <w:p w14:paraId="78AE32BB">
            <w:pPr>
              <w:pStyle w:val="61"/>
              <w:spacing w:line="301" w:lineRule="exact"/>
              <w:rPr>
                <w:sz w:val="24"/>
              </w:rPr>
            </w:pPr>
            <w:r>
              <w:rPr>
                <w:sz w:val="24"/>
              </w:rPr>
              <w:t xml:space="preserve"> П. Верлена, Ст. Малларме, А. Рембо. Модерністська поезія 1-ї половини XX століття.</w:t>
            </w:r>
          </w:p>
          <w:p w14:paraId="4DDD3A53">
            <w:pPr>
              <w:pStyle w:val="61"/>
              <w:spacing w:line="301" w:lineRule="exact"/>
              <w:ind w:left="105"/>
              <w:rPr>
                <w:sz w:val="24"/>
              </w:rPr>
            </w:pPr>
            <w:r>
              <w:rPr>
                <w:sz w:val="24"/>
              </w:rPr>
              <w:t xml:space="preserve">Творчість В.Б. Єйтса та Т.- С. Еліота. Образ міста у творах </w:t>
            </w:r>
          </w:p>
          <w:p w14:paraId="3B136EE0">
            <w:pPr>
              <w:pStyle w:val="61"/>
              <w:spacing w:line="301" w:lineRule="exact"/>
              <w:ind w:left="105"/>
              <w:rPr>
                <w:sz w:val="24"/>
              </w:rPr>
            </w:pPr>
            <w:r>
              <w:rPr>
                <w:sz w:val="24"/>
              </w:rPr>
              <w:t>Г. Аполлінера. Австрійська школа поетів: творчість Р.М. Рільке; народно-поетична образність Ф. Гарсія Лорки.</w:t>
            </w:r>
          </w:p>
        </w:tc>
        <w:tc>
          <w:tcPr>
            <w:tcW w:w="846" w:type="pct"/>
            <w:shd w:val="clear" w:color="auto" w:fill="auto"/>
          </w:tcPr>
          <w:p w14:paraId="7391505A">
            <w:pPr>
              <w:pStyle w:val="61"/>
              <w:spacing w:line="301" w:lineRule="exact"/>
              <w:ind w:left="8"/>
              <w:jc w:val="center"/>
              <w:rPr>
                <w:rFonts w:eastAsia="Calibri"/>
                <w:sz w:val="28"/>
                <w:szCs w:val="28"/>
              </w:rPr>
            </w:pPr>
            <w:r>
              <w:rPr>
                <w:rFonts w:eastAsia="Calibri"/>
                <w:sz w:val="28"/>
                <w:szCs w:val="28"/>
              </w:rPr>
              <w:t>2</w:t>
            </w:r>
          </w:p>
        </w:tc>
      </w:tr>
      <w:tr w14:paraId="5A45B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84" w:type="pct"/>
            <w:shd w:val="clear" w:color="auto" w:fill="auto"/>
          </w:tcPr>
          <w:p w14:paraId="16E56ABC">
            <w:pPr>
              <w:pStyle w:val="61"/>
              <w:spacing w:line="301" w:lineRule="exact"/>
              <w:ind w:left="247"/>
              <w:rPr>
                <w:rFonts w:eastAsia="Calibri"/>
                <w:sz w:val="28"/>
                <w:szCs w:val="28"/>
              </w:rPr>
            </w:pPr>
            <w:r>
              <w:rPr>
                <w:rFonts w:eastAsia="Calibri"/>
                <w:sz w:val="28"/>
                <w:szCs w:val="28"/>
              </w:rPr>
              <w:t>12.</w:t>
            </w:r>
          </w:p>
        </w:tc>
        <w:tc>
          <w:tcPr>
            <w:tcW w:w="3770" w:type="pct"/>
            <w:shd w:val="clear" w:color="auto" w:fill="auto"/>
          </w:tcPr>
          <w:p w14:paraId="7A3C7BEB">
            <w:pPr>
              <w:pStyle w:val="61"/>
              <w:spacing w:line="301" w:lineRule="exact"/>
              <w:ind w:left="105"/>
              <w:rPr>
                <w:sz w:val="24"/>
              </w:rPr>
            </w:pPr>
            <w:r>
              <w:rPr>
                <w:sz w:val="24"/>
              </w:rPr>
              <w:t xml:space="preserve">Міфотворчість у літературі ХХ ст. Література США першої половини ХХ ст. Міфологізм “Улісса”. Віталізм у творчості </w:t>
            </w:r>
          </w:p>
          <w:p w14:paraId="7D6AED77">
            <w:pPr>
              <w:pStyle w:val="61"/>
              <w:spacing w:line="301" w:lineRule="exact"/>
              <w:ind w:left="105"/>
              <w:rPr>
                <w:sz w:val="24"/>
              </w:rPr>
            </w:pPr>
            <w:r>
              <w:rPr>
                <w:sz w:val="24"/>
              </w:rPr>
              <w:t>Д.Г. Лоуренса. Франц Кафка як міфотворець. “Перевтілення”: метафоризм людської душі.</w:t>
            </w:r>
          </w:p>
          <w:p w14:paraId="0A24DB41">
            <w:pPr>
              <w:pStyle w:val="61"/>
              <w:spacing w:line="301" w:lineRule="exact"/>
              <w:ind w:left="105"/>
              <w:rPr>
                <w:sz w:val="24"/>
              </w:rPr>
            </w:pPr>
            <w:r>
              <w:rPr>
                <w:sz w:val="24"/>
              </w:rPr>
              <w:t>Література США 1 пол. ХХ ст.</w:t>
            </w:r>
          </w:p>
        </w:tc>
        <w:tc>
          <w:tcPr>
            <w:tcW w:w="846" w:type="pct"/>
            <w:shd w:val="clear" w:color="auto" w:fill="auto"/>
          </w:tcPr>
          <w:p w14:paraId="42FC0B2E">
            <w:pPr>
              <w:pStyle w:val="61"/>
              <w:spacing w:line="301" w:lineRule="exact"/>
              <w:ind w:left="8"/>
              <w:jc w:val="center"/>
              <w:rPr>
                <w:rFonts w:eastAsia="Calibri"/>
                <w:sz w:val="28"/>
                <w:szCs w:val="28"/>
              </w:rPr>
            </w:pPr>
            <w:r>
              <w:rPr>
                <w:rFonts w:eastAsia="Calibri"/>
                <w:sz w:val="28"/>
                <w:szCs w:val="28"/>
              </w:rPr>
              <w:t>2</w:t>
            </w:r>
          </w:p>
        </w:tc>
      </w:tr>
      <w:tr w14:paraId="7E73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384" w:type="pct"/>
            <w:tcBorders>
              <w:top w:val="single" w:color="auto" w:sz="4" w:space="0"/>
            </w:tcBorders>
            <w:shd w:val="clear" w:color="auto" w:fill="auto"/>
          </w:tcPr>
          <w:p w14:paraId="3E9FD1C0">
            <w:pPr>
              <w:pStyle w:val="61"/>
              <w:spacing w:line="301" w:lineRule="exact"/>
              <w:ind w:left="247"/>
              <w:rPr>
                <w:rFonts w:eastAsia="Calibri"/>
                <w:sz w:val="28"/>
                <w:szCs w:val="28"/>
              </w:rPr>
            </w:pPr>
            <w:r>
              <w:rPr>
                <w:rFonts w:eastAsia="Calibri"/>
                <w:sz w:val="28"/>
                <w:szCs w:val="28"/>
              </w:rPr>
              <w:t>13.</w:t>
            </w:r>
          </w:p>
        </w:tc>
        <w:tc>
          <w:tcPr>
            <w:tcW w:w="3770" w:type="pct"/>
            <w:tcBorders>
              <w:top w:val="single" w:color="auto" w:sz="4" w:space="0"/>
            </w:tcBorders>
            <w:shd w:val="clear" w:color="auto" w:fill="auto"/>
          </w:tcPr>
          <w:p w14:paraId="143E9210">
            <w:pPr>
              <w:pStyle w:val="61"/>
              <w:spacing w:line="301" w:lineRule="exact"/>
              <w:ind w:left="105"/>
              <w:rPr>
                <w:sz w:val="24"/>
              </w:rPr>
            </w:pPr>
            <w:r>
              <w:rPr>
                <w:sz w:val="24"/>
              </w:rPr>
              <w:t>Література “втраченого покоління”. Творчість</w:t>
            </w:r>
          </w:p>
          <w:p w14:paraId="3F762516">
            <w:pPr>
              <w:pStyle w:val="61"/>
              <w:spacing w:line="301" w:lineRule="exact"/>
              <w:ind w:left="105"/>
              <w:rPr>
                <w:sz w:val="24"/>
              </w:rPr>
            </w:pPr>
            <w:r>
              <w:rPr>
                <w:sz w:val="24"/>
              </w:rPr>
              <w:t>Ф. Скотта Фіцджеральда. Е. Хемінгуей. Тема війни і кохання. Філософсько-притчевий характер творчості. Творчість У. Фолкнера.</w:t>
            </w:r>
          </w:p>
        </w:tc>
        <w:tc>
          <w:tcPr>
            <w:tcW w:w="846" w:type="pct"/>
            <w:tcBorders>
              <w:top w:val="single" w:color="auto" w:sz="4" w:space="0"/>
            </w:tcBorders>
            <w:shd w:val="clear" w:color="auto" w:fill="auto"/>
          </w:tcPr>
          <w:p w14:paraId="32799C74">
            <w:pPr>
              <w:pStyle w:val="61"/>
              <w:spacing w:line="301" w:lineRule="exact"/>
              <w:ind w:left="8"/>
              <w:jc w:val="center"/>
              <w:rPr>
                <w:rFonts w:eastAsia="Calibri"/>
                <w:sz w:val="28"/>
                <w:szCs w:val="28"/>
              </w:rPr>
            </w:pPr>
            <w:r>
              <w:rPr>
                <w:rFonts w:eastAsia="Calibri"/>
                <w:sz w:val="28"/>
                <w:szCs w:val="28"/>
              </w:rPr>
              <w:t>4</w:t>
            </w:r>
          </w:p>
        </w:tc>
      </w:tr>
      <w:tr w14:paraId="10511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384" w:type="pct"/>
            <w:tcBorders>
              <w:top w:val="single" w:color="auto" w:sz="4" w:space="0"/>
            </w:tcBorders>
            <w:shd w:val="clear" w:color="auto" w:fill="auto"/>
          </w:tcPr>
          <w:p w14:paraId="3C3340EA">
            <w:pPr>
              <w:pStyle w:val="61"/>
              <w:spacing w:line="301" w:lineRule="exact"/>
              <w:ind w:left="247"/>
              <w:rPr>
                <w:rFonts w:eastAsia="Calibri"/>
                <w:sz w:val="28"/>
                <w:szCs w:val="28"/>
              </w:rPr>
            </w:pPr>
            <w:r>
              <w:rPr>
                <w:rFonts w:eastAsia="Calibri"/>
                <w:sz w:val="28"/>
                <w:szCs w:val="28"/>
              </w:rPr>
              <w:t>14.</w:t>
            </w:r>
          </w:p>
        </w:tc>
        <w:tc>
          <w:tcPr>
            <w:tcW w:w="3770" w:type="pct"/>
            <w:tcBorders>
              <w:top w:val="single" w:color="auto" w:sz="4" w:space="0"/>
            </w:tcBorders>
            <w:shd w:val="clear" w:color="auto" w:fill="auto"/>
          </w:tcPr>
          <w:p w14:paraId="154E14F9">
            <w:pPr>
              <w:pStyle w:val="61"/>
              <w:spacing w:line="301" w:lineRule="exact"/>
              <w:ind w:left="105"/>
              <w:rPr>
                <w:sz w:val="24"/>
              </w:rPr>
            </w:pPr>
            <w:r>
              <w:rPr>
                <w:sz w:val="24"/>
              </w:rPr>
              <w:t>Екзистенціалізм у літературі другої половини ХХ ст.</w:t>
            </w:r>
          </w:p>
          <w:p w14:paraId="6F873E44">
            <w:pPr>
              <w:pStyle w:val="61"/>
              <w:spacing w:line="301" w:lineRule="exact"/>
              <w:ind w:left="105"/>
              <w:rPr>
                <w:sz w:val="24"/>
              </w:rPr>
            </w:pPr>
            <w:r>
              <w:rPr>
                <w:sz w:val="24"/>
              </w:rPr>
              <w:t xml:space="preserve">Екзистенціалізм у літературі другої пол. ХХ століття. Творчість Ж.П. Сартра та А. Камю. Творчість Г. Гессе. Антиутопія як жанр у літературі ХХ століття. Антиутопії у творчості О. Хакслі та </w:t>
            </w:r>
          </w:p>
          <w:p w14:paraId="326C9E2E">
            <w:pPr>
              <w:pStyle w:val="61"/>
              <w:spacing w:line="301" w:lineRule="exact"/>
              <w:ind w:left="105"/>
              <w:rPr>
                <w:sz w:val="24"/>
              </w:rPr>
            </w:pPr>
            <w:r>
              <w:rPr>
                <w:sz w:val="24"/>
              </w:rPr>
              <w:t xml:space="preserve">Дж. Орвелла. Роман-притча. У. Голдінга “Володар мух”. Інтелектуальна проза у II пол. ХХ ст. Творчість Д. Фаулза, </w:t>
            </w:r>
          </w:p>
          <w:p w14:paraId="0BFD1EB6">
            <w:pPr>
              <w:pStyle w:val="61"/>
              <w:spacing w:line="301" w:lineRule="exact"/>
              <w:ind w:left="105"/>
              <w:rPr>
                <w:sz w:val="24"/>
              </w:rPr>
            </w:pPr>
            <w:r>
              <w:rPr>
                <w:sz w:val="24"/>
              </w:rPr>
              <w:t>А. Мердок. Драма абсурду С. Беккета “Чекаючи на Годо”.</w:t>
            </w:r>
          </w:p>
        </w:tc>
        <w:tc>
          <w:tcPr>
            <w:tcW w:w="846" w:type="pct"/>
            <w:tcBorders>
              <w:top w:val="single" w:color="auto" w:sz="4" w:space="0"/>
            </w:tcBorders>
            <w:shd w:val="clear" w:color="auto" w:fill="auto"/>
          </w:tcPr>
          <w:p w14:paraId="088FD0FC">
            <w:pPr>
              <w:pStyle w:val="61"/>
              <w:spacing w:line="301" w:lineRule="exact"/>
              <w:ind w:left="8"/>
              <w:jc w:val="center"/>
              <w:rPr>
                <w:rFonts w:eastAsia="Calibri"/>
                <w:sz w:val="28"/>
                <w:szCs w:val="28"/>
              </w:rPr>
            </w:pPr>
            <w:r>
              <w:rPr>
                <w:rFonts w:eastAsia="Calibri"/>
                <w:sz w:val="28"/>
                <w:szCs w:val="28"/>
              </w:rPr>
              <w:t>2</w:t>
            </w:r>
          </w:p>
        </w:tc>
      </w:tr>
      <w:tr w14:paraId="70B5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384" w:type="pct"/>
            <w:tcBorders>
              <w:top w:val="single" w:color="auto" w:sz="4" w:space="0"/>
            </w:tcBorders>
            <w:shd w:val="clear" w:color="auto" w:fill="auto"/>
          </w:tcPr>
          <w:p w14:paraId="11A3AA8B">
            <w:pPr>
              <w:pStyle w:val="61"/>
              <w:spacing w:line="301" w:lineRule="exact"/>
              <w:ind w:left="247"/>
              <w:rPr>
                <w:rFonts w:eastAsia="Calibri"/>
                <w:sz w:val="28"/>
                <w:szCs w:val="28"/>
              </w:rPr>
            </w:pPr>
            <w:r>
              <w:rPr>
                <w:rFonts w:eastAsia="Calibri"/>
                <w:sz w:val="28"/>
                <w:szCs w:val="28"/>
              </w:rPr>
              <w:t>15.</w:t>
            </w:r>
          </w:p>
        </w:tc>
        <w:tc>
          <w:tcPr>
            <w:tcW w:w="3770" w:type="pct"/>
            <w:tcBorders>
              <w:top w:val="single" w:color="auto" w:sz="4" w:space="0"/>
            </w:tcBorders>
            <w:shd w:val="clear" w:color="auto" w:fill="auto"/>
          </w:tcPr>
          <w:p w14:paraId="4ED24207">
            <w:pPr>
              <w:pStyle w:val="61"/>
              <w:spacing w:line="301" w:lineRule="exact"/>
              <w:ind w:left="105"/>
              <w:rPr>
                <w:sz w:val="24"/>
              </w:rPr>
            </w:pPr>
            <w:r>
              <w:rPr>
                <w:sz w:val="24"/>
              </w:rPr>
              <w:t>Сучасна зарубіжна література (кінець ХХ - початок ХХІ ст.). Постмодернізм як явище суспільного і культурного розвитку. Інтертекстуальність.</w:t>
            </w:r>
          </w:p>
          <w:p w14:paraId="733BF4D6">
            <w:pPr>
              <w:spacing w:line="301" w:lineRule="exact"/>
              <w:ind w:left="105"/>
              <w:rPr>
                <w:sz w:val="24"/>
                <w:szCs w:val="22"/>
                <w:lang w:val="uk-UA" w:eastAsia="en-US"/>
              </w:rPr>
            </w:pPr>
            <w:r>
              <w:rPr>
                <w:sz w:val="24"/>
                <w:szCs w:val="22"/>
                <w:lang w:val="uk-UA" w:eastAsia="en-US"/>
              </w:rPr>
              <w:t xml:space="preserve">Постмодерністська гра із текстом. Гуманістичний постмодернізм. Літературні премії як форма визнання творів сучасної літератури. </w:t>
            </w:r>
          </w:p>
        </w:tc>
        <w:tc>
          <w:tcPr>
            <w:tcW w:w="846" w:type="pct"/>
            <w:tcBorders>
              <w:top w:val="single" w:color="auto" w:sz="4" w:space="0"/>
            </w:tcBorders>
            <w:shd w:val="clear" w:color="auto" w:fill="auto"/>
          </w:tcPr>
          <w:p w14:paraId="5E2C9DF7">
            <w:pPr>
              <w:pStyle w:val="61"/>
              <w:spacing w:line="301" w:lineRule="exact"/>
              <w:ind w:left="8"/>
              <w:jc w:val="center"/>
              <w:rPr>
                <w:rFonts w:eastAsia="Calibri"/>
                <w:sz w:val="28"/>
                <w:szCs w:val="28"/>
              </w:rPr>
            </w:pPr>
            <w:r>
              <w:rPr>
                <w:rFonts w:eastAsia="Calibri"/>
                <w:sz w:val="28"/>
                <w:szCs w:val="28"/>
              </w:rPr>
              <w:t>2</w:t>
            </w:r>
          </w:p>
        </w:tc>
      </w:tr>
      <w:tr w14:paraId="218E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154" w:type="pct"/>
            <w:gridSpan w:val="2"/>
            <w:shd w:val="clear" w:color="auto" w:fill="auto"/>
          </w:tcPr>
          <w:p w14:paraId="6ACF94BD">
            <w:pPr>
              <w:pStyle w:val="61"/>
              <w:spacing w:line="301" w:lineRule="exact"/>
              <w:ind w:left="105"/>
              <w:rPr>
                <w:rFonts w:eastAsia="Calibri"/>
                <w:bCs/>
                <w:sz w:val="28"/>
                <w:szCs w:val="28"/>
              </w:rPr>
            </w:pPr>
            <w:r>
              <w:rPr>
                <w:rFonts w:eastAsia="Calibri"/>
                <w:bCs/>
                <w:sz w:val="24"/>
                <w:szCs w:val="24"/>
              </w:rPr>
              <w:t xml:space="preserve">Всього </w:t>
            </w:r>
          </w:p>
        </w:tc>
        <w:tc>
          <w:tcPr>
            <w:tcW w:w="846" w:type="pct"/>
            <w:shd w:val="clear" w:color="auto" w:fill="auto"/>
          </w:tcPr>
          <w:p w14:paraId="388A027C">
            <w:pPr>
              <w:pStyle w:val="61"/>
              <w:spacing w:line="301" w:lineRule="exact"/>
              <w:ind w:left="8"/>
              <w:jc w:val="center"/>
              <w:rPr>
                <w:rFonts w:eastAsia="Calibri"/>
                <w:sz w:val="28"/>
                <w:szCs w:val="28"/>
              </w:rPr>
            </w:pPr>
            <w:r>
              <w:rPr>
                <w:rFonts w:eastAsia="Calibri"/>
                <w:sz w:val="28"/>
                <w:szCs w:val="28"/>
              </w:rPr>
              <w:t>74</w:t>
            </w:r>
          </w:p>
        </w:tc>
      </w:tr>
    </w:tbl>
    <w:p w14:paraId="46E646E8">
      <w:pPr>
        <w:pStyle w:val="18"/>
        <w:spacing w:before="11"/>
        <w:ind w:left="720"/>
        <w:rPr>
          <w:b/>
          <w:sz w:val="27"/>
          <w:lang w:val="uk-UA"/>
        </w:rPr>
      </w:pPr>
    </w:p>
    <w:p w14:paraId="62370700">
      <w:pPr>
        <w:pStyle w:val="18"/>
        <w:spacing w:before="11"/>
        <w:ind w:left="720"/>
        <w:rPr>
          <w:b/>
          <w:sz w:val="27"/>
          <w:lang w:val="uk-UA"/>
        </w:rPr>
      </w:pPr>
      <w:r>
        <w:rPr>
          <w:b/>
          <w:bCs/>
          <w:color w:val="000000"/>
          <w:sz w:val="24"/>
        </w:rPr>
        <w:t xml:space="preserve">6.  </w:t>
      </w:r>
      <w:r>
        <w:rPr>
          <w:b/>
          <w:bCs/>
          <w:color w:val="000000"/>
          <w:sz w:val="24"/>
          <w:lang w:val="uk-UA"/>
        </w:rPr>
        <w:t>Методи та засоби діагностики результатів навчання:</w:t>
      </w:r>
    </w:p>
    <w:p w14:paraId="741488A7">
      <w:pPr>
        <w:rPr>
          <w:color w:val="000000"/>
          <w:sz w:val="24"/>
          <w:lang w:val="uk-UA"/>
        </w:rPr>
      </w:pPr>
      <w:r>
        <w:rPr>
          <w:b/>
          <w:bCs/>
          <w:color w:val="000000"/>
          <w:sz w:val="24"/>
          <w:lang w:val="uk-UA"/>
        </w:rPr>
        <w:t>–</w:t>
      </w:r>
      <w:r>
        <w:rPr>
          <w:b/>
          <w:bCs/>
          <w:color w:val="000000"/>
          <w:sz w:val="24"/>
          <w:lang w:val="uk-UA"/>
        </w:rPr>
        <w:tab/>
      </w:r>
      <w:r>
        <w:rPr>
          <w:color w:val="000000"/>
          <w:sz w:val="24"/>
          <w:lang w:val="uk-UA"/>
        </w:rPr>
        <w:t>усне або письмове опитування;</w:t>
      </w:r>
    </w:p>
    <w:p w14:paraId="52CB5FF5">
      <w:pPr>
        <w:rPr>
          <w:color w:val="000000"/>
          <w:sz w:val="24"/>
          <w:lang w:val="uk-UA"/>
        </w:rPr>
      </w:pPr>
      <w:r>
        <w:rPr>
          <w:color w:val="000000"/>
          <w:sz w:val="24"/>
          <w:lang w:val="uk-UA"/>
        </w:rPr>
        <w:t>–</w:t>
      </w:r>
      <w:r>
        <w:rPr>
          <w:color w:val="000000"/>
          <w:sz w:val="24"/>
          <w:lang w:val="uk-UA"/>
        </w:rPr>
        <w:tab/>
      </w:r>
      <w:r>
        <w:rPr>
          <w:color w:val="000000"/>
          <w:sz w:val="24"/>
          <w:lang w:val="uk-UA"/>
        </w:rPr>
        <w:t>тестування;</w:t>
      </w:r>
    </w:p>
    <w:p w14:paraId="5F2D2C6B">
      <w:pPr>
        <w:rPr>
          <w:color w:val="000000"/>
          <w:sz w:val="24"/>
          <w:lang w:val="uk-UA"/>
        </w:rPr>
      </w:pPr>
      <w:r>
        <w:rPr>
          <w:color w:val="000000"/>
          <w:sz w:val="24"/>
          <w:lang w:val="uk-UA"/>
        </w:rPr>
        <w:t>–</w:t>
      </w:r>
      <w:r>
        <w:rPr>
          <w:color w:val="000000"/>
          <w:sz w:val="24"/>
          <w:lang w:val="uk-UA"/>
        </w:rPr>
        <w:tab/>
      </w:r>
      <w:r>
        <w:rPr>
          <w:color w:val="000000"/>
          <w:sz w:val="24"/>
          <w:lang w:val="uk-UA"/>
        </w:rPr>
        <w:t>захист практичних робіт, проєктів;</w:t>
      </w:r>
    </w:p>
    <w:p w14:paraId="630DECB8">
      <w:pPr>
        <w:rPr>
          <w:color w:val="000000"/>
          <w:sz w:val="24"/>
          <w:lang w:val="uk-UA"/>
        </w:rPr>
      </w:pPr>
      <w:r>
        <w:rPr>
          <w:color w:val="000000"/>
          <w:sz w:val="24"/>
          <w:lang w:val="uk-UA"/>
        </w:rPr>
        <w:t>–</w:t>
      </w:r>
      <w:r>
        <w:rPr>
          <w:color w:val="000000"/>
          <w:sz w:val="24"/>
          <w:lang w:val="uk-UA"/>
        </w:rPr>
        <w:tab/>
      </w:r>
      <w:r>
        <w:rPr>
          <w:color w:val="000000"/>
          <w:sz w:val="24"/>
          <w:lang w:val="uk-UA"/>
        </w:rPr>
        <w:t>пірінгове оцінювання, самооцінювання.</w:t>
      </w:r>
    </w:p>
    <w:p w14:paraId="283F459B">
      <w:pPr>
        <w:rPr>
          <w:color w:val="000000"/>
          <w:sz w:val="24"/>
          <w:lang w:val="uk-UA"/>
        </w:rPr>
      </w:pPr>
    </w:p>
    <w:p w14:paraId="1E5E2154">
      <w:pPr>
        <w:pStyle w:val="25"/>
        <w:numPr>
          <w:ilvl w:val="0"/>
          <w:numId w:val="6"/>
        </w:numPr>
        <w:rPr>
          <w:b/>
          <w:bCs/>
          <w:i/>
          <w:iCs/>
          <w:color w:val="000000"/>
          <w:sz w:val="24"/>
          <w:lang w:val="uk-UA"/>
        </w:rPr>
      </w:pPr>
      <w:r>
        <w:rPr>
          <w:b/>
          <w:bCs/>
          <w:color w:val="000000"/>
          <w:sz w:val="24"/>
          <w:lang w:val="uk-UA"/>
        </w:rPr>
        <w:t xml:space="preserve">Методи навчання </w:t>
      </w:r>
      <w:r>
        <w:rPr>
          <w:b/>
          <w:bCs/>
          <w:i/>
          <w:iCs/>
          <w:color w:val="000000"/>
          <w:sz w:val="24"/>
          <w:lang w:val="uk-UA"/>
        </w:rPr>
        <w:t>(вибрати необхідне чи доповнити):</w:t>
      </w:r>
    </w:p>
    <w:p w14:paraId="1C315B13">
      <w:pPr>
        <w:numPr>
          <w:ilvl w:val="0"/>
          <w:numId w:val="7"/>
        </w:numPr>
        <w:rPr>
          <w:color w:val="000000"/>
          <w:sz w:val="24"/>
          <w:lang w:val="uk-UA"/>
        </w:rPr>
      </w:pPr>
      <w:r>
        <w:rPr>
          <w:color w:val="000000"/>
          <w:sz w:val="24"/>
          <w:lang w:val="uk-UA"/>
        </w:rPr>
        <w:t>метод проблемного навчання;</w:t>
      </w:r>
    </w:p>
    <w:p w14:paraId="2C7FAD4A">
      <w:pPr>
        <w:numPr>
          <w:ilvl w:val="0"/>
          <w:numId w:val="7"/>
        </w:numPr>
        <w:rPr>
          <w:color w:val="000000"/>
          <w:sz w:val="24"/>
          <w:lang w:val="uk-UA"/>
        </w:rPr>
      </w:pPr>
      <w:r>
        <w:rPr>
          <w:color w:val="000000"/>
          <w:sz w:val="24"/>
          <w:lang w:val="uk-UA"/>
        </w:rPr>
        <w:t xml:space="preserve">метод практико-орієнтованого навчання; </w:t>
      </w:r>
    </w:p>
    <w:p w14:paraId="3927AB01">
      <w:pPr>
        <w:numPr>
          <w:ilvl w:val="0"/>
          <w:numId w:val="7"/>
        </w:numPr>
        <w:rPr>
          <w:color w:val="000000"/>
          <w:sz w:val="24"/>
          <w:lang w:val="uk-UA"/>
        </w:rPr>
      </w:pPr>
      <w:r>
        <w:rPr>
          <w:color w:val="000000"/>
          <w:sz w:val="24"/>
          <w:lang w:val="uk-UA"/>
        </w:rPr>
        <w:t>метод проєктного навчання;</w:t>
      </w:r>
    </w:p>
    <w:p w14:paraId="41D804E7">
      <w:pPr>
        <w:numPr>
          <w:ilvl w:val="0"/>
          <w:numId w:val="7"/>
        </w:numPr>
        <w:rPr>
          <w:color w:val="000000"/>
          <w:sz w:val="24"/>
          <w:lang w:val="uk-UA"/>
        </w:rPr>
      </w:pPr>
      <w:r>
        <w:rPr>
          <w:color w:val="000000"/>
          <w:sz w:val="24"/>
          <w:lang w:val="uk-UA"/>
        </w:rPr>
        <w:t>метод змішаного навчання;</w:t>
      </w:r>
    </w:p>
    <w:p w14:paraId="1740ECF5">
      <w:pPr>
        <w:numPr>
          <w:ilvl w:val="0"/>
          <w:numId w:val="7"/>
        </w:numPr>
        <w:rPr>
          <w:color w:val="000000"/>
          <w:sz w:val="24"/>
          <w:lang w:val="uk-UA"/>
        </w:rPr>
      </w:pPr>
      <w:r>
        <w:rPr>
          <w:color w:val="000000"/>
          <w:sz w:val="24"/>
          <w:lang w:val="uk-UA"/>
        </w:rPr>
        <w:t xml:space="preserve">метод навчання через дослідження; </w:t>
      </w:r>
    </w:p>
    <w:p w14:paraId="30CF4115">
      <w:pPr>
        <w:numPr>
          <w:ilvl w:val="0"/>
          <w:numId w:val="7"/>
        </w:numPr>
        <w:rPr>
          <w:color w:val="000000"/>
          <w:sz w:val="24"/>
          <w:lang w:val="uk-UA"/>
        </w:rPr>
      </w:pPr>
      <w:r>
        <w:rPr>
          <w:color w:val="000000"/>
          <w:sz w:val="24"/>
          <w:lang w:val="uk-UA"/>
        </w:rPr>
        <w:t>аналіз текстів;</w:t>
      </w:r>
    </w:p>
    <w:p w14:paraId="17D8DE1D">
      <w:pPr>
        <w:numPr>
          <w:ilvl w:val="0"/>
          <w:numId w:val="7"/>
        </w:numPr>
        <w:rPr>
          <w:color w:val="000000"/>
          <w:sz w:val="24"/>
          <w:lang w:val="uk-UA"/>
        </w:rPr>
      </w:pPr>
      <w:r>
        <w:rPr>
          <w:color w:val="000000"/>
          <w:sz w:val="24"/>
          <w:lang w:val="uk-UA"/>
        </w:rPr>
        <w:t xml:space="preserve">метод командної роботи, мозкового штурму. </w:t>
      </w:r>
    </w:p>
    <w:p w14:paraId="75943330">
      <w:pPr>
        <w:ind w:left="1069"/>
        <w:rPr>
          <w:color w:val="000000"/>
          <w:sz w:val="24"/>
          <w:lang w:val="uk-UA"/>
        </w:rPr>
      </w:pPr>
    </w:p>
    <w:p w14:paraId="75CDB0A9">
      <w:pPr>
        <w:numPr>
          <w:ilvl w:val="0"/>
          <w:numId w:val="6"/>
        </w:numPr>
        <w:rPr>
          <w:b/>
          <w:bCs/>
          <w:sz w:val="24"/>
          <w:lang w:val="uk-UA"/>
        </w:rPr>
      </w:pPr>
      <w:r>
        <w:rPr>
          <w:b/>
          <w:sz w:val="24"/>
          <w:lang w:val="uk-UA"/>
        </w:rPr>
        <w:t xml:space="preserve"> </w:t>
      </w:r>
      <w:r>
        <w:rPr>
          <w:b/>
          <w:bCs/>
          <w:sz w:val="24"/>
          <w:lang w:val="uk-UA"/>
        </w:rPr>
        <w:t>Оцінювання результатів навчання.</w:t>
      </w:r>
    </w:p>
    <w:p w14:paraId="775F6A15">
      <w:pPr>
        <w:rPr>
          <w:bCs/>
          <w:sz w:val="24"/>
        </w:rPr>
      </w:pPr>
      <w:r>
        <w:rPr>
          <w:bCs/>
          <w:sz w:val="24"/>
          <w:lang w:val="uk-UA"/>
        </w:rPr>
        <w:t xml:space="preserve">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 </w:t>
      </w:r>
    </w:p>
    <w:p w14:paraId="22759361">
      <w:pPr>
        <w:rPr>
          <w:bCs/>
          <w:sz w:val="24"/>
          <w:lang w:val="uk-UA"/>
        </w:rPr>
      </w:pPr>
    </w:p>
    <w:p w14:paraId="13A3AB82">
      <w:pPr>
        <w:numPr>
          <w:ilvl w:val="1"/>
          <w:numId w:val="8"/>
        </w:numPr>
        <w:rPr>
          <w:b/>
          <w:bCs/>
          <w:sz w:val="24"/>
          <w:lang w:val="uk-UA"/>
        </w:rPr>
      </w:pPr>
      <w:r>
        <w:rPr>
          <w:b/>
          <w:bCs/>
          <w:sz w:val="24"/>
          <w:lang w:val="uk-UA"/>
        </w:rPr>
        <w:t>Розподіл балів за видами навчальної діяльності</w:t>
      </w:r>
    </w:p>
    <w:tbl>
      <w:tblPr>
        <w:tblStyle w:val="12"/>
        <w:tblW w:w="1059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390"/>
        <w:gridCol w:w="1702"/>
      </w:tblGrid>
      <w:tr w14:paraId="2B83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01" w:type="dxa"/>
            <w:tcBorders>
              <w:top w:val="single" w:color="auto" w:sz="4" w:space="0"/>
              <w:left w:val="single" w:color="auto" w:sz="4" w:space="0"/>
              <w:bottom w:val="single" w:color="auto" w:sz="4" w:space="0"/>
              <w:right w:val="single" w:color="auto" w:sz="4" w:space="0"/>
            </w:tcBorders>
            <w:vAlign w:val="center"/>
          </w:tcPr>
          <w:p w14:paraId="08F767B5">
            <w:pPr>
              <w:rPr>
                <w:b/>
                <w:sz w:val="24"/>
                <w:lang w:val="uk-UA"/>
              </w:rPr>
            </w:pPr>
            <w:r>
              <w:rPr>
                <w:b/>
                <w:sz w:val="24"/>
                <w:lang w:val="uk-UA"/>
              </w:rPr>
              <w:t>Вид навчальної діяльності</w:t>
            </w:r>
          </w:p>
        </w:tc>
        <w:tc>
          <w:tcPr>
            <w:tcW w:w="4390" w:type="dxa"/>
            <w:tcBorders>
              <w:top w:val="single" w:color="auto" w:sz="4" w:space="0"/>
              <w:left w:val="single" w:color="auto" w:sz="4" w:space="0"/>
              <w:bottom w:val="single" w:color="auto" w:sz="4" w:space="0"/>
              <w:right w:val="single" w:color="auto" w:sz="4" w:space="0"/>
            </w:tcBorders>
            <w:vAlign w:val="center"/>
          </w:tcPr>
          <w:p w14:paraId="16523730">
            <w:pPr>
              <w:rPr>
                <w:b/>
                <w:sz w:val="24"/>
                <w:lang w:val="uk-UA"/>
              </w:rPr>
            </w:pPr>
            <w:r>
              <w:rPr>
                <w:b/>
                <w:sz w:val="24"/>
                <w:lang w:val="uk-UA"/>
              </w:rPr>
              <w:t>Результати навчання</w:t>
            </w:r>
          </w:p>
        </w:tc>
        <w:tc>
          <w:tcPr>
            <w:tcW w:w="1702" w:type="dxa"/>
            <w:tcBorders>
              <w:top w:val="single" w:color="auto" w:sz="4" w:space="0"/>
              <w:left w:val="single" w:color="auto" w:sz="4" w:space="0"/>
              <w:bottom w:val="single" w:color="auto" w:sz="4" w:space="0"/>
              <w:right w:val="single" w:color="auto" w:sz="4" w:space="0"/>
            </w:tcBorders>
            <w:vAlign w:val="center"/>
          </w:tcPr>
          <w:p w14:paraId="6B1BFB42">
            <w:pPr>
              <w:rPr>
                <w:b/>
                <w:sz w:val="24"/>
                <w:lang w:val="uk-UA"/>
              </w:rPr>
            </w:pPr>
            <w:r>
              <w:rPr>
                <w:b/>
                <w:sz w:val="24"/>
                <w:lang w:val="uk-UA"/>
              </w:rPr>
              <w:t>Оцінювання</w:t>
            </w:r>
          </w:p>
        </w:tc>
      </w:tr>
      <w:tr w14:paraId="6E56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593" w:type="dxa"/>
            <w:gridSpan w:val="3"/>
            <w:tcBorders>
              <w:top w:val="single" w:color="auto" w:sz="4" w:space="0"/>
              <w:left w:val="single" w:color="auto" w:sz="4" w:space="0"/>
              <w:bottom w:val="single" w:color="auto" w:sz="4" w:space="0"/>
              <w:right w:val="single" w:color="auto" w:sz="4" w:space="0"/>
            </w:tcBorders>
          </w:tcPr>
          <w:p w14:paraId="5F0217C4">
            <w:pPr>
              <w:rPr>
                <w:b/>
                <w:sz w:val="24"/>
                <w:lang w:val="uk-UA"/>
              </w:rPr>
            </w:pPr>
            <w:r>
              <w:rPr>
                <w:b/>
                <w:bCs/>
                <w:sz w:val="24"/>
                <w:lang w:val="uk-UA"/>
              </w:rPr>
              <w:t>Модуль 1</w:t>
            </w:r>
            <w:r>
              <w:rPr>
                <w:b/>
                <w:sz w:val="24"/>
                <w:lang w:val="uk-UA"/>
              </w:rPr>
              <w:t>. Література античності. Література доби Середньовіччя.</w:t>
            </w:r>
            <w:r>
              <w:rPr>
                <w:b/>
                <w:sz w:val="24"/>
              </w:rPr>
              <w:t xml:space="preserve"> </w:t>
            </w:r>
            <w:r>
              <w:rPr>
                <w:b/>
                <w:sz w:val="24"/>
                <w:lang w:val="uk-UA"/>
              </w:rPr>
              <w:t>Література доби Відродження.</w:t>
            </w:r>
          </w:p>
        </w:tc>
      </w:tr>
      <w:tr w14:paraId="3E86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0D06BE50">
            <w:pPr>
              <w:rPr>
                <w:sz w:val="24"/>
                <w:lang w:val="uk-UA"/>
              </w:rPr>
            </w:pPr>
            <w:r>
              <w:rPr>
                <w:sz w:val="24"/>
                <w:lang w:val="uk-UA"/>
              </w:rPr>
              <w:t xml:space="preserve">Лекція 1 </w:t>
            </w:r>
          </w:p>
        </w:tc>
        <w:tc>
          <w:tcPr>
            <w:tcW w:w="4390" w:type="dxa"/>
            <w:vMerge w:val="restart"/>
            <w:tcBorders>
              <w:top w:val="single" w:color="auto" w:sz="4" w:space="0"/>
              <w:left w:val="single" w:color="auto" w:sz="4" w:space="0"/>
              <w:bottom w:val="single" w:color="auto" w:sz="4" w:space="0"/>
              <w:right w:val="single" w:color="auto" w:sz="4" w:space="0"/>
            </w:tcBorders>
          </w:tcPr>
          <w:p w14:paraId="56BFCDC4">
            <w:pPr>
              <w:rPr>
                <w:sz w:val="24"/>
              </w:rPr>
            </w:pPr>
            <w:r>
              <w:rPr>
                <w:sz w:val="24"/>
              </w:rPr>
              <w:t>ПРН 3. Організовувати процес свого навчання й самоосвіти.</w:t>
            </w:r>
          </w:p>
          <w:p w14:paraId="1745B5B7">
            <w:pPr>
              <w:rPr>
                <w:sz w:val="24"/>
              </w:rPr>
            </w:pPr>
            <w:r>
              <w:rPr>
                <w:sz w:val="24"/>
              </w:rPr>
              <w:t>ПРН 4. Розуміти фундаментальні принципи буття людини, природи, суспільства.</w:t>
            </w:r>
          </w:p>
          <w:p w14:paraId="6858FB54">
            <w:pPr>
              <w:rPr>
                <w:sz w:val="24"/>
              </w:rPr>
            </w:pPr>
            <w:r>
              <w:rPr>
                <w:sz w:val="24"/>
              </w:rPr>
              <w:t>ПРН 5. Співпрацювати з колегами, представниками інших культур та релігій, прибічниками різних політичних поглядів тощо.</w:t>
            </w:r>
          </w:p>
          <w:p w14:paraId="38AEBB27">
            <w:pPr>
              <w:rPr>
                <w:sz w:val="24"/>
              </w:rPr>
            </w:pPr>
          </w:p>
        </w:tc>
        <w:tc>
          <w:tcPr>
            <w:tcW w:w="1702" w:type="dxa"/>
            <w:tcBorders>
              <w:top w:val="single" w:color="auto" w:sz="4" w:space="0"/>
              <w:left w:val="single" w:color="auto" w:sz="4" w:space="0"/>
              <w:bottom w:val="single" w:color="auto" w:sz="4" w:space="0"/>
              <w:right w:val="single" w:color="auto" w:sz="4" w:space="0"/>
            </w:tcBorders>
          </w:tcPr>
          <w:p w14:paraId="224EA7C1">
            <w:pPr>
              <w:jc w:val="center"/>
              <w:rPr>
                <w:b/>
                <w:sz w:val="24"/>
                <w:lang w:val="uk-UA"/>
              </w:rPr>
            </w:pPr>
            <w:r>
              <w:rPr>
                <w:b/>
                <w:sz w:val="24"/>
                <w:lang w:val="uk-UA"/>
              </w:rPr>
              <w:t>2</w:t>
            </w:r>
          </w:p>
        </w:tc>
      </w:tr>
      <w:tr w14:paraId="43B4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501" w:type="dxa"/>
            <w:tcBorders>
              <w:top w:val="single" w:color="auto" w:sz="4" w:space="0"/>
              <w:left w:val="single" w:color="auto" w:sz="4" w:space="0"/>
              <w:bottom w:val="single" w:color="auto" w:sz="4" w:space="0"/>
              <w:right w:val="single" w:color="auto" w:sz="4" w:space="0"/>
            </w:tcBorders>
          </w:tcPr>
          <w:p w14:paraId="41AEAB9B">
            <w:pPr>
              <w:rPr>
                <w:sz w:val="24"/>
                <w:lang w:val="uk-UA"/>
              </w:rPr>
            </w:pPr>
            <w:bookmarkStart w:id="5" w:name="_Hlk200355001"/>
            <w:r>
              <w:rPr>
                <w:sz w:val="24"/>
                <w:lang w:val="uk-UA"/>
              </w:rPr>
              <w:t xml:space="preserve">Практична робота 1. </w:t>
            </w:r>
          </w:p>
        </w:tc>
        <w:tc>
          <w:tcPr>
            <w:tcW w:w="4390" w:type="dxa"/>
            <w:vMerge w:val="continue"/>
            <w:tcBorders>
              <w:top w:val="single" w:color="auto" w:sz="4" w:space="0"/>
              <w:left w:val="single" w:color="auto" w:sz="4" w:space="0"/>
              <w:bottom w:val="single" w:color="auto" w:sz="4" w:space="0"/>
              <w:right w:val="single" w:color="auto" w:sz="4" w:space="0"/>
            </w:tcBorders>
            <w:vAlign w:val="center"/>
          </w:tcPr>
          <w:p w14:paraId="64FA22E3">
            <w:pPr>
              <w:rPr>
                <w:b/>
                <w:sz w:val="24"/>
              </w:rPr>
            </w:pPr>
          </w:p>
        </w:tc>
        <w:tc>
          <w:tcPr>
            <w:tcW w:w="1702" w:type="dxa"/>
            <w:tcBorders>
              <w:top w:val="single" w:color="auto" w:sz="4" w:space="0"/>
              <w:left w:val="single" w:color="auto" w:sz="4" w:space="0"/>
              <w:right w:val="single" w:color="auto" w:sz="4" w:space="0"/>
            </w:tcBorders>
          </w:tcPr>
          <w:p w14:paraId="6B19468A">
            <w:pPr>
              <w:jc w:val="center"/>
              <w:rPr>
                <w:b/>
                <w:sz w:val="24"/>
                <w:lang w:val="uk-UA"/>
              </w:rPr>
            </w:pPr>
            <w:r>
              <w:rPr>
                <w:b/>
                <w:sz w:val="24"/>
                <w:lang w:val="uk-UA"/>
              </w:rPr>
              <w:t>8</w:t>
            </w:r>
          </w:p>
        </w:tc>
      </w:tr>
      <w:tr w14:paraId="57FD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auto" w:sz="4" w:space="0"/>
              <w:left w:val="single" w:color="auto" w:sz="4" w:space="0"/>
              <w:bottom w:val="single" w:color="auto" w:sz="4" w:space="0"/>
              <w:right w:val="single" w:color="auto" w:sz="4" w:space="0"/>
            </w:tcBorders>
          </w:tcPr>
          <w:p w14:paraId="6BA7EF57">
            <w:pPr>
              <w:rPr>
                <w:sz w:val="24"/>
                <w:lang w:val="uk-UA"/>
              </w:rPr>
            </w:pPr>
            <w:r>
              <w:rPr>
                <w:sz w:val="24"/>
                <w:lang w:val="uk-UA"/>
              </w:rPr>
              <w:t>Практична робота 2.</w:t>
            </w:r>
          </w:p>
        </w:tc>
        <w:tc>
          <w:tcPr>
            <w:tcW w:w="4390" w:type="dxa"/>
            <w:vMerge w:val="continue"/>
            <w:tcBorders>
              <w:top w:val="single" w:color="auto" w:sz="4" w:space="0"/>
              <w:left w:val="single" w:color="auto" w:sz="4" w:space="0"/>
              <w:bottom w:val="single" w:color="auto" w:sz="4" w:space="0"/>
              <w:right w:val="single" w:color="auto" w:sz="4" w:space="0"/>
            </w:tcBorders>
            <w:vAlign w:val="center"/>
          </w:tcPr>
          <w:p w14:paraId="2495CBA7">
            <w:pPr>
              <w:rPr>
                <w:b/>
                <w:sz w:val="24"/>
              </w:rPr>
            </w:pPr>
          </w:p>
        </w:tc>
        <w:tc>
          <w:tcPr>
            <w:tcW w:w="1702" w:type="dxa"/>
            <w:tcBorders>
              <w:left w:val="single" w:color="auto" w:sz="4" w:space="0"/>
              <w:bottom w:val="single" w:color="auto" w:sz="4" w:space="0"/>
              <w:right w:val="single" w:color="auto" w:sz="4" w:space="0"/>
            </w:tcBorders>
          </w:tcPr>
          <w:p w14:paraId="21B280A4">
            <w:pPr>
              <w:jc w:val="center"/>
              <w:rPr>
                <w:b/>
                <w:sz w:val="24"/>
                <w:lang w:val="uk-UA"/>
              </w:rPr>
            </w:pPr>
            <w:r>
              <w:rPr>
                <w:b/>
                <w:sz w:val="24"/>
                <w:lang w:val="uk-UA"/>
              </w:rPr>
              <w:t>10</w:t>
            </w:r>
          </w:p>
        </w:tc>
      </w:tr>
      <w:tr w14:paraId="24A5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3D8258FE">
            <w:pPr>
              <w:rPr>
                <w:sz w:val="24"/>
                <w:lang w:val="uk-UA"/>
              </w:rPr>
            </w:pPr>
            <w:r>
              <w:rPr>
                <w:sz w:val="24"/>
                <w:lang w:val="uk-UA"/>
              </w:rPr>
              <w:t xml:space="preserve">Лекція 2 </w:t>
            </w:r>
          </w:p>
        </w:tc>
        <w:tc>
          <w:tcPr>
            <w:tcW w:w="4390" w:type="dxa"/>
            <w:vMerge w:val="continue"/>
            <w:tcBorders>
              <w:top w:val="single" w:color="auto" w:sz="4" w:space="0"/>
              <w:left w:val="single" w:color="auto" w:sz="4" w:space="0"/>
              <w:bottom w:val="single" w:color="auto" w:sz="4" w:space="0"/>
              <w:right w:val="single" w:color="auto" w:sz="4" w:space="0"/>
            </w:tcBorders>
            <w:vAlign w:val="center"/>
          </w:tcPr>
          <w:p w14:paraId="4C9CD599">
            <w:pPr>
              <w:rPr>
                <w:b/>
                <w:sz w:val="24"/>
              </w:rPr>
            </w:pPr>
          </w:p>
        </w:tc>
        <w:tc>
          <w:tcPr>
            <w:tcW w:w="1702" w:type="dxa"/>
            <w:tcBorders>
              <w:top w:val="single" w:color="auto" w:sz="4" w:space="0"/>
              <w:left w:val="single" w:color="auto" w:sz="4" w:space="0"/>
              <w:bottom w:val="single" w:color="auto" w:sz="4" w:space="0"/>
              <w:right w:val="single" w:color="auto" w:sz="4" w:space="0"/>
            </w:tcBorders>
          </w:tcPr>
          <w:p w14:paraId="37BB39CE">
            <w:pPr>
              <w:jc w:val="center"/>
              <w:rPr>
                <w:b/>
                <w:sz w:val="24"/>
                <w:lang w:val="uk-UA"/>
              </w:rPr>
            </w:pPr>
            <w:r>
              <w:rPr>
                <w:b/>
                <w:sz w:val="24"/>
                <w:lang w:val="uk-UA"/>
              </w:rPr>
              <w:t>2</w:t>
            </w:r>
          </w:p>
        </w:tc>
      </w:tr>
      <w:tr w14:paraId="48DB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501" w:type="dxa"/>
            <w:tcBorders>
              <w:top w:val="single" w:color="auto" w:sz="4" w:space="0"/>
              <w:left w:val="single" w:color="auto" w:sz="4" w:space="0"/>
              <w:bottom w:val="single" w:color="auto" w:sz="4" w:space="0"/>
              <w:right w:val="single" w:color="auto" w:sz="4" w:space="0"/>
            </w:tcBorders>
          </w:tcPr>
          <w:p w14:paraId="7902FC4D">
            <w:pPr>
              <w:rPr>
                <w:sz w:val="24"/>
                <w:lang w:val="uk-UA"/>
              </w:rPr>
            </w:pPr>
            <w:r>
              <w:rPr>
                <w:sz w:val="24"/>
                <w:lang w:val="uk-UA"/>
              </w:rPr>
              <w:t>Практична робота 3.</w:t>
            </w:r>
          </w:p>
          <w:p w14:paraId="029614C1">
            <w:pPr>
              <w:rPr>
                <w:sz w:val="24"/>
                <w:lang w:val="uk-UA"/>
              </w:rPr>
            </w:pPr>
          </w:p>
        </w:tc>
        <w:tc>
          <w:tcPr>
            <w:tcW w:w="4390" w:type="dxa"/>
            <w:vMerge w:val="continue"/>
            <w:tcBorders>
              <w:top w:val="single" w:color="auto" w:sz="4" w:space="0"/>
              <w:left w:val="single" w:color="auto" w:sz="4" w:space="0"/>
              <w:bottom w:val="single" w:color="auto" w:sz="4" w:space="0"/>
              <w:right w:val="single" w:color="auto" w:sz="4" w:space="0"/>
            </w:tcBorders>
            <w:vAlign w:val="center"/>
          </w:tcPr>
          <w:p w14:paraId="52A6F07A">
            <w:pPr>
              <w:rPr>
                <w:b/>
                <w:sz w:val="24"/>
              </w:rPr>
            </w:pPr>
          </w:p>
        </w:tc>
        <w:tc>
          <w:tcPr>
            <w:tcW w:w="1702" w:type="dxa"/>
            <w:tcBorders>
              <w:top w:val="single" w:color="auto" w:sz="4" w:space="0"/>
              <w:left w:val="single" w:color="auto" w:sz="4" w:space="0"/>
              <w:right w:val="single" w:color="auto" w:sz="4" w:space="0"/>
            </w:tcBorders>
          </w:tcPr>
          <w:p w14:paraId="69645349">
            <w:pPr>
              <w:jc w:val="center"/>
              <w:rPr>
                <w:b/>
                <w:sz w:val="24"/>
                <w:lang w:val="uk-UA"/>
              </w:rPr>
            </w:pPr>
            <w:r>
              <w:rPr>
                <w:b/>
                <w:sz w:val="24"/>
                <w:lang w:val="uk-UA"/>
              </w:rPr>
              <w:t>8</w:t>
            </w:r>
          </w:p>
        </w:tc>
      </w:tr>
      <w:tr w14:paraId="0D50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4501" w:type="dxa"/>
            <w:tcBorders>
              <w:top w:val="single" w:color="auto" w:sz="4" w:space="0"/>
              <w:left w:val="single" w:color="auto" w:sz="4" w:space="0"/>
              <w:bottom w:val="single" w:color="auto" w:sz="4" w:space="0"/>
              <w:right w:val="single" w:color="auto" w:sz="4" w:space="0"/>
            </w:tcBorders>
          </w:tcPr>
          <w:p w14:paraId="396B00B9">
            <w:pPr>
              <w:rPr>
                <w:sz w:val="24"/>
                <w:lang w:val="uk-UA"/>
              </w:rPr>
            </w:pPr>
            <w:r>
              <w:rPr>
                <w:sz w:val="24"/>
                <w:lang w:val="uk-UA"/>
              </w:rPr>
              <w:t>Практична робота 4.</w:t>
            </w:r>
          </w:p>
        </w:tc>
        <w:tc>
          <w:tcPr>
            <w:tcW w:w="4390" w:type="dxa"/>
            <w:vMerge w:val="continue"/>
            <w:tcBorders>
              <w:top w:val="single" w:color="auto" w:sz="4" w:space="0"/>
              <w:left w:val="single" w:color="auto" w:sz="4" w:space="0"/>
              <w:bottom w:val="single" w:color="auto" w:sz="4" w:space="0"/>
              <w:right w:val="single" w:color="auto" w:sz="4" w:space="0"/>
            </w:tcBorders>
            <w:vAlign w:val="center"/>
          </w:tcPr>
          <w:p w14:paraId="59078DE0">
            <w:pPr>
              <w:rPr>
                <w:b/>
                <w:sz w:val="24"/>
              </w:rPr>
            </w:pPr>
          </w:p>
        </w:tc>
        <w:tc>
          <w:tcPr>
            <w:tcW w:w="1702" w:type="dxa"/>
            <w:tcBorders>
              <w:left w:val="single" w:color="auto" w:sz="4" w:space="0"/>
              <w:right w:val="single" w:color="auto" w:sz="4" w:space="0"/>
            </w:tcBorders>
          </w:tcPr>
          <w:p w14:paraId="11DAADF5">
            <w:pPr>
              <w:jc w:val="center"/>
              <w:rPr>
                <w:b/>
                <w:sz w:val="24"/>
                <w:lang w:val="uk-UA"/>
              </w:rPr>
            </w:pPr>
            <w:r>
              <w:rPr>
                <w:b/>
                <w:sz w:val="24"/>
                <w:lang w:val="uk-UA"/>
              </w:rPr>
              <w:t>5</w:t>
            </w:r>
          </w:p>
        </w:tc>
      </w:tr>
      <w:bookmarkEnd w:id="5"/>
      <w:tr w14:paraId="4DAE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501" w:type="dxa"/>
            <w:tcBorders>
              <w:top w:val="single" w:color="auto" w:sz="4" w:space="0"/>
              <w:left w:val="single" w:color="auto" w:sz="4" w:space="0"/>
              <w:right w:val="single" w:color="auto" w:sz="4" w:space="0"/>
            </w:tcBorders>
          </w:tcPr>
          <w:p w14:paraId="5D86DCD8">
            <w:pPr>
              <w:rPr>
                <w:sz w:val="24"/>
                <w:lang w:val="uk-UA"/>
              </w:rPr>
            </w:pPr>
            <w:r>
              <w:rPr>
                <w:sz w:val="24"/>
                <w:lang w:val="uk-UA"/>
              </w:rPr>
              <w:t>Лекція 3</w:t>
            </w:r>
          </w:p>
        </w:tc>
        <w:tc>
          <w:tcPr>
            <w:tcW w:w="4390" w:type="dxa"/>
            <w:vMerge w:val="continue"/>
            <w:tcBorders>
              <w:top w:val="single" w:color="auto" w:sz="4" w:space="0"/>
              <w:left w:val="single" w:color="auto" w:sz="4" w:space="0"/>
              <w:bottom w:val="single" w:color="auto" w:sz="4" w:space="0"/>
              <w:right w:val="single" w:color="auto" w:sz="4" w:space="0"/>
            </w:tcBorders>
            <w:vAlign w:val="center"/>
          </w:tcPr>
          <w:p w14:paraId="19D32309">
            <w:pPr>
              <w:rPr>
                <w:b/>
                <w:sz w:val="24"/>
              </w:rPr>
            </w:pPr>
          </w:p>
        </w:tc>
        <w:tc>
          <w:tcPr>
            <w:tcW w:w="1702" w:type="dxa"/>
            <w:tcBorders>
              <w:left w:val="single" w:color="auto" w:sz="4" w:space="0"/>
              <w:right w:val="single" w:color="auto" w:sz="4" w:space="0"/>
            </w:tcBorders>
          </w:tcPr>
          <w:p w14:paraId="53F3DE92">
            <w:pPr>
              <w:jc w:val="center"/>
              <w:rPr>
                <w:b/>
                <w:sz w:val="24"/>
                <w:lang w:val="uk-UA"/>
              </w:rPr>
            </w:pPr>
            <w:r>
              <w:rPr>
                <w:b/>
                <w:sz w:val="24"/>
                <w:lang w:val="uk-UA"/>
              </w:rPr>
              <w:t>2</w:t>
            </w:r>
          </w:p>
        </w:tc>
      </w:tr>
      <w:tr w14:paraId="639C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501" w:type="dxa"/>
            <w:tcBorders>
              <w:left w:val="single" w:color="auto" w:sz="4" w:space="0"/>
              <w:bottom w:val="single" w:color="auto" w:sz="4" w:space="0"/>
              <w:right w:val="single" w:color="auto" w:sz="4" w:space="0"/>
            </w:tcBorders>
          </w:tcPr>
          <w:p w14:paraId="34B655B2">
            <w:pPr>
              <w:rPr>
                <w:sz w:val="24"/>
                <w:lang w:val="uk-UA"/>
              </w:rPr>
            </w:pPr>
            <w:r>
              <w:rPr>
                <w:sz w:val="24"/>
                <w:lang w:val="uk-UA"/>
              </w:rPr>
              <w:t>Практична робота 5.</w:t>
            </w:r>
          </w:p>
        </w:tc>
        <w:tc>
          <w:tcPr>
            <w:tcW w:w="4390" w:type="dxa"/>
            <w:vMerge w:val="continue"/>
            <w:tcBorders>
              <w:top w:val="single" w:color="auto" w:sz="4" w:space="0"/>
              <w:left w:val="single" w:color="auto" w:sz="4" w:space="0"/>
              <w:bottom w:val="single" w:color="auto" w:sz="4" w:space="0"/>
              <w:right w:val="single" w:color="auto" w:sz="4" w:space="0"/>
            </w:tcBorders>
            <w:vAlign w:val="center"/>
          </w:tcPr>
          <w:p w14:paraId="52026EEC">
            <w:pPr>
              <w:rPr>
                <w:b/>
                <w:sz w:val="24"/>
              </w:rPr>
            </w:pPr>
          </w:p>
        </w:tc>
        <w:tc>
          <w:tcPr>
            <w:tcW w:w="1702" w:type="dxa"/>
            <w:tcBorders>
              <w:left w:val="single" w:color="auto" w:sz="4" w:space="0"/>
              <w:right w:val="single" w:color="auto" w:sz="4" w:space="0"/>
            </w:tcBorders>
          </w:tcPr>
          <w:p w14:paraId="426624BB">
            <w:pPr>
              <w:jc w:val="center"/>
              <w:rPr>
                <w:b/>
                <w:sz w:val="24"/>
                <w:lang w:val="uk-UA"/>
              </w:rPr>
            </w:pPr>
            <w:r>
              <w:rPr>
                <w:b/>
                <w:sz w:val="24"/>
                <w:lang w:val="uk-UA"/>
              </w:rPr>
              <w:t>8</w:t>
            </w:r>
          </w:p>
        </w:tc>
      </w:tr>
      <w:tr w14:paraId="4D39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4501" w:type="dxa"/>
            <w:tcBorders>
              <w:top w:val="single" w:color="auto" w:sz="4" w:space="0"/>
              <w:left w:val="single" w:color="auto" w:sz="4" w:space="0"/>
              <w:bottom w:val="single" w:color="auto" w:sz="4" w:space="0"/>
              <w:right w:val="single" w:color="auto" w:sz="4" w:space="0"/>
            </w:tcBorders>
          </w:tcPr>
          <w:p w14:paraId="72EC0D31">
            <w:pPr>
              <w:rPr>
                <w:sz w:val="24"/>
                <w:lang w:val="uk-UA"/>
              </w:rPr>
            </w:pPr>
            <w:r>
              <w:rPr>
                <w:sz w:val="24"/>
                <w:lang w:val="uk-UA"/>
              </w:rPr>
              <w:t>Практична робота 6.</w:t>
            </w:r>
          </w:p>
        </w:tc>
        <w:tc>
          <w:tcPr>
            <w:tcW w:w="4390" w:type="dxa"/>
            <w:vMerge w:val="continue"/>
            <w:tcBorders>
              <w:top w:val="single" w:color="auto" w:sz="4" w:space="0"/>
              <w:left w:val="single" w:color="auto" w:sz="4" w:space="0"/>
              <w:bottom w:val="single" w:color="auto" w:sz="4" w:space="0"/>
              <w:right w:val="single" w:color="auto" w:sz="4" w:space="0"/>
            </w:tcBorders>
            <w:vAlign w:val="center"/>
          </w:tcPr>
          <w:p w14:paraId="64C2FF8B">
            <w:pPr>
              <w:rPr>
                <w:b/>
                <w:sz w:val="24"/>
              </w:rPr>
            </w:pPr>
          </w:p>
        </w:tc>
        <w:tc>
          <w:tcPr>
            <w:tcW w:w="1702" w:type="dxa"/>
            <w:tcBorders>
              <w:left w:val="single" w:color="auto" w:sz="4" w:space="0"/>
              <w:bottom w:val="single" w:color="auto" w:sz="4" w:space="0"/>
              <w:right w:val="single" w:color="auto" w:sz="4" w:space="0"/>
            </w:tcBorders>
          </w:tcPr>
          <w:p w14:paraId="27D26352">
            <w:pPr>
              <w:jc w:val="center"/>
              <w:rPr>
                <w:b/>
                <w:sz w:val="24"/>
                <w:lang w:val="uk-UA"/>
              </w:rPr>
            </w:pPr>
            <w:r>
              <w:rPr>
                <w:b/>
                <w:sz w:val="24"/>
                <w:lang w:val="uk-UA"/>
              </w:rPr>
              <w:t>5</w:t>
            </w:r>
          </w:p>
        </w:tc>
      </w:tr>
      <w:tr w14:paraId="2D1F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501" w:type="dxa"/>
            <w:tcBorders>
              <w:top w:val="single" w:color="auto" w:sz="4" w:space="0"/>
              <w:left w:val="single" w:color="auto" w:sz="4" w:space="0"/>
              <w:bottom w:val="single" w:color="auto" w:sz="4" w:space="0"/>
              <w:right w:val="single" w:color="auto" w:sz="4" w:space="0"/>
            </w:tcBorders>
          </w:tcPr>
          <w:p w14:paraId="1F302D29">
            <w:pPr>
              <w:rPr>
                <w:sz w:val="24"/>
                <w:lang w:val="uk-UA"/>
              </w:rPr>
            </w:pPr>
            <w:r>
              <w:rPr>
                <w:sz w:val="24"/>
                <w:lang w:val="uk-UA"/>
              </w:rPr>
              <w:t>Самостійна робота  1.</w:t>
            </w:r>
          </w:p>
        </w:tc>
        <w:tc>
          <w:tcPr>
            <w:tcW w:w="4390" w:type="dxa"/>
            <w:vMerge w:val="restart"/>
            <w:tcBorders>
              <w:top w:val="single" w:color="auto" w:sz="4" w:space="0"/>
              <w:left w:val="single" w:color="auto" w:sz="4" w:space="0"/>
              <w:bottom w:val="single" w:color="auto" w:sz="4" w:space="0"/>
              <w:right w:val="single" w:color="auto" w:sz="4" w:space="0"/>
            </w:tcBorders>
            <w:vAlign w:val="center"/>
          </w:tcPr>
          <w:p w14:paraId="164132F2">
            <w:pPr>
              <w:rPr>
                <w:b/>
                <w:sz w:val="24"/>
              </w:rPr>
            </w:pPr>
          </w:p>
        </w:tc>
        <w:tc>
          <w:tcPr>
            <w:tcW w:w="1702" w:type="dxa"/>
            <w:tcBorders>
              <w:top w:val="single" w:color="auto" w:sz="4" w:space="0"/>
              <w:left w:val="single" w:color="auto" w:sz="4" w:space="0"/>
              <w:bottom w:val="single" w:color="auto" w:sz="4" w:space="0"/>
              <w:right w:val="single" w:color="auto" w:sz="4" w:space="0"/>
            </w:tcBorders>
          </w:tcPr>
          <w:p w14:paraId="5E4C3877">
            <w:pPr>
              <w:jc w:val="center"/>
              <w:rPr>
                <w:b/>
                <w:sz w:val="24"/>
                <w:lang w:val="uk-UA"/>
              </w:rPr>
            </w:pPr>
            <w:r>
              <w:rPr>
                <w:b/>
                <w:sz w:val="24"/>
                <w:lang w:val="uk-UA"/>
              </w:rPr>
              <w:t>20</w:t>
            </w:r>
          </w:p>
        </w:tc>
      </w:tr>
      <w:tr w14:paraId="435C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1E94FEB7">
            <w:pPr>
              <w:rPr>
                <w:sz w:val="24"/>
                <w:lang w:val="uk-UA"/>
              </w:rPr>
            </w:pPr>
            <w:r>
              <w:rPr>
                <w:sz w:val="24"/>
                <w:lang w:val="uk-UA"/>
              </w:rPr>
              <w:t>Модульна контрольна робота 1.</w:t>
            </w:r>
          </w:p>
        </w:tc>
        <w:tc>
          <w:tcPr>
            <w:tcW w:w="4390" w:type="dxa"/>
            <w:vMerge w:val="continue"/>
            <w:tcBorders>
              <w:top w:val="single" w:color="auto" w:sz="4" w:space="0"/>
              <w:left w:val="single" w:color="auto" w:sz="4" w:space="0"/>
              <w:bottom w:val="single" w:color="auto" w:sz="4" w:space="0"/>
              <w:right w:val="single" w:color="auto" w:sz="4" w:space="0"/>
            </w:tcBorders>
            <w:vAlign w:val="center"/>
          </w:tcPr>
          <w:p w14:paraId="54FC8101">
            <w:pPr>
              <w:rPr>
                <w:b/>
                <w:sz w:val="24"/>
              </w:rPr>
            </w:pPr>
          </w:p>
        </w:tc>
        <w:tc>
          <w:tcPr>
            <w:tcW w:w="1702" w:type="dxa"/>
            <w:tcBorders>
              <w:top w:val="single" w:color="auto" w:sz="4" w:space="0"/>
              <w:left w:val="single" w:color="auto" w:sz="4" w:space="0"/>
              <w:bottom w:val="single" w:color="auto" w:sz="4" w:space="0"/>
              <w:right w:val="single" w:color="auto" w:sz="4" w:space="0"/>
            </w:tcBorders>
          </w:tcPr>
          <w:p w14:paraId="75EDEAFC">
            <w:pPr>
              <w:jc w:val="center"/>
              <w:rPr>
                <w:b/>
                <w:sz w:val="24"/>
                <w:lang w:val="uk-UA"/>
              </w:rPr>
            </w:pPr>
            <w:r>
              <w:rPr>
                <w:b/>
                <w:sz w:val="24"/>
                <w:lang w:val="uk-UA"/>
              </w:rPr>
              <w:t>30</w:t>
            </w:r>
          </w:p>
        </w:tc>
      </w:tr>
      <w:tr w14:paraId="5674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5A4EBABC">
            <w:pPr>
              <w:rPr>
                <w:b/>
                <w:sz w:val="24"/>
                <w:lang w:val="uk-UA"/>
              </w:rPr>
            </w:pPr>
            <w:r>
              <w:rPr>
                <w:b/>
                <w:sz w:val="24"/>
                <w:lang w:val="uk-UA"/>
              </w:rPr>
              <w:t>Всього за модулем 1</w:t>
            </w:r>
          </w:p>
        </w:tc>
        <w:tc>
          <w:tcPr>
            <w:tcW w:w="4390" w:type="dxa"/>
            <w:vMerge w:val="continue"/>
            <w:tcBorders>
              <w:top w:val="single" w:color="auto" w:sz="4" w:space="0"/>
              <w:left w:val="single" w:color="auto" w:sz="4" w:space="0"/>
              <w:bottom w:val="single" w:color="auto" w:sz="4" w:space="0"/>
              <w:right w:val="single" w:color="auto" w:sz="4" w:space="0"/>
            </w:tcBorders>
            <w:vAlign w:val="center"/>
          </w:tcPr>
          <w:p w14:paraId="195E92AB">
            <w:pPr>
              <w:rPr>
                <w:b/>
                <w:sz w:val="24"/>
              </w:rPr>
            </w:pPr>
          </w:p>
        </w:tc>
        <w:tc>
          <w:tcPr>
            <w:tcW w:w="1702" w:type="dxa"/>
            <w:tcBorders>
              <w:top w:val="single" w:color="auto" w:sz="4" w:space="0"/>
              <w:left w:val="single" w:color="auto" w:sz="4" w:space="0"/>
              <w:bottom w:val="single" w:color="auto" w:sz="4" w:space="0"/>
              <w:right w:val="single" w:color="auto" w:sz="4" w:space="0"/>
            </w:tcBorders>
          </w:tcPr>
          <w:p w14:paraId="5C2D71D3">
            <w:pPr>
              <w:jc w:val="center"/>
              <w:rPr>
                <w:b/>
                <w:sz w:val="24"/>
                <w:lang w:val="uk-UA"/>
              </w:rPr>
            </w:pPr>
            <w:r>
              <w:rPr>
                <w:b/>
                <w:sz w:val="24"/>
                <w:lang w:val="uk-UA"/>
              </w:rPr>
              <w:t>100</w:t>
            </w:r>
          </w:p>
        </w:tc>
      </w:tr>
      <w:tr w14:paraId="5FC7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593" w:type="dxa"/>
            <w:gridSpan w:val="3"/>
            <w:tcBorders>
              <w:top w:val="single" w:color="auto" w:sz="4" w:space="0"/>
              <w:left w:val="single" w:color="auto" w:sz="4" w:space="0"/>
              <w:bottom w:val="single" w:color="auto" w:sz="4" w:space="0"/>
              <w:right w:val="single" w:color="auto" w:sz="4" w:space="0"/>
            </w:tcBorders>
          </w:tcPr>
          <w:p w14:paraId="53F7AD7B">
            <w:pPr>
              <w:rPr>
                <w:b/>
                <w:bCs/>
                <w:sz w:val="24"/>
                <w:lang w:val="uk-UA"/>
              </w:rPr>
            </w:pPr>
            <w:r>
              <w:rPr>
                <w:b/>
                <w:bCs/>
                <w:sz w:val="24"/>
                <w:lang w:val="uk-UA"/>
              </w:rPr>
              <w:t>Модуль 2</w:t>
            </w:r>
            <w:r>
              <w:rPr>
                <w:b/>
                <w:sz w:val="24"/>
                <w:lang w:val="uk-UA"/>
              </w:rPr>
              <w:t>. Загальна характеристика та періодизація літератури XVII ст. -  XXI ст.</w:t>
            </w:r>
          </w:p>
        </w:tc>
      </w:tr>
      <w:tr w14:paraId="3AFC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77496D3C">
            <w:pPr>
              <w:rPr>
                <w:sz w:val="24"/>
                <w:lang w:val="uk-UA"/>
              </w:rPr>
            </w:pPr>
            <w:r>
              <w:rPr>
                <w:sz w:val="24"/>
                <w:lang w:val="uk-UA"/>
              </w:rPr>
              <w:t>Лекція 4</w:t>
            </w:r>
          </w:p>
        </w:tc>
        <w:tc>
          <w:tcPr>
            <w:tcW w:w="4390" w:type="dxa"/>
            <w:vMerge w:val="restart"/>
            <w:tcBorders>
              <w:top w:val="single" w:color="auto" w:sz="4" w:space="0"/>
              <w:left w:val="single" w:color="auto" w:sz="4" w:space="0"/>
              <w:right w:val="single" w:color="auto" w:sz="4" w:space="0"/>
            </w:tcBorders>
          </w:tcPr>
          <w:p w14:paraId="56F08863">
            <w:pPr>
              <w:rPr>
                <w:bCs/>
                <w:sz w:val="24"/>
                <w:lang w:val="uk-UA"/>
              </w:rPr>
            </w:pPr>
            <w:r>
              <w:rPr>
                <w:bCs/>
                <w:sz w:val="24"/>
                <w:lang w:val="uk-UA"/>
              </w:rPr>
              <w:t>ПРН 13. Аналізувати й інтерпретувати твори української та зарубіжної художньої літератури, визначати їхню специфіку й місце в літературному процесі.</w:t>
            </w:r>
          </w:p>
          <w:p w14:paraId="64AD25E3">
            <w:pPr>
              <w:rPr>
                <w:bCs/>
                <w:sz w:val="24"/>
                <w:lang w:val="uk-UA"/>
              </w:rPr>
            </w:pPr>
            <w:r>
              <w:rPr>
                <w:bCs/>
                <w:sz w:val="24"/>
                <w:lang w:val="uk-UA"/>
              </w:rPr>
              <w:t xml:space="preserve">ПРН 15. Здійснювати лінгвістичний, літературознавчий та спеціальний філологічний аналіз текстів різних стилів і жанрів. </w:t>
            </w:r>
          </w:p>
          <w:p w14:paraId="61937331">
            <w:pPr>
              <w:rPr>
                <w:b/>
                <w:sz w:val="24"/>
                <w:lang w:val="uk-UA"/>
              </w:rPr>
            </w:pPr>
          </w:p>
        </w:tc>
        <w:tc>
          <w:tcPr>
            <w:tcW w:w="1702" w:type="dxa"/>
            <w:tcBorders>
              <w:top w:val="single" w:color="auto" w:sz="4" w:space="0"/>
              <w:left w:val="single" w:color="auto" w:sz="4" w:space="0"/>
              <w:bottom w:val="single" w:color="auto" w:sz="4" w:space="0"/>
              <w:right w:val="single" w:color="auto" w:sz="4" w:space="0"/>
            </w:tcBorders>
          </w:tcPr>
          <w:p w14:paraId="70B7170F">
            <w:pPr>
              <w:jc w:val="center"/>
              <w:rPr>
                <w:b/>
                <w:sz w:val="24"/>
                <w:lang w:val="en-US"/>
              </w:rPr>
            </w:pPr>
            <w:r>
              <w:rPr>
                <w:b/>
                <w:sz w:val="24"/>
                <w:lang w:val="en-US"/>
              </w:rPr>
              <w:t>1</w:t>
            </w:r>
          </w:p>
        </w:tc>
      </w:tr>
      <w:tr w14:paraId="0AFE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501" w:type="dxa"/>
            <w:tcBorders>
              <w:top w:val="single" w:color="auto" w:sz="4" w:space="0"/>
              <w:left w:val="single" w:color="auto" w:sz="4" w:space="0"/>
              <w:right w:val="single" w:color="auto" w:sz="4" w:space="0"/>
            </w:tcBorders>
          </w:tcPr>
          <w:p w14:paraId="0516C941">
            <w:pPr>
              <w:rPr>
                <w:sz w:val="24"/>
                <w:lang w:val="uk-UA"/>
              </w:rPr>
            </w:pPr>
            <w:r>
              <w:rPr>
                <w:sz w:val="24"/>
                <w:lang w:val="uk-UA"/>
              </w:rPr>
              <w:t>Практична робота 7.</w:t>
            </w:r>
          </w:p>
        </w:tc>
        <w:tc>
          <w:tcPr>
            <w:tcW w:w="4390" w:type="dxa"/>
            <w:vMerge w:val="continue"/>
            <w:tcBorders>
              <w:left w:val="single" w:color="auto" w:sz="4" w:space="0"/>
              <w:right w:val="single" w:color="auto" w:sz="4" w:space="0"/>
            </w:tcBorders>
          </w:tcPr>
          <w:p w14:paraId="56336920">
            <w:pPr>
              <w:rPr>
                <w:bCs/>
                <w:sz w:val="24"/>
                <w:lang w:val="uk-UA"/>
              </w:rPr>
            </w:pPr>
          </w:p>
        </w:tc>
        <w:tc>
          <w:tcPr>
            <w:tcW w:w="1702" w:type="dxa"/>
            <w:tcBorders>
              <w:top w:val="single" w:color="auto" w:sz="4" w:space="0"/>
              <w:left w:val="single" w:color="auto" w:sz="4" w:space="0"/>
              <w:right w:val="single" w:color="auto" w:sz="4" w:space="0"/>
            </w:tcBorders>
          </w:tcPr>
          <w:p w14:paraId="0D54D867">
            <w:pPr>
              <w:jc w:val="center"/>
              <w:rPr>
                <w:b/>
                <w:sz w:val="24"/>
                <w:lang w:val="uk-UA"/>
              </w:rPr>
            </w:pPr>
            <w:r>
              <w:rPr>
                <w:b/>
                <w:sz w:val="24"/>
                <w:lang w:val="uk-UA"/>
              </w:rPr>
              <w:t>5</w:t>
            </w:r>
          </w:p>
        </w:tc>
      </w:tr>
      <w:tr w14:paraId="67B9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501" w:type="dxa"/>
            <w:tcBorders>
              <w:left w:val="single" w:color="auto" w:sz="4" w:space="0"/>
              <w:bottom w:val="single" w:color="auto" w:sz="4" w:space="0"/>
              <w:right w:val="single" w:color="auto" w:sz="4" w:space="0"/>
            </w:tcBorders>
          </w:tcPr>
          <w:p w14:paraId="67D34EF8">
            <w:pPr>
              <w:rPr>
                <w:sz w:val="24"/>
                <w:lang w:val="uk-UA"/>
              </w:rPr>
            </w:pPr>
            <w:r>
              <w:rPr>
                <w:sz w:val="24"/>
                <w:lang w:val="uk-UA"/>
              </w:rPr>
              <w:t>Практична робота 8.</w:t>
            </w:r>
          </w:p>
        </w:tc>
        <w:tc>
          <w:tcPr>
            <w:tcW w:w="4390" w:type="dxa"/>
            <w:vMerge w:val="continue"/>
            <w:tcBorders>
              <w:left w:val="single" w:color="auto" w:sz="4" w:space="0"/>
              <w:right w:val="single" w:color="auto" w:sz="4" w:space="0"/>
            </w:tcBorders>
          </w:tcPr>
          <w:p w14:paraId="30896DA4">
            <w:pPr>
              <w:rPr>
                <w:bCs/>
                <w:sz w:val="24"/>
                <w:lang w:val="uk-UA"/>
              </w:rPr>
            </w:pPr>
          </w:p>
        </w:tc>
        <w:tc>
          <w:tcPr>
            <w:tcW w:w="1702" w:type="dxa"/>
            <w:tcBorders>
              <w:top w:val="single" w:color="auto" w:sz="4" w:space="0"/>
              <w:left w:val="single" w:color="auto" w:sz="4" w:space="0"/>
              <w:right w:val="single" w:color="auto" w:sz="4" w:space="0"/>
            </w:tcBorders>
          </w:tcPr>
          <w:p w14:paraId="233FF57C">
            <w:pPr>
              <w:jc w:val="center"/>
              <w:rPr>
                <w:b/>
                <w:sz w:val="24"/>
                <w:lang w:val="en-US"/>
              </w:rPr>
            </w:pPr>
            <w:r>
              <w:rPr>
                <w:b/>
                <w:sz w:val="24"/>
                <w:lang w:val="en-US"/>
              </w:rPr>
              <w:t>5</w:t>
            </w:r>
          </w:p>
        </w:tc>
      </w:tr>
      <w:tr w14:paraId="21CB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501" w:type="dxa"/>
            <w:tcBorders>
              <w:top w:val="single" w:color="auto" w:sz="4" w:space="0"/>
              <w:left w:val="single" w:color="auto" w:sz="4" w:space="0"/>
              <w:bottom w:val="single" w:color="auto" w:sz="4" w:space="0"/>
              <w:right w:val="single" w:color="auto" w:sz="4" w:space="0"/>
            </w:tcBorders>
          </w:tcPr>
          <w:p w14:paraId="4E821A98">
            <w:pPr>
              <w:rPr>
                <w:b/>
                <w:bCs/>
                <w:sz w:val="24"/>
                <w:lang w:val="uk-UA"/>
              </w:rPr>
            </w:pPr>
            <w:r>
              <w:rPr>
                <w:sz w:val="24"/>
                <w:lang w:val="uk-UA"/>
              </w:rPr>
              <w:t>Лекція 5</w:t>
            </w:r>
          </w:p>
        </w:tc>
        <w:tc>
          <w:tcPr>
            <w:tcW w:w="4390" w:type="dxa"/>
            <w:vMerge w:val="continue"/>
            <w:tcBorders>
              <w:left w:val="single" w:color="auto" w:sz="4" w:space="0"/>
              <w:right w:val="single" w:color="auto" w:sz="4" w:space="0"/>
            </w:tcBorders>
          </w:tcPr>
          <w:p w14:paraId="704325DD">
            <w:pPr>
              <w:rPr>
                <w:bCs/>
                <w:sz w:val="24"/>
                <w:lang w:val="uk-UA"/>
              </w:rPr>
            </w:pPr>
          </w:p>
        </w:tc>
        <w:tc>
          <w:tcPr>
            <w:tcW w:w="1702" w:type="dxa"/>
            <w:tcBorders>
              <w:top w:val="single" w:color="auto" w:sz="4" w:space="0"/>
              <w:left w:val="single" w:color="auto" w:sz="4" w:space="0"/>
              <w:right w:val="single" w:color="auto" w:sz="4" w:space="0"/>
            </w:tcBorders>
          </w:tcPr>
          <w:p w14:paraId="5B1077A9">
            <w:pPr>
              <w:jc w:val="center"/>
              <w:rPr>
                <w:b/>
                <w:sz w:val="24"/>
                <w:lang w:val="en-US"/>
              </w:rPr>
            </w:pPr>
            <w:r>
              <w:rPr>
                <w:b/>
                <w:sz w:val="24"/>
                <w:lang w:val="en-US"/>
              </w:rPr>
              <w:t>1</w:t>
            </w:r>
          </w:p>
        </w:tc>
      </w:tr>
      <w:tr w14:paraId="30A0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1" w:type="dxa"/>
            <w:tcBorders>
              <w:top w:val="single" w:color="auto" w:sz="4" w:space="0"/>
              <w:left w:val="single" w:color="auto" w:sz="4" w:space="0"/>
              <w:bottom w:val="single" w:color="auto" w:sz="4" w:space="0"/>
              <w:right w:val="single" w:color="auto" w:sz="4" w:space="0"/>
            </w:tcBorders>
          </w:tcPr>
          <w:p w14:paraId="1392D5A9">
            <w:pPr>
              <w:rPr>
                <w:sz w:val="24"/>
                <w:lang w:val="uk-UA"/>
              </w:rPr>
            </w:pPr>
            <w:r>
              <w:rPr>
                <w:sz w:val="24"/>
                <w:lang w:val="uk-UA"/>
              </w:rPr>
              <w:t>Практична робота 9.</w:t>
            </w:r>
          </w:p>
        </w:tc>
        <w:tc>
          <w:tcPr>
            <w:tcW w:w="4390" w:type="dxa"/>
            <w:vMerge w:val="continue"/>
            <w:tcBorders>
              <w:left w:val="single" w:color="auto" w:sz="4" w:space="0"/>
              <w:right w:val="single" w:color="auto" w:sz="4" w:space="0"/>
            </w:tcBorders>
          </w:tcPr>
          <w:p w14:paraId="031B7A75">
            <w:pPr>
              <w:rPr>
                <w:bCs/>
                <w:sz w:val="24"/>
                <w:lang w:val="uk-UA"/>
              </w:rPr>
            </w:pPr>
          </w:p>
        </w:tc>
        <w:tc>
          <w:tcPr>
            <w:tcW w:w="1702" w:type="dxa"/>
            <w:tcBorders>
              <w:top w:val="single" w:color="auto" w:sz="4" w:space="0"/>
              <w:left w:val="single" w:color="auto" w:sz="4" w:space="0"/>
              <w:right w:val="single" w:color="auto" w:sz="4" w:space="0"/>
            </w:tcBorders>
          </w:tcPr>
          <w:p w14:paraId="5035879C">
            <w:pPr>
              <w:jc w:val="center"/>
              <w:rPr>
                <w:b/>
                <w:sz w:val="24"/>
                <w:lang w:val="uk-UA"/>
              </w:rPr>
            </w:pPr>
            <w:r>
              <w:rPr>
                <w:b/>
                <w:sz w:val="24"/>
                <w:lang w:val="uk-UA"/>
              </w:rPr>
              <w:t>5</w:t>
            </w:r>
          </w:p>
        </w:tc>
      </w:tr>
      <w:tr w14:paraId="195E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501" w:type="dxa"/>
            <w:tcBorders>
              <w:top w:val="single" w:color="auto" w:sz="4" w:space="0"/>
              <w:left w:val="single" w:color="auto" w:sz="4" w:space="0"/>
              <w:bottom w:val="single" w:color="auto" w:sz="4" w:space="0"/>
              <w:right w:val="single" w:color="auto" w:sz="4" w:space="0"/>
            </w:tcBorders>
          </w:tcPr>
          <w:p w14:paraId="1197443F">
            <w:pPr>
              <w:rPr>
                <w:sz w:val="24"/>
                <w:lang w:val="uk-UA"/>
              </w:rPr>
            </w:pPr>
            <w:r>
              <w:rPr>
                <w:sz w:val="24"/>
                <w:lang w:val="uk-UA"/>
              </w:rPr>
              <w:t>Практична робота 10.</w:t>
            </w:r>
          </w:p>
        </w:tc>
        <w:tc>
          <w:tcPr>
            <w:tcW w:w="4390" w:type="dxa"/>
            <w:vMerge w:val="continue"/>
            <w:tcBorders>
              <w:left w:val="single" w:color="auto" w:sz="4" w:space="0"/>
              <w:right w:val="single" w:color="auto" w:sz="4" w:space="0"/>
            </w:tcBorders>
          </w:tcPr>
          <w:p w14:paraId="7321F090">
            <w:pPr>
              <w:rPr>
                <w:bCs/>
                <w:sz w:val="24"/>
                <w:lang w:val="uk-UA"/>
              </w:rPr>
            </w:pPr>
          </w:p>
        </w:tc>
        <w:tc>
          <w:tcPr>
            <w:tcW w:w="1702" w:type="dxa"/>
            <w:tcBorders>
              <w:left w:val="single" w:color="auto" w:sz="4" w:space="0"/>
              <w:bottom w:val="single" w:color="auto" w:sz="4" w:space="0"/>
              <w:right w:val="single" w:color="auto" w:sz="4" w:space="0"/>
            </w:tcBorders>
          </w:tcPr>
          <w:p w14:paraId="7816AFAF">
            <w:pPr>
              <w:jc w:val="center"/>
              <w:rPr>
                <w:b/>
                <w:sz w:val="24"/>
                <w:lang w:val="uk-UA"/>
              </w:rPr>
            </w:pPr>
            <w:r>
              <w:rPr>
                <w:b/>
                <w:sz w:val="24"/>
                <w:lang w:val="uk-UA"/>
              </w:rPr>
              <w:t>5</w:t>
            </w:r>
          </w:p>
        </w:tc>
      </w:tr>
      <w:tr w14:paraId="4359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60D22EDB">
            <w:pPr>
              <w:rPr>
                <w:sz w:val="24"/>
                <w:lang w:val="uk-UA"/>
              </w:rPr>
            </w:pPr>
            <w:r>
              <w:rPr>
                <w:sz w:val="24"/>
                <w:lang w:val="uk-UA"/>
              </w:rPr>
              <w:t>Лекція 6</w:t>
            </w:r>
          </w:p>
        </w:tc>
        <w:tc>
          <w:tcPr>
            <w:tcW w:w="4390" w:type="dxa"/>
            <w:vMerge w:val="continue"/>
            <w:tcBorders>
              <w:left w:val="single" w:color="auto" w:sz="4" w:space="0"/>
              <w:right w:val="single" w:color="auto" w:sz="4" w:space="0"/>
            </w:tcBorders>
            <w:vAlign w:val="center"/>
          </w:tcPr>
          <w:p w14:paraId="7A5C6391">
            <w:pPr>
              <w:rPr>
                <w:b/>
                <w:sz w:val="24"/>
                <w:lang w:val="uk-UA"/>
              </w:rPr>
            </w:pPr>
          </w:p>
        </w:tc>
        <w:tc>
          <w:tcPr>
            <w:tcW w:w="1702" w:type="dxa"/>
            <w:tcBorders>
              <w:top w:val="single" w:color="auto" w:sz="4" w:space="0"/>
              <w:left w:val="single" w:color="auto" w:sz="4" w:space="0"/>
              <w:bottom w:val="single" w:color="auto" w:sz="4" w:space="0"/>
              <w:right w:val="single" w:color="auto" w:sz="4" w:space="0"/>
            </w:tcBorders>
          </w:tcPr>
          <w:p w14:paraId="4564B3FA">
            <w:pPr>
              <w:jc w:val="center"/>
              <w:rPr>
                <w:b/>
                <w:sz w:val="24"/>
                <w:lang w:val="en-US"/>
              </w:rPr>
            </w:pPr>
            <w:r>
              <w:rPr>
                <w:b/>
                <w:sz w:val="24"/>
                <w:lang w:val="en-US"/>
              </w:rPr>
              <w:t>2</w:t>
            </w:r>
          </w:p>
        </w:tc>
      </w:tr>
      <w:tr w14:paraId="07F4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54CCC858">
            <w:pPr>
              <w:rPr>
                <w:sz w:val="24"/>
                <w:lang w:val="uk-UA"/>
              </w:rPr>
            </w:pPr>
            <w:r>
              <w:rPr>
                <w:sz w:val="24"/>
                <w:lang w:val="uk-UA"/>
              </w:rPr>
              <w:t>Практична робота 11.</w:t>
            </w:r>
          </w:p>
        </w:tc>
        <w:tc>
          <w:tcPr>
            <w:tcW w:w="4390" w:type="dxa"/>
            <w:vMerge w:val="continue"/>
            <w:tcBorders>
              <w:left w:val="single" w:color="auto" w:sz="4" w:space="0"/>
              <w:right w:val="single" w:color="auto" w:sz="4" w:space="0"/>
            </w:tcBorders>
            <w:vAlign w:val="center"/>
          </w:tcPr>
          <w:p w14:paraId="4F2EAC90">
            <w:pPr>
              <w:rPr>
                <w:b/>
                <w:sz w:val="24"/>
                <w:lang w:val="uk-UA"/>
              </w:rPr>
            </w:pPr>
          </w:p>
        </w:tc>
        <w:tc>
          <w:tcPr>
            <w:tcW w:w="1702" w:type="dxa"/>
            <w:tcBorders>
              <w:top w:val="single" w:color="auto" w:sz="4" w:space="0"/>
              <w:left w:val="single" w:color="auto" w:sz="4" w:space="0"/>
              <w:bottom w:val="single" w:color="auto" w:sz="4" w:space="0"/>
              <w:right w:val="single" w:color="auto" w:sz="4" w:space="0"/>
            </w:tcBorders>
          </w:tcPr>
          <w:p w14:paraId="4C9EECEC">
            <w:pPr>
              <w:jc w:val="center"/>
              <w:rPr>
                <w:b/>
                <w:sz w:val="24"/>
                <w:lang w:val="uk-UA"/>
              </w:rPr>
            </w:pPr>
            <w:r>
              <w:rPr>
                <w:b/>
                <w:sz w:val="24"/>
                <w:lang w:val="uk-UA"/>
              </w:rPr>
              <w:t>5</w:t>
            </w:r>
          </w:p>
        </w:tc>
      </w:tr>
      <w:tr w14:paraId="04B9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501" w:type="dxa"/>
            <w:tcBorders>
              <w:top w:val="single" w:color="auto" w:sz="4" w:space="0"/>
              <w:left w:val="single" w:color="auto" w:sz="4" w:space="0"/>
              <w:bottom w:val="single" w:color="auto" w:sz="4" w:space="0"/>
              <w:right w:val="single" w:color="auto" w:sz="4" w:space="0"/>
            </w:tcBorders>
          </w:tcPr>
          <w:p w14:paraId="37BF7E73">
            <w:pPr>
              <w:rPr>
                <w:sz w:val="24"/>
                <w:lang w:val="uk-UA"/>
              </w:rPr>
            </w:pPr>
            <w:r>
              <w:rPr>
                <w:sz w:val="24"/>
                <w:lang w:val="uk-UA"/>
              </w:rPr>
              <w:t>Практична робота 12.</w:t>
            </w:r>
          </w:p>
        </w:tc>
        <w:tc>
          <w:tcPr>
            <w:tcW w:w="4390" w:type="dxa"/>
            <w:vMerge w:val="continue"/>
            <w:tcBorders>
              <w:left w:val="single" w:color="auto" w:sz="4" w:space="0"/>
              <w:right w:val="single" w:color="auto" w:sz="4" w:space="0"/>
            </w:tcBorders>
            <w:vAlign w:val="center"/>
          </w:tcPr>
          <w:p w14:paraId="4862DDDD">
            <w:pPr>
              <w:rPr>
                <w:b/>
                <w:sz w:val="24"/>
                <w:lang w:val="uk-UA"/>
              </w:rPr>
            </w:pPr>
          </w:p>
        </w:tc>
        <w:tc>
          <w:tcPr>
            <w:tcW w:w="1702" w:type="dxa"/>
            <w:tcBorders>
              <w:top w:val="single" w:color="auto" w:sz="4" w:space="0"/>
              <w:left w:val="single" w:color="auto" w:sz="4" w:space="0"/>
              <w:bottom w:val="single" w:color="auto" w:sz="4" w:space="0"/>
              <w:right w:val="single" w:color="auto" w:sz="4" w:space="0"/>
            </w:tcBorders>
          </w:tcPr>
          <w:p w14:paraId="13E64A32">
            <w:pPr>
              <w:jc w:val="center"/>
              <w:rPr>
                <w:b/>
                <w:sz w:val="24"/>
                <w:lang w:val="uk-UA"/>
              </w:rPr>
            </w:pPr>
            <w:r>
              <w:rPr>
                <w:b/>
                <w:sz w:val="24"/>
                <w:lang w:val="uk-UA"/>
              </w:rPr>
              <w:t>5</w:t>
            </w:r>
          </w:p>
        </w:tc>
      </w:tr>
      <w:tr w14:paraId="7D6F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1" w:type="dxa"/>
            <w:tcBorders>
              <w:top w:val="single" w:color="auto" w:sz="4" w:space="0"/>
              <w:left w:val="single" w:color="auto" w:sz="4" w:space="0"/>
              <w:bottom w:val="single" w:color="auto" w:sz="4" w:space="0"/>
              <w:right w:val="single" w:color="auto" w:sz="4" w:space="0"/>
            </w:tcBorders>
          </w:tcPr>
          <w:p w14:paraId="49DA5BC5">
            <w:pPr>
              <w:rPr>
                <w:sz w:val="24"/>
                <w:lang w:val="uk-UA"/>
              </w:rPr>
            </w:pPr>
            <w:r>
              <w:rPr>
                <w:sz w:val="24"/>
                <w:lang w:val="uk-UA"/>
              </w:rPr>
              <w:t>Лекція 7</w:t>
            </w:r>
          </w:p>
        </w:tc>
        <w:tc>
          <w:tcPr>
            <w:tcW w:w="4390" w:type="dxa"/>
            <w:vMerge w:val="restart"/>
            <w:tcBorders>
              <w:left w:val="single" w:color="auto" w:sz="4" w:space="0"/>
              <w:right w:val="single" w:color="auto" w:sz="4" w:space="0"/>
            </w:tcBorders>
            <w:vAlign w:val="center"/>
          </w:tcPr>
          <w:p w14:paraId="58FF69C2">
            <w:pPr>
              <w:rPr>
                <w:b/>
                <w:sz w:val="24"/>
                <w:lang w:val="uk-UA"/>
              </w:rPr>
            </w:pPr>
          </w:p>
        </w:tc>
        <w:tc>
          <w:tcPr>
            <w:tcW w:w="1702" w:type="dxa"/>
            <w:tcBorders>
              <w:top w:val="single" w:color="auto" w:sz="4" w:space="0"/>
              <w:left w:val="single" w:color="auto" w:sz="4" w:space="0"/>
              <w:bottom w:val="single" w:color="auto" w:sz="4" w:space="0"/>
              <w:right w:val="single" w:color="auto" w:sz="4" w:space="0"/>
            </w:tcBorders>
          </w:tcPr>
          <w:p w14:paraId="59892578">
            <w:pPr>
              <w:jc w:val="center"/>
              <w:rPr>
                <w:b/>
                <w:sz w:val="24"/>
                <w:lang w:val="uk-UA"/>
              </w:rPr>
            </w:pPr>
            <w:r>
              <w:rPr>
                <w:b/>
                <w:sz w:val="24"/>
                <w:lang w:val="uk-UA"/>
              </w:rPr>
              <w:t>1</w:t>
            </w:r>
          </w:p>
        </w:tc>
      </w:tr>
      <w:tr w14:paraId="3007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501" w:type="dxa"/>
            <w:tcBorders>
              <w:top w:val="single" w:color="auto" w:sz="4" w:space="0"/>
              <w:left w:val="single" w:color="auto" w:sz="4" w:space="0"/>
              <w:bottom w:val="single" w:color="auto" w:sz="4" w:space="0"/>
              <w:right w:val="single" w:color="auto" w:sz="4" w:space="0"/>
            </w:tcBorders>
          </w:tcPr>
          <w:p w14:paraId="34A83710">
            <w:pPr>
              <w:rPr>
                <w:sz w:val="24"/>
                <w:lang w:val="uk-UA"/>
              </w:rPr>
            </w:pPr>
            <w:r>
              <w:rPr>
                <w:sz w:val="24"/>
                <w:lang w:val="uk-UA"/>
              </w:rPr>
              <w:t>Практична робота 13.</w:t>
            </w:r>
          </w:p>
        </w:tc>
        <w:tc>
          <w:tcPr>
            <w:tcW w:w="4390" w:type="dxa"/>
            <w:vMerge w:val="continue"/>
            <w:tcBorders>
              <w:left w:val="single" w:color="auto" w:sz="4" w:space="0"/>
              <w:right w:val="single" w:color="auto" w:sz="4" w:space="0"/>
            </w:tcBorders>
            <w:vAlign w:val="center"/>
          </w:tcPr>
          <w:p w14:paraId="345520E1">
            <w:pPr>
              <w:rPr>
                <w:b/>
                <w:sz w:val="24"/>
                <w:lang w:val="uk-UA"/>
              </w:rPr>
            </w:pPr>
          </w:p>
        </w:tc>
        <w:tc>
          <w:tcPr>
            <w:tcW w:w="1702" w:type="dxa"/>
            <w:tcBorders>
              <w:top w:val="single" w:color="auto" w:sz="4" w:space="0"/>
              <w:left w:val="single" w:color="auto" w:sz="4" w:space="0"/>
              <w:bottom w:val="single" w:color="auto" w:sz="4" w:space="0"/>
              <w:right w:val="single" w:color="auto" w:sz="4" w:space="0"/>
            </w:tcBorders>
          </w:tcPr>
          <w:p w14:paraId="40DB16D4">
            <w:pPr>
              <w:jc w:val="center"/>
              <w:rPr>
                <w:b/>
                <w:sz w:val="24"/>
                <w:lang w:val="en-US"/>
              </w:rPr>
            </w:pPr>
            <w:r>
              <w:rPr>
                <w:b/>
                <w:sz w:val="24"/>
                <w:lang w:val="en-US"/>
              </w:rPr>
              <w:t>4</w:t>
            </w:r>
          </w:p>
        </w:tc>
      </w:tr>
      <w:tr w14:paraId="30AE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501" w:type="dxa"/>
            <w:tcBorders>
              <w:top w:val="single" w:color="auto" w:sz="4" w:space="0"/>
              <w:left w:val="single" w:color="auto" w:sz="4" w:space="0"/>
              <w:right w:val="single" w:color="auto" w:sz="4" w:space="0"/>
            </w:tcBorders>
          </w:tcPr>
          <w:p w14:paraId="2EC3131D">
            <w:pPr>
              <w:rPr>
                <w:b/>
                <w:sz w:val="24"/>
                <w:lang w:val="uk-UA"/>
              </w:rPr>
            </w:pPr>
            <w:r>
              <w:rPr>
                <w:sz w:val="24"/>
                <w:lang w:val="uk-UA"/>
              </w:rPr>
              <w:t>Практична робота 14.</w:t>
            </w:r>
          </w:p>
        </w:tc>
        <w:tc>
          <w:tcPr>
            <w:tcW w:w="4390" w:type="dxa"/>
            <w:tcBorders>
              <w:left w:val="single" w:color="auto" w:sz="4" w:space="0"/>
              <w:right w:val="single" w:color="auto" w:sz="4" w:space="0"/>
            </w:tcBorders>
            <w:vAlign w:val="center"/>
          </w:tcPr>
          <w:p w14:paraId="0CC0FB1B">
            <w:pPr>
              <w:rPr>
                <w:b/>
                <w:sz w:val="24"/>
                <w:lang w:val="uk-UA"/>
              </w:rPr>
            </w:pPr>
          </w:p>
        </w:tc>
        <w:tc>
          <w:tcPr>
            <w:tcW w:w="1702" w:type="dxa"/>
            <w:tcBorders>
              <w:top w:val="single" w:color="auto" w:sz="4" w:space="0"/>
              <w:left w:val="single" w:color="auto" w:sz="4" w:space="0"/>
              <w:right w:val="single" w:color="auto" w:sz="4" w:space="0"/>
            </w:tcBorders>
          </w:tcPr>
          <w:p w14:paraId="626DFDCB">
            <w:pPr>
              <w:jc w:val="center"/>
              <w:rPr>
                <w:b/>
                <w:sz w:val="24"/>
                <w:lang w:val="en-US"/>
              </w:rPr>
            </w:pPr>
            <w:r>
              <w:rPr>
                <w:b/>
                <w:sz w:val="24"/>
                <w:lang w:val="en-US"/>
              </w:rPr>
              <w:t>4</w:t>
            </w:r>
          </w:p>
        </w:tc>
      </w:tr>
      <w:tr w14:paraId="416D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501" w:type="dxa"/>
            <w:tcBorders>
              <w:left w:val="single" w:color="auto" w:sz="4" w:space="0"/>
              <w:right w:val="single" w:color="auto" w:sz="4" w:space="0"/>
            </w:tcBorders>
          </w:tcPr>
          <w:p w14:paraId="2777288F">
            <w:pPr>
              <w:rPr>
                <w:sz w:val="24"/>
                <w:lang w:val="uk-UA"/>
              </w:rPr>
            </w:pPr>
            <w:r>
              <w:rPr>
                <w:sz w:val="24"/>
                <w:lang w:val="uk-UA"/>
              </w:rPr>
              <w:t>Лекція 8</w:t>
            </w:r>
          </w:p>
        </w:tc>
        <w:tc>
          <w:tcPr>
            <w:tcW w:w="4390" w:type="dxa"/>
            <w:tcBorders>
              <w:left w:val="single" w:color="auto" w:sz="4" w:space="0"/>
              <w:right w:val="single" w:color="auto" w:sz="4" w:space="0"/>
            </w:tcBorders>
            <w:vAlign w:val="center"/>
          </w:tcPr>
          <w:p w14:paraId="215BC500">
            <w:pPr>
              <w:rPr>
                <w:bCs/>
                <w:sz w:val="24"/>
                <w:lang w:val="uk-UA"/>
              </w:rPr>
            </w:pPr>
          </w:p>
        </w:tc>
        <w:tc>
          <w:tcPr>
            <w:tcW w:w="1702" w:type="dxa"/>
            <w:tcBorders>
              <w:top w:val="single" w:color="auto" w:sz="4" w:space="0"/>
              <w:left w:val="single" w:color="auto" w:sz="4" w:space="0"/>
              <w:right w:val="single" w:color="auto" w:sz="4" w:space="0"/>
            </w:tcBorders>
          </w:tcPr>
          <w:p w14:paraId="58A15CAD">
            <w:pPr>
              <w:jc w:val="center"/>
              <w:rPr>
                <w:b/>
                <w:sz w:val="24"/>
                <w:lang w:val="en-US"/>
              </w:rPr>
            </w:pPr>
            <w:r>
              <w:rPr>
                <w:b/>
                <w:sz w:val="24"/>
                <w:lang w:val="en-US"/>
              </w:rPr>
              <w:t>-</w:t>
            </w:r>
          </w:p>
        </w:tc>
      </w:tr>
      <w:tr w14:paraId="36E4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501" w:type="dxa"/>
            <w:tcBorders>
              <w:left w:val="single" w:color="auto" w:sz="4" w:space="0"/>
              <w:bottom w:val="single" w:color="auto" w:sz="4" w:space="0"/>
              <w:right w:val="single" w:color="auto" w:sz="4" w:space="0"/>
            </w:tcBorders>
          </w:tcPr>
          <w:p w14:paraId="17DEFD5A">
            <w:pPr>
              <w:rPr>
                <w:sz w:val="24"/>
                <w:lang w:val="uk-UA"/>
              </w:rPr>
            </w:pPr>
            <w:r>
              <w:rPr>
                <w:sz w:val="24"/>
                <w:lang w:val="uk-UA"/>
              </w:rPr>
              <w:t>Практична робота 15.</w:t>
            </w:r>
          </w:p>
        </w:tc>
        <w:tc>
          <w:tcPr>
            <w:tcW w:w="4390" w:type="dxa"/>
            <w:vMerge w:val="restart"/>
            <w:tcBorders>
              <w:left w:val="single" w:color="auto" w:sz="4" w:space="0"/>
              <w:right w:val="single" w:color="auto" w:sz="4" w:space="0"/>
            </w:tcBorders>
            <w:vAlign w:val="center"/>
          </w:tcPr>
          <w:p w14:paraId="60AA137A">
            <w:pPr>
              <w:rPr>
                <w:b/>
                <w:sz w:val="24"/>
                <w:lang w:val="uk-UA"/>
              </w:rPr>
            </w:pPr>
          </w:p>
        </w:tc>
        <w:tc>
          <w:tcPr>
            <w:tcW w:w="1702" w:type="dxa"/>
            <w:tcBorders>
              <w:top w:val="single" w:color="auto" w:sz="4" w:space="0"/>
              <w:left w:val="single" w:color="auto" w:sz="4" w:space="0"/>
              <w:right w:val="single" w:color="auto" w:sz="4" w:space="0"/>
            </w:tcBorders>
          </w:tcPr>
          <w:p w14:paraId="77BA087B">
            <w:pPr>
              <w:jc w:val="center"/>
              <w:rPr>
                <w:b/>
                <w:sz w:val="24"/>
                <w:lang w:val="en-US"/>
              </w:rPr>
            </w:pPr>
            <w:r>
              <w:rPr>
                <w:b/>
                <w:sz w:val="24"/>
                <w:lang w:val="en-US"/>
              </w:rPr>
              <w:t>3</w:t>
            </w:r>
          </w:p>
        </w:tc>
      </w:tr>
      <w:tr w14:paraId="6DE2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4501" w:type="dxa"/>
            <w:tcBorders>
              <w:top w:val="single" w:color="auto" w:sz="4" w:space="0"/>
              <w:left w:val="single" w:color="auto" w:sz="4" w:space="0"/>
              <w:bottom w:val="single" w:color="auto" w:sz="4" w:space="0"/>
              <w:right w:val="single" w:color="auto" w:sz="4" w:space="0"/>
            </w:tcBorders>
          </w:tcPr>
          <w:p w14:paraId="71C64A1F">
            <w:pPr>
              <w:rPr>
                <w:sz w:val="24"/>
                <w:lang w:val="uk-UA"/>
              </w:rPr>
            </w:pPr>
            <w:r>
              <w:rPr>
                <w:sz w:val="24"/>
                <w:lang w:val="uk-UA"/>
              </w:rPr>
              <w:t>Практична робота 16.</w:t>
            </w:r>
          </w:p>
        </w:tc>
        <w:tc>
          <w:tcPr>
            <w:tcW w:w="4390" w:type="dxa"/>
            <w:vMerge w:val="continue"/>
            <w:tcBorders>
              <w:left w:val="single" w:color="auto" w:sz="4" w:space="0"/>
              <w:right w:val="single" w:color="auto" w:sz="4" w:space="0"/>
            </w:tcBorders>
            <w:vAlign w:val="center"/>
          </w:tcPr>
          <w:p w14:paraId="5F167F72">
            <w:pPr>
              <w:rPr>
                <w:b/>
                <w:sz w:val="24"/>
                <w:lang w:val="uk-UA"/>
              </w:rPr>
            </w:pPr>
          </w:p>
        </w:tc>
        <w:tc>
          <w:tcPr>
            <w:tcW w:w="1702" w:type="dxa"/>
            <w:tcBorders>
              <w:left w:val="single" w:color="auto" w:sz="4" w:space="0"/>
              <w:right w:val="single" w:color="auto" w:sz="4" w:space="0"/>
            </w:tcBorders>
          </w:tcPr>
          <w:p w14:paraId="7D241FBD">
            <w:pPr>
              <w:jc w:val="center"/>
              <w:rPr>
                <w:b/>
                <w:sz w:val="24"/>
                <w:lang w:val="en-US"/>
              </w:rPr>
            </w:pPr>
            <w:r>
              <w:rPr>
                <w:b/>
                <w:sz w:val="24"/>
                <w:lang w:val="en-US"/>
              </w:rPr>
              <w:t>4</w:t>
            </w:r>
          </w:p>
        </w:tc>
      </w:tr>
      <w:tr w14:paraId="7B1C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501" w:type="dxa"/>
            <w:tcBorders>
              <w:top w:val="single" w:color="auto" w:sz="4" w:space="0"/>
              <w:left w:val="single" w:color="auto" w:sz="4" w:space="0"/>
              <w:right w:val="single" w:color="auto" w:sz="4" w:space="0"/>
            </w:tcBorders>
          </w:tcPr>
          <w:p w14:paraId="25A25361">
            <w:pPr>
              <w:rPr>
                <w:sz w:val="24"/>
                <w:lang w:val="uk-UA"/>
              </w:rPr>
            </w:pPr>
            <w:r>
              <w:rPr>
                <w:b/>
                <w:bCs/>
                <w:sz w:val="24"/>
                <w:lang w:val="uk-UA"/>
              </w:rPr>
              <w:t>Самостійна робота  2</w:t>
            </w:r>
          </w:p>
        </w:tc>
        <w:tc>
          <w:tcPr>
            <w:tcW w:w="4390" w:type="dxa"/>
            <w:vMerge w:val="continue"/>
            <w:tcBorders>
              <w:left w:val="single" w:color="auto" w:sz="4" w:space="0"/>
              <w:right w:val="single" w:color="auto" w:sz="4" w:space="0"/>
            </w:tcBorders>
            <w:vAlign w:val="center"/>
          </w:tcPr>
          <w:p w14:paraId="5F65832F">
            <w:pPr>
              <w:rPr>
                <w:b/>
                <w:sz w:val="24"/>
                <w:lang w:val="uk-UA"/>
              </w:rPr>
            </w:pPr>
          </w:p>
        </w:tc>
        <w:tc>
          <w:tcPr>
            <w:tcW w:w="1702" w:type="dxa"/>
            <w:tcBorders>
              <w:left w:val="single" w:color="auto" w:sz="4" w:space="0"/>
              <w:right w:val="single" w:color="auto" w:sz="4" w:space="0"/>
            </w:tcBorders>
          </w:tcPr>
          <w:p w14:paraId="54667ED6">
            <w:pPr>
              <w:jc w:val="center"/>
              <w:rPr>
                <w:b/>
                <w:sz w:val="24"/>
                <w:lang w:val="en-US"/>
              </w:rPr>
            </w:pPr>
            <w:r>
              <w:rPr>
                <w:b/>
                <w:sz w:val="24"/>
                <w:lang w:val="en-US"/>
              </w:rPr>
              <w:t>20</w:t>
            </w:r>
          </w:p>
        </w:tc>
      </w:tr>
      <w:tr w14:paraId="6DDC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4501" w:type="dxa"/>
            <w:tcBorders>
              <w:left w:val="single" w:color="auto" w:sz="4" w:space="0"/>
              <w:right w:val="single" w:color="auto" w:sz="4" w:space="0"/>
            </w:tcBorders>
          </w:tcPr>
          <w:p w14:paraId="1617BB57">
            <w:pPr>
              <w:rPr>
                <w:sz w:val="24"/>
                <w:lang w:val="uk-UA"/>
              </w:rPr>
            </w:pPr>
            <w:r>
              <w:rPr>
                <w:b/>
                <w:bCs/>
                <w:sz w:val="24"/>
                <w:lang w:val="uk-UA"/>
              </w:rPr>
              <w:t>Модульна контрольна робота 2.</w:t>
            </w:r>
          </w:p>
        </w:tc>
        <w:tc>
          <w:tcPr>
            <w:tcW w:w="4390" w:type="dxa"/>
            <w:vMerge w:val="continue"/>
            <w:tcBorders>
              <w:left w:val="single" w:color="auto" w:sz="4" w:space="0"/>
              <w:right w:val="single" w:color="auto" w:sz="4" w:space="0"/>
            </w:tcBorders>
            <w:vAlign w:val="center"/>
          </w:tcPr>
          <w:p w14:paraId="277AAF15">
            <w:pPr>
              <w:rPr>
                <w:b/>
                <w:sz w:val="24"/>
                <w:lang w:val="uk-UA"/>
              </w:rPr>
            </w:pPr>
          </w:p>
        </w:tc>
        <w:tc>
          <w:tcPr>
            <w:tcW w:w="1702" w:type="dxa"/>
            <w:tcBorders>
              <w:left w:val="single" w:color="auto" w:sz="4" w:space="0"/>
              <w:right w:val="single" w:color="auto" w:sz="4" w:space="0"/>
            </w:tcBorders>
          </w:tcPr>
          <w:p w14:paraId="289B6E21">
            <w:pPr>
              <w:jc w:val="center"/>
              <w:rPr>
                <w:b/>
                <w:sz w:val="24"/>
                <w:lang w:val="en-US"/>
              </w:rPr>
            </w:pPr>
            <w:r>
              <w:rPr>
                <w:b/>
                <w:sz w:val="24"/>
                <w:lang w:val="en-US"/>
              </w:rPr>
              <w:t>30</w:t>
            </w:r>
          </w:p>
        </w:tc>
      </w:tr>
      <w:tr w14:paraId="10C5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501" w:type="dxa"/>
            <w:tcBorders>
              <w:left w:val="single" w:color="auto" w:sz="4" w:space="0"/>
              <w:bottom w:val="single" w:color="auto" w:sz="4" w:space="0"/>
              <w:right w:val="single" w:color="auto" w:sz="4" w:space="0"/>
            </w:tcBorders>
          </w:tcPr>
          <w:p w14:paraId="473E881F">
            <w:pPr>
              <w:rPr>
                <w:sz w:val="24"/>
                <w:lang w:val="uk-UA"/>
              </w:rPr>
            </w:pPr>
            <w:r>
              <w:rPr>
                <w:b/>
                <w:sz w:val="24"/>
              </w:rPr>
              <w:t xml:space="preserve">Всього за модулем </w:t>
            </w:r>
            <w:r>
              <w:rPr>
                <w:b/>
                <w:sz w:val="24"/>
                <w:lang w:val="uk-UA"/>
              </w:rPr>
              <w:t>2</w:t>
            </w:r>
          </w:p>
        </w:tc>
        <w:tc>
          <w:tcPr>
            <w:tcW w:w="4390" w:type="dxa"/>
            <w:vMerge w:val="continue"/>
            <w:tcBorders>
              <w:left w:val="single" w:color="auto" w:sz="4" w:space="0"/>
              <w:right w:val="single" w:color="auto" w:sz="4" w:space="0"/>
            </w:tcBorders>
            <w:vAlign w:val="center"/>
          </w:tcPr>
          <w:p w14:paraId="44F8E59A">
            <w:pPr>
              <w:rPr>
                <w:b/>
                <w:sz w:val="24"/>
                <w:lang w:val="uk-UA"/>
              </w:rPr>
            </w:pPr>
          </w:p>
        </w:tc>
        <w:tc>
          <w:tcPr>
            <w:tcW w:w="1702" w:type="dxa"/>
            <w:tcBorders>
              <w:left w:val="single" w:color="auto" w:sz="4" w:space="0"/>
              <w:right w:val="single" w:color="auto" w:sz="4" w:space="0"/>
            </w:tcBorders>
          </w:tcPr>
          <w:p w14:paraId="1B8D24B5">
            <w:pPr>
              <w:jc w:val="center"/>
              <w:rPr>
                <w:b/>
                <w:sz w:val="24"/>
                <w:lang w:val="en-US"/>
              </w:rPr>
            </w:pPr>
            <w:r>
              <w:rPr>
                <w:b/>
                <w:sz w:val="24"/>
                <w:lang w:val="en-US"/>
              </w:rPr>
              <w:t>100</w:t>
            </w:r>
          </w:p>
        </w:tc>
      </w:tr>
      <w:tr w14:paraId="072F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140DCB0E">
            <w:pPr>
              <w:rPr>
                <w:b/>
                <w:sz w:val="24"/>
                <w:lang w:val="uk-UA"/>
              </w:rPr>
            </w:pPr>
            <w:r>
              <w:rPr>
                <w:b/>
                <w:sz w:val="24"/>
                <w:lang w:val="uk-UA"/>
              </w:rPr>
              <w:t>Навчальна робота</w:t>
            </w:r>
          </w:p>
        </w:tc>
        <w:tc>
          <w:tcPr>
            <w:tcW w:w="6092" w:type="dxa"/>
            <w:gridSpan w:val="2"/>
            <w:tcBorders>
              <w:top w:val="single" w:color="auto" w:sz="4" w:space="0"/>
              <w:left w:val="single" w:color="auto" w:sz="4" w:space="0"/>
              <w:bottom w:val="single" w:color="auto" w:sz="4" w:space="0"/>
              <w:right w:val="single" w:color="auto" w:sz="4" w:space="0"/>
            </w:tcBorders>
          </w:tcPr>
          <w:p w14:paraId="70339D8B">
            <w:pPr>
              <w:rPr>
                <w:b/>
                <w:sz w:val="24"/>
                <w:lang w:val="uk-UA"/>
              </w:rPr>
            </w:pPr>
            <w:r>
              <w:rPr>
                <w:b/>
                <w:sz w:val="24"/>
                <w:lang w:val="uk-UA"/>
              </w:rPr>
              <w:t xml:space="preserve">(М1 + М2+ </w:t>
            </w:r>
            <w:r>
              <w:rPr>
                <w:b/>
                <w:sz w:val="24"/>
                <w:lang w:val="en-US"/>
              </w:rPr>
              <w:t>M3</w:t>
            </w:r>
            <w:r>
              <w:rPr>
                <w:b/>
                <w:sz w:val="24"/>
                <w:lang w:val="uk-UA"/>
              </w:rPr>
              <w:t>)/3*0,7 ≤ 70</w:t>
            </w:r>
          </w:p>
        </w:tc>
      </w:tr>
      <w:tr w14:paraId="44E6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4EC9B6D8">
            <w:pPr>
              <w:rPr>
                <w:b/>
                <w:sz w:val="24"/>
                <w:lang w:val="uk-UA"/>
              </w:rPr>
            </w:pPr>
            <w:r>
              <w:rPr>
                <w:b/>
                <w:sz w:val="24"/>
                <w:lang w:val="uk-UA"/>
              </w:rPr>
              <w:t>Екзамен/залік</w:t>
            </w:r>
          </w:p>
        </w:tc>
        <w:tc>
          <w:tcPr>
            <w:tcW w:w="6092" w:type="dxa"/>
            <w:gridSpan w:val="2"/>
            <w:tcBorders>
              <w:top w:val="single" w:color="auto" w:sz="4" w:space="0"/>
              <w:left w:val="single" w:color="auto" w:sz="4" w:space="0"/>
              <w:bottom w:val="single" w:color="auto" w:sz="4" w:space="0"/>
              <w:right w:val="single" w:color="auto" w:sz="4" w:space="0"/>
            </w:tcBorders>
          </w:tcPr>
          <w:p w14:paraId="2B7865D2">
            <w:pPr>
              <w:rPr>
                <w:b/>
                <w:sz w:val="24"/>
                <w:lang w:val="uk-UA"/>
              </w:rPr>
            </w:pPr>
            <w:r>
              <w:rPr>
                <w:b/>
                <w:sz w:val="24"/>
                <w:lang w:val="uk-UA"/>
              </w:rPr>
              <w:t xml:space="preserve">                                                                           30</w:t>
            </w:r>
          </w:p>
        </w:tc>
      </w:tr>
      <w:tr w14:paraId="3DB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69E94344">
            <w:pPr>
              <w:rPr>
                <w:b/>
                <w:sz w:val="24"/>
                <w:lang w:val="uk-UA"/>
              </w:rPr>
            </w:pPr>
            <w:r>
              <w:rPr>
                <w:b/>
                <w:sz w:val="24"/>
                <w:lang w:val="uk-UA"/>
              </w:rPr>
              <w:t>Всього за курс</w:t>
            </w:r>
          </w:p>
        </w:tc>
        <w:tc>
          <w:tcPr>
            <w:tcW w:w="6092" w:type="dxa"/>
            <w:gridSpan w:val="2"/>
            <w:tcBorders>
              <w:top w:val="single" w:color="auto" w:sz="4" w:space="0"/>
              <w:left w:val="single" w:color="auto" w:sz="4" w:space="0"/>
              <w:bottom w:val="single" w:color="auto" w:sz="4" w:space="0"/>
              <w:right w:val="single" w:color="auto" w:sz="4" w:space="0"/>
            </w:tcBorders>
          </w:tcPr>
          <w:p w14:paraId="34C67D1E">
            <w:pPr>
              <w:rPr>
                <w:b/>
                <w:sz w:val="24"/>
                <w:lang w:val="uk-UA"/>
              </w:rPr>
            </w:pPr>
            <w:r>
              <w:rPr>
                <w:b/>
                <w:sz w:val="24"/>
                <w:lang w:val="uk-UA"/>
              </w:rPr>
              <w:t>(Навчальна робота + екзамен) ≤ 100</w:t>
            </w:r>
          </w:p>
        </w:tc>
      </w:tr>
      <w:tr w14:paraId="1320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01" w:type="dxa"/>
            <w:tcBorders>
              <w:top w:val="single" w:color="auto" w:sz="4" w:space="0"/>
              <w:left w:val="single" w:color="auto" w:sz="4" w:space="0"/>
              <w:bottom w:val="single" w:color="auto" w:sz="4" w:space="0"/>
              <w:right w:val="single" w:color="auto" w:sz="4" w:space="0"/>
            </w:tcBorders>
          </w:tcPr>
          <w:p w14:paraId="3E87F9C6">
            <w:pPr>
              <w:rPr>
                <w:b/>
                <w:sz w:val="24"/>
                <w:lang w:val="uk-UA"/>
              </w:rPr>
            </w:pPr>
            <w:r>
              <w:rPr>
                <w:b/>
                <w:bCs/>
                <w:sz w:val="24"/>
                <w:lang w:val="uk-UA"/>
              </w:rPr>
              <w:t>Курсова робота (за наявності)</w:t>
            </w:r>
          </w:p>
        </w:tc>
        <w:tc>
          <w:tcPr>
            <w:tcW w:w="4390" w:type="dxa"/>
            <w:tcBorders>
              <w:top w:val="single" w:color="auto" w:sz="4" w:space="0"/>
              <w:left w:val="single" w:color="auto" w:sz="4" w:space="0"/>
              <w:bottom w:val="single" w:color="auto" w:sz="4" w:space="0"/>
              <w:right w:val="single" w:color="auto" w:sz="4" w:space="0"/>
            </w:tcBorders>
          </w:tcPr>
          <w:p w14:paraId="018605F0">
            <w:pPr>
              <w:rPr>
                <w:b/>
                <w:sz w:val="24"/>
                <w:lang w:val="uk-UA"/>
              </w:rPr>
            </w:pPr>
          </w:p>
        </w:tc>
        <w:tc>
          <w:tcPr>
            <w:tcW w:w="1702" w:type="dxa"/>
            <w:tcBorders>
              <w:top w:val="single" w:color="auto" w:sz="4" w:space="0"/>
              <w:left w:val="single" w:color="auto" w:sz="4" w:space="0"/>
              <w:bottom w:val="single" w:color="auto" w:sz="4" w:space="0"/>
              <w:right w:val="single" w:color="auto" w:sz="4" w:space="0"/>
            </w:tcBorders>
            <w:vAlign w:val="center"/>
          </w:tcPr>
          <w:p w14:paraId="0D9E75F9">
            <w:pPr>
              <w:rPr>
                <w:b/>
                <w:sz w:val="24"/>
                <w:lang w:val="uk-UA"/>
              </w:rPr>
            </w:pPr>
            <w:r>
              <w:rPr>
                <w:b/>
                <w:sz w:val="24"/>
                <w:lang w:val="uk-UA"/>
              </w:rPr>
              <w:t xml:space="preserve">- </w:t>
            </w:r>
          </w:p>
        </w:tc>
      </w:tr>
    </w:tbl>
    <w:p w14:paraId="617EC329">
      <w:pPr>
        <w:ind w:left="1800"/>
        <w:rPr>
          <w:b/>
          <w:bCs/>
          <w:sz w:val="24"/>
          <w:lang w:val="uk-UA"/>
        </w:rPr>
      </w:pPr>
    </w:p>
    <w:p w14:paraId="5711E2A8">
      <w:pPr>
        <w:numPr>
          <w:ilvl w:val="1"/>
          <w:numId w:val="8"/>
        </w:numPr>
        <w:rPr>
          <w:b/>
          <w:bCs/>
          <w:sz w:val="24"/>
          <w:lang w:val="uk-UA"/>
        </w:rPr>
      </w:pPr>
      <w:r>
        <w:rPr>
          <w:b/>
          <w:bCs/>
          <w:sz w:val="24"/>
          <w:lang w:val="uk-UA"/>
        </w:rPr>
        <w:t>Шкала оцінювання знань здобувача вищої освіти</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9"/>
        <w:gridCol w:w="3063"/>
      </w:tblGrid>
      <w:tr w14:paraId="4E1D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729" w:type="dxa"/>
            <w:shd w:val="clear" w:color="auto" w:fill="auto"/>
            <w:vAlign w:val="center"/>
          </w:tcPr>
          <w:p w14:paraId="6431389F">
            <w:pPr>
              <w:ind w:right="-82"/>
              <w:jc w:val="center"/>
              <w:rPr>
                <w:bCs/>
                <w:sz w:val="24"/>
                <w:lang w:val="uk-UA"/>
              </w:rPr>
            </w:pPr>
            <w:r>
              <w:rPr>
                <w:bCs/>
                <w:sz w:val="24"/>
                <w:lang w:val="uk-UA"/>
              </w:rPr>
              <w:t>Рейтинг здобувача вищої освіти, бали</w:t>
            </w:r>
          </w:p>
        </w:tc>
        <w:tc>
          <w:tcPr>
            <w:tcW w:w="3063" w:type="dxa"/>
            <w:vAlign w:val="center"/>
          </w:tcPr>
          <w:p w14:paraId="4F5613B0">
            <w:pPr>
              <w:ind w:right="-104"/>
              <w:jc w:val="center"/>
              <w:rPr>
                <w:bCs/>
                <w:sz w:val="24"/>
                <w:lang w:val="uk-UA"/>
              </w:rPr>
            </w:pPr>
            <w:r>
              <w:rPr>
                <w:bCs/>
                <w:sz w:val="24"/>
                <w:lang w:val="uk-UA"/>
              </w:rPr>
              <w:t>Оцінка за національною системою</w:t>
            </w:r>
          </w:p>
          <w:p w14:paraId="343E1E4E">
            <w:pPr>
              <w:ind w:right="-104"/>
              <w:jc w:val="center"/>
              <w:rPr>
                <w:bCs/>
                <w:sz w:val="24"/>
                <w:lang w:val="uk-UA"/>
              </w:rPr>
            </w:pPr>
            <w:r>
              <w:rPr>
                <w:bCs/>
                <w:sz w:val="24"/>
                <w:lang w:val="uk-UA"/>
              </w:rPr>
              <w:t>(екзамени/заліки)</w:t>
            </w:r>
          </w:p>
        </w:tc>
      </w:tr>
      <w:tr w14:paraId="0FE1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729" w:type="dxa"/>
            <w:shd w:val="clear" w:color="auto" w:fill="auto"/>
            <w:vAlign w:val="center"/>
          </w:tcPr>
          <w:p w14:paraId="59348DBA">
            <w:pPr>
              <w:jc w:val="center"/>
              <w:rPr>
                <w:bCs/>
                <w:sz w:val="24"/>
                <w:lang w:val="uk-UA"/>
              </w:rPr>
            </w:pPr>
            <w:r>
              <w:rPr>
                <w:bCs/>
                <w:sz w:val="24"/>
                <w:lang w:val="uk-UA"/>
              </w:rPr>
              <w:t>90-100</w:t>
            </w:r>
          </w:p>
        </w:tc>
        <w:tc>
          <w:tcPr>
            <w:tcW w:w="3063" w:type="dxa"/>
            <w:vAlign w:val="center"/>
          </w:tcPr>
          <w:p w14:paraId="502E00CB">
            <w:pPr>
              <w:jc w:val="center"/>
              <w:rPr>
                <w:bCs/>
                <w:sz w:val="24"/>
                <w:lang w:val="uk-UA"/>
              </w:rPr>
            </w:pPr>
            <w:r>
              <w:rPr>
                <w:bCs/>
                <w:sz w:val="24"/>
                <w:lang w:val="uk-UA"/>
              </w:rPr>
              <w:t>відмінно</w:t>
            </w:r>
          </w:p>
        </w:tc>
      </w:tr>
      <w:tr w14:paraId="64A0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729" w:type="dxa"/>
            <w:shd w:val="clear" w:color="auto" w:fill="auto"/>
            <w:vAlign w:val="center"/>
          </w:tcPr>
          <w:p w14:paraId="5405D152">
            <w:pPr>
              <w:jc w:val="center"/>
              <w:rPr>
                <w:bCs/>
                <w:sz w:val="24"/>
                <w:lang w:val="uk-UA"/>
              </w:rPr>
            </w:pPr>
            <w:r>
              <w:rPr>
                <w:bCs/>
                <w:sz w:val="24"/>
                <w:lang w:val="uk-UA"/>
              </w:rPr>
              <w:t>74-89</w:t>
            </w:r>
          </w:p>
        </w:tc>
        <w:tc>
          <w:tcPr>
            <w:tcW w:w="3063" w:type="dxa"/>
            <w:vAlign w:val="center"/>
          </w:tcPr>
          <w:p w14:paraId="7E3C2694">
            <w:pPr>
              <w:jc w:val="center"/>
              <w:rPr>
                <w:bCs/>
                <w:sz w:val="24"/>
                <w:lang w:val="uk-UA"/>
              </w:rPr>
            </w:pPr>
            <w:r>
              <w:rPr>
                <w:bCs/>
                <w:sz w:val="24"/>
                <w:lang w:val="uk-UA"/>
              </w:rPr>
              <w:t>добре</w:t>
            </w:r>
          </w:p>
        </w:tc>
      </w:tr>
      <w:tr w14:paraId="5B0B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729" w:type="dxa"/>
            <w:shd w:val="clear" w:color="auto" w:fill="auto"/>
            <w:vAlign w:val="center"/>
          </w:tcPr>
          <w:p w14:paraId="0EFAAA54">
            <w:pPr>
              <w:jc w:val="center"/>
              <w:rPr>
                <w:bCs/>
                <w:sz w:val="24"/>
                <w:lang w:val="uk-UA"/>
              </w:rPr>
            </w:pPr>
            <w:r>
              <w:rPr>
                <w:bCs/>
                <w:sz w:val="24"/>
                <w:lang w:val="uk-UA"/>
              </w:rPr>
              <w:t>60-73</w:t>
            </w:r>
          </w:p>
        </w:tc>
        <w:tc>
          <w:tcPr>
            <w:tcW w:w="3063" w:type="dxa"/>
            <w:vAlign w:val="center"/>
          </w:tcPr>
          <w:p w14:paraId="41650207">
            <w:pPr>
              <w:jc w:val="center"/>
              <w:rPr>
                <w:bCs/>
                <w:sz w:val="24"/>
                <w:lang w:val="uk-UA"/>
              </w:rPr>
            </w:pPr>
            <w:r>
              <w:rPr>
                <w:bCs/>
                <w:sz w:val="24"/>
                <w:lang w:val="uk-UA"/>
              </w:rPr>
              <w:t>задовільно</w:t>
            </w:r>
          </w:p>
        </w:tc>
      </w:tr>
      <w:tr w14:paraId="08D6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729" w:type="dxa"/>
            <w:shd w:val="clear" w:color="auto" w:fill="auto"/>
            <w:vAlign w:val="center"/>
          </w:tcPr>
          <w:p w14:paraId="65F279D8">
            <w:pPr>
              <w:jc w:val="center"/>
              <w:rPr>
                <w:bCs/>
                <w:sz w:val="24"/>
                <w:lang w:val="uk-UA"/>
              </w:rPr>
            </w:pPr>
            <w:r>
              <w:rPr>
                <w:bCs/>
                <w:sz w:val="24"/>
                <w:lang w:val="uk-UA"/>
              </w:rPr>
              <w:t>0-59</w:t>
            </w:r>
          </w:p>
        </w:tc>
        <w:tc>
          <w:tcPr>
            <w:tcW w:w="3063" w:type="dxa"/>
            <w:vAlign w:val="center"/>
          </w:tcPr>
          <w:p w14:paraId="22393C98">
            <w:pPr>
              <w:jc w:val="center"/>
              <w:rPr>
                <w:bCs/>
                <w:sz w:val="24"/>
                <w:lang w:val="uk-UA"/>
              </w:rPr>
            </w:pPr>
            <w:r>
              <w:rPr>
                <w:bCs/>
                <w:sz w:val="24"/>
                <w:lang w:val="uk-UA"/>
              </w:rPr>
              <w:t>незадовільно</w:t>
            </w:r>
          </w:p>
        </w:tc>
      </w:tr>
    </w:tbl>
    <w:p w14:paraId="599DBF82">
      <w:pPr>
        <w:rPr>
          <w:b/>
          <w:sz w:val="24"/>
          <w:lang w:val="en-US"/>
        </w:rPr>
      </w:pPr>
    </w:p>
    <w:p w14:paraId="13C8B479">
      <w:pPr>
        <w:numPr>
          <w:ilvl w:val="1"/>
          <w:numId w:val="8"/>
        </w:numPr>
        <w:rPr>
          <w:b/>
          <w:sz w:val="24"/>
          <w:lang w:val="uk-UA"/>
        </w:rPr>
      </w:pPr>
      <w:r>
        <w:rPr>
          <w:b/>
          <w:sz w:val="24"/>
          <w:lang w:val="uk-UA"/>
        </w:rPr>
        <w:t>Політика оцінювання</w:t>
      </w:r>
    </w:p>
    <w:tbl>
      <w:tblPr>
        <w:tblStyle w:val="12"/>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7655"/>
      </w:tblGrid>
      <w:tr w14:paraId="6C9A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14:paraId="15C03C0F">
            <w:pPr>
              <w:rPr>
                <w:b/>
                <w:iCs/>
                <w:sz w:val="24"/>
                <w:lang w:val="uk-UA"/>
              </w:rPr>
            </w:pPr>
            <w:r>
              <w:rPr>
                <w:b/>
                <w:iCs/>
                <w:sz w:val="24"/>
                <w:lang w:val="uk-UA"/>
              </w:rPr>
              <w:t>Політика щодо дедлайнів та перескладання</w:t>
            </w:r>
          </w:p>
        </w:tc>
        <w:tc>
          <w:tcPr>
            <w:tcW w:w="7655" w:type="dxa"/>
            <w:tcBorders>
              <w:top w:val="single" w:color="auto" w:sz="4" w:space="0"/>
              <w:left w:val="single" w:color="auto" w:sz="4" w:space="0"/>
              <w:bottom w:val="single" w:color="auto" w:sz="4" w:space="0"/>
              <w:right w:val="single" w:color="auto" w:sz="4" w:space="0"/>
            </w:tcBorders>
          </w:tcPr>
          <w:p w14:paraId="0ACCC479">
            <w:pPr>
              <w:rPr>
                <w:bCs/>
                <w:sz w:val="24"/>
                <w:lang w:val="uk-UA"/>
              </w:rPr>
            </w:pPr>
            <w:r>
              <w:rPr>
                <w:bCs/>
                <w:sz w:val="24"/>
                <w:lang w:val="uk-UA"/>
              </w:rPr>
              <w:t>Викладач і студенти зобов’язані керуватися документами, що регламентують освітній процес в НУБіП України (https://nubip.edu.ua/node/12654). Зокрема, роботи, які здаються із порушенням термінів без поважних причин, оцінюються на нижчу оцінку. Перескладання практичних занять та модулів відбувається за заявою, яку підписує лектор, завідувач кафедри міжнародних відносин і суспільних наук та декан гуманітарно-педагогічного факультету.</w:t>
            </w:r>
          </w:p>
        </w:tc>
      </w:tr>
      <w:tr w14:paraId="48EE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14:paraId="6DB909DD">
            <w:pPr>
              <w:rPr>
                <w:b/>
                <w:iCs/>
                <w:sz w:val="24"/>
                <w:lang w:val="uk-UA"/>
              </w:rPr>
            </w:pPr>
            <w:r>
              <w:rPr>
                <w:b/>
                <w:iCs/>
                <w:sz w:val="24"/>
                <w:lang w:val="uk-UA"/>
              </w:rPr>
              <w:t>Політика щодо академічної доброчесності</w:t>
            </w:r>
          </w:p>
        </w:tc>
        <w:tc>
          <w:tcPr>
            <w:tcW w:w="7655" w:type="dxa"/>
            <w:tcBorders>
              <w:top w:val="single" w:color="auto" w:sz="4" w:space="0"/>
              <w:left w:val="single" w:color="auto" w:sz="4" w:space="0"/>
              <w:bottom w:val="single" w:color="auto" w:sz="4" w:space="0"/>
              <w:right w:val="single" w:color="auto" w:sz="4" w:space="0"/>
            </w:tcBorders>
          </w:tcPr>
          <w:p w14:paraId="6EBC4D4E">
            <w:pPr>
              <w:rPr>
                <w:bCs/>
                <w:sz w:val="24"/>
                <w:lang w:val="uk-UA"/>
              </w:rPr>
            </w:pPr>
            <w:r>
              <w:rPr>
                <w:bCs/>
                <w:sz w:val="24"/>
                <w:lang w:val="uk-UA"/>
              </w:rPr>
              <w:t>Викладач і студенти зобов’язані керуватися документами, що регламентують академічну доброчесність, антикорупційні дії. Списування під час контрольних робіт та екзаменів заборонено (в т.ч. із використанням мобільних девайсів). Регламентовано етичне використання штучного інтелекту.</w:t>
            </w:r>
          </w:p>
        </w:tc>
      </w:tr>
      <w:tr w14:paraId="01E2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14:paraId="070D6355">
            <w:pPr>
              <w:rPr>
                <w:b/>
                <w:iCs/>
                <w:sz w:val="24"/>
                <w:lang w:val="uk-UA"/>
              </w:rPr>
            </w:pPr>
            <w:r>
              <w:rPr>
                <w:b/>
                <w:iCs/>
                <w:sz w:val="24"/>
                <w:lang w:val="uk-UA"/>
              </w:rPr>
              <w:t>Політика щодо відвідування</w:t>
            </w:r>
          </w:p>
        </w:tc>
        <w:tc>
          <w:tcPr>
            <w:tcW w:w="7655" w:type="dxa"/>
            <w:tcBorders>
              <w:top w:val="single" w:color="auto" w:sz="4" w:space="0"/>
              <w:left w:val="single" w:color="auto" w:sz="4" w:space="0"/>
              <w:bottom w:val="single" w:color="auto" w:sz="4" w:space="0"/>
              <w:right w:val="single" w:color="auto" w:sz="4" w:space="0"/>
            </w:tcBorders>
          </w:tcPr>
          <w:p w14:paraId="27A862C9">
            <w:pPr>
              <w:rPr>
                <w:bCs/>
                <w:sz w:val="24"/>
                <w:lang w:val="uk-UA"/>
              </w:rPr>
            </w:pPr>
            <w:r>
              <w:rPr>
                <w:bCs/>
                <w:iCs/>
                <w:sz w:val="24"/>
                <w:lang w:val="uk-UA"/>
              </w:rPr>
              <w:t>Викладач і студенти зобов’язані керуватися документами, що регламентують освітній процес в НУБіП України (https://nubip.edu.ua/node/12654). Так, відвідування занять є обов’язковим. За об’єктивних причин (наприклад, хвороба, міжнародне стажування) навчання може відбуватись індивідуально (за погодженням із деканом гуманітарно-педагогічного факультету).</w:t>
            </w:r>
          </w:p>
        </w:tc>
      </w:tr>
    </w:tbl>
    <w:p w14:paraId="6A79A6FE">
      <w:pPr>
        <w:rPr>
          <w:b/>
          <w:sz w:val="24"/>
          <w:lang w:val="uk-UA"/>
        </w:rPr>
      </w:pPr>
    </w:p>
    <w:p w14:paraId="58083C03">
      <w:pPr>
        <w:rPr>
          <w:b/>
          <w:sz w:val="24"/>
          <w:lang w:val="uk-UA"/>
        </w:rPr>
      </w:pPr>
      <w:r>
        <w:rPr>
          <w:b/>
          <w:sz w:val="24"/>
          <w:lang w:val="uk-UA"/>
        </w:rPr>
        <w:t>9. Навчально-методичне забезпечення:</w:t>
      </w:r>
    </w:p>
    <w:p w14:paraId="4EF3127C">
      <w:pPr>
        <w:numPr>
          <w:ilvl w:val="0"/>
          <w:numId w:val="9"/>
        </w:numPr>
        <w:rPr>
          <w:bCs/>
          <w:sz w:val="24"/>
          <w:lang w:val="uk-UA"/>
        </w:rPr>
      </w:pPr>
      <w:r>
        <w:rPr>
          <w:bCs/>
          <w:sz w:val="24"/>
          <w:lang w:val="uk-UA"/>
        </w:rPr>
        <w:t xml:space="preserve">електронний навчальний курс навчальної дисципліни (на навчальному порталі НУБіП України eLearn:      </w:t>
      </w:r>
    </w:p>
    <w:p w14:paraId="5E18FF41">
      <w:pPr>
        <w:numPr>
          <w:ilvl w:val="0"/>
          <w:numId w:val="9"/>
        </w:numPr>
        <w:rPr>
          <w:bCs/>
          <w:sz w:val="24"/>
          <w:lang w:val="uk-UA"/>
        </w:rPr>
      </w:pPr>
      <w:r>
        <w:rPr>
          <w:bCs/>
          <w:sz w:val="24"/>
          <w:lang w:val="uk-UA"/>
        </w:rPr>
        <w:t>посилання на цифрові освітні ресурси:</w:t>
      </w:r>
    </w:p>
    <w:p w14:paraId="0C873EA0">
      <w:pPr>
        <w:pStyle w:val="57"/>
        <w:numPr>
          <w:ilvl w:val="0"/>
          <w:numId w:val="9"/>
        </w:numPr>
        <w:ind w:right="-939"/>
        <w:jc w:val="both"/>
        <w:rPr>
          <w:lang w:val="uk-UA"/>
        </w:rPr>
      </w:pPr>
      <w:r>
        <w:fldChar w:fldCharType="begin"/>
      </w:r>
      <w:r>
        <w:instrText xml:space="preserve"> HYPERLINK "https://uk.wikibooks.org/wiki/%D0%93%D0%25" </w:instrText>
      </w:r>
      <w:r>
        <w:fldChar w:fldCharType="separate"/>
      </w:r>
      <w:r>
        <w:rPr>
          <w:rStyle w:val="13"/>
          <w:rFonts w:eastAsiaTheme="majorEastAsia"/>
          <w:lang w:val="uk-UA"/>
        </w:rPr>
        <w:t>https://uk.wikibooks.org/wiki/%D0%93%D0%</w:t>
      </w:r>
      <w:r>
        <w:rPr>
          <w:rStyle w:val="13"/>
          <w:rFonts w:eastAsiaTheme="majorEastAsia"/>
          <w:lang w:val="uk-UA"/>
        </w:rPr>
        <w:fldChar w:fldCharType="end"/>
      </w:r>
    </w:p>
    <w:p w14:paraId="6B9952EF">
      <w:pPr>
        <w:pStyle w:val="57"/>
        <w:numPr>
          <w:ilvl w:val="0"/>
          <w:numId w:val="9"/>
        </w:numPr>
        <w:ind w:right="-939"/>
        <w:jc w:val="both"/>
        <w:rPr>
          <w:lang w:val="uk-UA"/>
        </w:rPr>
      </w:pPr>
      <w:r>
        <w:rPr>
          <w:lang w:val="uk-UA"/>
        </w:rPr>
        <w:t>Бібліотека українських підручників. URL: http://pidruchniki.ws/</w:t>
      </w:r>
    </w:p>
    <w:p w14:paraId="6F13F48A">
      <w:pPr>
        <w:pStyle w:val="57"/>
        <w:numPr>
          <w:ilvl w:val="0"/>
          <w:numId w:val="9"/>
        </w:numPr>
        <w:ind w:right="-939"/>
        <w:jc w:val="both"/>
        <w:rPr>
          <w:lang w:val="uk-UA"/>
        </w:rPr>
      </w:pPr>
      <w:r>
        <w:rPr>
          <w:lang w:val="uk-UA"/>
        </w:rPr>
        <w:t>Державна науково-педагогічна бібліотека України ім. В. О. Сухомлинського. URL: www.dnpb.gov.ua/</w:t>
      </w:r>
    </w:p>
    <w:p w14:paraId="5D958486">
      <w:pPr>
        <w:pStyle w:val="57"/>
        <w:numPr>
          <w:ilvl w:val="0"/>
          <w:numId w:val="9"/>
        </w:numPr>
        <w:ind w:right="-939"/>
        <w:jc w:val="both"/>
        <w:rPr>
          <w:lang w:val="uk-UA"/>
        </w:rPr>
      </w:pPr>
      <w:r>
        <w:rPr>
          <w:lang w:val="uk-UA"/>
        </w:rPr>
        <w:t>Державна бібліотека України для юнацтва: http://www.4uth.gov.ua/</w:t>
      </w:r>
    </w:p>
    <w:p w14:paraId="08776D9B">
      <w:pPr>
        <w:pStyle w:val="57"/>
        <w:numPr>
          <w:ilvl w:val="0"/>
          <w:numId w:val="9"/>
        </w:numPr>
        <w:ind w:right="-939"/>
        <w:jc w:val="both"/>
        <w:rPr>
          <w:lang w:val="uk-UA"/>
        </w:rPr>
      </w:pPr>
      <w:r>
        <w:rPr>
          <w:lang w:val="uk-UA"/>
        </w:rPr>
        <w:t xml:space="preserve">Національна бібліотека України імені В.В. Вернадського. URL: </w:t>
      </w:r>
      <w:r>
        <w:fldChar w:fldCharType="begin"/>
      </w:r>
      <w:r>
        <w:instrText xml:space="preserve"> HYPERLINK "http://www.nbuv.gov.ua/" </w:instrText>
      </w:r>
      <w:r>
        <w:fldChar w:fldCharType="separate"/>
      </w:r>
      <w:r>
        <w:rPr>
          <w:rStyle w:val="13"/>
          <w:rFonts w:eastAsiaTheme="majorEastAsia"/>
          <w:lang w:val="uk-UA"/>
        </w:rPr>
        <w:t>http://www.nbuv.gov.ua/</w:t>
      </w:r>
      <w:r>
        <w:rPr>
          <w:rStyle w:val="13"/>
          <w:rFonts w:eastAsiaTheme="majorEastAsia"/>
          <w:lang w:val="uk-UA"/>
        </w:rPr>
        <w:fldChar w:fldCharType="end"/>
      </w:r>
    </w:p>
    <w:p w14:paraId="68B4923F">
      <w:pPr>
        <w:pStyle w:val="57"/>
        <w:numPr>
          <w:ilvl w:val="0"/>
          <w:numId w:val="9"/>
        </w:numPr>
        <w:ind w:right="-939"/>
        <w:jc w:val="both"/>
        <w:rPr>
          <w:lang w:val="uk-UA"/>
        </w:rPr>
      </w:pPr>
      <w:r>
        <w:rPr>
          <w:lang w:val="uk-UA"/>
        </w:rPr>
        <w:t xml:space="preserve"> https://chtyvo.org.ua – Бібліотека зарубіжної літератури українською мовою</w:t>
      </w:r>
    </w:p>
    <w:p w14:paraId="725B6AE7">
      <w:pPr>
        <w:pStyle w:val="57"/>
        <w:numPr>
          <w:ilvl w:val="0"/>
          <w:numId w:val="9"/>
        </w:numPr>
        <w:ind w:right="-939"/>
        <w:jc w:val="both"/>
        <w:rPr>
          <w:lang w:val="uk-UA"/>
        </w:rPr>
      </w:pPr>
      <w:r>
        <w:rPr>
          <w:lang w:val="uk-UA"/>
        </w:rPr>
        <w:t xml:space="preserve"> https://www.ukrlib.com.ua – Бібліотека зарубіжної літератури українською </w:t>
      </w:r>
    </w:p>
    <w:p w14:paraId="38210EF6">
      <w:pPr>
        <w:pStyle w:val="57"/>
        <w:ind w:left="720" w:right="-939"/>
        <w:jc w:val="both"/>
        <w:rPr>
          <w:lang w:val="uk-UA"/>
        </w:rPr>
      </w:pPr>
      <w:r>
        <w:rPr>
          <w:lang w:val="uk-UA"/>
        </w:rPr>
        <w:t>мовою</w:t>
      </w:r>
    </w:p>
    <w:p w14:paraId="00054326">
      <w:pPr>
        <w:numPr>
          <w:ilvl w:val="0"/>
          <w:numId w:val="9"/>
        </w:numPr>
        <w:rPr>
          <w:bCs/>
          <w:sz w:val="24"/>
          <w:lang w:val="uk-UA"/>
        </w:rPr>
      </w:pPr>
      <w:r>
        <w:rPr>
          <w:sz w:val="24"/>
          <w:lang w:val="uk-UA"/>
        </w:rPr>
        <w:t xml:space="preserve"> http://www.online-literature.com/defoe/english-tradesman/3</w:t>
      </w:r>
    </w:p>
    <w:p w14:paraId="0E8B1146">
      <w:pPr>
        <w:rPr>
          <w:bCs/>
          <w:sz w:val="24"/>
          <w:lang w:val="uk-UA"/>
        </w:rPr>
      </w:pPr>
    </w:p>
    <w:p w14:paraId="08226541">
      <w:pPr>
        <w:rPr>
          <w:b/>
          <w:sz w:val="24"/>
          <w:lang w:val="en-US"/>
        </w:rPr>
      </w:pPr>
      <w:r>
        <w:rPr>
          <w:b/>
          <w:sz w:val="24"/>
          <w:lang w:val="uk-UA"/>
        </w:rPr>
        <w:t>10. Рекомендовані джерела інформації</w:t>
      </w:r>
    </w:p>
    <w:p w14:paraId="2A931248">
      <w:pPr>
        <w:rPr>
          <w:b/>
          <w:sz w:val="24"/>
          <w:lang w:val="en-US"/>
        </w:rPr>
      </w:pPr>
    </w:p>
    <w:p w14:paraId="67311950">
      <w:pPr>
        <w:pStyle w:val="57"/>
        <w:numPr>
          <w:ilvl w:val="0"/>
          <w:numId w:val="10"/>
        </w:numPr>
        <w:jc w:val="both"/>
        <w:rPr>
          <w:lang w:val="uk-UA"/>
        </w:rPr>
      </w:pPr>
      <w:r>
        <w:rPr>
          <w:lang w:val="uk-UA"/>
        </w:rPr>
        <w:t>Безруков А. В. Історія зарубіжної літератури: від античності до початку XIX ст.: навч. посіб. для студентів філол. спец. ЗВО. Дніпро : ФОП Касян-Шаїнський, 2021. 165 с</w:t>
      </w:r>
    </w:p>
    <w:p w14:paraId="61A50500">
      <w:pPr>
        <w:pStyle w:val="18"/>
        <w:numPr>
          <w:ilvl w:val="0"/>
          <w:numId w:val="10"/>
        </w:numPr>
        <w:ind w:right="229"/>
        <w:jc w:val="both"/>
        <w:rPr>
          <w:sz w:val="24"/>
          <w:lang w:val="uk-UA"/>
        </w:rPr>
      </w:pPr>
      <w:r>
        <w:rPr>
          <w:sz w:val="24"/>
          <w:lang w:val="uk-UA"/>
        </w:rPr>
        <w:t>Безруков А. В. Історія зарубіжної літератури: від романтизму до постмодернізму : навч. посіб. для студентів філол. спец. ЗВО. Дніпро : ФОП Касян-Шаїнський, 2021. 187 с.</w:t>
      </w:r>
    </w:p>
    <w:p w14:paraId="12BDC345">
      <w:pPr>
        <w:pStyle w:val="18"/>
        <w:numPr>
          <w:ilvl w:val="0"/>
          <w:numId w:val="10"/>
        </w:numPr>
        <w:ind w:right="229"/>
        <w:jc w:val="both"/>
        <w:rPr>
          <w:sz w:val="24"/>
          <w:lang w:val="uk-UA"/>
        </w:rPr>
      </w:pPr>
      <w:r>
        <w:rPr>
          <w:sz w:val="24"/>
          <w:lang w:val="uk-UA"/>
        </w:rPr>
        <w:t>Гаврило І.В., Рошко М.М., Славич Т.Я. Історія зарубіжної літератури XVII-XVIII ст.: Навчальний посібник з дисципліни для здобувачів першого (бакалаврського) рівня вищої освіти спеціальності «Середня освіта. Мова і література (англійська / німецька / французька») та «Філологія. Англійська / німецька / французька мова і література. Переклад». Ужгород : УжНУ, 2022. 117 с.</w:t>
      </w:r>
    </w:p>
    <w:p w14:paraId="14F8E19F">
      <w:pPr>
        <w:pStyle w:val="57"/>
        <w:numPr>
          <w:ilvl w:val="0"/>
          <w:numId w:val="10"/>
        </w:numPr>
        <w:jc w:val="both"/>
        <w:rPr>
          <w:lang w:val="uk-UA"/>
        </w:rPr>
      </w:pPr>
      <w:r>
        <w:rPr>
          <w:lang w:val="uk-UA"/>
        </w:rPr>
        <w:t>Тверітінова Т.І. Історія зарубіжної літератури ХІХ століття. Доба реалізму : навч. посіб. для студ. / Т.І. Тверітінова. К. : Київ. ун-т ім. Б. Грінченка, 2020. 424 c.</w:t>
      </w:r>
    </w:p>
    <w:p w14:paraId="7218DC8E">
      <w:pPr>
        <w:pStyle w:val="57"/>
        <w:ind w:left="360"/>
        <w:jc w:val="both"/>
        <w:rPr>
          <w:lang w:val="uk-UA"/>
        </w:rPr>
      </w:pPr>
    </w:p>
    <w:tbl>
      <w:tblPr>
        <w:tblStyle w:val="12"/>
        <w:tblW w:w="9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90"/>
      </w:tblGrid>
      <w:tr w14:paraId="532F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2" w:hRule="atLeast"/>
        </w:trPr>
        <w:tc>
          <w:tcPr>
            <w:tcW w:w="9890" w:type="dxa"/>
          </w:tcPr>
          <w:p w14:paraId="2AF4430A">
            <w:pPr>
              <w:pStyle w:val="57"/>
              <w:numPr>
                <w:ilvl w:val="0"/>
                <w:numId w:val="10"/>
              </w:numPr>
              <w:ind w:right="453"/>
              <w:jc w:val="both"/>
              <w:rPr>
                <w:lang w:val="uk-UA"/>
              </w:rPr>
            </w:pPr>
            <w:r>
              <w:rPr>
                <w:lang w:val="uk-UA"/>
              </w:rPr>
              <w:t>Ніколенко О.М. Зарубіжна література XIX століття : підруч. для студ. закладів вищої освіти. К.: Грамота, 2018. 226 с.</w:t>
            </w:r>
          </w:p>
          <w:p w14:paraId="77BCABE6">
            <w:pPr>
              <w:pStyle w:val="57"/>
              <w:numPr>
                <w:ilvl w:val="0"/>
                <w:numId w:val="10"/>
              </w:numPr>
              <w:ind w:right="453"/>
              <w:jc w:val="both"/>
              <w:rPr>
                <w:lang w:val="uk-UA"/>
              </w:rPr>
            </w:pPr>
            <w:r>
              <w:rPr>
                <w:lang w:val="uk-UA"/>
              </w:rPr>
              <w:t>Новітня література Великої Британії та США : навч.-метод. посіб. / Упоряд. О.В. Кеба, Р.М. Семелюк. 2-ге вид., виправл. і доп. Кам’янець-Подільський : Аксіома, 2019.</w:t>
            </w:r>
          </w:p>
          <w:p w14:paraId="36D09003">
            <w:pPr>
              <w:pStyle w:val="57"/>
              <w:ind w:left="720" w:right="-939"/>
              <w:jc w:val="both"/>
              <w:rPr>
                <w:lang w:val="uk-UA"/>
              </w:rPr>
            </w:pPr>
          </w:p>
          <w:p w14:paraId="554F02EB">
            <w:pPr>
              <w:pStyle w:val="57"/>
              <w:ind w:left="720" w:right="-939"/>
              <w:jc w:val="both"/>
              <w:rPr>
                <w:lang w:val="uk-UA"/>
              </w:rPr>
            </w:pPr>
          </w:p>
        </w:tc>
      </w:tr>
    </w:tbl>
    <w:p w14:paraId="6F64FC51">
      <w:pPr>
        <w:rPr>
          <w:b/>
          <w:szCs w:val="28"/>
          <w:lang w:val="uk-UA"/>
        </w:rPr>
      </w:pPr>
      <w:r>
        <w:rPr>
          <w:b/>
          <w:sz w:val="24"/>
          <w:lang w:val="uk-UA"/>
        </w:rPr>
        <w:br w:type="page"/>
      </w:r>
      <w:r>
        <w:rPr>
          <w:b/>
          <w:szCs w:val="28"/>
          <w:lang w:val="uk-UA"/>
        </w:rPr>
        <w:t>8.</w:t>
      </w:r>
      <w:r>
        <w:rPr>
          <w:b/>
          <w:szCs w:val="28"/>
          <w:lang w:val="uk-UA"/>
        </w:rPr>
        <w:tab/>
      </w:r>
      <w:r>
        <w:rPr>
          <w:b/>
          <w:szCs w:val="28"/>
          <w:lang w:val="uk-UA"/>
        </w:rPr>
        <w:t>Зразки контрольних питань, тестів для визначення рівня засвоєння знань студентами</w:t>
      </w:r>
    </w:p>
    <w:p w14:paraId="10309B1A">
      <w:pPr>
        <w:rPr>
          <w:b/>
          <w:szCs w:val="28"/>
          <w:lang w:val="uk-UA"/>
        </w:rPr>
      </w:pPr>
    </w:p>
    <w:p w14:paraId="33BAE8AC">
      <w:pPr>
        <w:numPr>
          <w:ilvl w:val="0"/>
          <w:numId w:val="11"/>
        </w:numPr>
        <w:jc w:val="both"/>
        <w:rPr>
          <w:szCs w:val="28"/>
          <w:lang w:val="uk-UA"/>
        </w:rPr>
      </w:pPr>
      <w:r>
        <w:rPr>
          <w:szCs w:val="28"/>
          <w:lang w:val="uk-UA"/>
        </w:rPr>
        <w:t>Етапи світового літературного процесу.</w:t>
      </w:r>
    </w:p>
    <w:p w14:paraId="247CD91D">
      <w:pPr>
        <w:numPr>
          <w:ilvl w:val="0"/>
          <w:numId w:val="11"/>
        </w:numPr>
        <w:jc w:val="both"/>
        <w:rPr>
          <w:szCs w:val="28"/>
          <w:lang w:val="uk-UA"/>
        </w:rPr>
      </w:pPr>
      <w:r>
        <w:rPr>
          <w:szCs w:val="28"/>
          <w:lang w:val="uk-UA"/>
        </w:rPr>
        <w:t>Соціально-історичний контекст античної літератури, її періодизація, місце в історії світової літератури.</w:t>
      </w:r>
    </w:p>
    <w:p w14:paraId="64A20413">
      <w:pPr>
        <w:numPr>
          <w:ilvl w:val="0"/>
          <w:numId w:val="11"/>
        </w:numPr>
        <w:jc w:val="both"/>
        <w:rPr>
          <w:szCs w:val="28"/>
          <w:lang w:val="uk-UA"/>
        </w:rPr>
      </w:pPr>
      <w:r>
        <w:rPr>
          <w:szCs w:val="28"/>
          <w:lang w:val="uk-UA"/>
        </w:rPr>
        <w:t>Давньогрецька література, різноманітність її фольклорних, міфологічних джерел. Періодизація давньогрецької літератури. Художня цінність давньогрецької лірики, ii основні види.</w:t>
      </w:r>
    </w:p>
    <w:p w14:paraId="3683453D">
      <w:pPr>
        <w:numPr>
          <w:ilvl w:val="0"/>
          <w:numId w:val="11"/>
        </w:numPr>
        <w:jc w:val="both"/>
        <w:rPr>
          <w:szCs w:val="28"/>
          <w:lang w:val="uk-UA"/>
        </w:rPr>
      </w:pPr>
      <w:r>
        <w:rPr>
          <w:szCs w:val="28"/>
          <w:lang w:val="uk-UA"/>
        </w:rPr>
        <w:t>Загальна характеристика грецької літератури класичного періоду. Соціально-історичні та художні передумови виникнення драматичних жанрів.</w:t>
      </w:r>
    </w:p>
    <w:p w14:paraId="6504040F">
      <w:pPr>
        <w:numPr>
          <w:ilvl w:val="0"/>
          <w:numId w:val="11"/>
        </w:numPr>
        <w:jc w:val="both"/>
        <w:rPr>
          <w:szCs w:val="28"/>
          <w:lang w:val="uk-UA"/>
        </w:rPr>
      </w:pPr>
      <w:r>
        <w:rPr>
          <w:szCs w:val="28"/>
          <w:lang w:val="uk-UA"/>
        </w:rPr>
        <w:t>Періодизація літератури Стародавнього Риму.</w:t>
      </w:r>
    </w:p>
    <w:p w14:paraId="661C978D">
      <w:pPr>
        <w:numPr>
          <w:ilvl w:val="0"/>
          <w:numId w:val="11"/>
        </w:numPr>
        <w:jc w:val="both"/>
        <w:rPr>
          <w:szCs w:val="28"/>
          <w:lang w:val="uk-UA"/>
        </w:rPr>
      </w:pPr>
      <w:r>
        <w:rPr>
          <w:szCs w:val="28"/>
          <w:lang w:val="uk-UA"/>
        </w:rPr>
        <w:t>Вергілій i проблема історизму героїчної поеми з міфічним сюжетом.</w:t>
      </w:r>
    </w:p>
    <w:p w14:paraId="71EEEFD6">
      <w:pPr>
        <w:numPr>
          <w:ilvl w:val="0"/>
          <w:numId w:val="11"/>
        </w:numPr>
        <w:jc w:val="both"/>
        <w:rPr>
          <w:szCs w:val="28"/>
          <w:lang w:val="uk-UA"/>
        </w:rPr>
      </w:pPr>
      <w:r>
        <w:rPr>
          <w:szCs w:val="28"/>
          <w:lang w:val="uk-UA"/>
        </w:rPr>
        <w:t>Горацій i розквіт філософської лірики. Овідій та зміни у світогляді й естетиці римлян.</w:t>
      </w:r>
    </w:p>
    <w:p w14:paraId="7673C8FE">
      <w:pPr>
        <w:numPr>
          <w:ilvl w:val="0"/>
          <w:numId w:val="11"/>
        </w:numPr>
        <w:jc w:val="both"/>
        <w:rPr>
          <w:szCs w:val="28"/>
          <w:lang w:val="uk-UA"/>
        </w:rPr>
      </w:pPr>
      <w:r>
        <w:rPr>
          <w:szCs w:val="28"/>
          <w:lang w:val="uk-UA"/>
        </w:rPr>
        <w:t>Загальна характеристика літератури раннього Середньовіччя.</w:t>
      </w:r>
    </w:p>
    <w:p w14:paraId="52F2B9F9">
      <w:pPr>
        <w:numPr>
          <w:ilvl w:val="0"/>
          <w:numId w:val="11"/>
        </w:numPr>
        <w:jc w:val="both"/>
        <w:rPr>
          <w:szCs w:val="28"/>
          <w:lang w:val="uk-UA"/>
        </w:rPr>
      </w:pPr>
      <w:r>
        <w:rPr>
          <w:szCs w:val="28"/>
          <w:lang w:val="uk-UA"/>
        </w:rPr>
        <w:t>Англосаксонська поема «Беовульф»: образи, композиційні особливості.</w:t>
      </w:r>
    </w:p>
    <w:p w14:paraId="44D56F7B">
      <w:pPr>
        <w:numPr>
          <w:ilvl w:val="0"/>
          <w:numId w:val="11"/>
        </w:numPr>
        <w:jc w:val="both"/>
        <w:rPr>
          <w:szCs w:val="28"/>
          <w:lang w:val="uk-UA"/>
        </w:rPr>
      </w:pPr>
      <w:r>
        <w:rPr>
          <w:szCs w:val="28"/>
          <w:lang w:val="uk-UA"/>
        </w:rPr>
        <w:t>Становлення літератури пізнього Середньовіччя.</w:t>
      </w:r>
    </w:p>
    <w:p w14:paraId="4B229C59">
      <w:pPr>
        <w:numPr>
          <w:ilvl w:val="0"/>
          <w:numId w:val="11"/>
        </w:numPr>
        <w:jc w:val="both"/>
        <w:rPr>
          <w:szCs w:val="28"/>
          <w:lang w:val="uk-UA"/>
        </w:rPr>
      </w:pPr>
      <w:r>
        <w:rPr>
          <w:szCs w:val="28"/>
          <w:lang w:val="uk-UA"/>
        </w:rPr>
        <w:t>Героїчний епос та його художні особливості у різних країнах (Франція, Іспанія, Німеччина).</w:t>
      </w:r>
    </w:p>
    <w:p w14:paraId="09D4D3EF">
      <w:pPr>
        <w:numPr>
          <w:ilvl w:val="0"/>
          <w:numId w:val="11"/>
        </w:numPr>
        <w:jc w:val="both"/>
        <w:rPr>
          <w:szCs w:val="28"/>
          <w:lang w:val="uk-UA"/>
        </w:rPr>
      </w:pPr>
      <w:r>
        <w:rPr>
          <w:szCs w:val="28"/>
          <w:lang w:val="uk-UA"/>
        </w:rPr>
        <w:t>Лицарська лірика та лицарський роман.</w:t>
      </w:r>
    </w:p>
    <w:p w14:paraId="44D323E2">
      <w:pPr>
        <w:numPr>
          <w:ilvl w:val="0"/>
          <w:numId w:val="11"/>
        </w:numPr>
        <w:jc w:val="both"/>
        <w:rPr>
          <w:szCs w:val="28"/>
          <w:lang w:val="uk-UA"/>
        </w:rPr>
      </w:pPr>
      <w:r>
        <w:rPr>
          <w:szCs w:val="28"/>
          <w:lang w:val="uk-UA"/>
        </w:rPr>
        <w:t>Функціонування західноєвропейської ренесансної літератури та її значення.</w:t>
      </w:r>
    </w:p>
    <w:p w14:paraId="73146772">
      <w:pPr>
        <w:numPr>
          <w:ilvl w:val="0"/>
          <w:numId w:val="11"/>
        </w:numPr>
        <w:jc w:val="both"/>
        <w:rPr>
          <w:szCs w:val="28"/>
          <w:lang w:val="uk-UA"/>
        </w:rPr>
      </w:pPr>
      <w:r>
        <w:rPr>
          <w:szCs w:val="28"/>
          <w:lang w:val="uk-UA"/>
        </w:rPr>
        <w:t>Етапи розвитку культури Відродження та ïxня характеристика.</w:t>
      </w:r>
    </w:p>
    <w:p w14:paraId="70D17227">
      <w:pPr>
        <w:numPr>
          <w:ilvl w:val="0"/>
          <w:numId w:val="11"/>
        </w:numPr>
        <w:jc w:val="both"/>
        <w:rPr>
          <w:szCs w:val="28"/>
          <w:lang w:val="uk-UA"/>
        </w:rPr>
      </w:pPr>
      <w:r>
        <w:rPr>
          <w:szCs w:val="28"/>
          <w:lang w:val="uk-UA"/>
        </w:rPr>
        <w:t>Література італійського Відродження у контексті формування світової літературної традиції.</w:t>
      </w:r>
    </w:p>
    <w:p w14:paraId="2E15382E">
      <w:pPr>
        <w:numPr>
          <w:ilvl w:val="0"/>
          <w:numId w:val="11"/>
        </w:numPr>
        <w:jc w:val="both"/>
        <w:rPr>
          <w:szCs w:val="28"/>
          <w:lang w:val="uk-UA"/>
        </w:rPr>
      </w:pPr>
      <w:r>
        <w:rPr>
          <w:szCs w:val="28"/>
          <w:lang w:val="uk-UA"/>
        </w:rPr>
        <w:t xml:space="preserve">Данте: життя, творчість, історичне значення. «Божественна комедія». </w:t>
      </w:r>
    </w:p>
    <w:p w14:paraId="7F1919D8">
      <w:pPr>
        <w:numPr>
          <w:ilvl w:val="0"/>
          <w:numId w:val="11"/>
        </w:numPr>
        <w:jc w:val="both"/>
        <w:rPr>
          <w:szCs w:val="28"/>
          <w:lang w:val="uk-UA"/>
        </w:rPr>
      </w:pPr>
      <w:r>
        <w:rPr>
          <w:szCs w:val="28"/>
          <w:lang w:val="uk-UA"/>
        </w:rPr>
        <w:t>Лірика Ф. Петрарки та її поетологічна своєрідність.</w:t>
      </w:r>
    </w:p>
    <w:p w14:paraId="01016B35">
      <w:pPr>
        <w:numPr>
          <w:ilvl w:val="0"/>
          <w:numId w:val="11"/>
        </w:numPr>
        <w:jc w:val="both"/>
        <w:rPr>
          <w:szCs w:val="28"/>
          <w:lang w:val="uk-UA"/>
        </w:rPr>
      </w:pPr>
      <w:r>
        <w:rPr>
          <w:szCs w:val="28"/>
          <w:lang w:val="uk-UA"/>
        </w:rPr>
        <w:t>«Декамерон» Дж. Боккаччо, його художня та історичне значення.</w:t>
      </w:r>
    </w:p>
    <w:p w14:paraId="2E7A8DEC">
      <w:pPr>
        <w:numPr>
          <w:ilvl w:val="0"/>
          <w:numId w:val="11"/>
        </w:numPr>
        <w:jc w:val="both"/>
        <w:rPr>
          <w:szCs w:val="28"/>
          <w:lang w:val="uk-UA"/>
        </w:rPr>
      </w:pPr>
      <w:r>
        <w:rPr>
          <w:szCs w:val="28"/>
          <w:lang w:val="uk-UA"/>
        </w:rPr>
        <w:t>Література французького Відродження. Творчість Ф. Рабле.</w:t>
      </w:r>
    </w:p>
    <w:p w14:paraId="2EA35D05">
      <w:pPr>
        <w:numPr>
          <w:ilvl w:val="0"/>
          <w:numId w:val="11"/>
        </w:numPr>
        <w:jc w:val="both"/>
        <w:rPr>
          <w:szCs w:val="28"/>
          <w:lang w:val="uk-UA"/>
        </w:rPr>
      </w:pPr>
      <w:r>
        <w:rPr>
          <w:szCs w:val="28"/>
          <w:lang w:val="uk-UA"/>
        </w:rPr>
        <w:t>Передвісники англійського Ренесансу: Дж. Чосер («Кентерберійські оповідання») i Т. Мор («Утопія»).</w:t>
      </w:r>
    </w:p>
    <w:p w14:paraId="4C345654">
      <w:pPr>
        <w:numPr>
          <w:ilvl w:val="0"/>
          <w:numId w:val="11"/>
        </w:numPr>
        <w:jc w:val="both"/>
        <w:rPr>
          <w:szCs w:val="28"/>
          <w:lang w:val="uk-UA"/>
        </w:rPr>
      </w:pPr>
      <w:r>
        <w:rPr>
          <w:szCs w:val="28"/>
          <w:lang w:val="uk-UA"/>
        </w:rPr>
        <w:t>Специфіка літератури англійського Відродження. «Шекспірівське питання» i його вплив на шекспірознавство. Творчий доробок Шекспіра i його значення для світової літератури.</w:t>
      </w:r>
    </w:p>
    <w:p w14:paraId="0EE0BDFB">
      <w:pPr>
        <w:numPr>
          <w:ilvl w:val="0"/>
          <w:numId w:val="11"/>
        </w:numPr>
        <w:jc w:val="both"/>
        <w:rPr>
          <w:szCs w:val="28"/>
          <w:lang w:val="uk-UA"/>
        </w:rPr>
      </w:pPr>
      <w:r>
        <w:rPr>
          <w:szCs w:val="28"/>
          <w:lang w:val="uk-UA"/>
        </w:rPr>
        <w:t>Сонетна творчість Шекспіра: особливості поетичного світобачення.</w:t>
      </w:r>
    </w:p>
    <w:p w14:paraId="5EE4FFBA">
      <w:pPr>
        <w:numPr>
          <w:ilvl w:val="0"/>
          <w:numId w:val="11"/>
        </w:numPr>
        <w:jc w:val="both"/>
        <w:rPr>
          <w:szCs w:val="28"/>
          <w:lang w:val="uk-UA"/>
        </w:rPr>
      </w:pPr>
      <w:r>
        <w:rPr>
          <w:szCs w:val="28"/>
          <w:lang w:val="uk-UA"/>
        </w:rPr>
        <w:t xml:space="preserve"> Драматичні твори Шекспіра у контексті світового літературного процесу.</w:t>
      </w:r>
    </w:p>
    <w:p w14:paraId="12336F98">
      <w:pPr>
        <w:numPr>
          <w:ilvl w:val="0"/>
          <w:numId w:val="11"/>
        </w:numPr>
        <w:jc w:val="both"/>
        <w:rPr>
          <w:szCs w:val="28"/>
          <w:lang w:val="uk-UA"/>
        </w:rPr>
      </w:pPr>
      <w:r>
        <w:rPr>
          <w:szCs w:val="28"/>
          <w:lang w:val="uk-UA"/>
        </w:rPr>
        <w:t>Загальна характеристика літератури іспанського Відродження.</w:t>
      </w:r>
    </w:p>
    <w:p w14:paraId="5A4CD8B5">
      <w:pPr>
        <w:numPr>
          <w:ilvl w:val="0"/>
          <w:numId w:val="11"/>
        </w:numPr>
        <w:jc w:val="both"/>
        <w:rPr>
          <w:szCs w:val="28"/>
          <w:lang w:val="uk-UA"/>
        </w:rPr>
      </w:pPr>
      <w:r>
        <w:rPr>
          <w:szCs w:val="28"/>
          <w:lang w:val="uk-UA"/>
        </w:rPr>
        <w:t xml:space="preserve"> Творчість Сервантеса як одного зі стовпів іспанського Ренесансу. Значення та художня цінність роману Сервантеса «Дон Кіхот».</w:t>
      </w:r>
    </w:p>
    <w:p w14:paraId="51228453">
      <w:pPr>
        <w:numPr>
          <w:ilvl w:val="0"/>
          <w:numId w:val="11"/>
        </w:numPr>
        <w:jc w:val="both"/>
        <w:rPr>
          <w:szCs w:val="28"/>
          <w:lang w:val="uk-UA"/>
        </w:rPr>
      </w:pPr>
      <w:r>
        <w:rPr>
          <w:szCs w:val="28"/>
          <w:lang w:val="uk-UA"/>
        </w:rPr>
        <w:t xml:space="preserve"> Провідні напрями літератури XVII ст.: класицизм i бароко.</w:t>
      </w:r>
    </w:p>
    <w:p w14:paraId="343B458F">
      <w:pPr>
        <w:numPr>
          <w:ilvl w:val="0"/>
          <w:numId w:val="11"/>
        </w:numPr>
        <w:jc w:val="both"/>
        <w:rPr>
          <w:szCs w:val="28"/>
          <w:lang w:val="uk-UA"/>
        </w:rPr>
      </w:pPr>
      <w:r>
        <w:rPr>
          <w:szCs w:val="28"/>
          <w:lang w:val="uk-UA"/>
        </w:rPr>
        <w:t xml:space="preserve"> Періодизація та характеристики англійської літератури XVII ст.</w:t>
      </w:r>
    </w:p>
    <w:p w14:paraId="60E85DE2">
      <w:pPr>
        <w:numPr>
          <w:ilvl w:val="0"/>
          <w:numId w:val="11"/>
        </w:numPr>
        <w:jc w:val="both"/>
        <w:rPr>
          <w:szCs w:val="28"/>
          <w:lang w:val="uk-UA"/>
        </w:rPr>
      </w:pPr>
      <w:r>
        <w:rPr>
          <w:szCs w:val="28"/>
          <w:lang w:val="uk-UA"/>
        </w:rPr>
        <w:t xml:space="preserve"> Дж. Мільтон та ідейно-художня своєрідність поеми «Втрачений рай».</w:t>
      </w:r>
    </w:p>
    <w:p w14:paraId="4D668643">
      <w:pPr>
        <w:numPr>
          <w:ilvl w:val="0"/>
          <w:numId w:val="11"/>
        </w:numPr>
        <w:jc w:val="both"/>
        <w:rPr>
          <w:szCs w:val="28"/>
          <w:lang w:val="uk-UA"/>
        </w:rPr>
      </w:pPr>
      <w:r>
        <w:rPr>
          <w:szCs w:val="28"/>
          <w:lang w:val="uk-UA"/>
        </w:rPr>
        <w:t xml:space="preserve"> Мольєр: періодизація творчості, жанри драматургії, демократичні основи творів.</w:t>
      </w:r>
    </w:p>
    <w:p w14:paraId="7139860A">
      <w:pPr>
        <w:numPr>
          <w:ilvl w:val="0"/>
          <w:numId w:val="11"/>
        </w:numPr>
        <w:jc w:val="both"/>
        <w:rPr>
          <w:szCs w:val="28"/>
          <w:lang w:val="uk-UA"/>
        </w:rPr>
      </w:pPr>
      <w:r>
        <w:rPr>
          <w:szCs w:val="28"/>
        </w:rPr>
        <w:t xml:space="preserve"> </w:t>
      </w:r>
      <w:r>
        <w:rPr>
          <w:szCs w:val="28"/>
          <w:lang w:val="uk-UA"/>
        </w:rPr>
        <w:t>Ідейний дух Просвітництва та його вплив на літературний процес.</w:t>
      </w:r>
    </w:p>
    <w:p w14:paraId="46D81555">
      <w:pPr>
        <w:numPr>
          <w:ilvl w:val="0"/>
          <w:numId w:val="11"/>
        </w:numPr>
        <w:jc w:val="both"/>
        <w:rPr>
          <w:szCs w:val="28"/>
          <w:lang w:val="uk-UA"/>
        </w:rPr>
      </w:pPr>
      <w:r>
        <w:rPr>
          <w:szCs w:val="28"/>
        </w:rPr>
        <w:t xml:space="preserve"> </w:t>
      </w:r>
      <w:r>
        <w:rPr>
          <w:szCs w:val="28"/>
          <w:lang w:val="uk-UA"/>
        </w:rPr>
        <w:t>Основні напрями та жанрова система літератури XVIII ст. Загальна характеристика англійської літератури цього періоду.</w:t>
      </w:r>
    </w:p>
    <w:p w14:paraId="6AB746B4">
      <w:pPr>
        <w:numPr>
          <w:ilvl w:val="0"/>
          <w:numId w:val="11"/>
        </w:numPr>
        <w:jc w:val="both"/>
        <w:rPr>
          <w:szCs w:val="28"/>
          <w:lang w:val="uk-UA"/>
        </w:rPr>
      </w:pPr>
      <w:r>
        <w:rPr>
          <w:szCs w:val="28"/>
          <w:lang w:val="uk-UA"/>
        </w:rPr>
        <w:t xml:space="preserve"> Д. Дефо та роман «Робінзон Крузо»: особливості героя i жанру.</w:t>
      </w:r>
    </w:p>
    <w:p w14:paraId="142045A7">
      <w:pPr>
        <w:numPr>
          <w:ilvl w:val="0"/>
          <w:numId w:val="11"/>
        </w:numPr>
        <w:jc w:val="both"/>
        <w:rPr>
          <w:szCs w:val="28"/>
          <w:lang w:val="uk-UA"/>
        </w:rPr>
      </w:pPr>
      <w:r>
        <w:rPr>
          <w:szCs w:val="28"/>
          <w:lang w:val="uk-UA"/>
        </w:rPr>
        <w:t xml:space="preserve"> Дж. Свіфт i його місце в англійській літературі XVIII ст. Пародія i сатира у романі «Мандри Гуллівера».</w:t>
      </w:r>
    </w:p>
    <w:p w14:paraId="351CDE7A">
      <w:pPr>
        <w:numPr>
          <w:ilvl w:val="0"/>
          <w:numId w:val="11"/>
        </w:numPr>
        <w:jc w:val="both"/>
        <w:rPr>
          <w:szCs w:val="28"/>
          <w:lang w:val="uk-UA"/>
        </w:rPr>
      </w:pPr>
      <w:r>
        <w:rPr>
          <w:szCs w:val="28"/>
          <w:lang w:val="uk-UA"/>
        </w:rPr>
        <w:t xml:space="preserve"> Загальна характеристика літератури XIX ст. Проблема періодизації та основні літературні напрями.</w:t>
      </w:r>
    </w:p>
    <w:p w14:paraId="2F8FBAC0">
      <w:pPr>
        <w:numPr>
          <w:ilvl w:val="0"/>
          <w:numId w:val="11"/>
        </w:numPr>
        <w:jc w:val="both"/>
        <w:rPr>
          <w:szCs w:val="28"/>
          <w:lang w:val="uk-UA"/>
        </w:rPr>
      </w:pPr>
      <w:r>
        <w:rPr>
          <w:szCs w:val="28"/>
          <w:lang w:val="uk-UA"/>
        </w:rPr>
        <w:t xml:space="preserve"> Романтизм як один з останніх «великих стилів» світової літератури. Представники романтичного напряму в літературі. Естетика і поетика романтизму. Основні етапи розвитку та течії романтизму. </w:t>
      </w:r>
    </w:p>
    <w:p w14:paraId="37FC15B7">
      <w:pPr>
        <w:numPr>
          <w:ilvl w:val="0"/>
          <w:numId w:val="11"/>
        </w:numPr>
        <w:jc w:val="both"/>
        <w:rPr>
          <w:szCs w:val="28"/>
          <w:lang w:val="uk-UA"/>
        </w:rPr>
      </w:pPr>
      <w:r>
        <w:rPr>
          <w:szCs w:val="28"/>
          <w:lang w:val="uk-UA"/>
        </w:rPr>
        <w:t xml:space="preserve"> Діяльність ієнського та гейдельберзького гуртків. Творчість Новаліса. Німецький романтизм і проза Е. Гофмана. Поетична творчість Г. Гейне.</w:t>
      </w:r>
    </w:p>
    <w:p w14:paraId="5CD9EFA3">
      <w:pPr>
        <w:numPr>
          <w:ilvl w:val="0"/>
          <w:numId w:val="11"/>
        </w:numPr>
        <w:jc w:val="both"/>
        <w:rPr>
          <w:szCs w:val="28"/>
          <w:lang w:val="uk-UA"/>
        </w:rPr>
      </w:pPr>
      <w:r>
        <w:rPr>
          <w:szCs w:val="28"/>
          <w:lang w:val="uk-UA"/>
        </w:rPr>
        <w:t xml:space="preserve"> Особливості французького романтизму. Поезія А. де Віньї, Ж. де Нерваля, А. де Ламартіна. Історичний романтизм В. Гюго і Ж. Санд.</w:t>
      </w:r>
    </w:p>
    <w:p w14:paraId="2FCB181B">
      <w:pPr>
        <w:numPr>
          <w:ilvl w:val="0"/>
          <w:numId w:val="11"/>
        </w:numPr>
        <w:jc w:val="both"/>
        <w:rPr>
          <w:szCs w:val="28"/>
          <w:lang w:val="uk-UA"/>
        </w:rPr>
      </w:pPr>
      <w:r>
        <w:rPr>
          <w:szCs w:val="28"/>
        </w:rPr>
        <w:t xml:space="preserve"> </w:t>
      </w:r>
      <w:r>
        <w:rPr>
          <w:szCs w:val="28"/>
          <w:lang w:val="uk-UA"/>
        </w:rPr>
        <w:t>Романтизм в Англії. Романтична поезія В. Блейка. Творчість “озерників”, історичний роман В. Скотта. Творчість Дж. Байрона та П.Б. Шеллі.</w:t>
      </w:r>
    </w:p>
    <w:p w14:paraId="1D68A01F">
      <w:pPr>
        <w:numPr>
          <w:ilvl w:val="0"/>
          <w:numId w:val="11"/>
        </w:numPr>
        <w:jc w:val="both"/>
        <w:rPr>
          <w:szCs w:val="28"/>
          <w:lang w:val="uk-UA"/>
        </w:rPr>
      </w:pPr>
      <w:r>
        <w:rPr>
          <w:szCs w:val="28"/>
        </w:rPr>
        <w:t xml:space="preserve"> </w:t>
      </w:r>
      <w:r>
        <w:rPr>
          <w:szCs w:val="28"/>
          <w:lang w:val="uk-UA"/>
        </w:rPr>
        <w:t xml:space="preserve">Романтизм в США. Періодизація. Ранній романтизм в США. Творчість Г. Лонгфелло, В. Ірвінга, Дж. Ф. Купера. </w:t>
      </w:r>
    </w:p>
    <w:p w14:paraId="51D396B5">
      <w:pPr>
        <w:numPr>
          <w:ilvl w:val="0"/>
          <w:numId w:val="11"/>
        </w:numPr>
        <w:jc w:val="both"/>
        <w:rPr>
          <w:szCs w:val="28"/>
          <w:lang w:val="uk-UA"/>
        </w:rPr>
      </w:pPr>
      <w:r>
        <w:rPr>
          <w:szCs w:val="28"/>
        </w:rPr>
        <w:t xml:space="preserve"> </w:t>
      </w:r>
      <w:r>
        <w:rPr>
          <w:szCs w:val="28"/>
          <w:lang w:val="uk-UA"/>
        </w:rPr>
        <w:t xml:space="preserve">Жанрове новаторство творчості Е.А. По. Новелістика Н. Готторна. </w:t>
      </w:r>
    </w:p>
    <w:p w14:paraId="3D49889A">
      <w:pPr>
        <w:numPr>
          <w:ilvl w:val="0"/>
          <w:numId w:val="11"/>
        </w:numPr>
        <w:jc w:val="both"/>
        <w:rPr>
          <w:szCs w:val="28"/>
          <w:lang w:val="uk-UA"/>
        </w:rPr>
      </w:pPr>
      <w:r>
        <w:rPr>
          <w:szCs w:val="28"/>
        </w:rPr>
        <w:t xml:space="preserve"> </w:t>
      </w:r>
      <w:r>
        <w:rPr>
          <w:szCs w:val="28"/>
          <w:lang w:val="uk-UA"/>
        </w:rPr>
        <w:t>Поезія В. Вітмена. Особливості збірки “Листя трави”.</w:t>
      </w:r>
    </w:p>
    <w:p w14:paraId="490A5689">
      <w:pPr>
        <w:numPr>
          <w:ilvl w:val="0"/>
          <w:numId w:val="11"/>
        </w:numPr>
        <w:jc w:val="both"/>
        <w:rPr>
          <w:szCs w:val="28"/>
          <w:lang w:val="uk-UA"/>
        </w:rPr>
      </w:pPr>
      <w:r>
        <w:rPr>
          <w:szCs w:val="28"/>
        </w:rPr>
        <w:t xml:space="preserve"> </w:t>
      </w:r>
      <w:r>
        <w:rPr>
          <w:szCs w:val="28"/>
          <w:lang w:val="uk-UA"/>
        </w:rPr>
        <w:t>Реалізм та його тлумачення. Письменники-реалісти.</w:t>
      </w:r>
    </w:p>
    <w:p w14:paraId="2CA69066">
      <w:pPr>
        <w:numPr>
          <w:ilvl w:val="0"/>
          <w:numId w:val="11"/>
        </w:numPr>
        <w:jc w:val="both"/>
        <w:rPr>
          <w:szCs w:val="28"/>
          <w:lang w:val="uk-UA"/>
        </w:rPr>
      </w:pPr>
      <w:r>
        <w:rPr>
          <w:szCs w:val="28"/>
        </w:rPr>
        <w:t xml:space="preserve"> </w:t>
      </w:r>
      <w:r>
        <w:rPr>
          <w:szCs w:val="28"/>
          <w:lang w:val="uk-UA"/>
        </w:rPr>
        <w:t xml:space="preserve">Реалізм у Франції першої половини ХІХ століття. Романтизм і реалізм у прозі Стендаля. Психологізм, новий герой, особливість оповіді. </w:t>
      </w:r>
    </w:p>
    <w:p w14:paraId="0CFE6F9A">
      <w:pPr>
        <w:numPr>
          <w:ilvl w:val="0"/>
          <w:numId w:val="11"/>
        </w:numPr>
        <w:jc w:val="both"/>
        <w:rPr>
          <w:szCs w:val="28"/>
          <w:lang w:val="uk-UA"/>
        </w:rPr>
      </w:pPr>
      <w:r>
        <w:rPr>
          <w:szCs w:val="28"/>
        </w:rPr>
        <w:t xml:space="preserve"> </w:t>
      </w:r>
      <w:r>
        <w:rPr>
          <w:szCs w:val="28"/>
          <w:lang w:val="uk-UA"/>
        </w:rPr>
        <w:t xml:space="preserve">Творчість Бальзака. Задум “Людської комедії”, проблема героя. </w:t>
      </w:r>
    </w:p>
    <w:p w14:paraId="180C128E">
      <w:pPr>
        <w:numPr>
          <w:ilvl w:val="0"/>
          <w:numId w:val="11"/>
        </w:numPr>
        <w:jc w:val="both"/>
        <w:rPr>
          <w:szCs w:val="28"/>
          <w:lang w:val="uk-UA"/>
        </w:rPr>
      </w:pPr>
      <w:r>
        <w:rPr>
          <w:szCs w:val="28"/>
        </w:rPr>
        <w:t xml:space="preserve"> </w:t>
      </w:r>
      <w:r>
        <w:rPr>
          <w:szCs w:val="28"/>
          <w:lang w:val="uk-UA"/>
        </w:rPr>
        <w:t xml:space="preserve">Суспільно-історичні передумови формування реалізму в європейських літературах. Французький реалістичний роман. Ф. Стендаль. Оноре де Бальзак. Г. Флобер. Англійський реалістичний роман. Реалізм в Англії першої половини ХІХ століття. Творчість Ч. Діккенса. Людина і суспільство в романах Діккенса. Моральна тематика романів Діккенса. Романтичні тенденції в творчості сестер Бронте. </w:t>
      </w:r>
    </w:p>
    <w:p w14:paraId="2230A07D">
      <w:pPr>
        <w:numPr>
          <w:ilvl w:val="0"/>
          <w:numId w:val="11"/>
        </w:numPr>
        <w:jc w:val="both"/>
        <w:rPr>
          <w:szCs w:val="28"/>
          <w:lang w:val="uk-UA"/>
        </w:rPr>
      </w:pPr>
      <w:r>
        <w:rPr>
          <w:szCs w:val="28"/>
        </w:rPr>
        <w:t xml:space="preserve"> </w:t>
      </w:r>
      <w:r>
        <w:rPr>
          <w:szCs w:val="28"/>
          <w:lang w:val="uk-UA"/>
        </w:rPr>
        <w:t xml:space="preserve">Реалізм II половини XIX століття. Творчість Джорж Еліот і еволюція англійського роману II половини XIX століття. </w:t>
      </w:r>
    </w:p>
    <w:p w14:paraId="3E899927">
      <w:pPr>
        <w:numPr>
          <w:ilvl w:val="0"/>
          <w:numId w:val="11"/>
        </w:numPr>
        <w:jc w:val="both"/>
        <w:rPr>
          <w:szCs w:val="28"/>
          <w:lang w:val="uk-UA"/>
        </w:rPr>
      </w:pPr>
      <w:r>
        <w:rPr>
          <w:szCs w:val="28"/>
        </w:rPr>
        <w:t xml:space="preserve"> </w:t>
      </w:r>
      <w:r>
        <w:rPr>
          <w:szCs w:val="28"/>
          <w:lang w:val="uk-UA"/>
        </w:rPr>
        <w:t>Творчість Г. Флобера і французький реалізм II половини XIX століття.</w:t>
      </w:r>
    </w:p>
    <w:p w14:paraId="3FC53A6B">
      <w:pPr>
        <w:numPr>
          <w:ilvl w:val="0"/>
          <w:numId w:val="11"/>
        </w:numPr>
        <w:jc w:val="both"/>
        <w:rPr>
          <w:szCs w:val="28"/>
          <w:lang w:val="uk-UA"/>
        </w:rPr>
      </w:pPr>
      <w:r>
        <w:rPr>
          <w:szCs w:val="28"/>
        </w:rPr>
        <w:t xml:space="preserve"> </w:t>
      </w:r>
      <w:r>
        <w:rPr>
          <w:szCs w:val="28"/>
          <w:lang w:val="uk-UA"/>
        </w:rPr>
        <w:t>Творчість Гі де Мопассана: новаторство реалістичної новели і роману.</w:t>
      </w:r>
    </w:p>
    <w:p w14:paraId="0C5EFF21">
      <w:pPr>
        <w:numPr>
          <w:ilvl w:val="0"/>
          <w:numId w:val="11"/>
        </w:numPr>
        <w:jc w:val="both"/>
        <w:rPr>
          <w:szCs w:val="28"/>
          <w:lang w:val="uk-UA"/>
        </w:rPr>
      </w:pPr>
      <w:r>
        <w:rPr>
          <w:szCs w:val="28"/>
        </w:rPr>
        <w:t xml:space="preserve"> </w:t>
      </w:r>
      <w:r>
        <w:rPr>
          <w:szCs w:val="28"/>
          <w:lang w:val="uk-UA"/>
        </w:rPr>
        <w:t>Становлення реалізму в США. Творчість М. Твена і Т. Драйзера.</w:t>
      </w:r>
    </w:p>
    <w:p w14:paraId="336E49D0">
      <w:pPr>
        <w:numPr>
          <w:ilvl w:val="0"/>
          <w:numId w:val="11"/>
        </w:numPr>
        <w:jc w:val="both"/>
        <w:rPr>
          <w:szCs w:val="28"/>
          <w:lang w:val="uk-UA"/>
        </w:rPr>
      </w:pPr>
      <w:r>
        <w:rPr>
          <w:bCs/>
          <w:szCs w:val="28"/>
        </w:rPr>
        <w:t xml:space="preserve"> </w:t>
      </w:r>
      <w:r>
        <w:rPr>
          <w:bCs/>
          <w:szCs w:val="28"/>
          <w:lang w:val="uk-UA"/>
        </w:rPr>
        <w:t>Загальна характеристика літератури межі століть: особливості розвитку, основні літературні течії та напрямки, представники.</w:t>
      </w:r>
    </w:p>
    <w:p w14:paraId="29128C93">
      <w:pPr>
        <w:numPr>
          <w:ilvl w:val="0"/>
          <w:numId w:val="11"/>
        </w:numPr>
        <w:jc w:val="both"/>
        <w:rPr>
          <w:bCs/>
          <w:szCs w:val="28"/>
          <w:lang w:val="uk-UA"/>
        </w:rPr>
      </w:pPr>
      <w:r>
        <w:rPr>
          <w:bCs/>
          <w:szCs w:val="28"/>
        </w:rPr>
        <w:t xml:space="preserve"> </w:t>
      </w:r>
      <w:r>
        <w:rPr>
          <w:bCs/>
          <w:szCs w:val="28"/>
          <w:lang w:val="uk-UA"/>
        </w:rPr>
        <w:t>Філософські засади та естетичні принципи натуралізму. Е. Золя як теоретик натуралізму. Структура циклу Е. Золя «Ругон-Маккари», проблематика, поетика, проблема художнього методу. Роман «Кар’єра Ругонів» як інтродукція до циклу.</w:t>
      </w:r>
    </w:p>
    <w:p w14:paraId="47A7BF57">
      <w:pPr>
        <w:numPr>
          <w:ilvl w:val="0"/>
          <w:numId w:val="11"/>
        </w:numPr>
        <w:jc w:val="both"/>
        <w:rPr>
          <w:bCs/>
          <w:szCs w:val="28"/>
          <w:lang w:val="uk-UA"/>
        </w:rPr>
      </w:pPr>
      <w:r>
        <w:rPr>
          <w:bCs/>
          <w:szCs w:val="28"/>
        </w:rPr>
        <w:t xml:space="preserve"> </w:t>
      </w:r>
      <w:r>
        <w:rPr>
          <w:bCs/>
          <w:szCs w:val="28"/>
          <w:lang w:val="uk-UA"/>
        </w:rPr>
        <w:t>Художня своєрідність та тематичне розмаїття новелістики Гі де Мопассана.</w:t>
      </w:r>
    </w:p>
    <w:p w14:paraId="09644194">
      <w:pPr>
        <w:numPr>
          <w:ilvl w:val="0"/>
          <w:numId w:val="11"/>
        </w:numPr>
        <w:jc w:val="both"/>
        <w:rPr>
          <w:bCs/>
          <w:szCs w:val="28"/>
          <w:lang w:val="uk-UA"/>
        </w:rPr>
      </w:pPr>
      <w:r>
        <w:rPr>
          <w:bCs/>
          <w:szCs w:val="28"/>
        </w:rPr>
        <w:t xml:space="preserve"> </w:t>
      </w:r>
      <w:r>
        <w:rPr>
          <w:bCs/>
          <w:szCs w:val="28"/>
          <w:lang w:val="uk-UA"/>
        </w:rPr>
        <w:t>Творчість Ш. Бодлера – пізнього романтика і зачинателя символізму. Амбівалентність внутрішнього світу поета, символістські риси в збірці «Квіти зла».</w:t>
      </w:r>
    </w:p>
    <w:p w14:paraId="66347D7D">
      <w:pPr>
        <w:numPr>
          <w:ilvl w:val="0"/>
          <w:numId w:val="11"/>
        </w:numPr>
        <w:jc w:val="both"/>
        <w:rPr>
          <w:bCs/>
          <w:szCs w:val="28"/>
          <w:lang w:val="uk-UA"/>
        </w:rPr>
      </w:pPr>
      <w:r>
        <w:rPr>
          <w:bCs/>
          <w:szCs w:val="28"/>
          <w:lang w:val="uk-UA"/>
        </w:rPr>
        <w:t xml:space="preserve"> Філософські засади та естетичні принципи символізму.</w:t>
      </w:r>
    </w:p>
    <w:p w14:paraId="06BF237E">
      <w:pPr>
        <w:numPr>
          <w:ilvl w:val="0"/>
          <w:numId w:val="11"/>
        </w:numPr>
        <w:jc w:val="both"/>
        <w:rPr>
          <w:bCs/>
          <w:szCs w:val="28"/>
          <w:lang w:val="uk-UA"/>
        </w:rPr>
      </w:pPr>
      <w:r>
        <w:rPr>
          <w:bCs/>
          <w:szCs w:val="28"/>
        </w:rPr>
        <w:t xml:space="preserve"> </w:t>
      </w:r>
      <w:r>
        <w:rPr>
          <w:bCs/>
          <w:szCs w:val="28"/>
          <w:lang w:val="uk-UA"/>
        </w:rPr>
        <w:t>Творчість П. Верлена. «Поетичне мистецтво» як маніфест творчості поета. Особливості художнього методу.</w:t>
      </w:r>
    </w:p>
    <w:p w14:paraId="6DC14EA5">
      <w:pPr>
        <w:numPr>
          <w:ilvl w:val="0"/>
          <w:numId w:val="11"/>
        </w:numPr>
        <w:jc w:val="both"/>
        <w:rPr>
          <w:bCs/>
          <w:szCs w:val="28"/>
          <w:lang w:val="uk-UA"/>
        </w:rPr>
      </w:pPr>
      <w:r>
        <w:rPr>
          <w:bCs/>
          <w:szCs w:val="28"/>
          <w:lang w:val="uk-UA"/>
        </w:rPr>
        <w:t>Творчість А. Рембо – представника французького символізму. Символіка та основний смисл поезії «П’яний корабель».</w:t>
      </w:r>
    </w:p>
    <w:p w14:paraId="2BF300C9">
      <w:pPr>
        <w:numPr>
          <w:ilvl w:val="0"/>
          <w:numId w:val="11"/>
        </w:numPr>
        <w:jc w:val="both"/>
        <w:rPr>
          <w:bCs/>
          <w:szCs w:val="28"/>
          <w:lang w:val="uk-UA"/>
        </w:rPr>
      </w:pPr>
      <w:r>
        <w:rPr>
          <w:bCs/>
          <w:szCs w:val="28"/>
        </w:rPr>
        <w:t xml:space="preserve"> </w:t>
      </w:r>
      <w:r>
        <w:rPr>
          <w:bCs/>
          <w:szCs w:val="28"/>
          <w:lang w:val="uk-UA"/>
        </w:rPr>
        <w:t>С. Малларме як теоретик і практик символізму: виступи, статті, поезія.</w:t>
      </w:r>
    </w:p>
    <w:p w14:paraId="2471E7C7">
      <w:pPr>
        <w:numPr>
          <w:ilvl w:val="0"/>
          <w:numId w:val="11"/>
        </w:numPr>
        <w:jc w:val="both"/>
        <w:rPr>
          <w:bCs/>
          <w:szCs w:val="28"/>
          <w:lang w:val="uk-UA"/>
        </w:rPr>
      </w:pPr>
      <w:r>
        <w:rPr>
          <w:bCs/>
          <w:szCs w:val="28"/>
          <w:lang w:val="uk-UA"/>
        </w:rPr>
        <w:t xml:space="preserve"> Волт Вітмен – видатний американський поет-новатор. Романтична «філософія тотожності», єдності свідомості й світу, особистого і вселенського життя як світоглядно- естетична парадигма збірки «Листя трави».</w:t>
      </w:r>
    </w:p>
    <w:p w14:paraId="40D57F15">
      <w:pPr>
        <w:numPr>
          <w:ilvl w:val="0"/>
          <w:numId w:val="11"/>
        </w:numPr>
        <w:jc w:val="both"/>
        <w:rPr>
          <w:bCs/>
          <w:szCs w:val="28"/>
          <w:lang w:val="uk-UA"/>
        </w:rPr>
      </w:pPr>
      <w:r>
        <w:rPr>
          <w:bCs/>
          <w:szCs w:val="28"/>
          <w:lang w:val="uk-UA"/>
        </w:rPr>
        <w:t xml:space="preserve"> Втілення принципів символістської драми у п’єсі М. Метерлінка «Синій птах».</w:t>
      </w:r>
    </w:p>
    <w:p w14:paraId="59790E89">
      <w:pPr>
        <w:numPr>
          <w:ilvl w:val="0"/>
          <w:numId w:val="11"/>
        </w:numPr>
        <w:jc w:val="both"/>
        <w:rPr>
          <w:bCs/>
          <w:szCs w:val="28"/>
          <w:lang w:val="uk-UA"/>
        </w:rPr>
      </w:pPr>
      <w:r>
        <w:rPr>
          <w:bCs/>
          <w:szCs w:val="28"/>
        </w:rPr>
        <w:t xml:space="preserve"> </w:t>
      </w:r>
      <w:r>
        <w:rPr>
          <w:bCs/>
          <w:szCs w:val="28"/>
          <w:lang w:val="uk-UA"/>
        </w:rPr>
        <w:t>Розмаїття творчого доробку Джека Лондона. Риси неоромантизму утворах Джека Лондона. Проблематика «Північних оповідань».</w:t>
      </w:r>
    </w:p>
    <w:p w14:paraId="142F89AB">
      <w:pPr>
        <w:numPr>
          <w:ilvl w:val="0"/>
          <w:numId w:val="11"/>
        </w:numPr>
        <w:jc w:val="both"/>
        <w:rPr>
          <w:bCs/>
          <w:szCs w:val="28"/>
          <w:lang w:val="uk-UA"/>
        </w:rPr>
      </w:pPr>
      <w:r>
        <w:rPr>
          <w:bCs/>
          <w:szCs w:val="28"/>
        </w:rPr>
        <w:t xml:space="preserve"> </w:t>
      </w:r>
      <w:r>
        <w:rPr>
          <w:bCs/>
          <w:szCs w:val="28"/>
          <w:lang w:val="uk-UA"/>
        </w:rPr>
        <w:t>Творчий шлях О. Вайльда – письменника англійського раннього модернізму. Естетизм як концепція творчості і філософія життя О. Вайльда.</w:t>
      </w:r>
    </w:p>
    <w:p w14:paraId="7EC12E2C">
      <w:pPr>
        <w:numPr>
          <w:ilvl w:val="0"/>
          <w:numId w:val="11"/>
        </w:numPr>
        <w:jc w:val="both"/>
        <w:rPr>
          <w:bCs/>
          <w:szCs w:val="28"/>
          <w:lang w:val="uk-UA"/>
        </w:rPr>
      </w:pPr>
      <w:r>
        <w:rPr>
          <w:bCs/>
          <w:szCs w:val="28"/>
        </w:rPr>
        <w:t xml:space="preserve"> </w:t>
      </w:r>
      <w:r>
        <w:rPr>
          <w:bCs/>
          <w:szCs w:val="28"/>
          <w:lang w:val="uk-UA"/>
        </w:rPr>
        <w:t>Риси інтелектуального роману в «Портреті Доріана Грея» О. Вайльда. Філософсько-естетичні та моральні проблеми твору.</w:t>
      </w:r>
    </w:p>
    <w:p w14:paraId="54155202">
      <w:pPr>
        <w:numPr>
          <w:ilvl w:val="0"/>
          <w:numId w:val="11"/>
        </w:numPr>
        <w:jc w:val="both"/>
        <w:rPr>
          <w:bCs/>
          <w:szCs w:val="28"/>
          <w:lang w:val="uk-UA"/>
        </w:rPr>
      </w:pPr>
      <w:r>
        <w:rPr>
          <w:bCs/>
          <w:szCs w:val="28"/>
        </w:rPr>
        <w:t xml:space="preserve"> </w:t>
      </w:r>
      <w:r>
        <w:rPr>
          <w:bCs/>
          <w:szCs w:val="28"/>
          <w:lang w:val="uk-UA"/>
        </w:rPr>
        <w:t>Г.Ібсен як зачинатель європейської «нової драми». «Ляльковий дім»: тематика, проблематика, аналітична композиція, система образів. Неоміфологізм Бернарда Шоу (на матеріалі п’єси «Пігмаліон»).</w:t>
      </w:r>
    </w:p>
    <w:p w14:paraId="50F7F2AA">
      <w:pPr>
        <w:numPr>
          <w:ilvl w:val="0"/>
          <w:numId w:val="11"/>
        </w:numPr>
        <w:jc w:val="both"/>
        <w:rPr>
          <w:bCs/>
          <w:szCs w:val="28"/>
          <w:lang w:val="uk-UA"/>
        </w:rPr>
      </w:pPr>
      <w:r>
        <w:rPr>
          <w:bCs/>
          <w:szCs w:val="28"/>
        </w:rPr>
        <w:t xml:space="preserve"> </w:t>
      </w:r>
      <w:r>
        <w:rPr>
          <w:bCs/>
          <w:szCs w:val="28"/>
          <w:lang w:val="uk-UA"/>
        </w:rPr>
        <w:t>А. Конан-Дойл як майстер детективного жанру. Новели про Шерлока Холмса: специфіка композиції, образ головного героя і його помічника, дедуктивний метод. Традиції світової літератури цього жанру.</w:t>
      </w:r>
    </w:p>
    <w:p w14:paraId="532538BA">
      <w:pPr>
        <w:numPr>
          <w:ilvl w:val="0"/>
          <w:numId w:val="11"/>
        </w:numPr>
        <w:jc w:val="both"/>
        <w:rPr>
          <w:bCs/>
          <w:szCs w:val="28"/>
          <w:lang w:val="uk-UA"/>
        </w:rPr>
      </w:pPr>
      <w:r>
        <w:rPr>
          <w:bCs/>
          <w:szCs w:val="28"/>
        </w:rPr>
        <w:t xml:space="preserve"> </w:t>
      </w:r>
      <w:r>
        <w:rPr>
          <w:bCs/>
          <w:szCs w:val="28"/>
          <w:lang w:val="uk-UA"/>
        </w:rPr>
        <w:t>Відтворення «тубільської» культури в творчості Р. Кіплінга. Анімалістські оповідання для дітей («Книга джунглів», «Друга книга джунглів»).</w:t>
      </w:r>
    </w:p>
    <w:p w14:paraId="55FE10A9">
      <w:pPr>
        <w:numPr>
          <w:ilvl w:val="0"/>
          <w:numId w:val="11"/>
        </w:numPr>
        <w:jc w:val="both"/>
        <w:rPr>
          <w:bCs/>
          <w:szCs w:val="28"/>
          <w:lang w:val="uk-UA"/>
        </w:rPr>
      </w:pPr>
      <w:r>
        <w:rPr>
          <w:bCs/>
          <w:szCs w:val="28"/>
          <w:lang w:val="uk-UA"/>
        </w:rPr>
        <w:t xml:space="preserve"> Літературний процес у Західній Європі й Америці першої половини ХХ ст., його особливості. Періодизація.</w:t>
      </w:r>
    </w:p>
    <w:p w14:paraId="0ED1FC1D">
      <w:pPr>
        <w:numPr>
          <w:ilvl w:val="0"/>
          <w:numId w:val="11"/>
        </w:numPr>
        <w:jc w:val="both"/>
        <w:rPr>
          <w:bCs/>
          <w:szCs w:val="28"/>
          <w:lang w:val="uk-UA"/>
        </w:rPr>
      </w:pPr>
      <w:r>
        <w:rPr>
          <w:bCs/>
          <w:szCs w:val="28"/>
          <w:lang w:val="en-US"/>
        </w:rPr>
        <w:t xml:space="preserve"> </w:t>
      </w:r>
      <w:r>
        <w:rPr>
          <w:bCs/>
          <w:szCs w:val="28"/>
          <w:lang w:val="uk-UA"/>
        </w:rPr>
        <w:t xml:space="preserve">Соціальна фантастика Г. Веллса. </w:t>
      </w:r>
    </w:p>
    <w:p w14:paraId="28C19A69">
      <w:pPr>
        <w:numPr>
          <w:ilvl w:val="0"/>
          <w:numId w:val="11"/>
        </w:numPr>
        <w:jc w:val="both"/>
        <w:rPr>
          <w:bCs/>
          <w:szCs w:val="28"/>
          <w:lang w:val="uk-UA"/>
        </w:rPr>
      </w:pPr>
      <w:r>
        <w:rPr>
          <w:bCs/>
          <w:szCs w:val="28"/>
        </w:rPr>
        <w:t xml:space="preserve"> </w:t>
      </w:r>
      <w:r>
        <w:rPr>
          <w:bCs/>
          <w:szCs w:val="28"/>
          <w:lang w:val="uk-UA"/>
        </w:rPr>
        <w:t xml:space="preserve">Ф. Кафка, життя і творчість. Своєрідність світобачення і його художнього вираження. </w:t>
      </w:r>
    </w:p>
    <w:p w14:paraId="264D78A0">
      <w:pPr>
        <w:numPr>
          <w:ilvl w:val="0"/>
          <w:numId w:val="11"/>
        </w:numPr>
        <w:jc w:val="both"/>
        <w:rPr>
          <w:bCs/>
          <w:szCs w:val="28"/>
          <w:lang w:val="uk-UA"/>
        </w:rPr>
      </w:pPr>
      <w:r>
        <w:rPr>
          <w:bCs/>
          <w:szCs w:val="28"/>
        </w:rPr>
        <w:t xml:space="preserve"> </w:t>
      </w:r>
      <w:r>
        <w:rPr>
          <w:bCs/>
          <w:szCs w:val="28"/>
          <w:lang w:val="uk-UA"/>
        </w:rPr>
        <w:t>Творчість Б. Брехта як вузловий момент у розвитку західного театру 20-х-50-х рр. Теорія "епічного театру".</w:t>
      </w:r>
    </w:p>
    <w:p w14:paraId="05195ABC">
      <w:pPr>
        <w:numPr>
          <w:ilvl w:val="0"/>
          <w:numId w:val="11"/>
        </w:numPr>
        <w:jc w:val="both"/>
        <w:rPr>
          <w:bCs/>
          <w:szCs w:val="28"/>
          <w:lang w:val="uk-UA"/>
        </w:rPr>
      </w:pPr>
      <w:r>
        <w:rPr>
          <w:bCs/>
          <w:szCs w:val="28"/>
        </w:rPr>
        <w:t xml:space="preserve"> </w:t>
      </w:r>
      <w:r>
        <w:rPr>
          <w:bCs/>
          <w:szCs w:val="28"/>
          <w:lang w:val="uk-UA"/>
        </w:rPr>
        <w:t>Творчість Д. Джойса. Джойс як класик модернізму. Вплив Джойса на літературу XX ст.</w:t>
      </w:r>
    </w:p>
    <w:p w14:paraId="38BA9226">
      <w:pPr>
        <w:numPr>
          <w:ilvl w:val="0"/>
          <w:numId w:val="11"/>
        </w:numPr>
        <w:jc w:val="both"/>
        <w:rPr>
          <w:bCs/>
          <w:szCs w:val="28"/>
          <w:lang w:val="uk-UA"/>
        </w:rPr>
      </w:pPr>
      <w:r>
        <w:rPr>
          <w:bCs/>
          <w:szCs w:val="28"/>
        </w:rPr>
        <w:t xml:space="preserve"> </w:t>
      </w:r>
      <w:r>
        <w:rPr>
          <w:bCs/>
          <w:szCs w:val="28"/>
          <w:lang w:val="uk-UA"/>
        </w:rPr>
        <w:t>Т.С. Еліот - поет і теоретик модернізму.</w:t>
      </w:r>
    </w:p>
    <w:p w14:paraId="688589F4">
      <w:pPr>
        <w:numPr>
          <w:ilvl w:val="0"/>
          <w:numId w:val="11"/>
        </w:numPr>
        <w:jc w:val="both"/>
        <w:rPr>
          <w:bCs/>
          <w:szCs w:val="28"/>
          <w:lang w:val="uk-UA"/>
        </w:rPr>
      </w:pPr>
      <w:r>
        <w:rPr>
          <w:bCs/>
          <w:szCs w:val="28"/>
        </w:rPr>
        <w:t xml:space="preserve"> </w:t>
      </w:r>
      <w:r>
        <w:rPr>
          <w:bCs/>
          <w:szCs w:val="28"/>
          <w:lang w:val="uk-UA"/>
        </w:rPr>
        <w:t xml:space="preserve">Е. Хемінгуей і проза XX ст. Хемінгуей як письменник "втраченого покоління”: ”Фієста", "Прощавай, зброє". </w:t>
      </w:r>
    </w:p>
    <w:p w14:paraId="660A40C9">
      <w:pPr>
        <w:numPr>
          <w:ilvl w:val="0"/>
          <w:numId w:val="11"/>
        </w:numPr>
        <w:jc w:val="both"/>
        <w:rPr>
          <w:bCs/>
          <w:szCs w:val="28"/>
          <w:lang w:val="uk-UA"/>
        </w:rPr>
      </w:pPr>
      <w:r>
        <w:rPr>
          <w:bCs/>
          <w:szCs w:val="28"/>
          <w:lang w:val="uk-UA"/>
        </w:rPr>
        <w:t xml:space="preserve"> Літературно-філософська течія екзистенціалізму. Ж.-П. Сартр. Бунтівний характер творчості.</w:t>
      </w:r>
    </w:p>
    <w:p w14:paraId="3264557B">
      <w:pPr>
        <w:numPr>
          <w:ilvl w:val="0"/>
          <w:numId w:val="11"/>
        </w:numPr>
        <w:jc w:val="both"/>
        <w:rPr>
          <w:bCs/>
          <w:szCs w:val="28"/>
          <w:lang w:val="uk-UA"/>
        </w:rPr>
      </w:pPr>
      <w:r>
        <w:rPr>
          <w:bCs/>
          <w:szCs w:val="28"/>
          <w:lang w:val="uk-UA"/>
        </w:rPr>
        <w:t xml:space="preserve"> Психологічний модернізм В. Вулф. </w:t>
      </w:r>
    </w:p>
    <w:p w14:paraId="4E303031">
      <w:pPr>
        <w:numPr>
          <w:ilvl w:val="0"/>
          <w:numId w:val="11"/>
        </w:numPr>
        <w:jc w:val="both"/>
        <w:rPr>
          <w:bCs/>
          <w:szCs w:val="28"/>
          <w:lang w:val="uk-UA"/>
        </w:rPr>
      </w:pPr>
      <w:r>
        <w:rPr>
          <w:bCs/>
          <w:szCs w:val="28"/>
        </w:rPr>
        <w:t xml:space="preserve"> </w:t>
      </w:r>
      <w:r>
        <w:rPr>
          <w:bCs/>
          <w:szCs w:val="28"/>
          <w:lang w:val="uk-UA"/>
        </w:rPr>
        <w:t>Проблема свободи у розумінні А. Камю.</w:t>
      </w:r>
    </w:p>
    <w:p w14:paraId="29B59FD8">
      <w:pPr>
        <w:numPr>
          <w:ilvl w:val="0"/>
          <w:numId w:val="11"/>
        </w:numPr>
        <w:jc w:val="both"/>
        <w:rPr>
          <w:bCs/>
          <w:szCs w:val="28"/>
          <w:lang w:val="uk-UA"/>
        </w:rPr>
      </w:pPr>
      <w:r>
        <w:rPr>
          <w:bCs/>
          <w:szCs w:val="28"/>
        </w:rPr>
        <w:t xml:space="preserve"> </w:t>
      </w:r>
      <w:r>
        <w:rPr>
          <w:bCs/>
          <w:szCs w:val="28"/>
          <w:lang w:val="uk-UA"/>
        </w:rPr>
        <w:t>Постмодернізм як тип світосприйняття і художня система. Втілення тези “світ є текст” у літературі постмодернізму.</w:t>
      </w:r>
    </w:p>
    <w:p w14:paraId="37C1E55B">
      <w:pPr>
        <w:numPr>
          <w:ilvl w:val="0"/>
          <w:numId w:val="11"/>
        </w:numPr>
        <w:jc w:val="both"/>
        <w:rPr>
          <w:bCs/>
          <w:szCs w:val="28"/>
          <w:lang w:val="uk-UA"/>
        </w:rPr>
      </w:pPr>
      <w:r>
        <w:rPr>
          <w:bCs/>
          <w:szCs w:val="28"/>
          <w:lang w:val="uk-UA"/>
        </w:rPr>
        <w:t xml:space="preserve"> Інтертекстуальність і принцип інтертекстуальної побудови художнього образу. Іронія та пародія у постмодернізмі. Принцип гри в постмодерністській естетиці.</w:t>
      </w:r>
    </w:p>
    <w:p w14:paraId="24889D44">
      <w:pPr>
        <w:numPr>
          <w:ilvl w:val="0"/>
          <w:numId w:val="11"/>
        </w:numPr>
        <w:jc w:val="both"/>
        <w:rPr>
          <w:bCs/>
          <w:szCs w:val="28"/>
          <w:lang w:val="uk-UA"/>
        </w:rPr>
      </w:pPr>
      <w:r>
        <w:rPr>
          <w:bCs/>
          <w:szCs w:val="28"/>
        </w:rPr>
        <w:t xml:space="preserve"> </w:t>
      </w:r>
      <w:r>
        <w:rPr>
          <w:bCs/>
          <w:szCs w:val="28"/>
          <w:lang w:val="uk-UA"/>
        </w:rPr>
        <w:t>Філософська проблематика “антидрами” С. Беккета (на прикладі п'єс «Чекаючи на Годо», «Ендшпіль»).</w:t>
      </w:r>
    </w:p>
    <w:p w14:paraId="2805FEF0">
      <w:pPr>
        <w:numPr>
          <w:ilvl w:val="0"/>
          <w:numId w:val="11"/>
        </w:numPr>
        <w:jc w:val="both"/>
        <w:rPr>
          <w:bCs/>
          <w:szCs w:val="28"/>
          <w:lang w:val="uk-UA"/>
        </w:rPr>
      </w:pPr>
      <w:r>
        <w:rPr>
          <w:bCs/>
          <w:szCs w:val="28"/>
        </w:rPr>
        <w:t xml:space="preserve"> </w:t>
      </w:r>
      <w:r>
        <w:rPr>
          <w:bCs/>
          <w:szCs w:val="28"/>
          <w:lang w:val="uk-UA"/>
        </w:rPr>
        <w:t>Характерні риси “драматургії абсурду” (на прикладі творчості Е. Іонеско). Проблематика повісті Дж. Д. Селінджера “Ловець у житі”.</w:t>
      </w:r>
    </w:p>
    <w:p w14:paraId="091210BC">
      <w:pPr>
        <w:numPr>
          <w:ilvl w:val="0"/>
          <w:numId w:val="11"/>
        </w:numPr>
        <w:jc w:val="both"/>
        <w:rPr>
          <w:bCs/>
          <w:szCs w:val="28"/>
          <w:lang w:val="uk-UA"/>
        </w:rPr>
      </w:pPr>
      <w:r>
        <w:rPr>
          <w:bCs/>
          <w:szCs w:val="28"/>
        </w:rPr>
        <w:t xml:space="preserve"> </w:t>
      </w:r>
      <w:r>
        <w:rPr>
          <w:bCs/>
          <w:szCs w:val="28"/>
          <w:lang w:val="uk-UA"/>
        </w:rPr>
        <w:t>Інтерпретація давньогрецької міфології у романі Дж. Апдайка “Кентавр”. Інтерпретація історії у романі Б. Шлінка «Читець».</w:t>
      </w:r>
    </w:p>
    <w:p w14:paraId="1518C415">
      <w:pPr>
        <w:numPr>
          <w:ilvl w:val="0"/>
          <w:numId w:val="11"/>
        </w:numPr>
        <w:jc w:val="both"/>
        <w:rPr>
          <w:bCs/>
          <w:szCs w:val="28"/>
          <w:lang w:val="uk-UA"/>
        </w:rPr>
      </w:pPr>
      <w:r>
        <w:rPr>
          <w:bCs/>
          <w:szCs w:val="28"/>
          <w:lang w:val="uk-UA"/>
        </w:rPr>
        <w:t xml:space="preserve"> Австрійська школа поетів: Р.М. Рільке та Ф. Гарсія Лорка. </w:t>
      </w:r>
    </w:p>
    <w:p w14:paraId="72270D8D">
      <w:pPr>
        <w:numPr>
          <w:ilvl w:val="0"/>
          <w:numId w:val="11"/>
        </w:numPr>
        <w:jc w:val="both"/>
        <w:rPr>
          <w:bCs/>
          <w:szCs w:val="28"/>
          <w:lang w:val="uk-UA"/>
        </w:rPr>
      </w:pPr>
      <w:r>
        <w:rPr>
          <w:bCs/>
          <w:szCs w:val="28"/>
          <w:lang w:val="uk-UA"/>
        </w:rPr>
        <w:t xml:space="preserve"> Поєднання міфологічної свідомості і модерністської поетики у літературі “магічного реалізму”.</w:t>
      </w:r>
    </w:p>
    <w:p w14:paraId="5F3FD5B4">
      <w:pPr>
        <w:numPr>
          <w:ilvl w:val="0"/>
          <w:numId w:val="11"/>
        </w:numPr>
        <w:jc w:val="both"/>
        <w:rPr>
          <w:bCs/>
          <w:szCs w:val="28"/>
          <w:lang w:val="uk-UA"/>
        </w:rPr>
      </w:pPr>
      <w:r>
        <w:rPr>
          <w:bCs/>
          <w:szCs w:val="28"/>
          <w:lang w:val="uk-UA"/>
        </w:rPr>
        <w:t xml:space="preserve"> Прояви елементів інтертекстуальності у філософських оповіданнях Х.Л. Борхеса. Образи Слова, Книги, Бібліотеки як метафори культури у творчості Х.Л. Борхеса та вплив прози автора на сучасний літературний процес.</w:t>
      </w:r>
    </w:p>
    <w:p w14:paraId="2EF6416B">
      <w:pPr>
        <w:numPr>
          <w:ilvl w:val="0"/>
          <w:numId w:val="11"/>
        </w:numPr>
        <w:jc w:val="both"/>
        <w:rPr>
          <w:bCs/>
          <w:szCs w:val="28"/>
          <w:lang w:val="uk-UA"/>
        </w:rPr>
      </w:pPr>
      <w:r>
        <w:rPr>
          <w:bCs/>
          <w:szCs w:val="28"/>
          <w:lang w:val="uk-UA"/>
        </w:rPr>
        <w:t xml:space="preserve"> Жанрова своєрідність роману Г. Гарсіа Маркеса "Сто років самотності". Експериментальний характер та інтелектуальна основа творчості Х. Кортасара. Американська література “чорного гумору” (К. Кізі, Дж. Барт, К. Воннегут).</w:t>
      </w:r>
    </w:p>
    <w:p w14:paraId="38387658">
      <w:pPr>
        <w:numPr>
          <w:ilvl w:val="0"/>
          <w:numId w:val="11"/>
        </w:numPr>
        <w:jc w:val="both"/>
        <w:rPr>
          <w:bCs/>
          <w:szCs w:val="28"/>
          <w:lang w:val="uk-UA"/>
        </w:rPr>
      </w:pPr>
      <w:r>
        <w:rPr>
          <w:bCs/>
          <w:szCs w:val="28"/>
          <w:lang w:val="uk-UA"/>
        </w:rPr>
        <w:t xml:space="preserve"> Постмодерні ознаки творчості У. Еко. Образ світу як бібліотеки, значення мотиву книги у творчості романі У. Еко. </w:t>
      </w:r>
    </w:p>
    <w:p w14:paraId="6920EAF4">
      <w:pPr>
        <w:numPr>
          <w:ilvl w:val="0"/>
          <w:numId w:val="11"/>
        </w:numPr>
        <w:jc w:val="both"/>
        <w:rPr>
          <w:bCs/>
          <w:szCs w:val="28"/>
          <w:lang w:val="uk-UA"/>
        </w:rPr>
      </w:pPr>
      <w:r>
        <w:rPr>
          <w:spacing w:val="-1"/>
          <w:szCs w:val="28"/>
          <w:lang w:val="uk-UA"/>
        </w:rPr>
        <w:t xml:space="preserve"> Сучасна зарубіжна література (кінець ХХ - початок ХХІ ст.).</w:t>
      </w:r>
      <w:r>
        <w:rPr>
          <w:szCs w:val="28"/>
          <w:lang w:val="uk-UA"/>
        </w:rPr>
        <w:t xml:space="preserve"> </w:t>
      </w:r>
      <w:r>
        <w:rPr>
          <w:spacing w:val="-1"/>
          <w:szCs w:val="28"/>
          <w:lang w:val="uk-UA"/>
        </w:rPr>
        <w:t>Постмодернізм як явище суспільного і культурного розвитку.</w:t>
      </w:r>
      <w:r>
        <w:rPr>
          <w:spacing w:val="-1"/>
          <w:sz w:val="24"/>
          <w:lang w:val="uk-UA"/>
        </w:rPr>
        <w:t xml:space="preserve"> </w:t>
      </w:r>
    </w:p>
    <w:p w14:paraId="2EE27C71">
      <w:pPr>
        <w:ind w:left="720"/>
        <w:jc w:val="both"/>
        <w:rPr>
          <w:bCs/>
          <w:szCs w:val="28"/>
          <w:lang w:val="uk-UA"/>
        </w:rPr>
      </w:pPr>
    </w:p>
    <w:p w14:paraId="41CCC0CF">
      <w:pPr>
        <w:numPr>
          <w:ilvl w:val="0"/>
          <w:numId w:val="11"/>
        </w:numPr>
        <w:jc w:val="both"/>
        <w:rPr>
          <w:bCs/>
          <w:szCs w:val="28"/>
          <w:lang w:val="uk-UA"/>
        </w:rPr>
      </w:pPr>
      <w:r>
        <w:rPr>
          <w:b/>
          <w:sz w:val="24"/>
          <w:lang w:val="uk-UA"/>
        </w:rPr>
        <w:br w:type="page"/>
      </w:r>
      <w:r>
        <w:rPr>
          <w:b/>
          <w:lang w:val="uk-UA"/>
        </w:rPr>
        <w:t>Зразок</w:t>
      </w:r>
      <w:r>
        <w:rPr>
          <w:b/>
          <w:spacing w:val="-3"/>
          <w:lang w:val="uk-UA"/>
        </w:rPr>
        <w:t xml:space="preserve"> </w:t>
      </w:r>
      <w:r>
        <w:rPr>
          <w:b/>
          <w:lang w:val="uk-UA"/>
        </w:rPr>
        <w:t>екзаменаційного</w:t>
      </w:r>
      <w:r>
        <w:rPr>
          <w:b/>
          <w:spacing w:val="-3"/>
          <w:lang w:val="uk-UA"/>
        </w:rPr>
        <w:t xml:space="preserve"> </w:t>
      </w:r>
      <w:r>
        <w:rPr>
          <w:b/>
          <w:lang w:val="uk-UA"/>
        </w:rPr>
        <w:t>білета</w:t>
      </w:r>
    </w:p>
    <w:p w14:paraId="670DA328">
      <w:pPr>
        <w:rPr>
          <w:b/>
          <w:lang w:val="uk-UA"/>
        </w:rPr>
      </w:pPr>
    </w:p>
    <w:tbl>
      <w:tblPr>
        <w:tblStyle w:val="12"/>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2"/>
        <w:gridCol w:w="1353"/>
        <w:gridCol w:w="3543"/>
        <w:gridCol w:w="3437"/>
      </w:tblGrid>
      <w:tr w14:paraId="5987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65" w:type="dxa"/>
            <w:gridSpan w:val="4"/>
          </w:tcPr>
          <w:p w14:paraId="11392D32">
            <w:pPr>
              <w:jc w:val="center"/>
              <w:rPr>
                <w:lang w:val="uk-UA"/>
              </w:rPr>
            </w:pPr>
            <w:r>
              <w:rPr>
                <w:lang w:val="uk-UA"/>
              </w:rPr>
              <w:t>НАЦІОНАЛЬНИЙ УНІВЕРСИТЕТ БІОРЕСУРСІВ І ПРИРОДОКОРИСТУВАННЯ УКРАЇНИ</w:t>
            </w:r>
          </w:p>
        </w:tc>
      </w:tr>
      <w:tr w14:paraId="1214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exact"/>
        </w:trPr>
        <w:tc>
          <w:tcPr>
            <w:tcW w:w="1732" w:type="dxa"/>
          </w:tcPr>
          <w:p w14:paraId="405461F3">
            <w:pPr>
              <w:rPr>
                <w:b/>
                <w:sz w:val="20"/>
                <w:szCs w:val="20"/>
                <w:lang w:val="uk-UA"/>
              </w:rPr>
            </w:pPr>
            <w:r>
              <w:rPr>
                <w:b/>
                <w:sz w:val="20"/>
                <w:szCs w:val="20"/>
                <w:lang w:val="uk-UA"/>
              </w:rPr>
              <w:t>ОС «Бакалавр»</w:t>
            </w:r>
          </w:p>
          <w:p w14:paraId="003E7129">
            <w:pPr>
              <w:rPr>
                <w:sz w:val="20"/>
                <w:szCs w:val="20"/>
                <w:lang w:val="uk-UA"/>
              </w:rPr>
            </w:pPr>
            <w:r>
              <w:rPr>
                <w:b/>
                <w:sz w:val="20"/>
                <w:szCs w:val="20"/>
                <w:lang w:val="uk-UA"/>
              </w:rPr>
              <w:t>Спеціальність</w:t>
            </w:r>
          </w:p>
          <w:p w14:paraId="7687E91D">
            <w:pPr>
              <w:rPr>
                <w:sz w:val="20"/>
                <w:szCs w:val="20"/>
                <w:lang w:val="uk-UA"/>
              </w:rPr>
            </w:pPr>
            <w:r>
              <w:rPr>
                <w:sz w:val="20"/>
                <w:szCs w:val="20"/>
                <w:lang w:val="uk-UA"/>
              </w:rPr>
              <w:t>«Філологія»</w:t>
            </w:r>
          </w:p>
        </w:tc>
        <w:tc>
          <w:tcPr>
            <w:tcW w:w="1353" w:type="dxa"/>
          </w:tcPr>
          <w:p w14:paraId="5706F8B8">
            <w:pPr>
              <w:jc w:val="center"/>
              <w:rPr>
                <w:b/>
                <w:sz w:val="20"/>
                <w:szCs w:val="20"/>
                <w:lang w:val="uk-UA"/>
              </w:rPr>
            </w:pPr>
            <w:r>
              <w:rPr>
                <w:b/>
                <w:sz w:val="20"/>
                <w:szCs w:val="20"/>
                <w:lang w:val="uk-UA"/>
              </w:rPr>
              <w:t>Кафедра</w:t>
            </w:r>
          </w:p>
          <w:p w14:paraId="41808462">
            <w:pPr>
              <w:jc w:val="center"/>
              <w:rPr>
                <w:sz w:val="20"/>
                <w:szCs w:val="20"/>
                <w:lang w:val="uk-UA"/>
              </w:rPr>
            </w:pPr>
            <w:r>
              <w:rPr>
                <w:b/>
                <w:sz w:val="20"/>
                <w:szCs w:val="20"/>
                <w:lang w:val="uk-UA"/>
              </w:rPr>
              <w:t>іноземної філології і перекладу</w:t>
            </w:r>
          </w:p>
        </w:tc>
        <w:tc>
          <w:tcPr>
            <w:tcW w:w="3543" w:type="dxa"/>
          </w:tcPr>
          <w:p w14:paraId="7A637FC3">
            <w:pPr>
              <w:jc w:val="center"/>
              <w:rPr>
                <w:b/>
                <w:sz w:val="20"/>
                <w:szCs w:val="20"/>
                <w:lang w:val="uk-UA"/>
              </w:rPr>
            </w:pPr>
            <w:r>
              <w:rPr>
                <w:b/>
                <w:sz w:val="20"/>
                <w:szCs w:val="20"/>
                <w:lang w:val="uk-UA"/>
              </w:rPr>
              <w:t>ЕКЗАМЕНАЦІЙНИЙ БІЛЕТ № 1</w:t>
            </w:r>
          </w:p>
          <w:p w14:paraId="562945B6">
            <w:pPr>
              <w:jc w:val="center"/>
              <w:rPr>
                <w:sz w:val="20"/>
                <w:szCs w:val="20"/>
                <w:lang w:val="uk-UA"/>
              </w:rPr>
            </w:pPr>
          </w:p>
          <w:p w14:paraId="08644A49">
            <w:pPr>
              <w:jc w:val="center"/>
              <w:rPr>
                <w:sz w:val="20"/>
                <w:szCs w:val="20"/>
                <w:lang w:val="uk-UA"/>
              </w:rPr>
            </w:pPr>
            <w:r>
              <w:rPr>
                <w:sz w:val="20"/>
                <w:szCs w:val="20"/>
                <w:lang w:val="uk-UA"/>
              </w:rPr>
              <w:t>з дисципліни «Історія зарубіжної літератури»</w:t>
            </w:r>
          </w:p>
        </w:tc>
        <w:tc>
          <w:tcPr>
            <w:tcW w:w="3437" w:type="dxa"/>
          </w:tcPr>
          <w:p w14:paraId="0A828CF8">
            <w:pPr>
              <w:jc w:val="center"/>
              <w:rPr>
                <w:b/>
                <w:sz w:val="20"/>
                <w:szCs w:val="20"/>
                <w:lang w:val="uk-UA"/>
              </w:rPr>
            </w:pPr>
            <w:r>
              <w:rPr>
                <w:b/>
                <w:sz w:val="20"/>
                <w:szCs w:val="20"/>
                <w:lang w:val="uk-UA"/>
              </w:rPr>
              <w:t>ЗАТВЕРДЖУЮ</w:t>
            </w:r>
          </w:p>
          <w:p w14:paraId="4D66AD48">
            <w:pPr>
              <w:spacing w:line="276" w:lineRule="auto"/>
              <w:jc w:val="center"/>
              <w:rPr>
                <w:sz w:val="20"/>
                <w:szCs w:val="20"/>
                <w:lang w:val="uk-UA"/>
              </w:rPr>
            </w:pPr>
          </w:p>
          <w:p w14:paraId="77127CEB">
            <w:pPr>
              <w:spacing w:line="276" w:lineRule="auto"/>
              <w:jc w:val="right"/>
              <w:rPr>
                <w:sz w:val="20"/>
                <w:szCs w:val="20"/>
                <w:lang w:val="uk-UA"/>
              </w:rPr>
            </w:pPr>
            <w:r>
              <w:rPr>
                <w:sz w:val="20"/>
                <w:szCs w:val="20"/>
                <w:lang w:val="uk-UA"/>
              </w:rPr>
              <w:t>Завідувач кафедри</w:t>
            </w:r>
          </w:p>
          <w:p w14:paraId="1B4F3471">
            <w:pPr>
              <w:spacing w:line="276" w:lineRule="auto"/>
              <w:ind w:left="34"/>
              <w:jc w:val="right"/>
              <w:rPr>
                <w:sz w:val="20"/>
                <w:szCs w:val="20"/>
                <w:lang w:val="uk-UA"/>
              </w:rPr>
            </w:pPr>
            <w:r>
              <w:rPr>
                <w:sz w:val="20"/>
                <w:szCs w:val="20"/>
                <w:lang w:val="uk-UA"/>
              </w:rPr>
              <w:t>_______ Світлана Амеліна</w:t>
            </w:r>
          </w:p>
          <w:p w14:paraId="489B8A46">
            <w:pPr>
              <w:spacing w:line="276" w:lineRule="auto"/>
              <w:ind w:left="34"/>
              <w:jc w:val="right"/>
              <w:rPr>
                <w:sz w:val="20"/>
                <w:szCs w:val="20"/>
                <w:lang w:val="uk-UA"/>
              </w:rPr>
            </w:pPr>
            <w:r>
              <w:rPr>
                <w:sz w:val="20"/>
                <w:szCs w:val="20"/>
                <w:lang w:val="uk-UA"/>
              </w:rPr>
              <w:t>______________  202</w:t>
            </w:r>
            <w:r>
              <w:rPr>
                <w:sz w:val="20"/>
                <w:szCs w:val="20"/>
              </w:rPr>
              <w:t>5</w:t>
            </w:r>
            <w:r>
              <w:rPr>
                <w:sz w:val="20"/>
                <w:szCs w:val="20"/>
                <w:lang w:val="uk-UA"/>
              </w:rPr>
              <w:t xml:space="preserve"> р.</w:t>
            </w:r>
          </w:p>
        </w:tc>
      </w:tr>
      <w:tr w14:paraId="1C7CF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65" w:type="dxa"/>
            <w:gridSpan w:val="4"/>
          </w:tcPr>
          <w:p w14:paraId="35BC8667">
            <w:pPr>
              <w:spacing w:line="220" w:lineRule="exact"/>
              <w:jc w:val="center"/>
              <w:rPr>
                <w:b/>
                <w:sz w:val="22"/>
                <w:szCs w:val="22"/>
                <w:lang w:val="uk-UA"/>
              </w:rPr>
            </w:pPr>
            <w:r>
              <w:rPr>
                <w:b/>
                <w:sz w:val="22"/>
                <w:szCs w:val="22"/>
                <w:lang w:val="uk-UA"/>
              </w:rPr>
              <w:t>Екзаменаційні запитання</w:t>
            </w:r>
          </w:p>
        </w:tc>
      </w:tr>
      <w:tr w14:paraId="26DDB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trPr>
        <w:tc>
          <w:tcPr>
            <w:tcW w:w="10065" w:type="dxa"/>
            <w:gridSpan w:val="4"/>
          </w:tcPr>
          <w:p w14:paraId="0237845E">
            <w:pPr>
              <w:numPr>
                <w:ilvl w:val="0"/>
                <w:numId w:val="12"/>
              </w:numPr>
              <w:autoSpaceDE w:val="0"/>
              <w:autoSpaceDN w:val="0"/>
              <w:spacing w:line="220" w:lineRule="exact"/>
              <w:ind w:left="567"/>
              <w:jc w:val="both"/>
              <w:rPr>
                <w:sz w:val="22"/>
                <w:szCs w:val="22"/>
                <w:lang w:val="uk-UA"/>
              </w:rPr>
            </w:pPr>
            <w:r>
              <w:rPr>
                <w:sz w:val="20"/>
                <w:szCs w:val="20"/>
                <w:lang w:val="uk-UA"/>
              </w:rPr>
              <w:t>Постмодернізм як тип світосприйняття і художня система. Втілення тези “світ є текст” у літературі постмодернізму</w:t>
            </w:r>
            <w:r>
              <w:rPr>
                <w:sz w:val="22"/>
                <w:szCs w:val="22"/>
                <w:lang w:val="uk-UA"/>
              </w:rPr>
              <w:t xml:space="preserve">. </w:t>
            </w:r>
          </w:p>
        </w:tc>
      </w:tr>
      <w:tr w14:paraId="58C5B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65" w:type="dxa"/>
            <w:gridSpan w:val="4"/>
          </w:tcPr>
          <w:p w14:paraId="22816328">
            <w:pPr>
              <w:numPr>
                <w:ilvl w:val="0"/>
                <w:numId w:val="12"/>
              </w:numPr>
              <w:spacing w:line="220" w:lineRule="exact"/>
              <w:ind w:left="567"/>
              <w:rPr>
                <w:sz w:val="22"/>
                <w:szCs w:val="22"/>
                <w:lang w:val="uk-UA"/>
              </w:rPr>
            </w:pPr>
            <w:r>
              <w:rPr>
                <w:sz w:val="20"/>
                <w:szCs w:val="20"/>
                <w:lang w:val="uk-UA"/>
              </w:rPr>
              <w:t>Етапи розвитку культури Відродження та ïx характеристика</w:t>
            </w:r>
            <w:r>
              <w:rPr>
                <w:sz w:val="22"/>
                <w:szCs w:val="22"/>
                <w:lang w:val="uk-UA"/>
              </w:rPr>
              <w:t>.</w:t>
            </w:r>
          </w:p>
        </w:tc>
      </w:tr>
      <w:tr w14:paraId="755B1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65" w:type="dxa"/>
            <w:gridSpan w:val="4"/>
          </w:tcPr>
          <w:p w14:paraId="34E2A184">
            <w:pPr>
              <w:spacing w:line="220" w:lineRule="exact"/>
              <w:jc w:val="center"/>
              <w:rPr>
                <w:b/>
                <w:sz w:val="22"/>
                <w:szCs w:val="22"/>
                <w:lang w:val="uk-UA"/>
              </w:rPr>
            </w:pPr>
            <w:r>
              <w:rPr>
                <w:b/>
                <w:sz w:val="22"/>
                <w:szCs w:val="22"/>
                <w:lang w:val="uk-UA"/>
              </w:rPr>
              <w:t>Тестові завдання</w:t>
            </w:r>
          </w:p>
        </w:tc>
      </w:tr>
      <w:tr w14:paraId="1F739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65" w:type="dxa"/>
            <w:gridSpan w:val="4"/>
          </w:tcPr>
          <w:p w14:paraId="42D32DC4">
            <w:pPr>
              <w:rPr>
                <w:sz w:val="20"/>
                <w:szCs w:val="20"/>
                <w:lang w:val="uk-UA"/>
              </w:rPr>
            </w:pPr>
            <w:r>
              <w:rPr>
                <w:sz w:val="20"/>
                <w:szCs w:val="20"/>
                <w:lang w:val="uk-UA"/>
              </w:rPr>
              <w:t xml:space="preserve">1.З’ясуйте, зміст якого поняття розкриває запропоноване визначення: </w:t>
            </w:r>
          </w:p>
          <w:p w14:paraId="3A8F8228">
            <w:pPr>
              <w:rPr>
                <w:sz w:val="20"/>
                <w:szCs w:val="20"/>
                <w:lang w:val="uk-UA"/>
              </w:rPr>
            </w:pPr>
            <w:r>
              <w:rPr>
                <w:sz w:val="20"/>
                <w:szCs w:val="20"/>
                <w:lang w:val="uk-UA"/>
              </w:rPr>
              <w:t>Широке цитування у своїх творах мистецтва попередніх епох.</w:t>
            </w:r>
          </w:p>
          <w:p w14:paraId="2E811D16">
            <w:pPr>
              <w:rPr>
                <w:sz w:val="20"/>
                <w:szCs w:val="20"/>
                <w:lang w:val="uk-UA"/>
              </w:rPr>
            </w:pPr>
            <w:r>
              <w:rPr>
                <w:sz w:val="20"/>
                <w:szCs w:val="20"/>
                <w:lang w:val="uk-UA"/>
              </w:rPr>
              <w:t>Іронізування над художньою традицією минулих культур.</w:t>
            </w:r>
          </w:p>
          <w:p w14:paraId="2A45A5B1">
            <w:pPr>
              <w:rPr>
                <w:sz w:val="20"/>
                <w:szCs w:val="20"/>
                <w:lang w:val="uk-UA"/>
              </w:rPr>
            </w:pPr>
            <w:r>
              <w:rPr>
                <w:sz w:val="20"/>
                <w:szCs w:val="20"/>
                <w:lang w:val="uk-UA"/>
              </w:rPr>
              <w:t>Використання прийому гри під час створення творів мистецтва.</w:t>
            </w:r>
          </w:p>
          <w:p w14:paraId="4CF242D4">
            <w:pPr>
              <w:rPr>
                <w:sz w:val="20"/>
                <w:szCs w:val="20"/>
                <w:lang w:val="uk-UA"/>
              </w:rPr>
            </w:pPr>
          </w:p>
          <w:p w14:paraId="04FA9C75">
            <w:pPr>
              <w:rPr>
                <w:sz w:val="20"/>
                <w:szCs w:val="20"/>
                <w:lang w:val="uk-UA"/>
              </w:rPr>
            </w:pPr>
            <w:r>
              <w:rPr>
                <w:sz w:val="20"/>
                <w:szCs w:val="20"/>
                <w:lang w:val="uk-UA"/>
              </w:rPr>
              <w:t>2.Назва збірки, яка стала літературним дебютом Поля Верлена:</w:t>
            </w:r>
          </w:p>
          <w:p w14:paraId="1D50D506">
            <w:pPr>
              <w:rPr>
                <w:sz w:val="20"/>
                <w:szCs w:val="20"/>
                <w:lang w:val="uk-UA"/>
              </w:rPr>
            </w:pPr>
            <w:r>
              <w:rPr>
                <w:sz w:val="20"/>
                <w:szCs w:val="20"/>
                <w:lang w:val="uk-UA"/>
              </w:rPr>
              <w:t>«Романси без слів»</w:t>
            </w:r>
          </w:p>
          <w:p w14:paraId="41091A93">
            <w:pPr>
              <w:rPr>
                <w:sz w:val="20"/>
                <w:szCs w:val="20"/>
                <w:lang w:val="uk-UA"/>
              </w:rPr>
            </w:pPr>
            <w:r>
              <w:rPr>
                <w:sz w:val="20"/>
                <w:szCs w:val="20"/>
                <w:lang w:val="uk-UA"/>
              </w:rPr>
              <w:t>«Сатурнічні поезії»</w:t>
            </w:r>
          </w:p>
          <w:p w14:paraId="154D599D">
            <w:pPr>
              <w:rPr>
                <w:sz w:val="20"/>
                <w:szCs w:val="20"/>
                <w:lang w:val="uk-UA"/>
              </w:rPr>
            </w:pPr>
            <w:r>
              <w:rPr>
                <w:sz w:val="20"/>
                <w:szCs w:val="20"/>
                <w:lang w:val="uk-UA"/>
              </w:rPr>
              <w:t>«Вишукані свята»</w:t>
            </w:r>
          </w:p>
          <w:p w14:paraId="53739834">
            <w:pPr>
              <w:rPr>
                <w:sz w:val="20"/>
                <w:szCs w:val="20"/>
                <w:lang w:val="uk-UA"/>
              </w:rPr>
            </w:pPr>
            <w:r>
              <w:rPr>
                <w:sz w:val="20"/>
                <w:szCs w:val="20"/>
                <w:lang w:val="uk-UA"/>
              </w:rPr>
              <w:t>«Мудрість»</w:t>
            </w:r>
          </w:p>
          <w:p w14:paraId="14A2D743">
            <w:pPr>
              <w:rPr>
                <w:sz w:val="20"/>
                <w:szCs w:val="20"/>
                <w:lang w:val="uk-UA"/>
              </w:rPr>
            </w:pPr>
          </w:p>
          <w:p w14:paraId="4628ED0C">
            <w:pPr>
              <w:widowControl w:val="0"/>
              <w:numPr>
                <w:ilvl w:val="0"/>
                <w:numId w:val="13"/>
              </w:numPr>
              <w:tabs>
                <w:tab w:val="left" w:pos="399"/>
              </w:tabs>
              <w:autoSpaceDE w:val="0"/>
              <w:autoSpaceDN w:val="0"/>
              <w:ind w:right="19" w:firstLine="0"/>
              <w:rPr>
                <w:sz w:val="20"/>
                <w:szCs w:val="20"/>
                <w:lang w:val="uk-UA"/>
              </w:rPr>
            </w:pPr>
            <w:r>
              <w:rPr>
                <w:sz w:val="20"/>
                <w:szCs w:val="20"/>
                <w:lang w:val="uk-UA"/>
              </w:rPr>
              <w:t>Продовжіть</w:t>
            </w:r>
            <w:r>
              <w:rPr>
                <w:spacing w:val="23"/>
                <w:sz w:val="20"/>
                <w:szCs w:val="20"/>
                <w:lang w:val="uk-UA"/>
              </w:rPr>
              <w:t xml:space="preserve"> </w:t>
            </w:r>
            <w:r>
              <w:rPr>
                <w:sz w:val="20"/>
                <w:szCs w:val="20"/>
                <w:lang w:val="uk-UA"/>
              </w:rPr>
              <w:t>речення:</w:t>
            </w:r>
            <w:r>
              <w:rPr>
                <w:spacing w:val="23"/>
                <w:sz w:val="20"/>
                <w:szCs w:val="20"/>
                <w:lang w:val="uk-UA"/>
              </w:rPr>
              <w:t xml:space="preserve"> </w:t>
            </w:r>
            <w:r>
              <w:rPr>
                <w:i/>
                <w:sz w:val="20"/>
                <w:szCs w:val="20"/>
                <w:lang w:val="uk-UA"/>
              </w:rPr>
              <w:t>Г. Ібсен</w:t>
            </w:r>
            <w:r>
              <w:rPr>
                <w:i/>
                <w:sz w:val="20"/>
                <w:szCs w:val="20"/>
                <w:lang w:val="uk-UA"/>
              </w:rPr>
              <w:tab/>
            </w:r>
            <w:r>
              <w:rPr>
                <w:i/>
                <w:sz w:val="20"/>
                <w:szCs w:val="20"/>
                <w:lang w:val="uk-UA"/>
              </w:rPr>
              <w:t>як</w:t>
            </w:r>
            <w:r>
              <w:rPr>
                <w:i/>
                <w:sz w:val="20"/>
                <w:szCs w:val="20"/>
                <w:lang w:val="uk-UA"/>
              </w:rPr>
              <w:tab/>
            </w:r>
            <w:r>
              <w:rPr>
                <w:i/>
                <w:sz w:val="20"/>
                <w:szCs w:val="20"/>
                <w:lang w:val="uk-UA"/>
              </w:rPr>
              <w:t>зачинатель ...</w:t>
            </w:r>
            <w:r>
              <w:rPr>
                <w:i/>
                <w:spacing w:val="-1"/>
                <w:sz w:val="20"/>
                <w:szCs w:val="20"/>
                <w:lang w:val="uk-UA"/>
              </w:rPr>
              <w:t xml:space="preserve"> </w:t>
            </w:r>
            <w:r>
              <w:rPr>
                <w:i/>
                <w:sz w:val="20"/>
                <w:szCs w:val="20"/>
                <w:lang w:val="uk-UA"/>
              </w:rPr>
              <w:t>.</w:t>
            </w:r>
            <w:r>
              <w:rPr>
                <w:sz w:val="20"/>
                <w:szCs w:val="20"/>
                <w:lang w:val="uk-UA"/>
              </w:rPr>
              <w:t xml:space="preserve"> </w:t>
            </w:r>
          </w:p>
          <w:p w14:paraId="2B1AB8AE">
            <w:pPr>
              <w:rPr>
                <w:sz w:val="20"/>
                <w:szCs w:val="20"/>
                <w:lang w:val="uk-UA"/>
              </w:rPr>
            </w:pPr>
          </w:p>
          <w:p w14:paraId="3B2BC473">
            <w:pPr>
              <w:widowControl w:val="0"/>
              <w:numPr>
                <w:ilvl w:val="0"/>
                <w:numId w:val="13"/>
              </w:numPr>
              <w:tabs>
                <w:tab w:val="left" w:pos="399"/>
              </w:tabs>
              <w:autoSpaceDE w:val="0"/>
              <w:autoSpaceDN w:val="0"/>
              <w:ind w:right="19" w:firstLine="0"/>
              <w:rPr>
                <w:sz w:val="20"/>
                <w:szCs w:val="20"/>
                <w:lang w:val="uk-UA"/>
              </w:rPr>
            </w:pPr>
            <w:r>
              <w:rPr>
                <w:sz w:val="20"/>
                <w:szCs w:val="20"/>
                <w:lang w:val="uk-UA"/>
              </w:rPr>
              <w:t>Визначте</w:t>
            </w:r>
            <w:r>
              <w:rPr>
                <w:spacing w:val="45"/>
                <w:sz w:val="20"/>
                <w:szCs w:val="20"/>
                <w:lang w:val="uk-UA"/>
              </w:rPr>
              <w:t xml:space="preserve"> </w:t>
            </w:r>
            <w:r>
              <w:rPr>
                <w:sz w:val="20"/>
                <w:szCs w:val="20"/>
                <w:lang w:val="uk-UA"/>
              </w:rPr>
              <w:t>відповідність</w:t>
            </w:r>
            <w:r>
              <w:rPr>
                <w:spacing w:val="45"/>
                <w:sz w:val="20"/>
                <w:szCs w:val="20"/>
                <w:lang w:val="uk-UA"/>
              </w:rPr>
              <w:t xml:space="preserve"> </w:t>
            </w:r>
            <w:r>
              <w:rPr>
                <w:sz w:val="20"/>
                <w:szCs w:val="20"/>
                <w:lang w:val="uk-UA"/>
              </w:rPr>
              <w:t>між</w:t>
            </w:r>
            <w:r>
              <w:rPr>
                <w:spacing w:val="45"/>
                <w:sz w:val="20"/>
                <w:szCs w:val="20"/>
                <w:lang w:val="uk-UA"/>
              </w:rPr>
              <w:t xml:space="preserve"> </w:t>
            </w:r>
            <w:r>
              <w:rPr>
                <w:sz w:val="20"/>
                <w:szCs w:val="20"/>
                <w:lang w:val="uk-UA"/>
              </w:rPr>
              <w:t>автором та назвою твору:</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8"/>
              <w:gridCol w:w="2761"/>
              <w:gridCol w:w="540"/>
              <w:gridCol w:w="5865"/>
            </w:tblGrid>
            <w:tr w14:paraId="423AD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08" w:type="dxa"/>
                  <w:shd w:val="clear" w:color="auto" w:fill="auto"/>
                </w:tcPr>
                <w:p w14:paraId="191C566F">
                  <w:pPr>
                    <w:pStyle w:val="61"/>
                    <w:spacing w:line="301" w:lineRule="exact"/>
                    <w:ind w:left="107"/>
                    <w:jc w:val="center"/>
                    <w:rPr>
                      <w:rFonts w:eastAsia="Calibri"/>
                      <w:sz w:val="20"/>
                      <w:szCs w:val="20"/>
                    </w:rPr>
                  </w:pPr>
                  <w:r>
                    <w:rPr>
                      <w:rFonts w:eastAsia="Calibri"/>
                      <w:sz w:val="20"/>
                      <w:szCs w:val="20"/>
                    </w:rPr>
                    <w:t>1</w:t>
                  </w:r>
                </w:p>
              </w:tc>
              <w:tc>
                <w:tcPr>
                  <w:tcW w:w="2761" w:type="dxa"/>
                  <w:shd w:val="clear" w:color="auto" w:fill="auto"/>
                </w:tcPr>
                <w:p w14:paraId="6F2C8DF4">
                  <w:pPr>
                    <w:pStyle w:val="61"/>
                    <w:spacing w:line="301" w:lineRule="exact"/>
                    <w:ind w:left="105"/>
                    <w:rPr>
                      <w:rFonts w:eastAsia="Calibri"/>
                      <w:sz w:val="20"/>
                      <w:szCs w:val="20"/>
                    </w:rPr>
                  </w:pPr>
                  <w:r>
                    <w:rPr>
                      <w:rFonts w:eastAsia="Calibri"/>
                      <w:sz w:val="20"/>
                      <w:szCs w:val="20"/>
                    </w:rPr>
                    <w:t>Бодлер</w:t>
                  </w:r>
                </w:p>
              </w:tc>
              <w:tc>
                <w:tcPr>
                  <w:tcW w:w="540" w:type="dxa"/>
                  <w:shd w:val="clear" w:color="auto" w:fill="auto"/>
                </w:tcPr>
                <w:p w14:paraId="1B4EBB3C">
                  <w:pPr>
                    <w:pStyle w:val="61"/>
                    <w:spacing w:line="301" w:lineRule="exact"/>
                    <w:ind w:left="107"/>
                    <w:rPr>
                      <w:rFonts w:eastAsia="Calibri"/>
                      <w:sz w:val="20"/>
                      <w:szCs w:val="20"/>
                    </w:rPr>
                  </w:pPr>
                  <w:r>
                    <w:rPr>
                      <w:rFonts w:eastAsia="Calibri"/>
                      <w:sz w:val="20"/>
                      <w:szCs w:val="20"/>
                    </w:rPr>
                    <w:t>А</w:t>
                  </w:r>
                </w:p>
              </w:tc>
              <w:tc>
                <w:tcPr>
                  <w:tcW w:w="5865" w:type="dxa"/>
                  <w:shd w:val="clear" w:color="auto" w:fill="auto"/>
                </w:tcPr>
                <w:p w14:paraId="3671AE5C">
                  <w:pPr>
                    <w:pStyle w:val="61"/>
                    <w:spacing w:line="301" w:lineRule="exact"/>
                    <w:ind w:left="107"/>
                    <w:rPr>
                      <w:rFonts w:eastAsia="Calibri"/>
                      <w:sz w:val="20"/>
                      <w:szCs w:val="20"/>
                    </w:rPr>
                  </w:pPr>
                  <w:r>
                    <w:rPr>
                      <w:rFonts w:eastAsia="Calibri"/>
                      <w:sz w:val="20"/>
                      <w:szCs w:val="20"/>
                    </w:rPr>
                    <w:t>«Осіння пісня»</w:t>
                  </w:r>
                </w:p>
              </w:tc>
            </w:tr>
            <w:tr w14:paraId="3EC28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08" w:type="dxa"/>
                  <w:shd w:val="clear" w:color="auto" w:fill="auto"/>
                </w:tcPr>
                <w:p w14:paraId="664ED547">
                  <w:pPr>
                    <w:pStyle w:val="61"/>
                    <w:spacing w:line="304" w:lineRule="exact"/>
                    <w:ind w:left="107"/>
                    <w:rPr>
                      <w:rFonts w:eastAsia="Calibri"/>
                      <w:sz w:val="20"/>
                      <w:szCs w:val="20"/>
                    </w:rPr>
                  </w:pPr>
                  <w:r>
                    <w:rPr>
                      <w:rFonts w:eastAsia="Calibri"/>
                      <w:sz w:val="20"/>
                      <w:szCs w:val="20"/>
                    </w:rPr>
                    <w:t>2</w:t>
                  </w:r>
                </w:p>
              </w:tc>
              <w:tc>
                <w:tcPr>
                  <w:tcW w:w="2761" w:type="dxa"/>
                  <w:shd w:val="clear" w:color="auto" w:fill="auto"/>
                </w:tcPr>
                <w:p w14:paraId="7958F316">
                  <w:pPr>
                    <w:pStyle w:val="61"/>
                    <w:spacing w:line="304" w:lineRule="exact"/>
                    <w:ind w:left="105"/>
                    <w:rPr>
                      <w:rFonts w:eastAsia="Calibri"/>
                      <w:sz w:val="20"/>
                      <w:szCs w:val="20"/>
                    </w:rPr>
                  </w:pPr>
                  <w:r>
                    <w:rPr>
                      <w:rFonts w:eastAsia="Calibri"/>
                      <w:sz w:val="20"/>
                      <w:szCs w:val="20"/>
                    </w:rPr>
                    <w:t>Верлен</w:t>
                  </w:r>
                </w:p>
              </w:tc>
              <w:tc>
                <w:tcPr>
                  <w:tcW w:w="540" w:type="dxa"/>
                  <w:shd w:val="clear" w:color="auto" w:fill="auto"/>
                </w:tcPr>
                <w:p w14:paraId="64727B37">
                  <w:pPr>
                    <w:pStyle w:val="61"/>
                    <w:spacing w:line="304" w:lineRule="exact"/>
                    <w:ind w:left="107"/>
                    <w:rPr>
                      <w:rFonts w:eastAsia="Calibri"/>
                      <w:sz w:val="20"/>
                      <w:szCs w:val="20"/>
                    </w:rPr>
                  </w:pPr>
                  <w:r>
                    <w:rPr>
                      <w:rFonts w:eastAsia="Calibri"/>
                      <w:sz w:val="20"/>
                      <w:szCs w:val="20"/>
                    </w:rPr>
                    <w:t>Б</w:t>
                  </w:r>
                </w:p>
              </w:tc>
              <w:tc>
                <w:tcPr>
                  <w:tcW w:w="5865" w:type="dxa"/>
                  <w:shd w:val="clear" w:color="auto" w:fill="auto"/>
                </w:tcPr>
                <w:p w14:paraId="16EDE04C">
                  <w:pPr>
                    <w:pStyle w:val="61"/>
                    <w:spacing w:line="304" w:lineRule="exact"/>
                    <w:ind w:left="107"/>
                    <w:rPr>
                      <w:rFonts w:eastAsia="Calibri"/>
                      <w:sz w:val="20"/>
                      <w:szCs w:val="20"/>
                    </w:rPr>
                  </w:pPr>
                  <w:r>
                    <w:rPr>
                      <w:rFonts w:eastAsia="Calibri"/>
                      <w:sz w:val="20"/>
                      <w:szCs w:val="20"/>
                    </w:rPr>
                    <w:t>«Квіти зла»</w:t>
                  </w:r>
                </w:p>
              </w:tc>
            </w:tr>
            <w:tr w14:paraId="353F4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08" w:type="dxa"/>
                  <w:shd w:val="clear" w:color="auto" w:fill="auto"/>
                </w:tcPr>
                <w:p w14:paraId="48815495">
                  <w:pPr>
                    <w:pStyle w:val="61"/>
                    <w:spacing w:line="301" w:lineRule="exact"/>
                    <w:ind w:left="107"/>
                    <w:rPr>
                      <w:rFonts w:eastAsia="Calibri"/>
                      <w:sz w:val="20"/>
                      <w:szCs w:val="20"/>
                    </w:rPr>
                  </w:pPr>
                  <w:r>
                    <w:rPr>
                      <w:rFonts w:eastAsia="Calibri"/>
                      <w:sz w:val="20"/>
                      <w:szCs w:val="20"/>
                    </w:rPr>
                    <w:t>3</w:t>
                  </w:r>
                </w:p>
              </w:tc>
              <w:tc>
                <w:tcPr>
                  <w:tcW w:w="2761" w:type="dxa"/>
                  <w:shd w:val="clear" w:color="auto" w:fill="auto"/>
                </w:tcPr>
                <w:p w14:paraId="2496B2A5">
                  <w:pPr>
                    <w:pStyle w:val="61"/>
                    <w:spacing w:line="301" w:lineRule="exact"/>
                    <w:ind w:left="105"/>
                    <w:rPr>
                      <w:rFonts w:eastAsia="Calibri"/>
                      <w:sz w:val="20"/>
                      <w:szCs w:val="20"/>
                    </w:rPr>
                  </w:pPr>
                  <w:r>
                    <w:rPr>
                      <w:rFonts w:eastAsia="Calibri"/>
                      <w:sz w:val="20"/>
                      <w:szCs w:val="20"/>
                    </w:rPr>
                    <w:t>Верлен</w:t>
                  </w:r>
                </w:p>
              </w:tc>
              <w:tc>
                <w:tcPr>
                  <w:tcW w:w="540" w:type="dxa"/>
                  <w:shd w:val="clear" w:color="auto" w:fill="auto"/>
                </w:tcPr>
                <w:p w14:paraId="4450279A">
                  <w:pPr>
                    <w:pStyle w:val="61"/>
                    <w:spacing w:line="301" w:lineRule="exact"/>
                    <w:ind w:left="107"/>
                    <w:rPr>
                      <w:rFonts w:eastAsia="Calibri"/>
                      <w:sz w:val="20"/>
                      <w:szCs w:val="20"/>
                    </w:rPr>
                  </w:pPr>
                  <w:r>
                    <w:rPr>
                      <w:rFonts w:eastAsia="Calibri"/>
                      <w:sz w:val="20"/>
                      <w:szCs w:val="20"/>
                    </w:rPr>
                    <w:t>В</w:t>
                  </w:r>
                </w:p>
              </w:tc>
              <w:tc>
                <w:tcPr>
                  <w:tcW w:w="5865" w:type="dxa"/>
                  <w:shd w:val="clear" w:color="auto" w:fill="auto"/>
                </w:tcPr>
                <w:p w14:paraId="520C199C">
                  <w:pPr>
                    <w:pStyle w:val="61"/>
                    <w:spacing w:line="301" w:lineRule="exact"/>
                    <w:ind w:left="107"/>
                    <w:rPr>
                      <w:rFonts w:eastAsia="Calibri"/>
                      <w:sz w:val="20"/>
                      <w:szCs w:val="20"/>
                    </w:rPr>
                  </w:pPr>
                  <w:r>
                    <w:rPr>
                      <w:rFonts w:eastAsia="Calibri"/>
                      <w:sz w:val="20"/>
                      <w:szCs w:val="20"/>
                    </w:rPr>
                    <w:t>«Синій птах»</w:t>
                  </w:r>
                </w:p>
              </w:tc>
            </w:tr>
            <w:tr w14:paraId="59760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08" w:type="dxa"/>
                  <w:shd w:val="clear" w:color="auto" w:fill="auto"/>
                </w:tcPr>
                <w:p w14:paraId="579DF47D">
                  <w:pPr>
                    <w:pStyle w:val="61"/>
                    <w:spacing w:line="301" w:lineRule="exact"/>
                    <w:ind w:left="107"/>
                    <w:rPr>
                      <w:rFonts w:eastAsia="Calibri"/>
                      <w:sz w:val="20"/>
                      <w:szCs w:val="20"/>
                    </w:rPr>
                  </w:pPr>
                  <w:r>
                    <w:rPr>
                      <w:rFonts w:eastAsia="Calibri"/>
                      <w:sz w:val="20"/>
                      <w:szCs w:val="20"/>
                    </w:rPr>
                    <w:t>4</w:t>
                  </w:r>
                </w:p>
              </w:tc>
              <w:tc>
                <w:tcPr>
                  <w:tcW w:w="2761" w:type="dxa"/>
                  <w:shd w:val="clear" w:color="auto" w:fill="auto"/>
                </w:tcPr>
                <w:p w14:paraId="61B931C1">
                  <w:pPr>
                    <w:pStyle w:val="61"/>
                    <w:spacing w:line="301" w:lineRule="exact"/>
                    <w:ind w:left="105"/>
                    <w:rPr>
                      <w:rFonts w:eastAsia="Calibri"/>
                      <w:sz w:val="20"/>
                      <w:szCs w:val="20"/>
                    </w:rPr>
                  </w:pPr>
                  <w:r>
                    <w:rPr>
                      <w:rFonts w:eastAsia="Calibri"/>
                      <w:sz w:val="20"/>
                      <w:szCs w:val="20"/>
                    </w:rPr>
                    <w:t>Меттерлінк</w:t>
                  </w:r>
                </w:p>
              </w:tc>
              <w:tc>
                <w:tcPr>
                  <w:tcW w:w="540" w:type="dxa"/>
                  <w:shd w:val="clear" w:color="auto" w:fill="auto"/>
                </w:tcPr>
                <w:p w14:paraId="18B6AADB">
                  <w:pPr>
                    <w:pStyle w:val="61"/>
                    <w:spacing w:line="301" w:lineRule="exact"/>
                    <w:ind w:left="107"/>
                    <w:rPr>
                      <w:rFonts w:eastAsia="Calibri"/>
                      <w:sz w:val="20"/>
                      <w:szCs w:val="20"/>
                    </w:rPr>
                  </w:pPr>
                  <w:r>
                    <w:rPr>
                      <w:rFonts w:eastAsia="Calibri"/>
                      <w:sz w:val="20"/>
                      <w:szCs w:val="20"/>
                    </w:rPr>
                    <w:t>Г</w:t>
                  </w:r>
                </w:p>
              </w:tc>
              <w:tc>
                <w:tcPr>
                  <w:tcW w:w="5865" w:type="dxa"/>
                  <w:shd w:val="clear" w:color="auto" w:fill="auto"/>
                </w:tcPr>
                <w:p w14:paraId="32C5630F">
                  <w:pPr>
                    <w:pStyle w:val="61"/>
                    <w:spacing w:line="301" w:lineRule="exact"/>
                    <w:ind w:left="107"/>
                    <w:rPr>
                      <w:rFonts w:eastAsia="Calibri"/>
                      <w:sz w:val="20"/>
                      <w:szCs w:val="20"/>
                    </w:rPr>
                  </w:pPr>
                  <w:r>
                    <w:rPr>
                      <w:rFonts w:eastAsia="Calibri"/>
                      <w:sz w:val="20"/>
                      <w:szCs w:val="20"/>
                    </w:rPr>
                    <w:t>«Поетичне мистецтво»</w:t>
                  </w:r>
                </w:p>
              </w:tc>
            </w:tr>
          </w:tbl>
          <w:p w14:paraId="1FC0AB0D">
            <w:pPr>
              <w:rPr>
                <w:sz w:val="20"/>
                <w:szCs w:val="20"/>
                <w:lang w:val="uk-UA"/>
              </w:rPr>
            </w:pPr>
          </w:p>
          <w:p w14:paraId="3D6ED29C">
            <w:pPr>
              <w:numPr>
                <w:ilvl w:val="0"/>
                <w:numId w:val="13"/>
              </w:numPr>
              <w:rPr>
                <w:sz w:val="20"/>
                <w:szCs w:val="20"/>
                <w:lang w:val="uk-UA"/>
              </w:rPr>
            </w:pPr>
            <w:r>
              <w:rPr>
                <w:sz w:val="20"/>
                <w:szCs w:val="20"/>
                <w:lang w:val="uk-UA"/>
              </w:rPr>
              <w:t>5.Визначальну роль у формуванні художнього світу твору Ф. Рабле «Ґарґантюа і</w:t>
            </w:r>
            <w:r>
              <w:rPr>
                <w:sz w:val="20"/>
                <w:szCs w:val="20"/>
              </w:rPr>
              <w:t xml:space="preserve"> </w:t>
            </w:r>
            <w:r>
              <w:rPr>
                <w:sz w:val="20"/>
                <w:szCs w:val="20"/>
                <w:lang w:val="uk-UA"/>
              </w:rPr>
              <w:t>Пантагрюель» відіграє:</w:t>
            </w:r>
          </w:p>
          <w:p w14:paraId="5F92900C">
            <w:pPr>
              <w:rPr>
                <w:sz w:val="20"/>
                <w:szCs w:val="20"/>
                <w:lang w:val="uk-UA"/>
              </w:rPr>
            </w:pPr>
            <w:r>
              <w:rPr>
                <w:sz w:val="20"/>
                <w:szCs w:val="20"/>
                <w:lang w:val="uk-UA"/>
              </w:rPr>
              <w:t xml:space="preserve"> А) гротеск; Б) міф; В) символіка; Г) карнавал.</w:t>
            </w:r>
          </w:p>
          <w:p w14:paraId="14AD1359">
            <w:pPr>
              <w:rPr>
                <w:sz w:val="20"/>
                <w:szCs w:val="20"/>
                <w:lang w:val="uk-UA"/>
              </w:rPr>
            </w:pPr>
          </w:p>
          <w:p w14:paraId="4ECC01E4">
            <w:pPr>
              <w:widowControl w:val="0"/>
              <w:tabs>
                <w:tab w:val="left" w:pos="284"/>
              </w:tabs>
              <w:autoSpaceDE w:val="0"/>
              <w:autoSpaceDN w:val="0"/>
              <w:adjustRightInd w:val="0"/>
              <w:jc w:val="both"/>
              <w:rPr>
                <w:sz w:val="20"/>
                <w:szCs w:val="20"/>
                <w:lang w:val="uk-UA"/>
              </w:rPr>
            </w:pPr>
            <w:r>
              <w:rPr>
                <w:sz w:val="20"/>
                <w:szCs w:val="20"/>
                <w:lang w:val="uk-UA"/>
              </w:rPr>
              <w:t>6. Чи є твердження „ Т.С. Еліот - поет і теоретик модернізму” правильним?</w:t>
            </w:r>
          </w:p>
          <w:p w14:paraId="03716964">
            <w:pPr>
              <w:widowControl w:val="0"/>
              <w:tabs>
                <w:tab w:val="left" w:pos="284"/>
              </w:tabs>
              <w:autoSpaceDE w:val="0"/>
              <w:autoSpaceDN w:val="0"/>
              <w:adjustRightInd w:val="0"/>
              <w:jc w:val="both"/>
              <w:rPr>
                <w:sz w:val="20"/>
                <w:szCs w:val="20"/>
                <w:lang w:val="uk-UA"/>
              </w:rPr>
            </w:pPr>
          </w:p>
          <w:p w14:paraId="30E4C179">
            <w:pPr>
              <w:tabs>
                <w:tab w:val="left" w:pos="1117"/>
              </w:tabs>
              <w:autoSpaceDE w:val="0"/>
              <w:autoSpaceDN w:val="0"/>
              <w:adjustRightInd w:val="0"/>
              <w:rPr>
                <w:iCs/>
                <w:sz w:val="20"/>
                <w:szCs w:val="20"/>
                <w:lang w:val="uk-UA"/>
              </w:rPr>
            </w:pPr>
            <w:r>
              <w:rPr>
                <w:sz w:val="20"/>
                <w:szCs w:val="20"/>
                <w:lang w:val="uk-UA"/>
              </w:rPr>
              <w:t xml:space="preserve">7. </w:t>
            </w:r>
            <w:r>
              <w:rPr>
                <w:iCs/>
                <w:sz w:val="20"/>
                <w:szCs w:val="20"/>
                <w:lang w:val="uk-UA"/>
              </w:rPr>
              <w:t xml:space="preserve"> Укажіть твори Артюра Рембо:</w:t>
            </w:r>
          </w:p>
          <w:p w14:paraId="52DF15DF">
            <w:pPr>
              <w:tabs>
                <w:tab w:val="left" w:pos="1117"/>
              </w:tabs>
              <w:autoSpaceDE w:val="0"/>
              <w:autoSpaceDN w:val="0"/>
              <w:adjustRightInd w:val="0"/>
              <w:rPr>
                <w:iCs/>
                <w:sz w:val="20"/>
                <w:szCs w:val="20"/>
                <w:lang w:val="uk-UA"/>
              </w:rPr>
            </w:pPr>
            <w:r>
              <w:rPr>
                <w:iCs/>
                <w:sz w:val="20"/>
                <w:szCs w:val="20"/>
                <w:lang w:val="uk-UA"/>
              </w:rPr>
              <w:t>а) «Альбатрос»;</w:t>
            </w:r>
          </w:p>
          <w:p w14:paraId="535700D3">
            <w:pPr>
              <w:tabs>
                <w:tab w:val="left" w:pos="1117"/>
              </w:tabs>
              <w:autoSpaceDE w:val="0"/>
              <w:autoSpaceDN w:val="0"/>
              <w:adjustRightInd w:val="0"/>
              <w:rPr>
                <w:iCs/>
                <w:sz w:val="20"/>
                <w:szCs w:val="20"/>
                <w:lang w:val="uk-UA"/>
              </w:rPr>
            </w:pPr>
            <w:r>
              <w:rPr>
                <w:iCs/>
                <w:sz w:val="20"/>
                <w:szCs w:val="20"/>
                <w:lang w:val="uk-UA"/>
              </w:rPr>
              <w:t>б) «Голосівки»;</w:t>
            </w:r>
          </w:p>
          <w:p w14:paraId="4BC77F4F">
            <w:pPr>
              <w:tabs>
                <w:tab w:val="left" w:pos="1117"/>
              </w:tabs>
              <w:autoSpaceDE w:val="0"/>
              <w:autoSpaceDN w:val="0"/>
              <w:adjustRightInd w:val="0"/>
              <w:rPr>
                <w:iCs/>
                <w:sz w:val="20"/>
                <w:szCs w:val="20"/>
                <w:lang w:val="uk-UA"/>
              </w:rPr>
            </w:pPr>
            <w:r>
              <w:rPr>
                <w:iCs/>
                <w:sz w:val="20"/>
                <w:szCs w:val="20"/>
                <w:lang w:val="uk-UA"/>
              </w:rPr>
              <w:t>в) «Відчуття»;</w:t>
            </w:r>
          </w:p>
          <w:p w14:paraId="3F6BDFAD">
            <w:pPr>
              <w:tabs>
                <w:tab w:val="left" w:pos="1117"/>
              </w:tabs>
              <w:autoSpaceDE w:val="0"/>
              <w:autoSpaceDN w:val="0"/>
              <w:adjustRightInd w:val="0"/>
              <w:rPr>
                <w:sz w:val="20"/>
                <w:szCs w:val="20"/>
                <w:lang w:val="uk-UA"/>
              </w:rPr>
            </w:pPr>
            <w:r>
              <w:rPr>
                <w:iCs/>
                <w:sz w:val="20"/>
                <w:szCs w:val="20"/>
                <w:lang w:val="uk-UA"/>
              </w:rPr>
              <w:t>г) «Міст Мірабо».</w:t>
            </w:r>
          </w:p>
          <w:p w14:paraId="2870D1DB">
            <w:pPr>
              <w:widowControl w:val="0"/>
              <w:tabs>
                <w:tab w:val="left" w:pos="284"/>
              </w:tabs>
              <w:autoSpaceDE w:val="0"/>
              <w:autoSpaceDN w:val="0"/>
              <w:adjustRightInd w:val="0"/>
              <w:jc w:val="both"/>
              <w:rPr>
                <w:sz w:val="20"/>
                <w:szCs w:val="20"/>
                <w:lang w:val="uk-UA"/>
              </w:rPr>
            </w:pPr>
          </w:p>
          <w:p w14:paraId="0B2F8884">
            <w:pPr>
              <w:jc w:val="both"/>
              <w:rPr>
                <w:sz w:val="20"/>
                <w:szCs w:val="20"/>
                <w:lang w:val="uk-UA"/>
              </w:rPr>
            </w:pPr>
            <w:r>
              <w:rPr>
                <w:sz w:val="20"/>
                <w:szCs w:val="20"/>
                <w:lang w:val="uk-UA"/>
              </w:rPr>
              <w:t>8. Модернізм – це ….. (запишіть визначення).</w:t>
            </w:r>
          </w:p>
          <w:p w14:paraId="3994EE25">
            <w:pPr>
              <w:suppressLineNumbers/>
              <w:tabs>
                <w:tab w:val="left" w:pos="426"/>
                <w:tab w:val="left" w:pos="4677"/>
                <w:tab w:val="left" w:pos="9355"/>
              </w:tabs>
              <w:suppressAutoHyphens/>
              <w:autoSpaceDE w:val="0"/>
              <w:autoSpaceDN w:val="0"/>
              <w:adjustRightInd w:val="0"/>
              <w:jc w:val="both"/>
              <w:rPr>
                <w:sz w:val="20"/>
                <w:szCs w:val="20"/>
                <w:lang w:val="uk-UA"/>
              </w:rPr>
            </w:pPr>
          </w:p>
          <w:p w14:paraId="2180D224">
            <w:pPr>
              <w:jc w:val="both"/>
              <w:rPr>
                <w:sz w:val="20"/>
                <w:szCs w:val="20"/>
                <w:lang w:val="uk-UA"/>
              </w:rPr>
            </w:pPr>
            <w:r>
              <w:rPr>
                <w:sz w:val="20"/>
                <w:szCs w:val="20"/>
                <w:lang w:val="uk-UA"/>
              </w:rPr>
              <w:t>9. Установіть відповідності: письменник, поет – літературний напрямок:</w:t>
            </w:r>
          </w:p>
          <w:p w14:paraId="660A7A9B">
            <w:pPr>
              <w:jc w:val="both"/>
              <w:rPr>
                <w:sz w:val="20"/>
                <w:szCs w:val="20"/>
                <w:lang w:val="uk-U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6118"/>
            </w:tblGrid>
            <w:tr w14:paraId="771A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14:paraId="3B0E69BF">
                  <w:pPr>
                    <w:rPr>
                      <w:rFonts w:eastAsia="Calibri"/>
                      <w:sz w:val="20"/>
                      <w:szCs w:val="20"/>
                      <w:lang w:val="uk-UA" w:eastAsia="en-US"/>
                    </w:rPr>
                  </w:pPr>
                  <w:r>
                    <w:rPr>
                      <w:rFonts w:eastAsia="Calibri"/>
                      <w:sz w:val="20"/>
                      <w:szCs w:val="20"/>
                      <w:lang w:val="uk-UA" w:eastAsia="en-US"/>
                    </w:rPr>
                    <w:t>А.</w:t>
                  </w:r>
                  <w:r>
                    <w:rPr>
                      <w:sz w:val="20"/>
                      <w:szCs w:val="20"/>
                      <w:lang w:val="uk-UA"/>
                    </w:rPr>
                    <w:t xml:space="preserve"> Поль Верлен</w:t>
                  </w:r>
                </w:p>
              </w:tc>
              <w:tc>
                <w:tcPr>
                  <w:tcW w:w="6118" w:type="dxa"/>
                  <w:shd w:val="clear" w:color="auto" w:fill="auto"/>
                </w:tcPr>
                <w:p w14:paraId="32FB8B45">
                  <w:pPr>
                    <w:rPr>
                      <w:rFonts w:eastAsia="Calibri"/>
                      <w:sz w:val="20"/>
                      <w:szCs w:val="20"/>
                      <w:lang w:val="uk-UA" w:eastAsia="en-US"/>
                    </w:rPr>
                  </w:pPr>
                  <w:r>
                    <w:rPr>
                      <w:sz w:val="20"/>
                      <w:szCs w:val="20"/>
                      <w:lang w:val="uk-UA"/>
                    </w:rPr>
                    <w:t>1. Символізм у взаємодії з імпресіонізмом.</w:t>
                  </w:r>
                </w:p>
              </w:tc>
            </w:tr>
            <w:tr w14:paraId="43B4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14:paraId="54E3F413">
                  <w:pPr>
                    <w:rPr>
                      <w:rFonts w:eastAsia="Calibri"/>
                      <w:sz w:val="20"/>
                      <w:szCs w:val="20"/>
                      <w:lang w:val="uk-UA" w:eastAsia="en-US"/>
                    </w:rPr>
                  </w:pPr>
                  <w:r>
                    <w:rPr>
                      <w:rFonts w:eastAsia="Calibri"/>
                      <w:sz w:val="20"/>
                      <w:szCs w:val="20"/>
                      <w:lang w:val="uk-UA" w:eastAsia="en-US"/>
                    </w:rPr>
                    <w:t xml:space="preserve">Б. </w:t>
                  </w:r>
                  <w:r>
                    <w:rPr>
                      <w:sz w:val="20"/>
                      <w:szCs w:val="20"/>
                      <w:lang w:val="uk-UA"/>
                    </w:rPr>
                    <w:t>Моріс Меттерлінк</w:t>
                  </w:r>
                </w:p>
              </w:tc>
              <w:tc>
                <w:tcPr>
                  <w:tcW w:w="6118" w:type="dxa"/>
                  <w:shd w:val="clear" w:color="auto" w:fill="auto"/>
                </w:tcPr>
                <w:p w14:paraId="48175F6F">
                  <w:pPr>
                    <w:rPr>
                      <w:rFonts w:eastAsia="Calibri"/>
                      <w:sz w:val="20"/>
                      <w:szCs w:val="20"/>
                      <w:lang w:val="uk-UA" w:eastAsia="en-US"/>
                    </w:rPr>
                  </w:pPr>
                  <w:r>
                    <w:rPr>
                      <w:sz w:val="20"/>
                      <w:szCs w:val="20"/>
                      <w:lang w:val="uk-UA"/>
                    </w:rPr>
                    <w:t>2. Символізм</w:t>
                  </w:r>
                </w:p>
              </w:tc>
            </w:tr>
            <w:tr w14:paraId="66EA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14:paraId="10DBE960">
                  <w:pPr>
                    <w:rPr>
                      <w:rFonts w:eastAsia="Calibri"/>
                      <w:sz w:val="20"/>
                      <w:szCs w:val="20"/>
                      <w:lang w:val="uk-UA" w:eastAsia="en-US"/>
                    </w:rPr>
                  </w:pPr>
                  <w:r>
                    <w:rPr>
                      <w:rFonts w:eastAsia="Calibri"/>
                      <w:sz w:val="20"/>
                      <w:szCs w:val="20"/>
                      <w:lang w:val="uk-UA" w:eastAsia="en-US"/>
                    </w:rPr>
                    <w:t>В. Оскар Уайльд</w:t>
                  </w:r>
                </w:p>
              </w:tc>
              <w:tc>
                <w:tcPr>
                  <w:tcW w:w="6118" w:type="dxa"/>
                  <w:shd w:val="clear" w:color="auto" w:fill="auto"/>
                </w:tcPr>
                <w:p w14:paraId="5F94B4D5">
                  <w:pPr>
                    <w:rPr>
                      <w:rFonts w:eastAsia="Calibri"/>
                      <w:sz w:val="20"/>
                      <w:szCs w:val="20"/>
                      <w:lang w:val="uk-UA" w:eastAsia="en-US"/>
                    </w:rPr>
                  </w:pPr>
                  <w:r>
                    <w:rPr>
                      <w:rFonts w:eastAsia="Calibri"/>
                      <w:sz w:val="20"/>
                      <w:szCs w:val="20"/>
                      <w:lang w:val="uk-UA" w:eastAsia="en-US"/>
                    </w:rPr>
                    <w:t>3. «Нова драма»</w:t>
                  </w:r>
                </w:p>
              </w:tc>
            </w:tr>
            <w:tr w14:paraId="47B9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14:paraId="40251C0D">
                  <w:pPr>
                    <w:rPr>
                      <w:rFonts w:eastAsia="Calibri"/>
                      <w:sz w:val="20"/>
                      <w:szCs w:val="20"/>
                      <w:lang w:val="uk-UA" w:eastAsia="en-US"/>
                    </w:rPr>
                  </w:pPr>
                  <w:r>
                    <w:rPr>
                      <w:rFonts w:eastAsia="Calibri"/>
                      <w:sz w:val="20"/>
                      <w:szCs w:val="20"/>
                      <w:lang w:val="uk-UA" w:eastAsia="en-US"/>
                    </w:rPr>
                    <w:t>Г. Шарль Бодлер</w:t>
                  </w:r>
                </w:p>
              </w:tc>
              <w:tc>
                <w:tcPr>
                  <w:tcW w:w="6118" w:type="dxa"/>
                  <w:shd w:val="clear" w:color="auto" w:fill="auto"/>
                </w:tcPr>
                <w:p w14:paraId="6AB1F2B7">
                  <w:pPr>
                    <w:rPr>
                      <w:rFonts w:eastAsia="Calibri"/>
                      <w:sz w:val="20"/>
                      <w:szCs w:val="20"/>
                      <w:lang w:val="uk-UA" w:eastAsia="en-US"/>
                    </w:rPr>
                  </w:pPr>
                  <w:r>
                    <w:rPr>
                      <w:sz w:val="20"/>
                      <w:szCs w:val="20"/>
                      <w:lang w:val="uk-UA"/>
                    </w:rPr>
                    <w:t>4. Естетизм.</w:t>
                  </w:r>
                </w:p>
              </w:tc>
            </w:tr>
          </w:tbl>
          <w:p w14:paraId="2A0EC277">
            <w:pPr>
              <w:jc w:val="both"/>
              <w:rPr>
                <w:sz w:val="20"/>
                <w:szCs w:val="20"/>
                <w:lang w:val="uk-UA"/>
              </w:rPr>
            </w:pPr>
          </w:p>
          <w:p w14:paraId="1347269A">
            <w:pPr>
              <w:jc w:val="both"/>
              <w:rPr>
                <w:sz w:val="20"/>
                <w:szCs w:val="20"/>
                <w:lang w:val="uk-UA"/>
              </w:rPr>
            </w:pPr>
            <w:r>
              <w:rPr>
                <w:sz w:val="20"/>
                <w:szCs w:val="20"/>
                <w:lang w:val="uk-UA"/>
              </w:rPr>
              <w:t>10. Хто з названих письменників був нагороджений Нобелівською премією:</w:t>
            </w:r>
          </w:p>
          <w:p w14:paraId="2BA08D7B">
            <w:pPr>
              <w:tabs>
                <w:tab w:val="left" w:pos="180"/>
                <w:tab w:val="left" w:pos="426"/>
              </w:tabs>
              <w:autoSpaceDE w:val="0"/>
              <w:autoSpaceDN w:val="0"/>
              <w:adjustRightInd w:val="0"/>
              <w:jc w:val="both"/>
              <w:rPr>
                <w:sz w:val="20"/>
                <w:szCs w:val="20"/>
                <w:lang w:val="uk-UA"/>
              </w:rPr>
            </w:pPr>
            <w:r>
              <w:rPr>
                <w:sz w:val="20"/>
                <w:szCs w:val="20"/>
                <w:lang w:val="uk-UA"/>
              </w:rPr>
              <w:t>а) Бодлер.</w:t>
            </w:r>
          </w:p>
          <w:p w14:paraId="49606F9D">
            <w:pPr>
              <w:tabs>
                <w:tab w:val="left" w:pos="180"/>
                <w:tab w:val="left" w:pos="426"/>
              </w:tabs>
              <w:autoSpaceDE w:val="0"/>
              <w:autoSpaceDN w:val="0"/>
              <w:adjustRightInd w:val="0"/>
              <w:jc w:val="both"/>
              <w:rPr>
                <w:sz w:val="20"/>
                <w:szCs w:val="20"/>
                <w:lang w:val="uk-UA"/>
              </w:rPr>
            </w:pPr>
            <w:r>
              <w:rPr>
                <w:sz w:val="20"/>
                <w:szCs w:val="20"/>
                <w:lang w:val="uk-UA"/>
              </w:rPr>
              <w:t>б) Уайльд.</w:t>
            </w:r>
          </w:p>
          <w:p w14:paraId="13A6C243">
            <w:pPr>
              <w:tabs>
                <w:tab w:val="left" w:pos="180"/>
                <w:tab w:val="left" w:pos="426"/>
              </w:tabs>
              <w:autoSpaceDE w:val="0"/>
              <w:autoSpaceDN w:val="0"/>
              <w:adjustRightInd w:val="0"/>
              <w:jc w:val="both"/>
              <w:rPr>
                <w:sz w:val="20"/>
                <w:szCs w:val="20"/>
                <w:lang w:val="uk-UA"/>
              </w:rPr>
            </w:pPr>
            <w:r>
              <w:rPr>
                <w:sz w:val="20"/>
                <w:szCs w:val="20"/>
                <w:lang w:val="uk-UA"/>
              </w:rPr>
              <w:t>в) Меттерлінк.</w:t>
            </w:r>
          </w:p>
          <w:p w14:paraId="7F775136">
            <w:pPr>
              <w:tabs>
                <w:tab w:val="left" w:pos="180"/>
                <w:tab w:val="left" w:pos="426"/>
              </w:tabs>
              <w:autoSpaceDE w:val="0"/>
              <w:autoSpaceDN w:val="0"/>
              <w:adjustRightInd w:val="0"/>
              <w:jc w:val="both"/>
              <w:rPr>
                <w:b/>
                <w:sz w:val="22"/>
                <w:szCs w:val="22"/>
                <w:lang w:val="uk-UA"/>
              </w:rPr>
            </w:pPr>
            <w:r>
              <w:rPr>
                <w:sz w:val="20"/>
                <w:szCs w:val="20"/>
                <w:lang w:val="uk-UA"/>
              </w:rPr>
              <w:t>г) Рембо.</w:t>
            </w:r>
          </w:p>
        </w:tc>
      </w:tr>
    </w:tbl>
    <w:p w14:paraId="2FD1E5FC">
      <w:pPr>
        <w:rPr>
          <w:b/>
          <w:szCs w:val="28"/>
          <w:lang w:val="uk-UA"/>
        </w:rPr>
      </w:pPr>
    </w:p>
    <w:p w14:paraId="2270AF4B">
      <w:pPr>
        <w:rPr>
          <w:szCs w:val="28"/>
          <w:lang w:val="uk-UA"/>
        </w:rPr>
      </w:pPr>
      <w:r>
        <w:rPr>
          <w:b/>
          <w:szCs w:val="28"/>
          <w:lang w:val="uk-UA"/>
        </w:rPr>
        <w:t>9</w:t>
      </w:r>
      <w:r>
        <w:rPr>
          <w:szCs w:val="28"/>
          <w:lang w:val="uk-UA"/>
        </w:rPr>
        <w:t xml:space="preserve">. </w:t>
      </w:r>
      <w:r>
        <w:rPr>
          <w:b/>
          <w:bCs/>
          <w:szCs w:val="28"/>
          <w:lang w:val="uk-UA"/>
        </w:rPr>
        <w:t xml:space="preserve">Методи навчання: </w:t>
      </w:r>
      <w:r>
        <w:rPr>
          <w:szCs w:val="28"/>
          <w:lang w:val="uk-UA"/>
        </w:rPr>
        <w:t xml:space="preserve"> </w:t>
      </w:r>
    </w:p>
    <w:p w14:paraId="5801934E">
      <w:pPr>
        <w:rPr>
          <w:szCs w:val="28"/>
          <w:lang w:val="uk-UA"/>
        </w:rPr>
      </w:pPr>
    </w:p>
    <w:p w14:paraId="4F7D06FA">
      <w:pPr>
        <w:jc w:val="both"/>
        <w:rPr>
          <w:szCs w:val="28"/>
          <w:lang w:val="uk-UA"/>
        </w:rPr>
      </w:pPr>
      <w:r>
        <w:rPr>
          <w:szCs w:val="28"/>
          <w:lang w:val="uk-UA"/>
        </w:rPr>
        <w:t>Словесні (розповідь, лекція, діалог, дискусія, робота з першоджерелами та навчальними матеріалами), наочні (ілюстрування, демонстрація, презентація), практичні методи (вправи, написання самостійної роботи).</w:t>
      </w:r>
    </w:p>
    <w:p w14:paraId="0A819764">
      <w:pPr>
        <w:jc w:val="both"/>
        <w:rPr>
          <w:szCs w:val="28"/>
          <w:lang w:val="uk-UA"/>
        </w:rPr>
      </w:pPr>
      <w:r>
        <w:rPr>
          <w:szCs w:val="28"/>
          <w:lang w:val="uk-UA"/>
        </w:rPr>
        <w:t>Загальнонаукові методи теоретичного пізнання: аналіз, синтез, абстрагування, узагальнення. Інтерактивні методи. Метод проектів.</w:t>
      </w:r>
    </w:p>
    <w:p w14:paraId="28998064">
      <w:pPr>
        <w:jc w:val="both"/>
        <w:rPr>
          <w:szCs w:val="28"/>
          <w:lang w:val="uk-UA"/>
        </w:rPr>
      </w:pPr>
    </w:p>
    <w:p w14:paraId="23DF447C">
      <w:pPr>
        <w:jc w:val="both"/>
        <w:rPr>
          <w:szCs w:val="28"/>
          <w:lang w:val="uk-UA"/>
        </w:rPr>
      </w:pPr>
      <w:r>
        <w:rPr>
          <w:b/>
          <w:bCs/>
          <w:szCs w:val="28"/>
          <w:lang w:val="uk-UA"/>
        </w:rPr>
        <w:t xml:space="preserve">10. Форми контролю: </w:t>
      </w:r>
      <w:r>
        <w:rPr>
          <w:szCs w:val="28"/>
          <w:lang w:val="uk-UA"/>
        </w:rPr>
        <w:t>різні форми поточного та підсумкового контролю (тестування, виконання практичних завдань, розв’язування культурологічних  задач, написання рефератів,  усні та письмові опитування,  екзамен).</w:t>
      </w:r>
    </w:p>
    <w:p w14:paraId="47531FD0">
      <w:pPr>
        <w:ind w:firstLine="567"/>
        <w:jc w:val="both"/>
        <w:rPr>
          <w:szCs w:val="28"/>
          <w:lang w:val="uk-UA"/>
        </w:rPr>
      </w:pPr>
      <w:r>
        <w:rPr>
          <w:szCs w:val="28"/>
          <w:lang w:val="uk-UA"/>
        </w:rPr>
        <w:t>Поточний контроль проводяться у формах:</w:t>
      </w:r>
    </w:p>
    <w:p w14:paraId="5AF85570">
      <w:pPr>
        <w:ind w:firstLine="567"/>
        <w:jc w:val="both"/>
        <w:rPr>
          <w:szCs w:val="28"/>
          <w:lang w:val="uk-UA"/>
        </w:rPr>
      </w:pPr>
      <w:r>
        <w:rPr>
          <w:szCs w:val="28"/>
          <w:lang w:val="uk-UA"/>
        </w:rPr>
        <w:t xml:space="preserve">1) усне опитування; 2) виконання контрольних робіт; 3) захист індивідуального завдання; 4) написання творів; 5) перевірка ведення читацького щоденника / термінологічного словника, творча презентація, реферат, </w:t>
      </w:r>
    </w:p>
    <w:p w14:paraId="03F29297">
      <w:pPr>
        <w:ind w:firstLine="567"/>
        <w:jc w:val="both"/>
        <w:rPr>
          <w:szCs w:val="28"/>
          <w:lang w:val="uk-UA"/>
        </w:rPr>
      </w:pPr>
      <w:r>
        <w:rPr>
          <w:szCs w:val="28"/>
          <w:lang w:val="uk-UA"/>
        </w:rPr>
        <w:t>Підсумковий контроль: модульна контрольна робота</w:t>
      </w:r>
    </w:p>
    <w:p w14:paraId="4C9C23A7">
      <w:pPr>
        <w:ind w:firstLine="556"/>
        <w:jc w:val="both"/>
        <w:rPr>
          <w:b/>
          <w:bCs/>
          <w:szCs w:val="28"/>
          <w:lang w:val="uk-UA"/>
        </w:rPr>
      </w:pPr>
    </w:p>
    <w:p w14:paraId="545AA0E4">
      <w:pPr>
        <w:ind w:firstLine="556"/>
        <w:jc w:val="both"/>
        <w:rPr>
          <w:szCs w:val="28"/>
          <w:lang w:val="uk-UA"/>
        </w:rPr>
      </w:pPr>
      <w:bookmarkStart w:id="6" w:name="_GoBack"/>
      <w:bookmarkEnd w:id="6"/>
      <w:r>
        <w:rPr>
          <w:b/>
          <w:bCs/>
          <w:szCs w:val="28"/>
          <w:lang w:val="uk-UA"/>
        </w:rPr>
        <w:t xml:space="preserve">11. Розподіл балів, які отримують студенти. </w:t>
      </w:r>
    </w:p>
    <w:p w14:paraId="33DB3DFE">
      <w:pPr>
        <w:widowControl w:val="0"/>
        <w:autoSpaceDE w:val="0"/>
        <w:autoSpaceDN w:val="0"/>
        <w:adjustRightInd w:val="0"/>
        <w:ind w:firstLine="709"/>
        <w:contextualSpacing/>
        <w:jc w:val="both"/>
        <w:rPr>
          <w:iCs/>
          <w:color w:val="000000"/>
          <w:szCs w:val="28"/>
          <w:lang w:val="uk-UA"/>
        </w:rPr>
      </w:pPr>
      <w:r>
        <w:rPr>
          <w:iCs/>
          <w:color w:val="000000"/>
          <w:szCs w:val="28"/>
          <w:lang w:val="uk-UA"/>
        </w:rPr>
        <w:t>Оцінювання знань студента відбувається за 100-бальною шкалою і переводиться в національні оцінки згідно з табл. 1 «Положення про екзамени та заліки у НУБіП України» ( від 26.04.2023 р. протокол № 10)</w:t>
      </w:r>
    </w:p>
    <w:p w14:paraId="7CE61A14">
      <w:pPr>
        <w:widowControl w:val="0"/>
        <w:autoSpaceDE w:val="0"/>
        <w:autoSpaceDN w:val="0"/>
        <w:adjustRightInd w:val="0"/>
        <w:ind w:firstLine="709"/>
        <w:contextualSpacing/>
        <w:jc w:val="both"/>
        <w:rPr>
          <w:b/>
          <w:szCs w:val="28"/>
          <w:lang w:val="uk-UA"/>
        </w:rPr>
      </w:pPr>
      <w:r>
        <w:rPr>
          <w:szCs w:val="28"/>
          <w:lang w:val="uk-UA"/>
        </w:rPr>
        <w:t xml:space="preserve">Для визначення рейтингу студента (слухача) із засвоєння дисципліни </w:t>
      </w:r>
      <w:r>
        <w:rPr>
          <w:b/>
          <w:szCs w:val="28"/>
          <w:lang w:val="uk-UA"/>
        </w:rPr>
        <w:t>R</w:t>
      </w:r>
      <w:r>
        <w:rPr>
          <w:b/>
          <w:szCs w:val="28"/>
          <w:vertAlign w:val="subscript"/>
          <w:lang w:val="uk-UA"/>
        </w:rPr>
        <w:t xml:space="preserve">ДИС </w:t>
      </w:r>
      <w:r>
        <w:rPr>
          <w:szCs w:val="28"/>
          <w:lang w:val="uk-UA"/>
        </w:rPr>
        <w:t>(до 100 балів)</w:t>
      </w:r>
      <w:r>
        <w:rPr>
          <w:b/>
          <w:szCs w:val="28"/>
          <w:vertAlign w:val="subscript"/>
          <w:lang w:val="uk-UA"/>
        </w:rPr>
        <w:t xml:space="preserve"> </w:t>
      </w:r>
      <w:r>
        <w:rPr>
          <w:szCs w:val="28"/>
          <w:lang w:val="uk-UA"/>
        </w:rPr>
        <w:t xml:space="preserve">одержаний рейтинг з атестації (до 30 балів) додається до рейтингу студента (слухача) з навчальної роботи </w:t>
      </w:r>
      <w:r>
        <w:rPr>
          <w:b/>
          <w:szCs w:val="28"/>
          <w:lang w:val="uk-UA"/>
        </w:rPr>
        <w:t>R</w:t>
      </w:r>
      <w:r>
        <w:rPr>
          <w:b/>
          <w:szCs w:val="28"/>
          <w:vertAlign w:val="subscript"/>
          <w:lang w:val="uk-UA"/>
        </w:rPr>
        <w:t xml:space="preserve">НР </w:t>
      </w:r>
      <w:r>
        <w:rPr>
          <w:szCs w:val="28"/>
          <w:lang w:val="uk-UA"/>
        </w:rPr>
        <w:t xml:space="preserve">(до 70 балів): </w:t>
      </w:r>
      <w:r>
        <w:rPr>
          <w:b/>
          <w:szCs w:val="28"/>
          <w:lang w:val="uk-UA"/>
        </w:rPr>
        <w:t xml:space="preserve">R </w:t>
      </w:r>
      <w:r>
        <w:rPr>
          <w:b/>
          <w:szCs w:val="28"/>
          <w:vertAlign w:val="subscript"/>
          <w:lang w:val="uk-UA"/>
        </w:rPr>
        <w:t xml:space="preserve">ДИС </w:t>
      </w:r>
      <w:r>
        <w:rPr>
          <w:b/>
          <w:szCs w:val="28"/>
          <w:lang w:val="uk-UA"/>
        </w:rPr>
        <w:t xml:space="preserve"> = R </w:t>
      </w:r>
      <w:r>
        <w:rPr>
          <w:b/>
          <w:szCs w:val="28"/>
          <w:vertAlign w:val="subscript"/>
          <w:lang w:val="uk-UA"/>
        </w:rPr>
        <w:t xml:space="preserve">НР </w:t>
      </w:r>
      <w:r>
        <w:rPr>
          <w:b/>
          <w:szCs w:val="28"/>
          <w:lang w:val="uk-UA"/>
        </w:rPr>
        <w:t xml:space="preserve"> + R </w:t>
      </w:r>
      <w:r>
        <w:rPr>
          <w:b/>
          <w:szCs w:val="28"/>
          <w:vertAlign w:val="subscript"/>
          <w:lang w:val="uk-UA"/>
        </w:rPr>
        <w:t xml:space="preserve">АТ </w:t>
      </w:r>
      <w:r>
        <w:rPr>
          <w:b/>
          <w:szCs w:val="28"/>
          <w:lang w:val="uk-UA"/>
        </w:rPr>
        <w:t>.</w:t>
      </w:r>
    </w:p>
    <w:p w14:paraId="2283652F">
      <w:pPr>
        <w:widowControl w:val="0"/>
        <w:autoSpaceDE w:val="0"/>
        <w:autoSpaceDN w:val="0"/>
        <w:adjustRightInd w:val="0"/>
        <w:ind w:firstLine="709"/>
        <w:contextualSpacing/>
        <w:jc w:val="both"/>
        <w:rPr>
          <w:szCs w:val="28"/>
          <w:lang w:val="uk-UA"/>
        </w:rPr>
      </w:pPr>
      <w:r>
        <w:rPr>
          <w:szCs w:val="28"/>
          <w:lang w:val="uk-UA"/>
        </w:rPr>
        <w:t>Рейтинг здобувача вищої освіти із засвоєння дисципліни у балах переводиться у національні оцінки згідно з табл. 1.</w:t>
      </w:r>
    </w:p>
    <w:p w14:paraId="25CD6F8D">
      <w:pPr>
        <w:widowControl w:val="0"/>
        <w:autoSpaceDE w:val="0"/>
        <w:autoSpaceDN w:val="0"/>
        <w:adjustRightInd w:val="0"/>
        <w:ind w:left="142" w:firstLine="425"/>
        <w:contextualSpacing/>
        <w:jc w:val="both"/>
        <w:rPr>
          <w:iCs/>
          <w:color w:val="000000"/>
          <w:szCs w:val="28"/>
          <w:lang w:val="uk-UA"/>
        </w:rPr>
      </w:pPr>
    </w:p>
    <w:p w14:paraId="553D45E5">
      <w:pPr>
        <w:widowControl w:val="0"/>
        <w:autoSpaceDE w:val="0"/>
        <w:autoSpaceDN w:val="0"/>
        <w:adjustRightInd w:val="0"/>
        <w:ind w:left="142" w:firstLine="425"/>
        <w:contextualSpacing/>
        <w:jc w:val="center"/>
        <w:rPr>
          <w:iCs/>
          <w:color w:val="000000"/>
          <w:szCs w:val="28"/>
          <w:lang w:val="uk-UA"/>
        </w:rPr>
      </w:pPr>
      <w:r>
        <w:rPr>
          <w:iCs/>
          <w:color w:val="000000"/>
          <w:szCs w:val="28"/>
          <w:lang w:val="uk-UA"/>
        </w:rPr>
        <w:t>Таблиця 1. Співвідношення між рейтингом здобувача вищої освіти</w:t>
      </w:r>
    </w:p>
    <w:p w14:paraId="2AAF3B95">
      <w:pPr>
        <w:widowControl w:val="0"/>
        <w:autoSpaceDE w:val="0"/>
        <w:autoSpaceDN w:val="0"/>
        <w:adjustRightInd w:val="0"/>
        <w:ind w:left="142" w:firstLine="425"/>
        <w:contextualSpacing/>
        <w:jc w:val="center"/>
        <w:rPr>
          <w:iCs/>
          <w:color w:val="000000"/>
          <w:szCs w:val="28"/>
          <w:lang w:val="uk-UA"/>
        </w:rPr>
      </w:pPr>
      <w:r>
        <w:rPr>
          <w:iCs/>
          <w:color w:val="000000"/>
          <w:szCs w:val="28"/>
          <w:lang w:val="uk-UA"/>
        </w:rPr>
        <w:t>і національними оцінками</w:t>
      </w:r>
    </w:p>
    <w:p w14:paraId="1F8D915B">
      <w:pPr>
        <w:widowControl w:val="0"/>
        <w:autoSpaceDE w:val="0"/>
        <w:autoSpaceDN w:val="0"/>
        <w:adjustRightInd w:val="0"/>
        <w:ind w:firstLine="283"/>
        <w:contextualSpacing/>
        <w:jc w:val="both"/>
        <w:rPr>
          <w:szCs w:val="28"/>
          <w:lang w:val="uk-U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gridCol w:w="2835"/>
      </w:tblGrid>
      <w:tr w14:paraId="34B6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Merge w:val="restart"/>
            <w:shd w:val="clear" w:color="auto" w:fill="auto"/>
            <w:vAlign w:val="center"/>
          </w:tcPr>
          <w:p w14:paraId="150E1BD0">
            <w:pPr>
              <w:widowControl w:val="0"/>
              <w:autoSpaceDE w:val="0"/>
              <w:autoSpaceDN w:val="0"/>
              <w:adjustRightInd w:val="0"/>
              <w:contextualSpacing/>
              <w:jc w:val="both"/>
              <w:rPr>
                <w:szCs w:val="28"/>
                <w:lang w:val="uk-UA"/>
              </w:rPr>
            </w:pPr>
            <w:r>
              <w:rPr>
                <w:szCs w:val="28"/>
                <w:lang w:val="uk-UA"/>
              </w:rPr>
              <w:t>Рейтинг студента,</w:t>
            </w:r>
          </w:p>
          <w:p w14:paraId="594DC68A">
            <w:pPr>
              <w:widowControl w:val="0"/>
              <w:autoSpaceDE w:val="0"/>
              <w:autoSpaceDN w:val="0"/>
              <w:adjustRightInd w:val="0"/>
              <w:ind w:firstLine="283"/>
              <w:contextualSpacing/>
              <w:jc w:val="both"/>
              <w:rPr>
                <w:szCs w:val="28"/>
                <w:lang w:val="uk-UA"/>
              </w:rPr>
            </w:pPr>
            <w:r>
              <w:rPr>
                <w:szCs w:val="28"/>
                <w:lang w:val="uk-UA"/>
              </w:rPr>
              <w:t xml:space="preserve"> бали</w:t>
            </w:r>
          </w:p>
        </w:tc>
        <w:tc>
          <w:tcPr>
            <w:tcW w:w="5670" w:type="dxa"/>
            <w:gridSpan w:val="2"/>
            <w:vAlign w:val="center"/>
          </w:tcPr>
          <w:p w14:paraId="17C67D05">
            <w:pPr>
              <w:widowControl w:val="0"/>
              <w:autoSpaceDE w:val="0"/>
              <w:autoSpaceDN w:val="0"/>
              <w:adjustRightInd w:val="0"/>
              <w:contextualSpacing/>
              <w:jc w:val="both"/>
              <w:rPr>
                <w:szCs w:val="28"/>
                <w:lang w:val="uk-UA"/>
              </w:rPr>
            </w:pPr>
            <w:r>
              <w:rPr>
                <w:szCs w:val="28"/>
                <w:lang w:val="uk-UA"/>
              </w:rPr>
              <w:t>Оцінка національна за результати складання</w:t>
            </w:r>
          </w:p>
        </w:tc>
      </w:tr>
      <w:tr w14:paraId="1C84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Merge w:val="continue"/>
            <w:shd w:val="clear" w:color="auto" w:fill="auto"/>
            <w:vAlign w:val="center"/>
          </w:tcPr>
          <w:p w14:paraId="6561E419">
            <w:pPr>
              <w:widowControl w:val="0"/>
              <w:autoSpaceDE w:val="0"/>
              <w:autoSpaceDN w:val="0"/>
              <w:adjustRightInd w:val="0"/>
              <w:ind w:firstLine="283"/>
              <w:contextualSpacing/>
              <w:jc w:val="both"/>
              <w:rPr>
                <w:szCs w:val="28"/>
                <w:lang w:val="uk-UA"/>
              </w:rPr>
            </w:pPr>
          </w:p>
        </w:tc>
        <w:tc>
          <w:tcPr>
            <w:tcW w:w="2835" w:type="dxa"/>
            <w:vAlign w:val="center"/>
          </w:tcPr>
          <w:p w14:paraId="77788485">
            <w:pPr>
              <w:widowControl w:val="0"/>
              <w:autoSpaceDE w:val="0"/>
              <w:autoSpaceDN w:val="0"/>
              <w:adjustRightInd w:val="0"/>
              <w:ind w:firstLine="283"/>
              <w:contextualSpacing/>
              <w:jc w:val="both"/>
              <w:rPr>
                <w:szCs w:val="28"/>
                <w:lang w:val="uk-UA"/>
              </w:rPr>
            </w:pPr>
            <w:r>
              <w:rPr>
                <w:szCs w:val="28"/>
                <w:lang w:val="uk-UA"/>
              </w:rPr>
              <w:t>екзаменів</w:t>
            </w:r>
          </w:p>
        </w:tc>
        <w:tc>
          <w:tcPr>
            <w:tcW w:w="2835" w:type="dxa"/>
            <w:vAlign w:val="center"/>
          </w:tcPr>
          <w:p w14:paraId="6580E2AB">
            <w:pPr>
              <w:widowControl w:val="0"/>
              <w:autoSpaceDE w:val="0"/>
              <w:autoSpaceDN w:val="0"/>
              <w:adjustRightInd w:val="0"/>
              <w:ind w:firstLine="283"/>
              <w:contextualSpacing/>
              <w:jc w:val="both"/>
              <w:rPr>
                <w:szCs w:val="28"/>
                <w:lang w:val="uk-UA"/>
              </w:rPr>
            </w:pPr>
            <w:r>
              <w:rPr>
                <w:szCs w:val="28"/>
                <w:lang w:val="uk-UA"/>
              </w:rPr>
              <w:t>заліків</w:t>
            </w:r>
          </w:p>
        </w:tc>
      </w:tr>
      <w:tr w14:paraId="4EDA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auto"/>
            <w:vAlign w:val="center"/>
          </w:tcPr>
          <w:p w14:paraId="260D4BF4">
            <w:pPr>
              <w:widowControl w:val="0"/>
              <w:autoSpaceDE w:val="0"/>
              <w:autoSpaceDN w:val="0"/>
              <w:adjustRightInd w:val="0"/>
              <w:ind w:firstLine="283"/>
              <w:contextualSpacing/>
              <w:jc w:val="both"/>
              <w:rPr>
                <w:szCs w:val="28"/>
                <w:lang w:val="uk-UA"/>
              </w:rPr>
            </w:pPr>
            <w:r>
              <w:rPr>
                <w:szCs w:val="28"/>
                <w:lang w:val="uk-UA"/>
              </w:rPr>
              <w:t>90-100</w:t>
            </w:r>
          </w:p>
        </w:tc>
        <w:tc>
          <w:tcPr>
            <w:tcW w:w="2835" w:type="dxa"/>
            <w:vAlign w:val="center"/>
          </w:tcPr>
          <w:p w14:paraId="67279A7E">
            <w:pPr>
              <w:widowControl w:val="0"/>
              <w:autoSpaceDE w:val="0"/>
              <w:autoSpaceDN w:val="0"/>
              <w:adjustRightInd w:val="0"/>
              <w:ind w:firstLine="283"/>
              <w:contextualSpacing/>
              <w:jc w:val="both"/>
              <w:rPr>
                <w:szCs w:val="28"/>
                <w:lang w:val="uk-UA"/>
              </w:rPr>
            </w:pPr>
            <w:r>
              <w:rPr>
                <w:szCs w:val="28"/>
                <w:lang w:val="uk-UA"/>
              </w:rPr>
              <w:t>Відмінно</w:t>
            </w:r>
          </w:p>
        </w:tc>
        <w:tc>
          <w:tcPr>
            <w:tcW w:w="2835" w:type="dxa"/>
            <w:vMerge w:val="restart"/>
            <w:vAlign w:val="center"/>
          </w:tcPr>
          <w:p w14:paraId="755EBF38">
            <w:pPr>
              <w:widowControl w:val="0"/>
              <w:autoSpaceDE w:val="0"/>
              <w:autoSpaceDN w:val="0"/>
              <w:adjustRightInd w:val="0"/>
              <w:ind w:firstLine="283"/>
              <w:contextualSpacing/>
              <w:jc w:val="both"/>
              <w:rPr>
                <w:szCs w:val="28"/>
                <w:lang w:val="uk-UA"/>
              </w:rPr>
            </w:pPr>
            <w:r>
              <w:rPr>
                <w:szCs w:val="28"/>
                <w:lang w:val="uk-UA"/>
              </w:rPr>
              <w:t>Зараховано</w:t>
            </w:r>
          </w:p>
        </w:tc>
      </w:tr>
      <w:tr w14:paraId="6463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auto"/>
            <w:vAlign w:val="center"/>
          </w:tcPr>
          <w:p w14:paraId="371DFA86">
            <w:pPr>
              <w:widowControl w:val="0"/>
              <w:autoSpaceDE w:val="0"/>
              <w:autoSpaceDN w:val="0"/>
              <w:adjustRightInd w:val="0"/>
              <w:ind w:firstLine="283"/>
              <w:contextualSpacing/>
              <w:jc w:val="both"/>
              <w:rPr>
                <w:szCs w:val="28"/>
                <w:lang w:val="uk-UA"/>
              </w:rPr>
            </w:pPr>
            <w:r>
              <w:rPr>
                <w:szCs w:val="28"/>
                <w:lang w:val="uk-UA"/>
              </w:rPr>
              <w:t>74-89</w:t>
            </w:r>
          </w:p>
        </w:tc>
        <w:tc>
          <w:tcPr>
            <w:tcW w:w="2835" w:type="dxa"/>
            <w:vAlign w:val="center"/>
          </w:tcPr>
          <w:p w14:paraId="1420C731">
            <w:pPr>
              <w:widowControl w:val="0"/>
              <w:autoSpaceDE w:val="0"/>
              <w:autoSpaceDN w:val="0"/>
              <w:adjustRightInd w:val="0"/>
              <w:ind w:firstLine="283"/>
              <w:contextualSpacing/>
              <w:jc w:val="both"/>
              <w:rPr>
                <w:szCs w:val="28"/>
                <w:lang w:val="uk-UA"/>
              </w:rPr>
            </w:pPr>
            <w:r>
              <w:rPr>
                <w:szCs w:val="28"/>
                <w:lang w:val="uk-UA"/>
              </w:rPr>
              <w:t>Добре</w:t>
            </w:r>
          </w:p>
        </w:tc>
        <w:tc>
          <w:tcPr>
            <w:tcW w:w="2835" w:type="dxa"/>
            <w:vMerge w:val="continue"/>
            <w:vAlign w:val="center"/>
          </w:tcPr>
          <w:p w14:paraId="4886547A">
            <w:pPr>
              <w:widowControl w:val="0"/>
              <w:autoSpaceDE w:val="0"/>
              <w:autoSpaceDN w:val="0"/>
              <w:adjustRightInd w:val="0"/>
              <w:ind w:firstLine="283"/>
              <w:contextualSpacing/>
              <w:jc w:val="both"/>
              <w:rPr>
                <w:szCs w:val="28"/>
                <w:lang w:val="uk-UA"/>
              </w:rPr>
            </w:pPr>
          </w:p>
        </w:tc>
      </w:tr>
      <w:tr w14:paraId="0AC1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auto"/>
            <w:vAlign w:val="center"/>
          </w:tcPr>
          <w:p w14:paraId="605FC83E">
            <w:pPr>
              <w:widowControl w:val="0"/>
              <w:autoSpaceDE w:val="0"/>
              <w:autoSpaceDN w:val="0"/>
              <w:adjustRightInd w:val="0"/>
              <w:ind w:firstLine="283"/>
              <w:contextualSpacing/>
              <w:jc w:val="both"/>
              <w:rPr>
                <w:szCs w:val="28"/>
                <w:lang w:val="uk-UA"/>
              </w:rPr>
            </w:pPr>
            <w:r>
              <w:rPr>
                <w:szCs w:val="28"/>
                <w:lang w:val="uk-UA"/>
              </w:rPr>
              <w:t>60-73</w:t>
            </w:r>
          </w:p>
        </w:tc>
        <w:tc>
          <w:tcPr>
            <w:tcW w:w="2835" w:type="dxa"/>
            <w:vAlign w:val="center"/>
          </w:tcPr>
          <w:p w14:paraId="5591DE1F">
            <w:pPr>
              <w:widowControl w:val="0"/>
              <w:autoSpaceDE w:val="0"/>
              <w:autoSpaceDN w:val="0"/>
              <w:adjustRightInd w:val="0"/>
              <w:ind w:firstLine="283"/>
              <w:contextualSpacing/>
              <w:jc w:val="both"/>
              <w:rPr>
                <w:szCs w:val="28"/>
                <w:lang w:val="uk-UA"/>
              </w:rPr>
            </w:pPr>
            <w:r>
              <w:rPr>
                <w:szCs w:val="28"/>
                <w:lang w:val="uk-UA"/>
              </w:rPr>
              <w:t>Задовільно</w:t>
            </w:r>
          </w:p>
        </w:tc>
        <w:tc>
          <w:tcPr>
            <w:tcW w:w="2835" w:type="dxa"/>
            <w:vMerge w:val="continue"/>
            <w:vAlign w:val="center"/>
          </w:tcPr>
          <w:p w14:paraId="58031ECE">
            <w:pPr>
              <w:widowControl w:val="0"/>
              <w:autoSpaceDE w:val="0"/>
              <w:autoSpaceDN w:val="0"/>
              <w:adjustRightInd w:val="0"/>
              <w:ind w:firstLine="283"/>
              <w:contextualSpacing/>
              <w:jc w:val="both"/>
              <w:rPr>
                <w:szCs w:val="28"/>
                <w:lang w:val="uk-UA"/>
              </w:rPr>
            </w:pPr>
          </w:p>
        </w:tc>
      </w:tr>
      <w:tr w14:paraId="37A2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shd w:val="clear" w:color="auto" w:fill="auto"/>
            <w:vAlign w:val="center"/>
          </w:tcPr>
          <w:p w14:paraId="43FC2179">
            <w:pPr>
              <w:widowControl w:val="0"/>
              <w:autoSpaceDE w:val="0"/>
              <w:autoSpaceDN w:val="0"/>
              <w:adjustRightInd w:val="0"/>
              <w:ind w:firstLine="283"/>
              <w:contextualSpacing/>
              <w:jc w:val="both"/>
              <w:rPr>
                <w:szCs w:val="28"/>
                <w:lang w:val="uk-UA"/>
              </w:rPr>
            </w:pPr>
            <w:r>
              <w:rPr>
                <w:szCs w:val="28"/>
                <w:lang w:val="uk-UA"/>
              </w:rPr>
              <w:t>0-59</w:t>
            </w:r>
          </w:p>
        </w:tc>
        <w:tc>
          <w:tcPr>
            <w:tcW w:w="2835" w:type="dxa"/>
            <w:vAlign w:val="center"/>
          </w:tcPr>
          <w:p w14:paraId="3A9CF414">
            <w:pPr>
              <w:widowControl w:val="0"/>
              <w:autoSpaceDE w:val="0"/>
              <w:autoSpaceDN w:val="0"/>
              <w:adjustRightInd w:val="0"/>
              <w:ind w:firstLine="283"/>
              <w:contextualSpacing/>
              <w:jc w:val="both"/>
              <w:rPr>
                <w:szCs w:val="28"/>
                <w:lang w:val="uk-UA"/>
              </w:rPr>
            </w:pPr>
            <w:r>
              <w:rPr>
                <w:szCs w:val="28"/>
                <w:lang w:val="uk-UA"/>
              </w:rPr>
              <w:t>Незадовільно</w:t>
            </w:r>
          </w:p>
        </w:tc>
        <w:tc>
          <w:tcPr>
            <w:tcW w:w="2835" w:type="dxa"/>
            <w:vAlign w:val="center"/>
          </w:tcPr>
          <w:p w14:paraId="324C63EE">
            <w:pPr>
              <w:widowControl w:val="0"/>
              <w:autoSpaceDE w:val="0"/>
              <w:autoSpaceDN w:val="0"/>
              <w:adjustRightInd w:val="0"/>
              <w:ind w:firstLine="283"/>
              <w:contextualSpacing/>
              <w:jc w:val="both"/>
              <w:rPr>
                <w:szCs w:val="28"/>
                <w:lang w:val="uk-UA"/>
              </w:rPr>
            </w:pPr>
            <w:r>
              <w:rPr>
                <w:szCs w:val="28"/>
                <w:lang w:val="uk-UA"/>
              </w:rPr>
              <w:t>Не зараховано</w:t>
            </w:r>
          </w:p>
        </w:tc>
      </w:tr>
    </w:tbl>
    <w:p w14:paraId="6DF9BACF">
      <w:pPr>
        <w:widowControl w:val="0"/>
        <w:autoSpaceDE w:val="0"/>
        <w:autoSpaceDN w:val="0"/>
        <w:adjustRightInd w:val="0"/>
        <w:ind w:firstLine="283"/>
        <w:contextualSpacing/>
        <w:jc w:val="both"/>
        <w:rPr>
          <w:b/>
          <w:szCs w:val="28"/>
          <w:lang w:val="uk-UA"/>
        </w:rPr>
      </w:pPr>
    </w:p>
    <w:p w14:paraId="20808100">
      <w:pPr>
        <w:jc w:val="both"/>
        <w:rPr>
          <w:lang w:val="uk-UA"/>
        </w:rPr>
      </w:pPr>
    </w:p>
    <w:p w14:paraId="7CE1A2C1">
      <w:pPr>
        <w:pStyle w:val="2"/>
        <w:ind w:left="108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12.Навчально-методичне забезпечення</w:t>
      </w:r>
    </w:p>
    <w:p w14:paraId="772DCA6F">
      <w:pPr>
        <w:rPr>
          <w:rFonts w:hint="default" w:ascii="Times New Roman" w:hAnsi="Times New Roman" w:cs="Times New Roman"/>
          <w:color w:val="auto"/>
          <w:lang w:val="uk-UA"/>
        </w:rPr>
      </w:pPr>
    </w:p>
    <w:p w14:paraId="32BBFC23">
      <w:pPr>
        <w:numPr>
          <w:ilvl w:val="0"/>
          <w:numId w:val="14"/>
        </w:numPr>
        <w:ind w:left="709"/>
        <w:rPr>
          <w:rFonts w:hint="default" w:ascii="Times New Roman" w:hAnsi="Times New Roman" w:cs="Times New Roman"/>
          <w:szCs w:val="28"/>
          <w:lang w:val="uk-UA"/>
        </w:rPr>
      </w:pPr>
      <w:r>
        <w:rPr>
          <w:rFonts w:hint="default" w:ascii="Times New Roman" w:hAnsi="Times New Roman" w:cs="Times New Roman"/>
          <w:szCs w:val="28"/>
          <w:lang w:val="uk-UA"/>
        </w:rPr>
        <w:t>Навчальний план підготовки бакалавра «Англійська мова та друга іноземна», «Німецька мова та друга іноземна».</w:t>
      </w:r>
    </w:p>
    <w:p w14:paraId="70C48F46">
      <w:pPr>
        <w:pStyle w:val="67"/>
        <w:numPr>
          <w:ilvl w:val="0"/>
          <w:numId w:val="14"/>
        </w:numPr>
        <w:shd w:val="clear" w:color="auto" w:fill="auto"/>
        <w:tabs>
          <w:tab w:val="left" w:pos="960"/>
        </w:tabs>
        <w:spacing w:line="240" w:lineRule="auto"/>
        <w:ind w:left="709"/>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Підручники та навчальні посібники.</w:t>
      </w:r>
    </w:p>
    <w:p w14:paraId="3FB951FD">
      <w:pPr>
        <w:pStyle w:val="67"/>
        <w:numPr>
          <w:ilvl w:val="0"/>
          <w:numId w:val="14"/>
        </w:numPr>
        <w:shd w:val="clear" w:color="auto" w:fill="auto"/>
        <w:tabs>
          <w:tab w:val="left" w:pos="960"/>
        </w:tabs>
        <w:spacing w:line="240" w:lineRule="auto"/>
        <w:ind w:left="709"/>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Плани </w:t>
      </w:r>
      <w:r>
        <w:rPr>
          <w:rStyle w:val="69"/>
          <w:rFonts w:hint="default" w:ascii="Times New Roman" w:hAnsi="Times New Roman" w:cs="Times New Roman" w:eastAsiaTheme="minorHAnsi"/>
          <w:i w:val="0"/>
          <w:sz w:val="28"/>
          <w:szCs w:val="28"/>
        </w:rPr>
        <w:t>лекційних</w:t>
      </w:r>
      <w:r>
        <w:rPr>
          <w:rStyle w:val="69"/>
          <w:rFonts w:hint="default" w:ascii="Times New Roman" w:hAnsi="Times New Roman" w:cs="Times New Roman" w:eastAsiaTheme="minorHAnsi"/>
          <w:sz w:val="28"/>
          <w:szCs w:val="28"/>
        </w:rPr>
        <w:t xml:space="preserve"> </w:t>
      </w:r>
      <w:r>
        <w:rPr>
          <w:rStyle w:val="69"/>
          <w:rFonts w:hint="default" w:ascii="Times New Roman" w:hAnsi="Times New Roman" w:cs="Times New Roman" w:eastAsiaTheme="minorHAnsi"/>
          <w:i w:val="0"/>
          <w:iCs w:val="0"/>
          <w:sz w:val="28"/>
          <w:szCs w:val="28"/>
        </w:rPr>
        <w:t>і</w:t>
      </w:r>
      <w:r>
        <w:rPr>
          <w:rStyle w:val="68"/>
          <w:rFonts w:hint="default" w:ascii="Times New Roman" w:hAnsi="Times New Roman" w:cs="Times New Roman" w:eastAsiaTheme="minorHAnsi"/>
          <w:sz w:val="28"/>
          <w:szCs w:val="28"/>
        </w:rPr>
        <w:t xml:space="preserve"> </w:t>
      </w:r>
      <w:r>
        <w:rPr>
          <w:rFonts w:hint="default" w:ascii="Times New Roman" w:hAnsi="Times New Roman" w:cs="Times New Roman"/>
          <w:sz w:val="28"/>
          <w:szCs w:val="28"/>
          <w:lang w:val="uk-UA"/>
        </w:rPr>
        <w:t>практичних занять.</w:t>
      </w:r>
    </w:p>
    <w:p w14:paraId="438B1D91">
      <w:pPr>
        <w:pStyle w:val="67"/>
        <w:numPr>
          <w:ilvl w:val="0"/>
          <w:numId w:val="14"/>
        </w:numPr>
        <w:shd w:val="clear" w:color="auto" w:fill="auto"/>
        <w:tabs>
          <w:tab w:val="left" w:pos="960"/>
        </w:tabs>
        <w:spacing w:line="240" w:lineRule="auto"/>
        <w:ind w:left="709"/>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Інструктивно-методичні матеріали до практичних занять.</w:t>
      </w:r>
    </w:p>
    <w:p w14:paraId="4AFA2887">
      <w:pPr>
        <w:pStyle w:val="67"/>
        <w:numPr>
          <w:ilvl w:val="0"/>
          <w:numId w:val="14"/>
        </w:numPr>
        <w:shd w:val="clear" w:color="auto" w:fill="auto"/>
        <w:tabs>
          <w:tab w:val="left" w:pos="960"/>
        </w:tabs>
        <w:spacing w:line="240" w:lineRule="auto"/>
        <w:ind w:left="709"/>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Семестрові завдання для самостійної роботи студентів із навчальної дисципліни.</w:t>
      </w:r>
    </w:p>
    <w:p w14:paraId="79F1AF9C">
      <w:pPr>
        <w:pStyle w:val="67"/>
        <w:numPr>
          <w:ilvl w:val="0"/>
          <w:numId w:val="14"/>
        </w:numPr>
        <w:shd w:val="clear" w:color="auto" w:fill="auto"/>
        <w:tabs>
          <w:tab w:val="left" w:pos="903"/>
        </w:tabs>
        <w:spacing w:line="240" w:lineRule="auto"/>
        <w:ind w:left="709" w:right="320"/>
        <w:rPr>
          <w:rFonts w:hint="default" w:ascii="Times New Roman" w:hAnsi="Times New Roman" w:cs="Times New Roman"/>
          <w:sz w:val="28"/>
          <w:szCs w:val="28"/>
          <w:lang w:val="uk-UA"/>
        </w:rPr>
      </w:pPr>
      <w:r>
        <w:rPr>
          <w:rFonts w:hint="default" w:ascii="Times New Roman" w:hAnsi="Times New Roman" w:cs="Times New Roman"/>
          <w:sz w:val="28"/>
          <w:szCs w:val="28"/>
          <w:lang w:val="uk-UA"/>
        </w:rPr>
        <w:t>Матеріали поточного та підсумкового контролю (контрольні завдання до практичних занять; завдання на модульні контрольні роботи для перевірки рівня засвоєння студентами навчального матеріалу).</w:t>
      </w:r>
    </w:p>
    <w:p w14:paraId="47EAFB71">
      <w:pPr>
        <w:pStyle w:val="67"/>
        <w:numPr>
          <w:ilvl w:val="0"/>
          <w:numId w:val="14"/>
        </w:numPr>
        <w:shd w:val="clear" w:color="auto" w:fill="auto"/>
        <w:tabs>
          <w:tab w:val="left" w:pos="960"/>
        </w:tabs>
        <w:spacing w:line="240" w:lineRule="auto"/>
        <w:ind w:left="709"/>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Перелік питань до екзамену. Екзаменаційні білети.</w:t>
      </w:r>
    </w:p>
    <w:p w14:paraId="1CBCFCFD">
      <w:pPr>
        <w:overflowPunct w:val="0"/>
        <w:autoSpaceDE w:val="0"/>
        <w:autoSpaceDN w:val="0"/>
        <w:adjustRightInd w:val="0"/>
        <w:spacing w:after="120"/>
        <w:jc w:val="both"/>
        <w:textAlignment w:val="baseline"/>
        <w:rPr>
          <w:szCs w:val="28"/>
          <w:lang w:val="uk-UA"/>
        </w:rPr>
      </w:pPr>
    </w:p>
    <w:p w14:paraId="19422EB5">
      <w:pPr>
        <w:tabs>
          <w:tab w:val="left" w:pos="1080"/>
        </w:tabs>
        <w:ind w:firstLine="426"/>
        <w:jc w:val="center"/>
        <w:rPr>
          <w:b/>
          <w:szCs w:val="28"/>
          <w:lang w:val="uk-UA"/>
        </w:rPr>
      </w:pPr>
      <w:r>
        <w:rPr>
          <w:b/>
          <w:szCs w:val="28"/>
          <w:lang w:val="uk-UA"/>
        </w:rPr>
        <w:t>13. Рекомендовані джерела інформації</w:t>
      </w:r>
    </w:p>
    <w:p w14:paraId="1B06A375">
      <w:pPr>
        <w:tabs>
          <w:tab w:val="left" w:pos="1080"/>
        </w:tabs>
        <w:ind w:firstLine="426"/>
        <w:jc w:val="both"/>
        <w:rPr>
          <w:b/>
          <w:szCs w:val="28"/>
          <w:lang w:val="uk-UA"/>
        </w:rPr>
      </w:pPr>
    </w:p>
    <w:p w14:paraId="68B980D7">
      <w:pPr>
        <w:pStyle w:val="57"/>
        <w:numPr>
          <w:ilvl w:val="0"/>
          <w:numId w:val="10"/>
        </w:numPr>
        <w:jc w:val="both"/>
        <w:rPr>
          <w:sz w:val="28"/>
          <w:szCs w:val="28"/>
          <w:lang w:val="uk-UA"/>
        </w:rPr>
      </w:pPr>
      <w:r>
        <w:rPr>
          <w:sz w:val="28"/>
          <w:szCs w:val="28"/>
          <w:lang w:val="uk-UA"/>
        </w:rPr>
        <w:t>Безруков А. В. Історія зарубіжної літератури: від античності до початку XIX ст.: навч. посіб. для студентів філол. спец. ЗВО. Дніпро : ФОП Касян-Шаїнський, 2021. 165 с</w:t>
      </w:r>
    </w:p>
    <w:p w14:paraId="2F90A0EE">
      <w:pPr>
        <w:pStyle w:val="18"/>
        <w:numPr>
          <w:ilvl w:val="0"/>
          <w:numId w:val="10"/>
        </w:numPr>
        <w:ind w:right="229"/>
        <w:jc w:val="both"/>
        <w:rPr>
          <w:szCs w:val="28"/>
          <w:lang w:val="uk-UA"/>
        </w:rPr>
      </w:pPr>
      <w:r>
        <w:rPr>
          <w:szCs w:val="28"/>
          <w:lang w:val="uk-UA"/>
        </w:rPr>
        <w:t xml:space="preserve">Безруков А. В. Історія зарубіжної літератури: від романтизму до постмодернізму : навч. посіб. для студентів філол. спец. ЗВО. Дніпро : ФОП Касян-Шаїнський, 2021. 187 с. </w:t>
      </w:r>
    </w:p>
    <w:p w14:paraId="5A7AA8B8">
      <w:pPr>
        <w:pStyle w:val="18"/>
        <w:numPr>
          <w:ilvl w:val="0"/>
          <w:numId w:val="10"/>
        </w:numPr>
        <w:ind w:right="229"/>
        <w:jc w:val="both"/>
        <w:rPr>
          <w:szCs w:val="28"/>
          <w:lang w:val="uk-UA"/>
        </w:rPr>
      </w:pPr>
      <w:r>
        <w:rPr>
          <w:szCs w:val="28"/>
          <w:lang w:val="uk-UA"/>
        </w:rPr>
        <w:t>Гаврило І.В., Рошко М.М., Славич Т.Я. Історія зарубіжної літератури XVII-XVIII ст.: Навчальний посібник з дисципліни для здобувачів першого (бакалаврського) рівня вищої освіти спеціальності «Середня освіта. Мова і література (англійська / німецька / французька») та «Філологія. Англійська / німецька / французька мова і література. Переклад». Ужгород : УжНУ, 2022. 117 с.</w:t>
      </w:r>
    </w:p>
    <w:p w14:paraId="2EA78804">
      <w:pPr>
        <w:pStyle w:val="57"/>
        <w:numPr>
          <w:ilvl w:val="0"/>
          <w:numId w:val="10"/>
        </w:numPr>
        <w:jc w:val="both"/>
        <w:rPr>
          <w:sz w:val="28"/>
          <w:szCs w:val="28"/>
          <w:lang w:val="uk-UA"/>
        </w:rPr>
      </w:pPr>
      <w:r>
        <w:rPr>
          <w:sz w:val="28"/>
          <w:szCs w:val="28"/>
          <w:lang w:val="uk-UA"/>
        </w:rPr>
        <w:t>Тверітінова Т.І. Історія зарубіжної літератури ХІХ століття. Доба реалізму : навч. посіб. для студ. / Т.І. Тверітінова. К. : Київ. ун-т ім. Б. Грінченка, 2020. 424 c.</w:t>
      </w:r>
      <w:r>
        <w:rPr>
          <w:spacing w:val="-2"/>
          <w:sz w:val="28"/>
          <w:szCs w:val="28"/>
          <w:lang w:val="uk-UA"/>
        </w:rPr>
        <w:t xml:space="preserve">                                    </w:t>
      </w:r>
    </w:p>
    <w:tbl>
      <w:tblPr>
        <w:tblStyle w:val="12"/>
        <w:tblW w:w="9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90"/>
      </w:tblGrid>
      <w:tr w14:paraId="7DDE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2" w:hRule="atLeast"/>
        </w:trPr>
        <w:tc>
          <w:tcPr>
            <w:tcW w:w="9890" w:type="dxa"/>
          </w:tcPr>
          <w:p w14:paraId="6C19CDE1">
            <w:pPr>
              <w:pStyle w:val="57"/>
              <w:numPr>
                <w:ilvl w:val="0"/>
                <w:numId w:val="10"/>
              </w:numPr>
              <w:ind w:right="453"/>
              <w:jc w:val="both"/>
              <w:rPr>
                <w:sz w:val="28"/>
                <w:szCs w:val="28"/>
                <w:lang w:val="uk-UA"/>
              </w:rPr>
            </w:pPr>
            <w:r>
              <w:rPr>
                <w:sz w:val="28"/>
                <w:szCs w:val="28"/>
                <w:lang w:val="uk-UA"/>
              </w:rPr>
              <w:t xml:space="preserve">Ніколенко О.М. Зарубіжна література XIX століття : підруч. для студ. закладів вищої освіти. К.: Грамота, 2018. 226 с. </w:t>
            </w:r>
          </w:p>
          <w:p w14:paraId="34FC1511">
            <w:pPr>
              <w:pStyle w:val="57"/>
              <w:numPr>
                <w:ilvl w:val="0"/>
                <w:numId w:val="10"/>
              </w:numPr>
              <w:ind w:right="453"/>
              <w:jc w:val="both"/>
              <w:rPr>
                <w:sz w:val="28"/>
                <w:szCs w:val="28"/>
                <w:lang w:val="uk-UA"/>
              </w:rPr>
            </w:pPr>
            <w:r>
              <w:rPr>
                <w:sz w:val="28"/>
                <w:szCs w:val="28"/>
                <w:lang w:val="uk-UA"/>
              </w:rPr>
              <w:t xml:space="preserve">Новітня література Великої Британії та США : навч.-метод. посіб. / Упоряд. О.В. Кеба, Р.М. Семелюк. 2-ге вид., виправл. і доп. Кам’янець-Подільський : Аксіома, 2019. </w:t>
            </w:r>
          </w:p>
          <w:p w14:paraId="45C10F68">
            <w:pPr>
              <w:pStyle w:val="57"/>
              <w:numPr>
                <w:ilvl w:val="0"/>
                <w:numId w:val="10"/>
              </w:numPr>
              <w:ind w:right="-939"/>
              <w:jc w:val="both"/>
              <w:rPr>
                <w:sz w:val="28"/>
                <w:szCs w:val="28"/>
                <w:lang w:val="uk-UA"/>
              </w:rPr>
            </w:pPr>
            <w:r>
              <w:rPr>
                <w:sz w:val="28"/>
                <w:szCs w:val="28"/>
                <w:lang w:val="uk-UA"/>
              </w:rPr>
              <w:t>Бібліотека українських підручників. URL: http://pidruchniki.ws/</w:t>
            </w:r>
          </w:p>
          <w:p w14:paraId="1A78E7A5">
            <w:pPr>
              <w:pStyle w:val="57"/>
              <w:numPr>
                <w:ilvl w:val="0"/>
                <w:numId w:val="10"/>
              </w:numPr>
              <w:ind w:right="-939"/>
              <w:jc w:val="both"/>
              <w:rPr>
                <w:sz w:val="28"/>
                <w:szCs w:val="28"/>
                <w:lang w:val="uk-UA"/>
              </w:rPr>
            </w:pPr>
            <w:r>
              <w:fldChar w:fldCharType="begin"/>
            </w:r>
            <w:r>
              <w:instrText xml:space="preserve"> HYPERLINK "https://uk.wikibooks.org/wiki/%D0%93%D0%25" </w:instrText>
            </w:r>
            <w:r>
              <w:fldChar w:fldCharType="separate"/>
            </w:r>
            <w:r>
              <w:rPr>
                <w:rStyle w:val="13"/>
                <w:rFonts w:eastAsiaTheme="majorEastAsia"/>
                <w:sz w:val="28"/>
                <w:szCs w:val="28"/>
                <w:lang w:val="uk-UA"/>
              </w:rPr>
              <w:t>https://uk.wikibooks.org/wiki/%D0%93%D0%</w:t>
            </w:r>
            <w:r>
              <w:rPr>
                <w:rStyle w:val="13"/>
                <w:rFonts w:eastAsiaTheme="majorEastAsia"/>
                <w:sz w:val="28"/>
                <w:szCs w:val="28"/>
                <w:lang w:val="uk-UA"/>
              </w:rPr>
              <w:fldChar w:fldCharType="end"/>
            </w:r>
          </w:p>
          <w:p w14:paraId="2B5B56C5">
            <w:pPr>
              <w:pStyle w:val="57"/>
              <w:numPr>
                <w:ilvl w:val="0"/>
                <w:numId w:val="10"/>
              </w:numPr>
              <w:ind w:right="-939"/>
              <w:jc w:val="both"/>
              <w:rPr>
                <w:sz w:val="28"/>
                <w:szCs w:val="28"/>
                <w:lang w:val="uk-UA"/>
              </w:rPr>
            </w:pPr>
            <w:r>
              <w:rPr>
                <w:sz w:val="28"/>
                <w:szCs w:val="28"/>
                <w:lang w:val="uk-UA"/>
              </w:rPr>
              <w:t>Державна бібліотека України для юнацтва: http://www.4uth.gov.ua/</w:t>
            </w:r>
          </w:p>
          <w:p w14:paraId="6A1C9563">
            <w:pPr>
              <w:pStyle w:val="57"/>
              <w:numPr>
                <w:ilvl w:val="0"/>
                <w:numId w:val="10"/>
              </w:numPr>
              <w:ind w:right="-939"/>
              <w:jc w:val="both"/>
              <w:rPr>
                <w:sz w:val="28"/>
                <w:szCs w:val="28"/>
                <w:lang w:val="uk-UA"/>
              </w:rPr>
            </w:pPr>
            <w:r>
              <w:rPr>
                <w:sz w:val="28"/>
                <w:szCs w:val="28"/>
                <w:lang w:val="uk-UA"/>
              </w:rPr>
              <w:t xml:space="preserve"> Державна науково-педагогічна бібліотека України ім. В. О. Сухомлинського. URL: www.dnpb.gov.ua/</w:t>
            </w:r>
          </w:p>
          <w:p w14:paraId="659BDE4A">
            <w:pPr>
              <w:pStyle w:val="57"/>
              <w:numPr>
                <w:ilvl w:val="0"/>
                <w:numId w:val="10"/>
              </w:numPr>
              <w:ind w:right="-939"/>
              <w:jc w:val="both"/>
              <w:rPr>
                <w:sz w:val="28"/>
                <w:szCs w:val="28"/>
                <w:lang w:val="uk-UA"/>
              </w:rPr>
            </w:pPr>
            <w:r>
              <w:rPr>
                <w:sz w:val="28"/>
                <w:szCs w:val="28"/>
                <w:lang w:val="uk-UA"/>
              </w:rPr>
              <w:t xml:space="preserve"> Національна бібліотека України імені В.В. Вернадського. URL: </w:t>
            </w:r>
            <w:r>
              <w:fldChar w:fldCharType="begin"/>
            </w:r>
            <w:r>
              <w:instrText xml:space="preserve"> HYPERLINK "http://www.nbuv.gov.ua/" </w:instrText>
            </w:r>
            <w:r>
              <w:fldChar w:fldCharType="separate"/>
            </w:r>
            <w:r>
              <w:rPr>
                <w:rStyle w:val="13"/>
                <w:rFonts w:eastAsiaTheme="majorEastAsia"/>
                <w:sz w:val="28"/>
                <w:szCs w:val="28"/>
                <w:lang w:val="uk-UA"/>
              </w:rPr>
              <w:t>http://www.nbuv.gov.ua/</w:t>
            </w:r>
            <w:r>
              <w:rPr>
                <w:rStyle w:val="13"/>
                <w:rFonts w:eastAsiaTheme="majorEastAsia"/>
                <w:sz w:val="28"/>
                <w:szCs w:val="28"/>
                <w:lang w:val="uk-UA"/>
              </w:rPr>
              <w:fldChar w:fldCharType="end"/>
            </w:r>
          </w:p>
          <w:p w14:paraId="27ABA93B">
            <w:pPr>
              <w:pStyle w:val="57"/>
              <w:numPr>
                <w:ilvl w:val="0"/>
                <w:numId w:val="10"/>
              </w:numPr>
              <w:ind w:right="-939"/>
              <w:jc w:val="both"/>
              <w:rPr>
                <w:sz w:val="28"/>
                <w:szCs w:val="28"/>
                <w:lang w:val="uk-UA"/>
              </w:rPr>
            </w:pPr>
            <w:r>
              <w:rPr>
                <w:sz w:val="28"/>
                <w:szCs w:val="28"/>
                <w:lang w:val="uk-UA"/>
              </w:rPr>
              <w:t xml:space="preserve"> https://chtyvo.org.ua – Бібліотека зарубіжної літератури українською мовою</w:t>
            </w:r>
          </w:p>
          <w:p w14:paraId="7F8808EF">
            <w:pPr>
              <w:pStyle w:val="57"/>
              <w:numPr>
                <w:ilvl w:val="0"/>
                <w:numId w:val="10"/>
              </w:numPr>
              <w:ind w:right="-939"/>
              <w:jc w:val="both"/>
              <w:rPr>
                <w:sz w:val="28"/>
                <w:szCs w:val="28"/>
                <w:lang w:val="uk-UA"/>
              </w:rPr>
            </w:pPr>
            <w:r>
              <w:rPr>
                <w:sz w:val="28"/>
                <w:szCs w:val="28"/>
                <w:lang w:val="uk-UA"/>
              </w:rPr>
              <w:t xml:space="preserve"> https://www.ukrlib.com.ua – Бібліотека зарубіжної літератури українською </w:t>
            </w:r>
          </w:p>
          <w:p w14:paraId="20CBA420">
            <w:pPr>
              <w:pStyle w:val="57"/>
              <w:ind w:left="720" w:right="-939"/>
              <w:jc w:val="both"/>
              <w:rPr>
                <w:sz w:val="28"/>
                <w:szCs w:val="28"/>
                <w:lang w:val="uk-UA"/>
              </w:rPr>
            </w:pPr>
            <w:r>
              <w:rPr>
                <w:sz w:val="28"/>
                <w:szCs w:val="28"/>
                <w:lang w:val="uk-UA"/>
              </w:rPr>
              <w:t>мовою</w:t>
            </w:r>
          </w:p>
          <w:p w14:paraId="3F64174C">
            <w:pPr>
              <w:pStyle w:val="57"/>
              <w:numPr>
                <w:ilvl w:val="0"/>
                <w:numId w:val="10"/>
              </w:numPr>
              <w:ind w:right="-939"/>
              <w:jc w:val="both"/>
              <w:rPr>
                <w:sz w:val="28"/>
                <w:szCs w:val="28"/>
                <w:lang w:val="uk-UA"/>
              </w:rPr>
            </w:pPr>
            <w:r>
              <w:rPr>
                <w:sz w:val="28"/>
                <w:szCs w:val="28"/>
                <w:lang w:val="uk-UA"/>
              </w:rPr>
              <w:t xml:space="preserve"> http://www.online-literature.com/defoe/english-tradesman/3</w:t>
            </w:r>
          </w:p>
        </w:tc>
      </w:tr>
      <w:bookmarkEnd w:id="0"/>
    </w:tbl>
    <w:p w14:paraId="5F4EE82A">
      <w:pPr>
        <w:jc w:val="both"/>
        <w:rPr>
          <w:bCs/>
          <w:lang w:val="uk-UA"/>
        </w:rPr>
      </w:pPr>
    </w:p>
    <w:p w14:paraId="5C2BBB00">
      <w:pPr>
        <w:rPr>
          <w:lang w:val="uk-UA"/>
        </w:rPr>
      </w:pPr>
    </w:p>
    <w:sectPr>
      <w:footerReference r:id="rId5" w:type="default"/>
      <w:footerReference r:id="rId6" w:type="even"/>
      <w:pgSz w:w="11906" w:h="16838"/>
      <w:pgMar w:top="851" w:right="1134" w:bottom="992" w:left="1134" w:header="709" w:footer="709"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Liberation Sans">
    <w:altName w:val="Arial"/>
    <w:panose1 w:val="00000000000000000000"/>
    <w:charset w:val="01"/>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5EB6">
    <w:pPr>
      <w:pStyle w:val="21"/>
      <w:framePr w:wrap="around" w:vAnchor="text" w:hAnchor="margin" w:xAlign="center" w:y="1"/>
      <w:rPr>
        <w:rStyle w:val="14"/>
        <w:rFonts w:eastAsiaTheme="majorEastAsia"/>
        <w:sz w:val="24"/>
      </w:rPr>
    </w:pPr>
    <w:r>
      <w:rPr>
        <w:rStyle w:val="14"/>
        <w:rFonts w:eastAsiaTheme="majorEastAsia"/>
        <w:sz w:val="24"/>
      </w:rPr>
      <w:fldChar w:fldCharType="begin"/>
    </w:r>
    <w:r>
      <w:rPr>
        <w:rStyle w:val="14"/>
        <w:rFonts w:eastAsiaTheme="majorEastAsia"/>
        <w:sz w:val="24"/>
      </w:rPr>
      <w:instrText xml:space="preserve">PAGE  </w:instrText>
    </w:r>
    <w:r>
      <w:rPr>
        <w:rStyle w:val="14"/>
        <w:rFonts w:eastAsiaTheme="majorEastAsia"/>
        <w:sz w:val="24"/>
      </w:rPr>
      <w:fldChar w:fldCharType="separate"/>
    </w:r>
    <w:r>
      <w:rPr>
        <w:rStyle w:val="14"/>
        <w:rFonts w:eastAsiaTheme="majorEastAsia"/>
        <w:sz w:val="24"/>
      </w:rPr>
      <w:t>21</w:t>
    </w:r>
    <w:r>
      <w:rPr>
        <w:rStyle w:val="14"/>
        <w:rFonts w:eastAsiaTheme="majorEastAsia"/>
        <w:sz w:val="24"/>
      </w:rPr>
      <w:fldChar w:fldCharType="end"/>
    </w:r>
  </w:p>
  <w:p w14:paraId="181C4F7A">
    <w:pPr>
      <w:pStyle w:val="21"/>
      <w:framePr w:wrap="around" w:vAnchor="text" w:hAnchor="margin" w:xAlign="right" w:y="1"/>
      <w:rPr>
        <w:rStyle w:val="14"/>
        <w:rFonts w:eastAsiaTheme="majorEastAsia"/>
      </w:rPr>
    </w:pPr>
  </w:p>
  <w:p w14:paraId="1121A941">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7689">
    <w:pPr>
      <w:pStyle w:val="21"/>
      <w:framePr w:wrap="around" w:vAnchor="text" w:hAnchor="margin" w:xAlign="center" w:y="1"/>
      <w:rPr>
        <w:rStyle w:val="14"/>
        <w:rFonts w:eastAsiaTheme="majorEastAsia"/>
      </w:rPr>
    </w:pPr>
    <w:r>
      <w:rPr>
        <w:rStyle w:val="14"/>
        <w:rFonts w:eastAsiaTheme="majorEastAsia"/>
      </w:rPr>
      <w:fldChar w:fldCharType="begin"/>
    </w:r>
    <w:r>
      <w:rPr>
        <w:rStyle w:val="14"/>
        <w:rFonts w:eastAsiaTheme="majorEastAsia"/>
      </w:rPr>
      <w:instrText xml:space="preserve">PAGE  </w:instrText>
    </w:r>
    <w:r>
      <w:rPr>
        <w:rStyle w:val="14"/>
        <w:rFonts w:eastAsiaTheme="majorEastAsia"/>
      </w:rPr>
      <w:fldChar w:fldCharType="end"/>
    </w:r>
  </w:p>
  <w:p w14:paraId="78295975">
    <w:pPr>
      <w:pStyle w:val="2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0"/>
      <w:numFmt w:val="bullet"/>
      <w:lvlText w:val="-"/>
      <w:lvlJc w:val="left"/>
      <w:pPr>
        <w:tabs>
          <w:tab w:val="left" w:pos="720"/>
        </w:tabs>
        <w:ind w:left="720" w:hanging="360"/>
      </w:pPr>
      <w:rPr>
        <w:rFonts w:hint="default" w:ascii="Times New Roman" w:hAnsi="Times New Roman" w:cs="Times New Roman"/>
        <w:caps w:val="0"/>
        <w:smallCaps w:val="0"/>
        <w:color w:val="auto"/>
        <w:spacing w:val="0"/>
        <w:sz w:val="28"/>
        <w:szCs w:val="28"/>
      </w:rPr>
    </w:lvl>
  </w:abstractNum>
  <w:abstractNum w:abstractNumId="1">
    <w:nsid w:val="011C42A0"/>
    <w:multiLevelType w:val="multilevel"/>
    <w:tmpl w:val="011C42A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96A647F"/>
    <w:multiLevelType w:val="multilevel"/>
    <w:tmpl w:val="096A647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0E016C78"/>
    <w:multiLevelType w:val="multilevel"/>
    <w:tmpl w:val="0E016C7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F2F3858"/>
    <w:multiLevelType w:val="multilevel"/>
    <w:tmpl w:val="0F2F3858"/>
    <w:lvl w:ilvl="0" w:tentative="0">
      <w:start w:val="4"/>
      <w:numFmt w:val="decimal"/>
      <w:lvlText w:val="%1."/>
      <w:lvlJc w:val="left"/>
      <w:pPr>
        <w:ind w:left="1080" w:hanging="360"/>
      </w:pPr>
      <w:rPr>
        <w:rFonts w:hint="default"/>
        <w:sz w:val="24"/>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0FEB6D4B"/>
    <w:multiLevelType w:val="multilevel"/>
    <w:tmpl w:val="0FEB6D4B"/>
    <w:lvl w:ilvl="0" w:tentative="0">
      <w:start w:val="8"/>
      <w:numFmt w:val="decimal"/>
      <w:lvlText w:val="%1."/>
      <w:lvlJc w:val="left"/>
      <w:pPr>
        <w:ind w:left="450" w:hanging="450"/>
      </w:pPr>
    </w:lvl>
    <w:lvl w:ilvl="1" w:tentative="0">
      <w:start w:val="1"/>
      <w:numFmt w:val="decimal"/>
      <w:lvlText w:val="%1.%2."/>
      <w:lvlJc w:val="left"/>
      <w:pPr>
        <w:ind w:left="1800" w:hanging="720"/>
      </w:pPr>
    </w:lvl>
    <w:lvl w:ilvl="2" w:tentative="0">
      <w:start w:val="1"/>
      <w:numFmt w:val="decimal"/>
      <w:lvlText w:val="%1.%2.%3."/>
      <w:lvlJc w:val="left"/>
      <w:pPr>
        <w:ind w:left="2880" w:hanging="720"/>
      </w:pPr>
    </w:lvl>
    <w:lvl w:ilvl="3" w:tentative="0">
      <w:start w:val="1"/>
      <w:numFmt w:val="decimal"/>
      <w:lvlText w:val="%1.%2.%3.%4."/>
      <w:lvlJc w:val="left"/>
      <w:pPr>
        <w:ind w:left="4320" w:hanging="1080"/>
      </w:pPr>
    </w:lvl>
    <w:lvl w:ilvl="4" w:tentative="0">
      <w:start w:val="1"/>
      <w:numFmt w:val="decimal"/>
      <w:lvlText w:val="%1.%2.%3.%4.%5."/>
      <w:lvlJc w:val="left"/>
      <w:pPr>
        <w:ind w:left="5400" w:hanging="1080"/>
      </w:pPr>
    </w:lvl>
    <w:lvl w:ilvl="5" w:tentative="0">
      <w:start w:val="1"/>
      <w:numFmt w:val="decimal"/>
      <w:lvlText w:val="%1.%2.%3.%4.%5.%6."/>
      <w:lvlJc w:val="left"/>
      <w:pPr>
        <w:ind w:left="6840" w:hanging="1440"/>
      </w:pPr>
    </w:lvl>
    <w:lvl w:ilvl="6" w:tentative="0">
      <w:start w:val="1"/>
      <w:numFmt w:val="decimal"/>
      <w:lvlText w:val="%1.%2.%3.%4.%5.%6.%7."/>
      <w:lvlJc w:val="left"/>
      <w:pPr>
        <w:ind w:left="8280" w:hanging="1800"/>
      </w:pPr>
    </w:lvl>
    <w:lvl w:ilvl="7" w:tentative="0">
      <w:start w:val="1"/>
      <w:numFmt w:val="decimal"/>
      <w:lvlText w:val="%1.%2.%3.%4.%5.%6.%7.%8."/>
      <w:lvlJc w:val="left"/>
      <w:pPr>
        <w:ind w:left="9360" w:hanging="1800"/>
      </w:pPr>
    </w:lvl>
    <w:lvl w:ilvl="8" w:tentative="0">
      <w:start w:val="1"/>
      <w:numFmt w:val="decimal"/>
      <w:lvlText w:val="%1.%2.%3.%4.%5.%6.%7.%8.%9."/>
      <w:lvlJc w:val="left"/>
      <w:pPr>
        <w:ind w:left="10800" w:hanging="2160"/>
      </w:pPr>
    </w:lvl>
  </w:abstractNum>
  <w:abstractNum w:abstractNumId="6">
    <w:nsid w:val="1ED91BBB"/>
    <w:multiLevelType w:val="multilevel"/>
    <w:tmpl w:val="1ED91BB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A275242"/>
    <w:multiLevelType w:val="multilevel"/>
    <w:tmpl w:val="2A275242"/>
    <w:lvl w:ilvl="0" w:tentative="0">
      <w:start w:val="7"/>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01A4219"/>
    <w:multiLevelType w:val="multilevel"/>
    <w:tmpl w:val="501A4219"/>
    <w:lvl w:ilvl="0" w:tentative="0">
      <w:start w:val="3"/>
      <w:numFmt w:val="decimal"/>
      <w:lvlText w:val="%1."/>
      <w:lvlJc w:val="left"/>
      <w:pPr>
        <w:ind w:left="0" w:hanging="377"/>
      </w:pPr>
      <w:rPr>
        <w:rFonts w:hint="default" w:ascii="Times New Roman" w:hAnsi="Times New Roman" w:eastAsia="Times New Roman" w:cs="Times New Roman"/>
        <w:b/>
        <w:bCs/>
        <w:spacing w:val="0"/>
        <w:w w:val="100"/>
        <w:sz w:val="20"/>
        <w:szCs w:val="20"/>
        <w:lang w:val="uk-UA" w:eastAsia="en-US" w:bidi="ar-SA"/>
      </w:rPr>
    </w:lvl>
    <w:lvl w:ilvl="1" w:tentative="0">
      <w:start w:val="0"/>
      <w:numFmt w:val="bullet"/>
      <w:lvlText w:val="•"/>
      <w:lvlJc w:val="left"/>
      <w:pPr>
        <w:ind w:left="967" w:hanging="377"/>
      </w:pPr>
      <w:rPr>
        <w:rFonts w:hint="default"/>
        <w:lang w:val="uk-UA" w:eastAsia="en-US" w:bidi="ar-SA"/>
      </w:rPr>
    </w:lvl>
    <w:lvl w:ilvl="2" w:tentative="0">
      <w:start w:val="0"/>
      <w:numFmt w:val="bullet"/>
      <w:lvlText w:val="•"/>
      <w:lvlJc w:val="left"/>
      <w:pPr>
        <w:ind w:left="1934" w:hanging="377"/>
      </w:pPr>
      <w:rPr>
        <w:rFonts w:hint="default"/>
        <w:lang w:val="uk-UA" w:eastAsia="en-US" w:bidi="ar-SA"/>
      </w:rPr>
    </w:lvl>
    <w:lvl w:ilvl="3" w:tentative="0">
      <w:start w:val="0"/>
      <w:numFmt w:val="bullet"/>
      <w:lvlText w:val="•"/>
      <w:lvlJc w:val="left"/>
      <w:pPr>
        <w:ind w:left="2902" w:hanging="377"/>
      </w:pPr>
      <w:rPr>
        <w:rFonts w:hint="default"/>
        <w:lang w:val="uk-UA" w:eastAsia="en-US" w:bidi="ar-SA"/>
      </w:rPr>
    </w:lvl>
    <w:lvl w:ilvl="4" w:tentative="0">
      <w:start w:val="0"/>
      <w:numFmt w:val="bullet"/>
      <w:lvlText w:val="•"/>
      <w:lvlJc w:val="left"/>
      <w:pPr>
        <w:ind w:left="3869" w:hanging="377"/>
      </w:pPr>
      <w:rPr>
        <w:rFonts w:hint="default"/>
        <w:lang w:val="uk-UA" w:eastAsia="en-US" w:bidi="ar-SA"/>
      </w:rPr>
    </w:lvl>
    <w:lvl w:ilvl="5" w:tentative="0">
      <w:start w:val="0"/>
      <w:numFmt w:val="bullet"/>
      <w:lvlText w:val="•"/>
      <w:lvlJc w:val="left"/>
      <w:pPr>
        <w:ind w:left="4837" w:hanging="377"/>
      </w:pPr>
      <w:rPr>
        <w:rFonts w:hint="default"/>
        <w:lang w:val="uk-UA" w:eastAsia="en-US" w:bidi="ar-SA"/>
      </w:rPr>
    </w:lvl>
    <w:lvl w:ilvl="6" w:tentative="0">
      <w:start w:val="0"/>
      <w:numFmt w:val="bullet"/>
      <w:lvlText w:val="•"/>
      <w:lvlJc w:val="left"/>
      <w:pPr>
        <w:ind w:left="5804" w:hanging="377"/>
      </w:pPr>
      <w:rPr>
        <w:rFonts w:hint="default"/>
        <w:lang w:val="uk-UA" w:eastAsia="en-US" w:bidi="ar-SA"/>
      </w:rPr>
    </w:lvl>
    <w:lvl w:ilvl="7" w:tentative="0">
      <w:start w:val="0"/>
      <w:numFmt w:val="bullet"/>
      <w:lvlText w:val="•"/>
      <w:lvlJc w:val="left"/>
      <w:pPr>
        <w:ind w:left="6772" w:hanging="377"/>
      </w:pPr>
      <w:rPr>
        <w:rFonts w:hint="default"/>
        <w:lang w:val="uk-UA" w:eastAsia="en-US" w:bidi="ar-SA"/>
      </w:rPr>
    </w:lvl>
    <w:lvl w:ilvl="8" w:tentative="0">
      <w:start w:val="0"/>
      <w:numFmt w:val="bullet"/>
      <w:lvlText w:val="•"/>
      <w:lvlJc w:val="left"/>
      <w:pPr>
        <w:ind w:left="7739" w:hanging="377"/>
      </w:pPr>
      <w:rPr>
        <w:rFonts w:hint="default"/>
        <w:lang w:val="uk-UA" w:eastAsia="en-US" w:bidi="ar-SA"/>
      </w:rPr>
    </w:lvl>
  </w:abstractNum>
  <w:abstractNum w:abstractNumId="9">
    <w:nsid w:val="52252BF6"/>
    <w:multiLevelType w:val="multilevel"/>
    <w:tmpl w:val="52252BF6"/>
    <w:lvl w:ilvl="0" w:tentative="0">
      <w:start w:val="0"/>
      <w:numFmt w:val="bullet"/>
      <w:lvlText w:val="–"/>
      <w:lvlJc w:val="left"/>
      <w:pPr>
        <w:ind w:left="1069" w:hanging="360"/>
      </w:pPr>
      <w:rPr>
        <w:rFonts w:hint="default" w:ascii="Times New Roman" w:hAnsi="Times New Roman" w:eastAsia="Calibri"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10">
    <w:nsid w:val="67F44180"/>
    <w:multiLevelType w:val="multilevel"/>
    <w:tmpl w:val="67F44180"/>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92D213B"/>
    <w:multiLevelType w:val="multilevel"/>
    <w:tmpl w:val="692D21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B9C2017"/>
    <w:multiLevelType w:val="multilevel"/>
    <w:tmpl w:val="6B9C2017"/>
    <w:lvl w:ilvl="0" w:tentative="0">
      <w:start w:val="1"/>
      <w:numFmt w:val="decimal"/>
      <w:lvlText w:val="%1."/>
      <w:lvlJc w:val="left"/>
      <w:pPr>
        <w:tabs>
          <w:tab w:val="left" w:pos="357"/>
        </w:tabs>
        <w:ind w:left="35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72103010"/>
    <w:multiLevelType w:val="multilevel"/>
    <w:tmpl w:val="72103010"/>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3"/>
  </w:num>
  <w:num w:numId="6">
    <w:abstractNumId w:val="7"/>
  </w:num>
  <w:num w:numId="7">
    <w:abstractNumId w:val="9"/>
  </w:num>
  <w:num w:numId="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3"/>
  </w:num>
  <w:num w:numId="12">
    <w:abstractNumId w:val="1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0A"/>
    <w:rsid w:val="000601DC"/>
    <w:rsid w:val="0008136A"/>
    <w:rsid w:val="001668FE"/>
    <w:rsid w:val="001D43D5"/>
    <w:rsid w:val="005963B6"/>
    <w:rsid w:val="00626A5B"/>
    <w:rsid w:val="007101B4"/>
    <w:rsid w:val="007F6418"/>
    <w:rsid w:val="00953D0A"/>
    <w:rsid w:val="00A20A0E"/>
    <w:rsid w:val="00A96EF3"/>
    <w:rsid w:val="00D4157E"/>
    <w:rsid w:val="1C801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1"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sz w:val="28"/>
      <w:szCs w:val="24"/>
      <w:lang w:val="ru-RU" w:eastAsia="ru-RU" w:bidi="ar-SA"/>
    </w:rPr>
  </w:style>
  <w:style w:type="paragraph" w:styleId="2">
    <w:name w:val="heading 1"/>
    <w:basedOn w:val="1"/>
    <w:next w:val="1"/>
    <w:link w:val="2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7"/>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8"/>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Cs w:val="28"/>
    </w:rPr>
  </w:style>
  <w:style w:type="paragraph" w:styleId="5">
    <w:name w:val="heading 4"/>
    <w:basedOn w:val="1"/>
    <w:next w:val="1"/>
    <w:link w:val="29"/>
    <w:unhideWhenUsed/>
    <w:qFormat/>
    <w:uiPriority w:val="0"/>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30"/>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31"/>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4"/>
    <w:unhideWhenUsed/>
    <w:qFormat/>
    <w:uiPriority w:val="0"/>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paragraph" w:styleId="16">
    <w:name w:val="Balloon Text"/>
    <w:basedOn w:val="1"/>
    <w:link w:val="53"/>
    <w:qFormat/>
    <w:uiPriority w:val="0"/>
    <w:rPr>
      <w:rFonts w:ascii="Tahoma" w:hAnsi="Tahoma" w:cs="Tahoma"/>
      <w:sz w:val="16"/>
      <w:szCs w:val="16"/>
    </w:rPr>
  </w:style>
  <w:style w:type="paragraph" w:styleId="17">
    <w:name w:val="Plain Text"/>
    <w:basedOn w:val="1"/>
    <w:link w:val="47"/>
    <w:qFormat/>
    <w:uiPriority w:val="0"/>
    <w:pPr>
      <w:spacing w:line="360" w:lineRule="auto"/>
      <w:jc w:val="both"/>
    </w:pPr>
    <w:rPr>
      <w:rFonts w:ascii="Courier New" w:hAnsi="Courier New" w:eastAsia="SimSun"/>
      <w:szCs w:val="20"/>
    </w:rPr>
  </w:style>
  <w:style w:type="paragraph" w:styleId="18">
    <w:name w:val="Body Text"/>
    <w:basedOn w:val="1"/>
    <w:link w:val="44"/>
    <w:qFormat/>
    <w:uiPriority w:val="1"/>
    <w:pPr>
      <w:spacing w:after="120"/>
    </w:pPr>
  </w:style>
  <w:style w:type="paragraph" w:styleId="19">
    <w:name w:val="Body Text Indent"/>
    <w:basedOn w:val="1"/>
    <w:link w:val="45"/>
    <w:qFormat/>
    <w:uiPriority w:val="0"/>
    <w:pPr>
      <w:spacing w:after="120"/>
      <w:ind w:left="283"/>
    </w:pPr>
  </w:style>
  <w:style w:type="paragraph" w:styleId="20">
    <w:name w:val="Title"/>
    <w:basedOn w:val="1"/>
    <w:next w:val="1"/>
    <w:link w:val="35"/>
    <w:qFormat/>
    <w:uiPriority w:val="0"/>
    <w:pPr>
      <w:spacing w:after="80"/>
      <w:contextualSpacing/>
    </w:pPr>
    <w:rPr>
      <w:rFonts w:asciiTheme="majorHAnsi" w:hAnsiTheme="majorHAnsi" w:eastAsiaTheme="majorEastAsia" w:cstheme="majorBidi"/>
      <w:spacing w:val="-10"/>
      <w:kern w:val="28"/>
      <w:sz w:val="56"/>
      <w:szCs w:val="56"/>
    </w:rPr>
  </w:style>
  <w:style w:type="paragraph" w:styleId="21">
    <w:name w:val="footer"/>
    <w:basedOn w:val="1"/>
    <w:link w:val="43"/>
    <w:uiPriority w:val="0"/>
    <w:pPr>
      <w:tabs>
        <w:tab w:val="center" w:pos="4677"/>
        <w:tab w:val="right" w:pos="9355"/>
      </w:tabs>
    </w:pPr>
  </w:style>
  <w:style w:type="paragraph" w:styleId="22">
    <w:name w:val="Normal (Web)"/>
    <w:basedOn w:val="1"/>
    <w:qFormat/>
    <w:uiPriority w:val="99"/>
    <w:pPr>
      <w:spacing w:before="100" w:beforeAutospacing="1" w:after="100" w:afterAutospacing="1"/>
    </w:pPr>
    <w:rPr>
      <w:sz w:val="24"/>
    </w:rPr>
  </w:style>
  <w:style w:type="paragraph" w:styleId="23">
    <w:name w:val="Body Text 3"/>
    <w:basedOn w:val="1"/>
    <w:link w:val="54"/>
    <w:unhideWhenUsed/>
    <w:uiPriority w:val="0"/>
    <w:pPr>
      <w:spacing w:after="120"/>
    </w:pPr>
    <w:rPr>
      <w:sz w:val="16"/>
      <w:szCs w:val="16"/>
    </w:rPr>
  </w:style>
  <w:style w:type="paragraph" w:styleId="24">
    <w:name w:val="Subtitle"/>
    <w:basedOn w:val="1"/>
    <w:next w:val="1"/>
    <w:link w:val="36"/>
    <w:qFormat/>
    <w:uiPriority w:val="11"/>
    <w:pPr>
      <w:ind w:firstLine="720"/>
    </w:pPr>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5">
    <w:name w:val="List Paragraph"/>
    <w:basedOn w:val="1"/>
    <w:qFormat/>
    <w:uiPriority w:val="1"/>
    <w:pPr>
      <w:ind w:left="720"/>
      <w:contextualSpacing/>
    </w:pPr>
  </w:style>
  <w:style w:type="character" w:customStyle="1" w:styleId="26">
    <w:name w:val="Заголовок 1 Знак"/>
    <w:basedOn w:val="11"/>
    <w:link w:val="2"/>
    <w:uiPriority w:val="0"/>
    <w:rPr>
      <w:rFonts w:asciiTheme="majorHAnsi" w:hAnsiTheme="majorHAnsi" w:eastAsiaTheme="majorEastAsia" w:cstheme="majorBidi"/>
      <w:color w:val="2F5597" w:themeColor="accent1" w:themeShade="BF"/>
      <w:kern w:val="2"/>
      <w:sz w:val="40"/>
      <w:szCs w:val="40"/>
      <w:lang w:val="zh-CN"/>
      <w14:ligatures w14:val="standardContextual"/>
    </w:rPr>
  </w:style>
  <w:style w:type="character" w:customStyle="1" w:styleId="27">
    <w:name w:val="Заголовок 2 Знак"/>
    <w:basedOn w:val="11"/>
    <w:link w:val="3"/>
    <w:semiHidden/>
    <w:uiPriority w:val="9"/>
    <w:rPr>
      <w:rFonts w:asciiTheme="majorHAnsi" w:hAnsiTheme="majorHAnsi" w:eastAsiaTheme="majorEastAsia" w:cstheme="majorBidi"/>
      <w:color w:val="2F5597" w:themeColor="accent1" w:themeShade="BF"/>
      <w:kern w:val="2"/>
      <w:sz w:val="32"/>
      <w:szCs w:val="32"/>
      <w:lang w:val="zh-CN"/>
      <w14:ligatures w14:val="standardContextual"/>
    </w:rPr>
  </w:style>
  <w:style w:type="character" w:customStyle="1" w:styleId="28">
    <w:name w:val="Заголовок 3 Знак"/>
    <w:basedOn w:val="11"/>
    <w:link w:val="4"/>
    <w:semiHidden/>
    <w:uiPriority w:val="9"/>
    <w:rPr>
      <w:rFonts w:eastAsiaTheme="majorEastAsia" w:cstheme="majorBidi"/>
      <w:color w:val="2F5597" w:themeColor="accent1" w:themeShade="BF"/>
      <w:kern w:val="2"/>
      <w:sz w:val="28"/>
      <w:szCs w:val="28"/>
      <w:lang w:val="zh-CN"/>
      <w14:ligatures w14:val="standardContextual"/>
    </w:rPr>
  </w:style>
  <w:style w:type="character" w:customStyle="1" w:styleId="29">
    <w:name w:val="Заголовок 4 Знак"/>
    <w:basedOn w:val="11"/>
    <w:link w:val="5"/>
    <w:uiPriority w:val="0"/>
    <w:rPr>
      <w:rFonts w:eastAsiaTheme="majorEastAsia" w:cstheme="majorBidi"/>
      <w:i/>
      <w:iCs/>
      <w:color w:val="2F5597" w:themeColor="accent1" w:themeShade="BF"/>
      <w:kern w:val="2"/>
      <w:sz w:val="28"/>
      <w:lang w:val="zh-CN"/>
      <w14:ligatures w14:val="standardContextual"/>
    </w:rPr>
  </w:style>
  <w:style w:type="character" w:customStyle="1" w:styleId="30">
    <w:name w:val="Заголовок 5 Знак"/>
    <w:basedOn w:val="11"/>
    <w:link w:val="6"/>
    <w:semiHidden/>
    <w:uiPriority w:val="9"/>
    <w:rPr>
      <w:rFonts w:eastAsiaTheme="majorEastAsia" w:cstheme="majorBidi"/>
      <w:color w:val="2F5597" w:themeColor="accent1" w:themeShade="BF"/>
      <w:kern w:val="2"/>
      <w:sz w:val="28"/>
      <w:lang w:val="zh-CN"/>
      <w14:ligatures w14:val="standardContextual"/>
    </w:rPr>
  </w:style>
  <w:style w:type="character" w:customStyle="1" w:styleId="31">
    <w:name w:val="Заголовок 6 Знак"/>
    <w:basedOn w:val="11"/>
    <w:link w:val="7"/>
    <w:semiHidden/>
    <w:qFormat/>
    <w:uiPriority w:val="9"/>
    <w:rPr>
      <w:rFonts w:eastAsiaTheme="majorEastAsia" w:cstheme="majorBidi"/>
      <w:i/>
      <w:iCs/>
      <w:color w:val="595959" w:themeColor="text1" w:themeTint="A6"/>
      <w:kern w:val="2"/>
      <w:sz w:val="28"/>
      <w:lang w:val="zh-CN"/>
      <w14:textFill>
        <w14:solidFill>
          <w14:schemeClr w14:val="tx1">
            <w14:lumMod w14:val="65000"/>
            <w14:lumOff w14:val="35000"/>
          </w14:schemeClr>
        </w14:solidFill>
      </w14:textFill>
      <w14:ligatures w14:val="standardContextual"/>
    </w:rPr>
  </w:style>
  <w:style w:type="character" w:customStyle="1" w:styleId="32">
    <w:name w:val="Заголовок 7 Знак"/>
    <w:basedOn w:val="11"/>
    <w:link w:val="8"/>
    <w:semiHidden/>
    <w:qFormat/>
    <w:uiPriority w:val="9"/>
    <w:rPr>
      <w:rFonts w:eastAsiaTheme="majorEastAsia" w:cstheme="majorBidi"/>
      <w:color w:val="595959" w:themeColor="text1" w:themeTint="A6"/>
      <w:kern w:val="2"/>
      <w:sz w:val="28"/>
      <w:lang w:val="zh-CN"/>
      <w14:textFill>
        <w14:solidFill>
          <w14:schemeClr w14:val="tx1">
            <w14:lumMod w14:val="65000"/>
            <w14:lumOff w14:val="35000"/>
          </w14:schemeClr>
        </w14:solidFill>
      </w14:textFill>
      <w14:ligatures w14:val="standardContextual"/>
    </w:rPr>
  </w:style>
  <w:style w:type="character" w:customStyle="1" w:styleId="33">
    <w:name w:val="Заголовок 8 Знак"/>
    <w:basedOn w:val="11"/>
    <w:link w:val="9"/>
    <w:semiHidden/>
    <w:uiPriority w:val="9"/>
    <w:rPr>
      <w:rFonts w:eastAsiaTheme="majorEastAsia" w:cstheme="majorBidi"/>
      <w:i/>
      <w:iCs/>
      <w:color w:val="262626" w:themeColor="text1" w:themeTint="D9"/>
      <w:kern w:val="2"/>
      <w:sz w:val="28"/>
      <w:lang w:val="zh-CN"/>
      <w14:textFill>
        <w14:solidFill>
          <w14:schemeClr w14:val="tx1">
            <w14:lumMod w14:val="85000"/>
            <w14:lumOff w14:val="15000"/>
          </w14:schemeClr>
        </w14:solidFill>
      </w14:textFill>
      <w14:ligatures w14:val="standardContextual"/>
    </w:rPr>
  </w:style>
  <w:style w:type="character" w:customStyle="1" w:styleId="34">
    <w:name w:val="Заголовок 9 Знак"/>
    <w:basedOn w:val="11"/>
    <w:link w:val="10"/>
    <w:semiHidden/>
    <w:qFormat/>
    <w:uiPriority w:val="9"/>
    <w:rPr>
      <w:rFonts w:eastAsiaTheme="majorEastAsia" w:cstheme="majorBidi"/>
      <w:color w:val="262626" w:themeColor="text1" w:themeTint="D9"/>
      <w:kern w:val="2"/>
      <w:sz w:val="28"/>
      <w:lang w:val="zh-CN"/>
      <w14:textFill>
        <w14:solidFill>
          <w14:schemeClr w14:val="tx1">
            <w14:lumMod w14:val="85000"/>
            <w14:lumOff w14:val="15000"/>
          </w14:schemeClr>
        </w14:solidFill>
      </w14:textFill>
      <w14:ligatures w14:val="standardContextual"/>
    </w:rPr>
  </w:style>
  <w:style w:type="character" w:customStyle="1" w:styleId="35">
    <w:name w:val="Заголовок Знак"/>
    <w:basedOn w:val="11"/>
    <w:link w:val="20"/>
    <w:uiPriority w:val="0"/>
    <w:rPr>
      <w:rFonts w:asciiTheme="majorHAnsi" w:hAnsiTheme="majorHAnsi" w:eastAsiaTheme="majorEastAsia" w:cstheme="majorBidi"/>
      <w:spacing w:val="-10"/>
      <w:kern w:val="28"/>
      <w:sz w:val="56"/>
      <w:szCs w:val="56"/>
      <w:lang w:val="zh-CN"/>
      <w14:ligatures w14:val="standardContextual"/>
    </w:rPr>
  </w:style>
  <w:style w:type="character" w:customStyle="1" w:styleId="36">
    <w:name w:val="Подзаголовок Знак"/>
    <w:basedOn w:val="11"/>
    <w:link w:val="24"/>
    <w:uiPriority w:val="11"/>
    <w:rPr>
      <w:rFonts w:eastAsiaTheme="majorEastAsia" w:cstheme="majorBidi"/>
      <w:color w:val="595959" w:themeColor="text1" w:themeTint="A6"/>
      <w:spacing w:val="15"/>
      <w:kern w:val="2"/>
      <w:sz w:val="28"/>
      <w:szCs w:val="28"/>
      <w:lang w:val="zh-CN"/>
      <w14:textFill>
        <w14:solidFill>
          <w14:schemeClr w14:val="tx1">
            <w14:lumMod w14:val="65000"/>
            <w14:lumOff w14:val="35000"/>
          </w14:schemeClr>
        </w14:solidFill>
      </w14:textFill>
      <w14:ligatures w14:val="standardContextua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Цитата 2 Знак"/>
    <w:basedOn w:val="11"/>
    <w:link w:val="37"/>
    <w:uiPriority w:val="29"/>
    <w:rPr>
      <w:rFonts w:ascii="Times New Roman" w:hAnsi="Times New Roman"/>
      <w:i/>
      <w:iCs/>
      <w:color w:val="404040" w:themeColor="text1" w:themeTint="BF"/>
      <w:kern w:val="2"/>
      <w:sz w:val="28"/>
      <w:lang w:val="zh-CN"/>
      <w14:textFill>
        <w14:solidFill>
          <w14:schemeClr w14:val="tx1">
            <w14:lumMod w14:val="75000"/>
            <w14:lumOff w14:val="25000"/>
          </w14:schemeClr>
        </w14:solidFill>
      </w14:textFill>
      <w14:ligatures w14:val="standardContextual"/>
    </w:rPr>
  </w:style>
  <w:style w:type="character" w:customStyle="1" w:styleId="39">
    <w:name w:val="Intense Emphasis"/>
    <w:basedOn w:val="11"/>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Выделенная цитата Знак"/>
    <w:basedOn w:val="11"/>
    <w:link w:val="40"/>
    <w:uiPriority w:val="30"/>
    <w:rPr>
      <w:rFonts w:ascii="Times New Roman" w:hAnsi="Times New Roman"/>
      <w:i/>
      <w:iCs/>
      <w:color w:val="2F5597" w:themeColor="accent1" w:themeShade="BF"/>
      <w:kern w:val="2"/>
      <w:sz w:val="28"/>
      <w:lang w:val="zh-CN"/>
      <w14:ligatures w14:val="standardContextual"/>
    </w:rPr>
  </w:style>
  <w:style w:type="character" w:customStyle="1" w:styleId="42">
    <w:name w:val="Intense Reference"/>
    <w:basedOn w:val="11"/>
    <w:qFormat/>
    <w:uiPriority w:val="32"/>
    <w:rPr>
      <w:b/>
      <w:bCs/>
      <w:smallCaps/>
      <w:color w:val="2F5597" w:themeColor="accent1" w:themeShade="BF"/>
      <w:spacing w:val="5"/>
    </w:rPr>
  </w:style>
  <w:style w:type="character" w:customStyle="1" w:styleId="43">
    <w:name w:val="Нижний колонтитул Знак"/>
    <w:basedOn w:val="11"/>
    <w:link w:val="21"/>
    <w:uiPriority w:val="0"/>
    <w:rPr>
      <w:rFonts w:ascii="Times New Roman" w:hAnsi="Times New Roman" w:eastAsia="Times New Roman" w:cs="Times New Roman"/>
      <w:sz w:val="28"/>
      <w:szCs w:val="24"/>
      <w:lang w:val="ru-RU" w:eastAsia="ru-RU"/>
    </w:rPr>
  </w:style>
  <w:style w:type="character" w:customStyle="1" w:styleId="44">
    <w:name w:val="Основной текст Знак"/>
    <w:basedOn w:val="11"/>
    <w:link w:val="18"/>
    <w:uiPriority w:val="1"/>
    <w:rPr>
      <w:rFonts w:ascii="Times New Roman" w:hAnsi="Times New Roman" w:eastAsia="Times New Roman" w:cs="Times New Roman"/>
      <w:sz w:val="28"/>
      <w:szCs w:val="24"/>
      <w:lang w:val="ru-RU" w:eastAsia="ru-RU"/>
    </w:rPr>
  </w:style>
  <w:style w:type="character" w:customStyle="1" w:styleId="45">
    <w:name w:val="Основной текст с отступом Знак"/>
    <w:basedOn w:val="11"/>
    <w:link w:val="19"/>
    <w:uiPriority w:val="0"/>
    <w:rPr>
      <w:rFonts w:ascii="Times New Roman" w:hAnsi="Times New Roman" w:eastAsia="Times New Roman" w:cs="Times New Roman"/>
      <w:sz w:val="28"/>
      <w:szCs w:val="24"/>
      <w:lang w:val="ru-RU" w:eastAsia="ru-RU"/>
    </w:rPr>
  </w:style>
  <w:style w:type="character" w:customStyle="1" w:styleId="46">
    <w:name w:val="apple-converted-space"/>
    <w:basedOn w:val="11"/>
    <w:uiPriority w:val="0"/>
  </w:style>
  <w:style w:type="character" w:customStyle="1" w:styleId="47">
    <w:name w:val="Текст Знак"/>
    <w:basedOn w:val="11"/>
    <w:link w:val="17"/>
    <w:qFormat/>
    <w:uiPriority w:val="0"/>
    <w:rPr>
      <w:rFonts w:ascii="Courier New" w:hAnsi="Courier New" w:eastAsia="SimSun" w:cs="Times New Roman"/>
      <w:sz w:val="28"/>
      <w:szCs w:val="20"/>
      <w:lang w:val="ru-RU" w:eastAsia="ru-RU"/>
    </w:rPr>
  </w:style>
  <w:style w:type="character" w:customStyle="1" w:styleId="48">
    <w:name w:val="fontstyle86"/>
    <w:basedOn w:val="11"/>
    <w:qFormat/>
    <w:uiPriority w:val="0"/>
  </w:style>
  <w:style w:type="character" w:customStyle="1" w:styleId="49">
    <w:name w:val="fontstyle83"/>
    <w:basedOn w:val="11"/>
    <w:qFormat/>
    <w:uiPriority w:val="0"/>
  </w:style>
  <w:style w:type="character" w:customStyle="1" w:styleId="50">
    <w:name w:val="Основной текст (6)_"/>
    <w:link w:val="51"/>
    <w:qFormat/>
    <w:locked/>
    <w:uiPriority w:val="0"/>
    <w:rPr>
      <w:rFonts w:ascii="Arial" w:hAnsi="Arial" w:eastAsia="Arial"/>
      <w:sz w:val="16"/>
      <w:szCs w:val="16"/>
      <w:shd w:val="clear" w:color="auto" w:fill="FFFFFF"/>
    </w:rPr>
  </w:style>
  <w:style w:type="paragraph" w:customStyle="1" w:styleId="51">
    <w:name w:val="Основной текст (6)"/>
    <w:basedOn w:val="1"/>
    <w:link w:val="50"/>
    <w:qFormat/>
    <w:uiPriority w:val="0"/>
    <w:pPr>
      <w:shd w:val="clear" w:color="auto" w:fill="FFFFFF"/>
      <w:spacing w:before="180" w:after="60" w:line="0" w:lineRule="atLeast"/>
    </w:pPr>
    <w:rPr>
      <w:rFonts w:ascii="Arial" w:hAnsi="Arial" w:eastAsia="Arial" w:cstheme="minorBidi"/>
      <w:sz w:val="16"/>
      <w:szCs w:val="16"/>
      <w:shd w:val="clear" w:color="auto" w:fill="FFFFFF"/>
      <w:lang w:val="en-US" w:eastAsia="en-US"/>
    </w:rPr>
  </w:style>
  <w:style w:type="character" w:customStyle="1" w:styleId="52">
    <w:name w:val="Основной текст (6) + Не полужирный;Курсив"/>
    <w:qFormat/>
    <w:uiPriority w:val="0"/>
    <w:rPr>
      <w:rFonts w:ascii="Arial" w:hAnsi="Arial" w:eastAsia="Arial"/>
      <w:b/>
      <w:bCs/>
      <w:i/>
      <w:iCs/>
      <w:sz w:val="16"/>
      <w:szCs w:val="16"/>
      <w:shd w:val="clear" w:color="auto" w:fill="FFFFFF"/>
      <w:lang w:eastAsia="en-US" w:bidi="ar-SA"/>
    </w:rPr>
  </w:style>
  <w:style w:type="character" w:customStyle="1" w:styleId="53">
    <w:name w:val="Текст выноски Знак"/>
    <w:basedOn w:val="11"/>
    <w:link w:val="16"/>
    <w:uiPriority w:val="0"/>
    <w:rPr>
      <w:rFonts w:ascii="Tahoma" w:hAnsi="Tahoma" w:eastAsia="Times New Roman" w:cs="Tahoma"/>
      <w:sz w:val="16"/>
      <w:szCs w:val="16"/>
      <w:lang w:val="ru-RU" w:eastAsia="ru-RU"/>
    </w:rPr>
  </w:style>
  <w:style w:type="character" w:customStyle="1" w:styleId="54">
    <w:name w:val="Основной текст 3 Знак"/>
    <w:basedOn w:val="11"/>
    <w:link w:val="23"/>
    <w:qFormat/>
    <w:uiPriority w:val="0"/>
    <w:rPr>
      <w:rFonts w:ascii="Times New Roman" w:hAnsi="Times New Roman" w:eastAsia="Times New Roman" w:cs="Times New Roman"/>
      <w:sz w:val="16"/>
      <w:szCs w:val="16"/>
      <w:lang w:val="ru-RU" w:eastAsia="ru-RU"/>
    </w:rPr>
  </w:style>
  <w:style w:type="character" w:customStyle="1" w:styleId="55">
    <w:name w:val="Основной текст (6) + Не полужирный"/>
    <w:qFormat/>
    <w:uiPriority w:val="0"/>
    <w:rPr>
      <w:rFonts w:hint="default" w:ascii="Arial" w:hAnsi="Arial" w:eastAsia="Arial" w:cs="Arial"/>
      <w:b/>
      <w:bCs/>
      <w:i/>
      <w:iCs/>
      <w:sz w:val="16"/>
      <w:szCs w:val="16"/>
      <w:shd w:val="clear" w:color="auto" w:fill="FFFFFF"/>
      <w:lang w:eastAsia="en-US" w:bidi="ar-SA"/>
    </w:rPr>
  </w:style>
  <w:style w:type="character" w:customStyle="1" w:styleId="56">
    <w:name w:val="light"/>
    <w:qFormat/>
    <w:uiPriority w:val="0"/>
  </w:style>
  <w:style w:type="paragraph" w:customStyle="1" w:styleId="57">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58">
    <w:name w:val="markedcontent"/>
    <w:qFormat/>
    <w:uiPriority w:val="0"/>
  </w:style>
  <w:style w:type="character" w:customStyle="1" w:styleId="59">
    <w:name w:val="Незакрита згадка1"/>
    <w:semiHidden/>
    <w:unhideWhenUsed/>
    <w:qFormat/>
    <w:uiPriority w:val="99"/>
    <w:rPr>
      <w:color w:val="605E5C"/>
      <w:shd w:val="clear" w:color="auto" w:fill="E1DFDD"/>
    </w:rPr>
  </w:style>
  <w:style w:type="table" w:customStyle="1" w:styleId="60">
    <w:name w:val="Table Normal1"/>
    <w:semiHidden/>
    <w:unhideWhenUsed/>
    <w:qFormat/>
    <w:uiPriority w:val="2"/>
    <w:pPr>
      <w:widowControl w:val="0"/>
      <w:autoSpaceDE w:val="0"/>
      <w:autoSpaceDN w:val="0"/>
      <w:spacing w:after="0" w:line="240" w:lineRule="auto"/>
    </w:pPr>
    <w:rPr>
      <w:rFonts w:ascii="Calibri" w:hAnsi="Calibri" w:eastAsia="Calibri" w:cs="Times New Roman"/>
    </w:rPr>
    <w:tblPr>
      <w:tblCellMar>
        <w:top w:w="0" w:type="dxa"/>
        <w:left w:w="0" w:type="dxa"/>
        <w:bottom w:w="0" w:type="dxa"/>
        <w:right w:w="0" w:type="dxa"/>
      </w:tblCellMar>
    </w:tblPr>
  </w:style>
  <w:style w:type="paragraph" w:customStyle="1" w:styleId="61">
    <w:name w:val="Table Paragraph"/>
    <w:basedOn w:val="1"/>
    <w:qFormat/>
    <w:uiPriority w:val="1"/>
    <w:pPr>
      <w:widowControl w:val="0"/>
      <w:autoSpaceDE w:val="0"/>
      <w:autoSpaceDN w:val="0"/>
    </w:pPr>
    <w:rPr>
      <w:sz w:val="22"/>
      <w:szCs w:val="22"/>
      <w:lang w:val="uk-UA" w:eastAsia="en-US"/>
    </w:rPr>
  </w:style>
  <w:style w:type="table" w:customStyle="1" w:styleId="62">
    <w:name w:val="14"/>
    <w:basedOn w:val="12"/>
    <w:qFormat/>
    <w:uiPriority w:val="0"/>
    <w:pPr>
      <w:spacing w:line="254" w:lineRule="auto"/>
    </w:pPr>
    <w:rPr>
      <w:rFonts w:ascii="Calibri" w:hAnsi="Calibri" w:eastAsia="Calibri" w:cs="Calibri"/>
    </w:rPr>
    <w:tblPr>
      <w:tblCellMar>
        <w:left w:w="115" w:type="dxa"/>
        <w:right w:w="115" w:type="dxa"/>
      </w:tblCellMar>
    </w:tblPr>
  </w:style>
  <w:style w:type="table" w:customStyle="1" w:styleId="63">
    <w:name w:val="13"/>
    <w:basedOn w:val="12"/>
    <w:uiPriority w:val="0"/>
    <w:pPr>
      <w:spacing w:line="254" w:lineRule="auto"/>
    </w:pPr>
    <w:rPr>
      <w:rFonts w:ascii="Calibri" w:hAnsi="Calibri" w:eastAsia="Calibri" w:cs="Calibri"/>
    </w:rPr>
    <w:tblPr>
      <w:tblCellMar>
        <w:left w:w="115" w:type="dxa"/>
        <w:right w:w="115" w:type="dxa"/>
      </w:tblCellMar>
    </w:tblPr>
  </w:style>
  <w:style w:type="table" w:customStyle="1" w:styleId="64">
    <w:name w:val="12"/>
    <w:basedOn w:val="12"/>
    <w:qFormat/>
    <w:uiPriority w:val="0"/>
    <w:pPr>
      <w:spacing w:line="254" w:lineRule="auto"/>
    </w:pPr>
    <w:rPr>
      <w:rFonts w:ascii="Calibri" w:hAnsi="Calibri" w:eastAsia="Calibri" w:cs="Calibri"/>
    </w:rPr>
    <w:tblPr>
      <w:tblCellMar>
        <w:left w:w="115" w:type="dxa"/>
        <w:right w:w="115" w:type="dxa"/>
      </w:tblCellMar>
    </w:tblPr>
  </w:style>
  <w:style w:type="paragraph" w:customStyle="1" w:styleId="65">
    <w:name w:val="Заголовок1"/>
    <w:basedOn w:val="1"/>
    <w:next w:val="18"/>
    <w:qFormat/>
    <w:uiPriority w:val="0"/>
    <w:pPr>
      <w:keepNext/>
      <w:suppressAutoHyphens/>
      <w:spacing w:before="240" w:after="120" w:line="252" w:lineRule="auto"/>
    </w:pPr>
    <w:rPr>
      <w:rFonts w:ascii="Liberation Sans" w:hAnsi="Liberation Sans" w:eastAsia="Microsoft YaHei" w:cs="Arial"/>
      <w:kern w:val="2"/>
      <w:szCs w:val="28"/>
      <w:lang w:eastAsia="uk-UA"/>
    </w:rPr>
  </w:style>
  <w:style w:type="character" w:customStyle="1" w:styleId="66">
    <w:name w:val="Основний текст (2)_"/>
    <w:link w:val="67"/>
    <w:qFormat/>
    <w:uiPriority w:val="0"/>
    <w:rPr>
      <w:sz w:val="18"/>
      <w:szCs w:val="18"/>
      <w:shd w:val="clear" w:color="auto" w:fill="FFFFFF"/>
    </w:rPr>
  </w:style>
  <w:style w:type="paragraph" w:customStyle="1" w:styleId="67">
    <w:name w:val="Основний текст (2)1"/>
    <w:basedOn w:val="1"/>
    <w:link w:val="66"/>
    <w:qFormat/>
    <w:uiPriority w:val="0"/>
    <w:pPr>
      <w:widowControl w:val="0"/>
      <w:shd w:val="clear" w:color="auto" w:fill="FFFFFF"/>
      <w:spacing w:line="241" w:lineRule="exact"/>
      <w:ind w:hanging="420"/>
      <w:jc w:val="both"/>
    </w:pPr>
    <w:rPr>
      <w:rFonts w:asciiTheme="minorHAnsi" w:hAnsiTheme="minorHAnsi" w:eastAsiaTheme="minorHAnsi" w:cstheme="minorBidi"/>
      <w:sz w:val="18"/>
      <w:szCs w:val="18"/>
      <w:lang w:val="en-US" w:eastAsia="en-US"/>
    </w:rPr>
  </w:style>
  <w:style w:type="character" w:customStyle="1" w:styleId="68">
    <w:name w:val="Основний текст (2) + 9;5 pt1"/>
    <w:qFormat/>
    <w:uiPriority w:val="0"/>
    <w:rPr>
      <w:rFonts w:ascii="Times New Roman" w:hAnsi="Times New Roman" w:eastAsia="Times New Roman" w:cs="Times New Roman"/>
      <w:color w:val="000000"/>
      <w:spacing w:val="0"/>
      <w:w w:val="100"/>
      <w:position w:val="0"/>
      <w:sz w:val="19"/>
      <w:szCs w:val="19"/>
      <w:u w:val="none"/>
      <w:lang w:val="uk-UA" w:eastAsia="uk-UA" w:bidi="uk-UA"/>
    </w:rPr>
  </w:style>
  <w:style w:type="character" w:customStyle="1" w:styleId="69">
    <w:name w:val="Основний текст (2) + Курсив1"/>
    <w:qFormat/>
    <w:uiPriority w:val="0"/>
    <w:rPr>
      <w:rFonts w:ascii="Times New Roman" w:hAnsi="Times New Roman" w:eastAsia="Times New Roman" w:cs="Times New Roman"/>
      <w:i/>
      <w:iCs/>
      <w:color w:val="000000"/>
      <w:spacing w:val="0"/>
      <w:w w:val="100"/>
      <w:position w:val="0"/>
      <w:sz w:val="18"/>
      <w:szCs w:val="18"/>
      <w:u w:val="none"/>
      <w:lang w:val="uk-UA" w:eastAsia="uk-UA" w:bidi="uk-UA"/>
    </w:rPr>
  </w:style>
  <w:style w:type="character" w:customStyle="1" w:styleId="70">
    <w:name w:val="Основний текст_"/>
    <w:link w:val="71"/>
    <w:qFormat/>
    <w:uiPriority w:val="0"/>
    <w:rPr>
      <w:sz w:val="28"/>
      <w:szCs w:val="28"/>
    </w:rPr>
  </w:style>
  <w:style w:type="paragraph" w:customStyle="1" w:styleId="71">
    <w:name w:val="Основний текст1"/>
    <w:basedOn w:val="1"/>
    <w:link w:val="70"/>
    <w:qFormat/>
    <w:uiPriority w:val="0"/>
    <w:pPr>
      <w:widowControl w:val="0"/>
      <w:ind w:firstLine="400"/>
    </w:pPr>
    <w:rPr>
      <w:rFonts w:asciiTheme="minorHAnsi" w:hAnsiTheme="minorHAnsi" w:eastAsiaTheme="minorHAnsi" w:cstheme="minorBidi"/>
      <w:szCs w:val="28"/>
      <w:lang w:val="en-US" w:eastAsia="en-US"/>
    </w:rPr>
  </w:style>
  <w:style w:type="paragraph" w:customStyle="1" w:styleId="72">
    <w:name w:val="Normal1"/>
    <w:qFormat/>
    <w:uiPriority w:val="0"/>
    <w:pPr>
      <w:spacing w:after="0" w:line="240" w:lineRule="auto"/>
    </w:pPr>
    <w:rPr>
      <w:rFonts w:ascii="Times New Roman" w:hAnsi="Times New Roman" w:eastAsia="Times New Roman" w:cs="Times New Roman"/>
      <w:sz w:val="24"/>
      <w:szCs w:val="24"/>
      <w:lang w:val="uk-UA" w:eastAsia="uk-UA"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901</Words>
  <Characters>6312</Characters>
  <Lines>326</Lines>
  <Paragraphs>91</Paragraphs>
  <TotalTime>3</TotalTime>
  <ScaleCrop>false</ScaleCrop>
  <LinksUpToDate>false</LinksUpToDate>
  <CharactersWithSpaces>7285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2026-06-12T15:17:00Z</dcterms:created>
  <dc:creator>Tony</dc:creator>
  <cp:lastModifiedBy>Оксана</cp:lastModifiedBy>
  <dcterms:modified xsi:type="dcterms:W3CDTF">2026-06-15T07:35:14Z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eyJoZGlkIjoiOWQ4Mjg3YjFiOTlhNmM4NmQ4MDFlYTJmOTZiYzlhYWIiLCJ1c2VySWQiOiIyOTA0MDg2NTc5ODA5In0=</vt:lpwstr>
  </property>
  <property fmtid="{D5CDD505-2E9C-101B-9397-08002B2CF9AE}" pid="3" name="KSOProductBuildVer">
    <vt:lpwstr>1049-12.1.0.26880</vt:lpwstr>
  </property>
  <property fmtid="{D5CDD505-2E9C-101B-9397-08002B2CF9AE}" pid="4" name="ICV">
    <vt:lpwstr>8A7BE966C0C84382A693565EF3A134FC_13</vt:lpwstr>
  </property>
</Properties>
</file>