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DF4E7" w14:textId="77777777" w:rsidR="006245EB" w:rsidRPr="00D156D4" w:rsidRDefault="0051050F" w:rsidP="004D1D33">
      <w:pPr>
        <w:pStyle w:val="ab"/>
        <w:spacing w:after="0"/>
        <w:ind w:right="-568" w:firstLine="0"/>
        <w:contextualSpacing/>
        <w:rPr>
          <w:color w:val="auto"/>
          <w:sz w:val="28"/>
          <w:szCs w:val="28"/>
        </w:rPr>
      </w:pPr>
      <w:r w:rsidRPr="00D156D4">
        <w:rPr>
          <w:color w:val="auto"/>
          <w:sz w:val="28"/>
          <w:szCs w:val="28"/>
        </w:rPr>
        <w:tab/>
      </w:r>
      <w:r w:rsidRPr="00D156D4">
        <w:rPr>
          <w:color w:val="auto"/>
          <w:sz w:val="28"/>
          <w:szCs w:val="28"/>
        </w:rPr>
        <w:tab/>
      </w:r>
      <w:r w:rsidRPr="00D156D4">
        <w:rPr>
          <w:color w:val="auto"/>
          <w:sz w:val="28"/>
          <w:szCs w:val="28"/>
        </w:rPr>
        <w:tab/>
      </w:r>
      <w:r w:rsidRPr="00D156D4">
        <w:rPr>
          <w:color w:val="auto"/>
          <w:sz w:val="28"/>
          <w:szCs w:val="28"/>
        </w:rPr>
        <w:tab/>
      </w:r>
      <w:r w:rsidRPr="00D156D4">
        <w:rPr>
          <w:color w:val="auto"/>
          <w:sz w:val="28"/>
          <w:szCs w:val="28"/>
        </w:rPr>
        <w:tab/>
      </w:r>
      <w:r w:rsidRPr="00D156D4">
        <w:rPr>
          <w:color w:val="auto"/>
          <w:sz w:val="28"/>
          <w:szCs w:val="28"/>
        </w:rPr>
        <w:tab/>
      </w:r>
      <w:r w:rsidRPr="00D156D4">
        <w:rPr>
          <w:color w:val="auto"/>
          <w:sz w:val="28"/>
          <w:szCs w:val="28"/>
        </w:rPr>
        <w:tab/>
      </w:r>
      <w:r w:rsidRPr="00D156D4">
        <w:rPr>
          <w:color w:val="auto"/>
          <w:sz w:val="28"/>
          <w:szCs w:val="28"/>
        </w:rPr>
        <w:tab/>
      </w:r>
      <w:r w:rsidRPr="00D156D4">
        <w:rPr>
          <w:color w:val="auto"/>
          <w:sz w:val="28"/>
          <w:szCs w:val="28"/>
        </w:rPr>
        <w:tab/>
      </w:r>
      <w:r w:rsidRPr="00D156D4">
        <w:rPr>
          <w:color w:val="auto"/>
          <w:sz w:val="28"/>
          <w:szCs w:val="28"/>
        </w:rPr>
        <w:tab/>
      </w:r>
    </w:p>
    <w:p w14:paraId="3E990355" w14:textId="77777777" w:rsidR="00062B6C" w:rsidRPr="00D156D4" w:rsidRDefault="00062B6C" w:rsidP="004D1D33">
      <w:pPr>
        <w:spacing w:after="0" w:line="240" w:lineRule="auto"/>
        <w:ind w:right="-568" w:firstLine="709"/>
        <w:contextualSpacing/>
        <w:jc w:val="right"/>
        <w:rPr>
          <w:rFonts w:ascii="Times New Roman" w:hAnsi="Times New Roman"/>
          <w:b/>
          <w:sz w:val="28"/>
          <w:szCs w:val="28"/>
        </w:rPr>
      </w:pPr>
    </w:p>
    <w:p w14:paraId="0F219D50" w14:textId="77777777" w:rsidR="00F065B0" w:rsidRPr="00D156D4" w:rsidRDefault="00F065B0" w:rsidP="004D1D33">
      <w:pPr>
        <w:spacing w:after="0" w:line="240" w:lineRule="auto"/>
        <w:ind w:right="-568" w:firstLine="709"/>
        <w:contextualSpacing/>
        <w:jc w:val="right"/>
        <w:rPr>
          <w:rFonts w:ascii="Times New Roman" w:hAnsi="Times New Roman"/>
          <w:b/>
          <w:sz w:val="28"/>
          <w:szCs w:val="28"/>
        </w:rPr>
      </w:pPr>
    </w:p>
    <w:p w14:paraId="179CB9D7" w14:textId="77777777" w:rsidR="00D14111" w:rsidRPr="00D156D4" w:rsidRDefault="00D14111" w:rsidP="004D1D33">
      <w:pPr>
        <w:spacing w:after="0" w:line="240" w:lineRule="auto"/>
        <w:ind w:right="-568" w:firstLine="709"/>
        <w:contextualSpacing/>
        <w:rPr>
          <w:rFonts w:ascii="Times New Roman" w:hAnsi="Times New Roman"/>
          <w:b/>
          <w:sz w:val="28"/>
          <w:szCs w:val="28"/>
        </w:rPr>
      </w:pPr>
    </w:p>
    <w:p w14:paraId="72923449" w14:textId="77777777" w:rsidR="00D14111" w:rsidRPr="00D156D4" w:rsidRDefault="00D14111" w:rsidP="004D1D33">
      <w:pPr>
        <w:pStyle w:val="HTML"/>
        <w:ind w:right="-568" w:firstLine="709"/>
        <w:contextualSpacing/>
        <w:jc w:val="center"/>
        <w:rPr>
          <w:rFonts w:ascii="Times New Roman" w:hAnsi="Times New Roman" w:cs="Times New Roman"/>
          <w:b/>
          <w:bCs/>
          <w:sz w:val="28"/>
          <w:szCs w:val="28"/>
          <w:lang w:val="uk-UA"/>
        </w:rPr>
      </w:pPr>
    </w:p>
    <w:p w14:paraId="6DECC3C9" w14:textId="77777777" w:rsidR="00D14111" w:rsidRPr="00D156D4" w:rsidRDefault="00D14111" w:rsidP="004D1D33">
      <w:pPr>
        <w:pStyle w:val="HTML"/>
        <w:pBdr>
          <w:bottom w:val="single" w:sz="12" w:space="1" w:color="auto"/>
        </w:pBdr>
        <w:ind w:right="-568" w:firstLine="709"/>
        <w:contextualSpacing/>
        <w:jc w:val="center"/>
        <w:rPr>
          <w:rFonts w:ascii="Times New Roman" w:hAnsi="Times New Roman" w:cs="Times New Roman"/>
          <w:b/>
          <w:bCs/>
          <w:sz w:val="36"/>
          <w:szCs w:val="36"/>
          <w:lang w:val="uk-UA"/>
        </w:rPr>
      </w:pPr>
      <w:r w:rsidRPr="00D156D4">
        <w:rPr>
          <w:rFonts w:ascii="Times New Roman" w:hAnsi="Times New Roman" w:cs="Times New Roman"/>
          <w:b/>
          <w:bCs/>
          <w:sz w:val="36"/>
          <w:szCs w:val="36"/>
          <w:lang w:val="uk-UA"/>
        </w:rPr>
        <w:t>ПОЛОЖЕННЯ</w:t>
      </w:r>
    </w:p>
    <w:p w14:paraId="2F1FEC2F" w14:textId="77777777" w:rsidR="00D14111" w:rsidRPr="00D156D4" w:rsidRDefault="00D80B25" w:rsidP="00CA2CAA">
      <w:pPr>
        <w:pStyle w:val="HTML"/>
        <w:pBdr>
          <w:bottom w:val="single" w:sz="12" w:space="1" w:color="auto"/>
        </w:pBdr>
        <w:ind w:right="-568" w:firstLine="709"/>
        <w:contextualSpacing/>
        <w:jc w:val="center"/>
        <w:rPr>
          <w:rFonts w:ascii="Times New Roman" w:hAnsi="Times New Roman" w:cs="Times New Roman"/>
          <w:b/>
          <w:bCs/>
          <w:sz w:val="36"/>
          <w:szCs w:val="36"/>
          <w:lang w:val="uk-UA"/>
        </w:rPr>
      </w:pPr>
      <w:r w:rsidRPr="00D156D4">
        <w:rPr>
          <w:rFonts w:ascii="Times New Roman" w:hAnsi="Times New Roman" w:cs="Times New Roman"/>
          <w:b/>
          <w:bCs/>
          <w:sz w:val="36"/>
          <w:szCs w:val="36"/>
          <w:lang w:val="uk-UA"/>
        </w:rPr>
        <w:t xml:space="preserve">про </w:t>
      </w:r>
      <w:r w:rsidR="00CA2CAA" w:rsidRPr="00D156D4">
        <w:rPr>
          <w:rFonts w:ascii="Times New Roman" w:hAnsi="Times New Roman" w:cs="Times New Roman"/>
          <w:b/>
          <w:bCs/>
          <w:sz w:val="36"/>
          <w:szCs w:val="36"/>
          <w:lang w:val="uk-UA"/>
        </w:rPr>
        <w:t xml:space="preserve">оцінювання результатів навчання здобувачів вищої освіти </w:t>
      </w:r>
      <w:r w:rsidRPr="00D156D4">
        <w:rPr>
          <w:rFonts w:ascii="Times New Roman" w:hAnsi="Times New Roman" w:cs="Times New Roman"/>
          <w:b/>
          <w:bCs/>
          <w:sz w:val="36"/>
          <w:szCs w:val="36"/>
          <w:lang w:val="uk-UA"/>
        </w:rPr>
        <w:t>Національно</w:t>
      </w:r>
      <w:r w:rsidR="002A50E1" w:rsidRPr="00D156D4">
        <w:rPr>
          <w:rFonts w:ascii="Times New Roman" w:hAnsi="Times New Roman" w:cs="Times New Roman"/>
          <w:b/>
          <w:bCs/>
          <w:sz w:val="36"/>
          <w:szCs w:val="36"/>
          <w:lang w:val="uk-UA"/>
        </w:rPr>
        <w:t>го</w:t>
      </w:r>
      <w:r w:rsidRPr="00D156D4">
        <w:rPr>
          <w:rFonts w:ascii="Times New Roman" w:hAnsi="Times New Roman" w:cs="Times New Roman"/>
          <w:b/>
          <w:bCs/>
          <w:sz w:val="36"/>
          <w:szCs w:val="36"/>
          <w:lang w:val="uk-UA"/>
        </w:rPr>
        <w:t xml:space="preserve"> університет</w:t>
      </w:r>
      <w:r w:rsidR="002A50E1" w:rsidRPr="00D156D4">
        <w:rPr>
          <w:rFonts w:ascii="Times New Roman" w:hAnsi="Times New Roman" w:cs="Times New Roman"/>
          <w:b/>
          <w:bCs/>
          <w:sz w:val="36"/>
          <w:szCs w:val="36"/>
          <w:lang w:val="uk-UA"/>
        </w:rPr>
        <w:t>у</w:t>
      </w:r>
      <w:r w:rsidRPr="00D156D4">
        <w:rPr>
          <w:rFonts w:ascii="Times New Roman" w:hAnsi="Times New Roman" w:cs="Times New Roman"/>
          <w:b/>
          <w:bCs/>
          <w:sz w:val="36"/>
          <w:szCs w:val="36"/>
          <w:lang w:val="uk-UA"/>
        </w:rPr>
        <w:t xml:space="preserve"> біоресурсів і природокористування України</w:t>
      </w:r>
    </w:p>
    <w:p w14:paraId="76B48BC8" w14:textId="77777777" w:rsidR="00D14111" w:rsidRPr="00D156D4" w:rsidRDefault="00D14111" w:rsidP="004D1D33">
      <w:pPr>
        <w:pStyle w:val="HTML"/>
        <w:ind w:right="-568" w:firstLine="709"/>
        <w:contextualSpacing/>
        <w:jc w:val="center"/>
        <w:rPr>
          <w:rFonts w:ascii="Times New Roman" w:hAnsi="Times New Roman" w:cs="Times New Roman"/>
          <w:b/>
          <w:bCs/>
          <w:sz w:val="36"/>
          <w:szCs w:val="36"/>
          <w:lang w:val="uk-UA"/>
        </w:rPr>
      </w:pPr>
    </w:p>
    <w:p w14:paraId="07636727" w14:textId="77777777" w:rsidR="00D14111" w:rsidRPr="00D156D4" w:rsidRDefault="00F065B0" w:rsidP="004D1D33">
      <w:pPr>
        <w:pStyle w:val="HTML"/>
        <w:ind w:right="-568" w:firstLine="709"/>
        <w:contextualSpacing/>
        <w:jc w:val="center"/>
        <w:rPr>
          <w:rFonts w:ascii="Times New Roman" w:hAnsi="Times New Roman" w:cs="Times New Roman"/>
          <w:b/>
          <w:bCs/>
          <w:sz w:val="28"/>
          <w:szCs w:val="28"/>
          <w:lang w:val="uk-UA"/>
        </w:rPr>
      </w:pPr>
      <w:r w:rsidRPr="00D156D4">
        <w:rPr>
          <w:rFonts w:ascii="Times New Roman" w:hAnsi="Times New Roman" w:cs="Times New Roman"/>
          <w:b/>
          <w:bCs/>
          <w:sz w:val="28"/>
          <w:szCs w:val="28"/>
          <w:lang w:val="uk-UA"/>
        </w:rPr>
        <w:t>СУ</w:t>
      </w:r>
      <w:r w:rsidR="00D14111" w:rsidRPr="00D156D4">
        <w:rPr>
          <w:rFonts w:ascii="Times New Roman" w:hAnsi="Times New Roman" w:cs="Times New Roman"/>
          <w:b/>
          <w:bCs/>
          <w:sz w:val="28"/>
          <w:szCs w:val="28"/>
          <w:lang w:val="uk-UA"/>
        </w:rPr>
        <w:t xml:space="preserve"> СМЯ НУБіП України </w:t>
      </w:r>
      <w:r w:rsidR="001867E3" w:rsidRPr="00D156D4">
        <w:rPr>
          <w:rFonts w:ascii="Times New Roman" w:hAnsi="Times New Roman" w:cs="Times New Roman"/>
          <w:b/>
          <w:bCs/>
          <w:sz w:val="28"/>
          <w:szCs w:val="28"/>
          <w:lang w:val="uk-UA"/>
        </w:rPr>
        <w:t>7.5 – 0</w:t>
      </w:r>
      <w:r w:rsidR="002A50E1" w:rsidRPr="00D156D4">
        <w:rPr>
          <w:rFonts w:ascii="Times New Roman" w:hAnsi="Times New Roman" w:cs="Times New Roman"/>
          <w:b/>
          <w:bCs/>
          <w:sz w:val="28"/>
          <w:szCs w:val="28"/>
          <w:lang w:val="uk-UA"/>
        </w:rPr>
        <w:t>15</w:t>
      </w:r>
      <w:r w:rsidR="001867E3" w:rsidRPr="00D156D4">
        <w:rPr>
          <w:rFonts w:ascii="Times New Roman" w:hAnsi="Times New Roman" w:cs="Times New Roman"/>
          <w:b/>
          <w:bCs/>
          <w:sz w:val="28"/>
          <w:szCs w:val="28"/>
          <w:lang w:val="uk-UA"/>
        </w:rPr>
        <w:t xml:space="preserve"> - 002</w:t>
      </w:r>
    </w:p>
    <w:p w14:paraId="0B790170" w14:textId="77777777" w:rsidR="00D14111" w:rsidRPr="00D156D4" w:rsidRDefault="00D14111" w:rsidP="004D1D33">
      <w:pPr>
        <w:pStyle w:val="HTML"/>
        <w:ind w:right="-568" w:firstLine="709"/>
        <w:contextualSpacing/>
        <w:jc w:val="center"/>
        <w:rPr>
          <w:rFonts w:ascii="Times New Roman" w:hAnsi="Times New Roman" w:cs="Times New Roman"/>
          <w:b/>
          <w:bCs/>
          <w:sz w:val="28"/>
          <w:szCs w:val="28"/>
          <w:lang w:val="uk-UA"/>
        </w:rPr>
      </w:pPr>
    </w:p>
    <w:p w14:paraId="3C38D6FE" w14:textId="77777777" w:rsidR="001867E3" w:rsidRPr="00D156D4" w:rsidRDefault="00A649B9" w:rsidP="004D1D33">
      <w:pPr>
        <w:pStyle w:val="HTML"/>
        <w:tabs>
          <w:tab w:val="clear" w:pos="1832"/>
          <w:tab w:val="clear" w:pos="2748"/>
          <w:tab w:val="clear" w:pos="3664"/>
          <w:tab w:val="clear" w:pos="4580"/>
          <w:tab w:val="clear" w:pos="5496"/>
          <w:tab w:val="clear" w:pos="6412"/>
          <w:tab w:val="clear" w:pos="7328"/>
          <w:tab w:val="clear" w:pos="9160"/>
          <w:tab w:val="clear" w:pos="10076"/>
          <w:tab w:val="clear" w:pos="10992"/>
          <w:tab w:val="clear" w:pos="11908"/>
          <w:tab w:val="clear" w:pos="12824"/>
          <w:tab w:val="clear" w:pos="13740"/>
          <w:tab w:val="clear" w:pos="14656"/>
        </w:tabs>
        <w:ind w:right="-568" w:firstLine="709"/>
        <w:contextualSpacing/>
        <w:rPr>
          <w:rFonts w:ascii="Times New Roman" w:hAnsi="Times New Roman" w:cs="Times New Roman"/>
          <w:b/>
          <w:bCs/>
          <w:lang w:val="uk-UA"/>
        </w:rPr>
      </w:pPr>
      <w:r w:rsidRPr="00D156D4">
        <w:rPr>
          <w:rFonts w:ascii="Times New Roman" w:hAnsi="Times New Roman" w:cs="Times New Roman"/>
          <w:b/>
          <w:bCs/>
          <w:lang w:val="uk-UA"/>
        </w:rPr>
        <w:tab/>
      </w:r>
      <w:r w:rsidRPr="00D156D4">
        <w:rPr>
          <w:rFonts w:ascii="Times New Roman" w:hAnsi="Times New Roman" w:cs="Times New Roman"/>
          <w:b/>
          <w:bCs/>
          <w:lang w:val="uk-UA"/>
        </w:rPr>
        <w:tab/>
      </w:r>
    </w:p>
    <w:p w14:paraId="6B9C95AE" w14:textId="77777777" w:rsidR="00D80B25" w:rsidRPr="00D156D4" w:rsidRDefault="00D80B25" w:rsidP="004D1D33">
      <w:pPr>
        <w:pStyle w:val="HTML"/>
        <w:ind w:right="-568" w:firstLine="709"/>
        <w:contextualSpacing/>
        <w:jc w:val="center"/>
        <w:rPr>
          <w:rFonts w:ascii="Times New Roman" w:hAnsi="Times New Roman" w:cs="Times New Roman"/>
          <w:b/>
          <w:bCs/>
          <w:lang w:val="uk-UA"/>
        </w:rPr>
      </w:pPr>
    </w:p>
    <w:p w14:paraId="71271205" w14:textId="77777777" w:rsidR="001867E3" w:rsidRPr="00D156D4" w:rsidRDefault="001867E3" w:rsidP="004D1D33">
      <w:pPr>
        <w:pStyle w:val="HTML"/>
        <w:ind w:right="-568" w:firstLine="709"/>
        <w:contextualSpacing/>
        <w:jc w:val="center"/>
        <w:rPr>
          <w:rFonts w:ascii="Times New Roman" w:hAnsi="Times New Roman" w:cs="Times New Roman"/>
          <w:b/>
          <w:bCs/>
          <w:lang w:val="uk-UA"/>
        </w:rPr>
      </w:pPr>
    </w:p>
    <w:p w14:paraId="02EB338B" w14:textId="77777777" w:rsidR="001867E3" w:rsidRPr="00D156D4" w:rsidRDefault="001867E3" w:rsidP="004D1D33">
      <w:pPr>
        <w:pStyle w:val="HTML"/>
        <w:ind w:right="-568" w:firstLine="709"/>
        <w:contextualSpacing/>
        <w:jc w:val="center"/>
        <w:rPr>
          <w:rFonts w:ascii="Times New Roman" w:hAnsi="Times New Roman" w:cs="Times New Roman"/>
          <w:b/>
          <w:bCs/>
          <w:lang w:val="uk-UA"/>
        </w:rPr>
      </w:pPr>
    </w:p>
    <w:p w14:paraId="14251A5D" w14:textId="77777777" w:rsidR="001867E3" w:rsidRPr="00D156D4" w:rsidRDefault="001867E3" w:rsidP="004D1D33">
      <w:pPr>
        <w:pStyle w:val="HTML"/>
        <w:ind w:right="-568" w:firstLine="709"/>
        <w:contextualSpacing/>
        <w:jc w:val="center"/>
        <w:rPr>
          <w:rFonts w:ascii="Times New Roman" w:hAnsi="Times New Roman" w:cs="Times New Roman"/>
          <w:b/>
          <w:bCs/>
          <w:lang w:val="uk-UA"/>
        </w:rPr>
      </w:pPr>
    </w:p>
    <w:p w14:paraId="6E712479" w14:textId="77777777" w:rsidR="001867E3" w:rsidRPr="00D156D4" w:rsidRDefault="001867E3" w:rsidP="004D1D33">
      <w:pPr>
        <w:pStyle w:val="HTML"/>
        <w:ind w:right="-568" w:firstLine="709"/>
        <w:contextualSpacing/>
        <w:jc w:val="center"/>
        <w:rPr>
          <w:rFonts w:ascii="Times New Roman" w:hAnsi="Times New Roman" w:cs="Times New Roman"/>
          <w:b/>
          <w:bCs/>
          <w:lang w:val="uk-UA"/>
        </w:rPr>
      </w:pPr>
    </w:p>
    <w:p w14:paraId="059119C4" w14:textId="77777777" w:rsidR="001867E3" w:rsidRPr="00D156D4" w:rsidRDefault="001867E3" w:rsidP="004D1D33">
      <w:pPr>
        <w:pStyle w:val="HTML"/>
        <w:ind w:right="-568" w:firstLine="709"/>
        <w:contextualSpacing/>
        <w:jc w:val="center"/>
        <w:rPr>
          <w:rFonts w:ascii="Times New Roman" w:hAnsi="Times New Roman" w:cs="Times New Roman"/>
          <w:b/>
          <w:bCs/>
          <w:lang w:val="uk-UA"/>
        </w:rPr>
      </w:pPr>
    </w:p>
    <w:p w14:paraId="2A962595" w14:textId="77777777" w:rsidR="001867E3" w:rsidRPr="00D156D4" w:rsidRDefault="001867E3" w:rsidP="004D1D33">
      <w:pPr>
        <w:pStyle w:val="HTML"/>
        <w:ind w:right="-568" w:firstLine="709"/>
        <w:contextualSpacing/>
        <w:jc w:val="center"/>
        <w:rPr>
          <w:rFonts w:ascii="Times New Roman" w:hAnsi="Times New Roman" w:cs="Times New Roman"/>
          <w:b/>
          <w:bCs/>
          <w:lang w:val="uk-UA"/>
        </w:rPr>
      </w:pPr>
    </w:p>
    <w:p w14:paraId="5D2C9381" w14:textId="77777777" w:rsidR="00A77D80" w:rsidRPr="00D156D4" w:rsidRDefault="00A77D80" w:rsidP="004D1D33">
      <w:pPr>
        <w:pStyle w:val="HTML"/>
        <w:ind w:right="-568" w:firstLine="709"/>
        <w:contextualSpacing/>
        <w:jc w:val="center"/>
        <w:rPr>
          <w:rFonts w:ascii="Times New Roman" w:hAnsi="Times New Roman" w:cs="Times New Roman"/>
          <w:b/>
          <w:bCs/>
          <w:lang w:val="uk-UA"/>
        </w:rPr>
      </w:pPr>
    </w:p>
    <w:p w14:paraId="1223958E" w14:textId="77777777" w:rsidR="00A77D80" w:rsidRPr="00D156D4" w:rsidRDefault="00A77D80" w:rsidP="004D1D33">
      <w:pPr>
        <w:pStyle w:val="HTML"/>
        <w:ind w:right="-568" w:firstLine="709"/>
        <w:contextualSpacing/>
        <w:jc w:val="center"/>
        <w:rPr>
          <w:rFonts w:ascii="Times New Roman" w:hAnsi="Times New Roman" w:cs="Times New Roman"/>
          <w:b/>
          <w:bCs/>
          <w:lang w:val="uk-UA"/>
        </w:rPr>
      </w:pPr>
    </w:p>
    <w:p w14:paraId="7A2D2C51" w14:textId="77777777" w:rsidR="00A77D80" w:rsidRPr="00D156D4" w:rsidRDefault="00A77D80" w:rsidP="004D1D33">
      <w:pPr>
        <w:pStyle w:val="HTML"/>
        <w:ind w:right="-568" w:firstLine="709"/>
        <w:contextualSpacing/>
        <w:jc w:val="center"/>
        <w:rPr>
          <w:rFonts w:ascii="Times New Roman" w:hAnsi="Times New Roman" w:cs="Times New Roman"/>
          <w:b/>
          <w:bCs/>
          <w:lang w:val="uk-UA"/>
        </w:rPr>
      </w:pPr>
    </w:p>
    <w:p w14:paraId="320A276C" w14:textId="77777777" w:rsidR="00A77D80" w:rsidRPr="00D156D4" w:rsidRDefault="00A77D80" w:rsidP="004D1D33">
      <w:pPr>
        <w:pStyle w:val="HTML"/>
        <w:ind w:right="-568" w:firstLine="709"/>
        <w:contextualSpacing/>
        <w:jc w:val="center"/>
        <w:rPr>
          <w:rFonts w:ascii="Times New Roman" w:hAnsi="Times New Roman" w:cs="Times New Roman"/>
          <w:b/>
          <w:bCs/>
          <w:lang w:val="uk-UA"/>
        </w:rPr>
      </w:pPr>
    </w:p>
    <w:p w14:paraId="4A9727C9" w14:textId="77777777" w:rsidR="00A77D80" w:rsidRPr="00D156D4" w:rsidRDefault="00A77D80" w:rsidP="004D1D33">
      <w:pPr>
        <w:pStyle w:val="HTML"/>
        <w:ind w:right="-568" w:firstLine="709"/>
        <w:contextualSpacing/>
        <w:jc w:val="center"/>
        <w:rPr>
          <w:rFonts w:ascii="Times New Roman" w:hAnsi="Times New Roman" w:cs="Times New Roman"/>
          <w:b/>
          <w:bCs/>
          <w:lang w:val="uk-UA"/>
        </w:rPr>
      </w:pPr>
    </w:p>
    <w:p w14:paraId="23DE23C9" w14:textId="77777777" w:rsidR="00A77D80" w:rsidRPr="00D156D4" w:rsidRDefault="00A77D80" w:rsidP="004D1D33">
      <w:pPr>
        <w:pStyle w:val="HTML"/>
        <w:ind w:right="-568" w:firstLine="709"/>
        <w:contextualSpacing/>
        <w:jc w:val="center"/>
        <w:rPr>
          <w:rFonts w:ascii="Times New Roman" w:hAnsi="Times New Roman" w:cs="Times New Roman"/>
          <w:b/>
          <w:bCs/>
          <w:lang w:val="uk-UA"/>
        </w:rPr>
      </w:pPr>
    </w:p>
    <w:p w14:paraId="1C0FA0BA" w14:textId="77777777" w:rsidR="00A77D80" w:rsidRPr="00D156D4" w:rsidRDefault="00A77D80" w:rsidP="004D1D33">
      <w:pPr>
        <w:pStyle w:val="HTML"/>
        <w:ind w:right="-568" w:firstLine="709"/>
        <w:contextualSpacing/>
        <w:jc w:val="center"/>
        <w:rPr>
          <w:rFonts w:ascii="Times New Roman" w:hAnsi="Times New Roman" w:cs="Times New Roman"/>
          <w:b/>
          <w:bCs/>
          <w:lang w:val="uk-UA"/>
        </w:rPr>
      </w:pPr>
    </w:p>
    <w:p w14:paraId="1E95B6B8" w14:textId="77777777" w:rsidR="001867E3" w:rsidRPr="00D156D4" w:rsidRDefault="001867E3" w:rsidP="004D1D33">
      <w:pPr>
        <w:pStyle w:val="HTML"/>
        <w:ind w:right="-568" w:firstLine="709"/>
        <w:contextualSpacing/>
        <w:jc w:val="center"/>
        <w:rPr>
          <w:rFonts w:ascii="Times New Roman" w:hAnsi="Times New Roman" w:cs="Times New Roman"/>
          <w:b/>
          <w:bCs/>
          <w:lang w:val="uk-UA"/>
        </w:rPr>
      </w:pPr>
    </w:p>
    <w:p w14:paraId="708F7EB1" w14:textId="77777777" w:rsidR="00D14111" w:rsidRPr="00D156D4" w:rsidRDefault="00D14111" w:rsidP="004D1D33">
      <w:pPr>
        <w:pStyle w:val="HTML"/>
        <w:ind w:right="-568" w:firstLine="709"/>
        <w:contextualSpacing/>
        <w:rPr>
          <w:rFonts w:ascii="Times New Roman" w:hAnsi="Times New Roman" w:cs="Times New Roman"/>
          <w:b/>
          <w:bCs/>
          <w:lang w:val="uk-UA"/>
        </w:rPr>
      </w:pPr>
    </w:p>
    <w:p w14:paraId="4BFC41F0" w14:textId="2703CE97" w:rsidR="00D5012C" w:rsidRPr="00D156D4" w:rsidRDefault="00D5012C" w:rsidP="004D1D33">
      <w:pPr>
        <w:pStyle w:val="HTML"/>
        <w:ind w:right="-568" w:firstLine="709"/>
        <w:contextualSpacing/>
        <w:jc w:val="center"/>
        <w:rPr>
          <w:rFonts w:ascii="Times New Roman" w:hAnsi="Times New Roman" w:cs="Times New Roman"/>
          <w:b/>
          <w:sz w:val="28"/>
          <w:szCs w:val="28"/>
          <w:lang w:val="uk-UA"/>
        </w:rPr>
      </w:pPr>
      <w:r w:rsidRPr="00D156D4">
        <w:rPr>
          <w:rFonts w:ascii="Times New Roman" w:hAnsi="Times New Roman" w:cs="Times New Roman"/>
          <w:b/>
          <w:sz w:val="28"/>
          <w:szCs w:val="28"/>
          <w:lang w:val="uk-UA"/>
        </w:rPr>
        <w:t>Київ – 20</w:t>
      </w:r>
      <w:r w:rsidR="00D80B25" w:rsidRPr="00D156D4">
        <w:rPr>
          <w:rFonts w:ascii="Times New Roman" w:hAnsi="Times New Roman" w:cs="Times New Roman"/>
          <w:b/>
          <w:sz w:val="28"/>
          <w:szCs w:val="28"/>
          <w:lang w:val="uk-UA"/>
        </w:rPr>
        <w:t>2</w:t>
      </w:r>
      <w:r w:rsidR="0009151D" w:rsidRPr="00D156D4">
        <w:rPr>
          <w:rFonts w:ascii="Times New Roman" w:hAnsi="Times New Roman" w:cs="Times New Roman"/>
          <w:b/>
          <w:sz w:val="28"/>
          <w:szCs w:val="28"/>
          <w:lang w:val="uk-UA"/>
        </w:rPr>
        <w:t>6</w:t>
      </w:r>
    </w:p>
    <w:p w14:paraId="277A74EC" w14:textId="77777777" w:rsidR="001775B5" w:rsidRPr="00D156D4" w:rsidRDefault="00BE0D64" w:rsidP="004D1D33">
      <w:pPr>
        <w:overflowPunct w:val="0"/>
        <w:autoSpaceDE w:val="0"/>
        <w:autoSpaceDN w:val="0"/>
        <w:adjustRightInd w:val="0"/>
        <w:spacing w:after="0" w:line="240" w:lineRule="auto"/>
        <w:ind w:right="-568" w:firstLine="709"/>
        <w:contextualSpacing/>
        <w:jc w:val="center"/>
        <w:textAlignment w:val="baseline"/>
        <w:rPr>
          <w:rFonts w:ascii="Times New Roman" w:hAnsi="Times New Roman"/>
          <w:b/>
          <w:sz w:val="28"/>
          <w:szCs w:val="28"/>
        </w:rPr>
      </w:pPr>
      <w:r w:rsidRPr="00D156D4">
        <w:rPr>
          <w:rFonts w:ascii="Times New Roman" w:hAnsi="Times New Roman"/>
          <w:b/>
          <w:sz w:val="28"/>
          <w:szCs w:val="28"/>
        </w:rPr>
        <w:br w:type="page"/>
      </w:r>
      <w:r w:rsidR="00F065B0" w:rsidRPr="00D156D4">
        <w:rPr>
          <w:rFonts w:ascii="Times New Roman" w:hAnsi="Times New Roman"/>
          <w:b/>
          <w:sz w:val="28"/>
          <w:szCs w:val="28"/>
        </w:rPr>
        <w:lastRenderedPageBreak/>
        <w:t>Лист перевірки/погодження</w:t>
      </w:r>
    </w:p>
    <w:tbl>
      <w:tblPr>
        <w:tblW w:w="989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
        <w:gridCol w:w="1447"/>
        <w:gridCol w:w="1181"/>
        <w:gridCol w:w="1050"/>
        <w:gridCol w:w="479"/>
        <w:gridCol w:w="1575"/>
        <w:gridCol w:w="2046"/>
        <w:gridCol w:w="553"/>
        <w:gridCol w:w="1548"/>
      </w:tblGrid>
      <w:tr w:rsidR="001775B5" w:rsidRPr="00D156D4" w14:paraId="670300F3" w14:textId="77777777" w:rsidTr="002B5DA5">
        <w:trPr>
          <w:gridBefore w:val="1"/>
          <w:wBefore w:w="13" w:type="dxa"/>
          <w:trHeight w:val="180"/>
        </w:trPr>
        <w:tc>
          <w:tcPr>
            <w:tcW w:w="1447" w:type="dxa"/>
            <w:vAlign w:val="center"/>
          </w:tcPr>
          <w:p w14:paraId="1FE44852" w14:textId="77777777" w:rsidR="001775B5" w:rsidRPr="00D156D4" w:rsidRDefault="001775B5" w:rsidP="004D2094">
            <w:pPr>
              <w:spacing w:after="0" w:line="240" w:lineRule="auto"/>
              <w:rPr>
                <w:rFonts w:ascii="Times New Roman" w:hAnsi="Times New Roman"/>
                <w:b/>
                <w:i/>
                <w:sz w:val="28"/>
                <w:szCs w:val="28"/>
              </w:rPr>
            </w:pPr>
          </w:p>
        </w:tc>
        <w:tc>
          <w:tcPr>
            <w:tcW w:w="2710" w:type="dxa"/>
            <w:gridSpan w:val="3"/>
            <w:vAlign w:val="center"/>
          </w:tcPr>
          <w:p w14:paraId="13B72950" w14:textId="77777777" w:rsidR="001775B5" w:rsidRPr="00D156D4" w:rsidRDefault="001775B5" w:rsidP="004D2094">
            <w:pPr>
              <w:spacing w:after="0" w:line="240" w:lineRule="auto"/>
              <w:rPr>
                <w:rFonts w:ascii="Times New Roman" w:hAnsi="Times New Roman"/>
                <w:sz w:val="28"/>
                <w:szCs w:val="28"/>
              </w:rPr>
            </w:pPr>
            <w:r w:rsidRPr="00D156D4">
              <w:rPr>
                <w:rFonts w:ascii="Times New Roman" w:hAnsi="Times New Roman"/>
                <w:sz w:val="28"/>
                <w:szCs w:val="28"/>
              </w:rPr>
              <w:t>Посада</w:t>
            </w:r>
          </w:p>
        </w:tc>
        <w:tc>
          <w:tcPr>
            <w:tcW w:w="4174" w:type="dxa"/>
            <w:gridSpan w:val="3"/>
            <w:vAlign w:val="center"/>
          </w:tcPr>
          <w:p w14:paraId="74B8AC63" w14:textId="77777777" w:rsidR="001775B5" w:rsidRPr="00D156D4" w:rsidRDefault="001775B5" w:rsidP="004D2094">
            <w:pPr>
              <w:spacing w:after="0" w:line="240" w:lineRule="auto"/>
              <w:rPr>
                <w:rFonts w:ascii="Times New Roman" w:hAnsi="Times New Roman"/>
                <w:sz w:val="28"/>
                <w:szCs w:val="28"/>
              </w:rPr>
            </w:pPr>
            <w:r w:rsidRPr="00D156D4">
              <w:rPr>
                <w:rFonts w:ascii="Times New Roman" w:hAnsi="Times New Roman"/>
                <w:sz w:val="28"/>
                <w:szCs w:val="28"/>
              </w:rPr>
              <w:t>ПІБ, підпис</w:t>
            </w:r>
          </w:p>
        </w:tc>
        <w:tc>
          <w:tcPr>
            <w:tcW w:w="1548" w:type="dxa"/>
            <w:vAlign w:val="center"/>
          </w:tcPr>
          <w:p w14:paraId="6BBA595C" w14:textId="77777777" w:rsidR="001775B5" w:rsidRPr="00D156D4" w:rsidRDefault="001775B5" w:rsidP="004D2094">
            <w:pPr>
              <w:spacing w:after="0" w:line="240" w:lineRule="auto"/>
              <w:rPr>
                <w:rFonts w:ascii="Times New Roman" w:hAnsi="Times New Roman"/>
                <w:sz w:val="28"/>
                <w:szCs w:val="28"/>
              </w:rPr>
            </w:pPr>
            <w:r w:rsidRPr="00D156D4">
              <w:rPr>
                <w:rFonts w:ascii="Times New Roman" w:hAnsi="Times New Roman"/>
                <w:sz w:val="28"/>
                <w:szCs w:val="28"/>
              </w:rPr>
              <w:t>Дата</w:t>
            </w:r>
          </w:p>
        </w:tc>
      </w:tr>
      <w:tr w:rsidR="001775B5" w:rsidRPr="00D156D4" w14:paraId="5B7AFB54" w14:textId="77777777" w:rsidTr="002B5DA5">
        <w:trPr>
          <w:gridBefore w:val="1"/>
          <w:wBefore w:w="13" w:type="dxa"/>
          <w:trHeight w:val="180"/>
        </w:trPr>
        <w:tc>
          <w:tcPr>
            <w:tcW w:w="1447" w:type="dxa"/>
            <w:vAlign w:val="center"/>
          </w:tcPr>
          <w:p w14:paraId="79486515" w14:textId="77777777" w:rsidR="001775B5" w:rsidRPr="00D156D4" w:rsidRDefault="001775B5" w:rsidP="004D2094">
            <w:pPr>
              <w:spacing w:after="0" w:line="240" w:lineRule="auto"/>
              <w:rPr>
                <w:rFonts w:ascii="Times New Roman" w:hAnsi="Times New Roman"/>
                <w:b/>
                <w:i/>
                <w:sz w:val="28"/>
                <w:szCs w:val="28"/>
              </w:rPr>
            </w:pPr>
            <w:r w:rsidRPr="00D156D4">
              <w:rPr>
                <w:rFonts w:ascii="Times New Roman" w:hAnsi="Times New Roman"/>
                <w:b/>
                <w:i/>
                <w:sz w:val="28"/>
                <w:szCs w:val="28"/>
              </w:rPr>
              <w:t>Погодив</w:t>
            </w:r>
          </w:p>
        </w:tc>
        <w:tc>
          <w:tcPr>
            <w:tcW w:w="2710" w:type="dxa"/>
            <w:gridSpan w:val="3"/>
            <w:vAlign w:val="center"/>
          </w:tcPr>
          <w:p w14:paraId="695ACBAA" w14:textId="77777777" w:rsidR="001775B5" w:rsidRPr="00D156D4" w:rsidRDefault="001775B5" w:rsidP="004D2094">
            <w:pPr>
              <w:spacing w:after="0" w:line="240" w:lineRule="auto"/>
              <w:rPr>
                <w:rFonts w:ascii="Times New Roman" w:hAnsi="Times New Roman"/>
                <w:sz w:val="28"/>
                <w:szCs w:val="28"/>
              </w:rPr>
            </w:pPr>
            <w:r w:rsidRPr="00D156D4">
              <w:rPr>
                <w:rFonts w:ascii="Times New Roman" w:hAnsi="Times New Roman"/>
                <w:sz w:val="28"/>
                <w:szCs w:val="28"/>
              </w:rPr>
              <w:t>Відповідальний за процес</w:t>
            </w:r>
            <w:r w:rsidR="002811B3" w:rsidRPr="00D156D4">
              <w:rPr>
                <w:rFonts w:ascii="Times New Roman" w:hAnsi="Times New Roman"/>
                <w:sz w:val="28"/>
                <w:szCs w:val="28"/>
              </w:rPr>
              <w:t xml:space="preserve"> –</w:t>
            </w:r>
            <w:r w:rsidRPr="00D156D4">
              <w:rPr>
                <w:rFonts w:ascii="Times New Roman" w:hAnsi="Times New Roman"/>
                <w:sz w:val="28"/>
                <w:szCs w:val="28"/>
              </w:rPr>
              <w:t xml:space="preserve"> </w:t>
            </w:r>
            <w:r w:rsidR="00BE0D64" w:rsidRPr="00D156D4">
              <w:rPr>
                <w:rFonts w:ascii="Times New Roman" w:hAnsi="Times New Roman"/>
                <w:sz w:val="28"/>
                <w:szCs w:val="28"/>
              </w:rPr>
              <w:t xml:space="preserve"> </w:t>
            </w:r>
            <w:r w:rsidR="002811B3" w:rsidRPr="00D156D4">
              <w:rPr>
                <w:rFonts w:ascii="Times New Roman" w:hAnsi="Times New Roman"/>
                <w:sz w:val="28"/>
                <w:szCs w:val="28"/>
              </w:rPr>
              <w:t>проректор з науково-</w:t>
            </w:r>
            <w:r w:rsidR="00BE0D64" w:rsidRPr="00D156D4">
              <w:rPr>
                <w:rFonts w:ascii="Times New Roman" w:hAnsi="Times New Roman"/>
                <w:sz w:val="28"/>
                <w:szCs w:val="28"/>
              </w:rPr>
              <w:t>педагогічної роботи та цифрової трансформації</w:t>
            </w:r>
          </w:p>
        </w:tc>
        <w:tc>
          <w:tcPr>
            <w:tcW w:w="4174" w:type="dxa"/>
            <w:gridSpan w:val="3"/>
            <w:vAlign w:val="center"/>
          </w:tcPr>
          <w:p w14:paraId="5B442E78" w14:textId="77777777" w:rsidR="001775B5" w:rsidRPr="00D156D4" w:rsidRDefault="00BE0D64" w:rsidP="004D2094">
            <w:pPr>
              <w:spacing w:after="0" w:line="240" w:lineRule="auto"/>
              <w:rPr>
                <w:rFonts w:ascii="Times New Roman" w:hAnsi="Times New Roman"/>
                <w:sz w:val="28"/>
                <w:szCs w:val="28"/>
              </w:rPr>
            </w:pPr>
            <w:r w:rsidRPr="00D156D4">
              <w:rPr>
                <w:rFonts w:ascii="Times New Roman" w:hAnsi="Times New Roman"/>
                <w:sz w:val="28"/>
                <w:szCs w:val="28"/>
              </w:rPr>
              <w:t>Олена ГЛАЗУНОВА</w:t>
            </w:r>
          </w:p>
        </w:tc>
        <w:tc>
          <w:tcPr>
            <w:tcW w:w="1548" w:type="dxa"/>
          </w:tcPr>
          <w:p w14:paraId="61B79925" w14:textId="77777777" w:rsidR="001775B5" w:rsidRPr="00D156D4" w:rsidRDefault="001775B5" w:rsidP="004D2094">
            <w:pPr>
              <w:spacing w:after="0" w:line="240" w:lineRule="auto"/>
              <w:rPr>
                <w:rFonts w:ascii="Times New Roman" w:hAnsi="Times New Roman"/>
                <w:sz w:val="28"/>
                <w:szCs w:val="28"/>
              </w:rPr>
            </w:pPr>
          </w:p>
        </w:tc>
      </w:tr>
      <w:tr w:rsidR="001775B5" w:rsidRPr="00D156D4" w14:paraId="388A325A" w14:textId="77777777" w:rsidTr="002B5DA5">
        <w:trPr>
          <w:gridBefore w:val="1"/>
          <w:wBefore w:w="13" w:type="dxa"/>
          <w:trHeight w:val="193"/>
        </w:trPr>
        <w:tc>
          <w:tcPr>
            <w:tcW w:w="1447" w:type="dxa"/>
            <w:vAlign w:val="center"/>
          </w:tcPr>
          <w:p w14:paraId="1808AC05" w14:textId="77777777" w:rsidR="001775B5" w:rsidRPr="00D156D4" w:rsidRDefault="001775B5" w:rsidP="004D2094">
            <w:pPr>
              <w:spacing w:after="0" w:line="240" w:lineRule="auto"/>
              <w:rPr>
                <w:rFonts w:ascii="Times New Roman" w:hAnsi="Times New Roman"/>
                <w:b/>
                <w:i/>
                <w:sz w:val="28"/>
                <w:szCs w:val="28"/>
              </w:rPr>
            </w:pPr>
            <w:r w:rsidRPr="00D156D4">
              <w:rPr>
                <w:rFonts w:ascii="Times New Roman" w:hAnsi="Times New Roman"/>
                <w:b/>
                <w:i/>
                <w:sz w:val="28"/>
                <w:szCs w:val="28"/>
              </w:rPr>
              <w:t>Перевірив</w:t>
            </w:r>
          </w:p>
        </w:tc>
        <w:tc>
          <w:tcPr>
            <w:tcW w:w="2710" w:type="dxa"/>
            <w:gridSpan w:val="3"/>
            <w:vAlign w:val="center"/>
          </w:tcPr>
          <w:p w14:paraId="1FBC01E0" w14:textId="77777777" w:rsidR="001775B5" w:rsidRPr="00D156D4" w:rsidRDefault="001775B5" w:rsidP="004D2094">
            <w:pPr>
              <w:spacing w:after="0" w:line="240" w:lineRule="auto"/>
              <w:rPr>
                <w:rFonts w:ascii="Times New Roman" w:hAnsi="Times New Roman"/>
                <w:sz w:val="28"/>
                <w:szCs w:val="28"/>
              </w:rPr>
            </w:pPr>
            <w:r w:rsidRPr="00D156D4">
              <w:rPr>
                <w:rFonts w:ascii="Times New Roman" w:hAnsi="Times New Roman"/>
                <w:sz w:val="28"/>
                <w:szCs w:val="28"/>
              </w:rPr>
              <w:t>Начальник відділу управління якістю</w:t>
            </w:r>
          </w:p>
        </w:tc>
        <w:tc>
          <w:tcPr>
            <w:tcW w:w="4174" w:type="dxa"/>
            <w:gridSpan w:val="3"/>
            <w:vAlign w:val="center"/>
          </w:tcPr>
          <w:p w14:paraId="0AA0C1D9" w14:textId="77777777" w:rsidR="001775B5" w:rsidRPr="00D156D4" w:rsidRDefault="004724D1" w:rsidP="004D2094">
            <w:pPr>
              <w:spacing w:after="0" w:line="240" w:lineRule="auto"/>
              <w:rPr>
                <w:rFonts w:ascii="Times New Roman" w:hAnsi="Times New Roman"/>
                <w:sz w:val="28"/>
                <w:szCs w:val="28"/>
              </w:rPr>
            </w:pPr>
            <w:r w:rsidRPr="00D156D4">
              <w:rPr>
                <w:rFonts w:ascii="Times New Roman" w:hAnsi="Times New Roman"/>
                <w:sz w:val="28"/>
                <w:szCs w:val="28"/>
              </w:rPr>
              <w:t>Юлія СЛИВА</w:t>
            </w:r>
          </w:p>
        </w:tc>
        <w:tc>
          <w:tcPr>
            <w:tcW w:w="1548" w:type="dxa"/>
          </w:tcPr>
          <w:p w14:paraId="543962A5" w14:textId="77777777" w:rsidR="001775B5" w:rsidRPr="00D156D4" w:rsidRDefault="001775B5" w:rsidP="004D2094">
            <w:pPr>
              <w:spacing w:after="0" w:line="240" w:lineRule="auto"/>
              <w:rPr>
                <w:rFonts w:ascii="Times New Roman" w:hAnsi="Times New Roman"/>
                <w:sz w:val="28"/>
                <w:szCs w:val="28"/>
              </w:rPr>
            </w:pPr>
          </w:p>
        </w:tc>
      </w:tr>
      <w:tr w:rsidR="004724D1" w:rsidRPr="00D156D4" w14:paraId="55352874" w14:textId="77777777" w:rsidTr="002B5DA5">
        <w:trPr>
          <w:gridBefore w:val="1"/>
          <w:wBefore w:w="13" w:type="dxa"/>
          <w:trHeight w:val="193"/>
        </w:trPr>
        <w:tc>
          <w:tcPr>
            <w:tcW w:w="1447" w:type="dxa"/>
            <w:vAlign w:val="center"/>
          </w:tcPr>
          <w:p w14:paraId="28BA7B71" w14:textId="77777777" w:rsidR="004724D1" w:rsidRPr="00D156D4" w:rsidRDefault="004724D1" w:rsidP="004D2094">
            <w:pPr>
              <w:spacing w:after="0" w:line="240" w:lineRule="auto"/>
              <w:rPr>
                <w:rFonts w:ascii="Times New Roman" w:hAnsi="Times New Roman"/>
                <w:b/>
                <w:i/>
                <w:sz w:val="28"/>
                <w:szCs w:val="28"/>
              </w:rPr>
            </w:pPr>
            <w:r w:rsidRPr="00D156D4">
              <w:rPr>
                <w:rFonts w:ascii="Times New Roman" w:hAnsi="Times New Roman"/>
                <w:b/>
                <w:i/>
                <w:sz w:val="28"/>
                <w:szCs w:val="28"/>
              </w:rPr>
              <w:t>Перевірив</w:t>
            </w:r>
          </w:p>
        </w:tc>
        <w:tc>
          <w:tcPr>
            <w:tcW w:w="2710" w:type="dxa"/>
            <w:gridSpan w:val="3"/>
            <w:vAlign w:val="center"/>
          </w:tcPr>
          <w:p w14:paraId="151E623D" w14:textId="77777777" w:rsidR="004724D1" w:rsidRPr="00D156D4" w:rsidRDefault="004724D1" w:rsidP="004D2094">
            <w:pPr>
              <w:spacing w:after="0" w:line="240" w:lineRule="auto"/>
              <w:rPr>
                <w:rFonts w:ascii="Times New Roman" w:hAnsi="Times New Roman"/>
                <w:sz w:val="28"/>
                <w:szCs w:val="28"/>
              </w:rPr>
            </w:pPr>
            <w:r w:rsidRPr="00D156D4">
              <w:rPr>
                <w:rFonts w:ascii="Times New Roman" w:hAnsi="Times New Roman"/>
                <w:sz w:val="28"/>
                <w:szCs w:val="28"/>
              </w:rPr>
              <w:t>Начальник юридичного відділу</w:t>
            </w:r>
          </w:p>
        </w:tc>
        <w:tc>
          <w:tcPr>
            <w:tcW w:w="4174" w:type="dxa"/>
            <w:gridSpan w:val="3"/>
            <w:vAlign w:val="center"/>
          </w:tcPr>
          <w:p w14:paraId="49AB7CE0" w14:textId="77777777" w:rsidR="004724D1" w:rsidRPr="00D156D4" w:rsidRDefault="004724D1" w:rsidP="004D2094">
            <w:pPr>
              <w:spacing w:after="0" w:line="240" w:lineRule="auto"/>
              <w:rPr>
                <w:rFonts w:ascii="Times New Roman" w:hAnsi="Times New Roman"/>
                <w:sz w:val="28"/>
                <w:szCs w:val="28"/>
              </w:rPr>
            </w:pPr>
            <w:r w:rsidRPr="00D156D4">
              <w:rPr>
                <w:rFonts w:ascii="Times New Roman" w:hAnsi="Times New Roman"/>
                <w:sz w:val="28"/>
                <w:szCs w:val="28"/>
              </w:rPr>
              <w:t>Андрій БОВА</w:t>
            </w:r>
          </w:p>
        </w:tc>
        <w:tc>
          <w:tcPr>
            <w:tcW w:w="1548" w:type="dxa"/>
          </w:tcPr>
          <w:p w14:paraId="52E2787D" w14:textId="77777777" w:rsidR="004724D1" w:rsidRPr="00D156D4" w:rsidRDefault="004724D1" w:rsidP="004D2094">
            <w:pPr>
              <w:spacing w:after="0" w:line="240" w:lineRule="auto"/>
              <w:rPr>
                <w:rFonts w:ascii="Times New Roman" w:hAnsi="Times New Roman"/>
                <w:sz w:val="28"/>
                <w:szCs w:val="28"/>
              </w:rPr>
            </w:pPr>
          </w:p>
        </w:tc>
      </w:tr>
      <w:tr w:rsidR="002B5DA5" w:rsidRPr="00D156D4" w14:paraId="75706EFA" w14:textId="77777777" w:rsidTr="002B5DA5">
        <w:trPr>
          <w:gridBefore w:val="1"/>
          <w:wBefore w:w="13" w:type="dxa"/>
          <w:trHeight w:val="193"/>
        </w:trPr>
        <w:tc>
          <w:tcPr>
            <w:tcW w:w="1447" w:type="dxa"/>
            <w:vAlign w:val="center"/>
          </w:tcPr>
          <w:p w14:paraId="45F17770" w14:textId="68354859" w:rsidR="002B5DA5" w:rsidRPr="00D156D4" w:rsidRDefault="002B5DA5" w:rsidP="002B5DA5">
            <w:pPr>
              <w:spacing w:after="0" w:line="240" w:lineRule="auto"/>
              <w:rPr>
                <w:rFonts w:ascii="Times New Roman" w:hAnsi="Times New Roman"/>
                <w:b/>
                <w:i/>
                <w:sz w:val="28"/>
                <w:szCs w:val="28"/>
              </w:rPr>
            </w:pPr>
            <w:r w:rsidRPr="00D156D4">
              <w:rPr>
                <w:rFonts w:ascii="Times New Roman" w:hAnsi="Times New Roman"/>
                <w:b/>
                <w:i/>
                <w:sz w:val="28"/>
                <w:szCs w:val="28"/>
              </w:rPr>
              <w:t>Перевірив</w:t>
            </w:r>
          </w:p>
        </w:tc>
        <w:tc>
          <w:tcPr>
            <w:tcW w:w="2710" w:type="dxa"/>
            <w:gridSpan w:val="3"/>
            <w:vAlign w:val="center"/>
          </w:tcPr>
          <w:p w14:paraId="5B7FEC36" w14:textId="58D5CC69" w:rsidR="002B5DA5" w:rsidRPr="00D156D4" w:rsidRDefault="002B5DA5" w:rsidP="008C2AC3">
            <w:pPr>
              <w:spacing w:after="0" w:line="240" w:lineRule="auto"/>
              <w:rPr>
                <w:rFonts w:ascii="Times New Roman" w:hAnsi="Times New Roman"/>
                <w:sz w:val="28"/>
                <w:szCs w:val="28"/>
              </w:rPr>
            </w:pPr>
            <w:r w:rsidRPr="00D156D4">
              <w:rPr>
                <w:rFonts w:ascii="Times New Roman" w:hAnsi="Times New Roman"/>
                <w:sz w:val="28"/>
                <w:szCs w:val="28"/>
              </w:rPr>
              <w:t>Керівник центру організації освітньо</w:t>
            </w:r>
            <w:r w:rsidR="0009151D" w:rsidRPr="00D156D4">
              <w:rPr>
                <w:rFonts w:ascii="Times New Roman" w:hAnsi="Times New Roman"/>
                <w:sz w:val="28"/>
                <w:szCs w:val="28"/>
              </w:rPr>
              <w:t>ї</w:t>
            </w:r>
            <w:r w:rsidRPr="00D156D4">
              <w:rPr>
                <w:rFonts w:ascii="Times New Roman" w:hAnsi="Times New Roman"/>
                <w:sz w:val="28"/>
                <w:szCs w:val="28"/>
              </w:rPr>
              <w:t xml:space="preserve"> </w:t>
            </w:r>
            <w:r w:rsidR="00766CEB" w:rsidRPr="00D156D4">
              <w:rPr>
                <w:rFonts w:ascii="Times New Roman" w:hAnsi="Times New Roman"/>
                <w:sz w:val="28"/>
                <w:szCs w:val="28"/>
              </w:rPr>
              <w:t>діяльності</w:t>
            </w:r>
          </w:p>
        </w:tc>
        <w:tc>
          <w:tcPr>
            <w:tcW w:w="4174" w:type="dxa"/>
            <w:gridSpan w:val="3"/>
            <w:vAlign w:val="center"/>
          </w:tcPr>
          <w:p w14:paraId="5595BC5E" w14:textId="5CE26757" w:rsidR="002B5DA5" w:rsidRPr="00D156D4" w:rsidRDefault="002B5DA5" w:rsidP="002B5DA5">
            <w:pPr>
              <w:spacing w:after="0" w:line="240" w:lineRule="auto"/>
              <w:rPr>
                <w:rFonts w:ascii="Times New Roman" w:hAnsi="Times New Roman"/>
                <w:sz w:val="28"/>
                <w:szCs w:val="28"/>
              </w:rPr>
            </w:pPr>
            <w:r w:rsidRPr="00D156D4">
              <w:rPr>
                <w:rFonts w:ascii="Times New Roman" w:hAnsi="Times New Roman"/>
                <w:sz w:val="28"/>
                <w:szCs w:val="28"/>
              </w:rPr>
              <w:t>Ярослав РУДИК</w:t>
            </w:r>
          </w:p>
        </w:tc>
        <w:tc>
          <w:tcPr>
            <w:tcW w:w="1548" w:type="dxa"/>
          </w:tcPr>
          <w:p w14:paraId="6C683970" w14:textId="77777777" w:rsidR="002B5DA5" w:rsidRPr="00D156D4" w:rsidRDefault="002B5DA5" w:rsidP="002B5DA5">
            <w:pPr>
              <w:spacing w:after="0" w:line="240" w:lineRule="auto"/>
              <w:rPr>
                <w:rFonts w:ascii="Times New Roman" w:hAnsi="Times New Roman"/>
                <w:sz w:val="28"/>
                <w:szCs w:val="28"/>
              </w:rPr>
            </w:pPr>
          </w:p>
        </w:tc>
      </w:tr>
      <w:tr w:rsidR="002B5DA5" w:rsidRPr="00D156D4" w14:paraId="230A6901" w14:textId="77777777" w:rsidTr="002B5DA5">
        <w:trPr>
          <w:gridBefore w:val="1"/>
          <w:wBefore w:w="13" w:type="dxa"/>
          <w:trHeight w:val="193"/>
        </w:trPr>
        <w:tc>
          <w:tcPr>
            <w:tcW w:w="1447" w:type="dxa"/>
            <w:vAlign w:val="center"/>
          </w:tcPr>
          <w:p w14:paraId="735DCA32" w14:textId="5F255B51" w:rsidR="002B5DA5" w:rsidRPr="00D156D4" w:rsidRDefault="002B5DA5" w:rsidP="002B5DA5">
            <w:pPr>
              <w:spacing w:after="0" w:line="240" w:lineRule="auto"/>
              <w:rPr>
                <w:rFonts w:ascii="Times New Roman" w:hAnsi="Times New Roman"/>
                <w:b/>
                <w:i/>
                <w:sz w:val="28"/>
                <w:szCs w:val="28"/>
              </w:rPr>
            </w:pPr>
            <w:r w:rsidRPr="00D156D4">
              <w:rPr>
                <w:rFonts w:ascii="Times New Roman" w:hAnsi="Times New Roman"/>
                <w:b/>
                <w:i/>
                <w:sz w:val="28"/>
                <w:szCs w:val="28"/>
              </w:rPr>
              <w:t>Перевірив</w:t>
            </w:r>
          </w:p>
        </w:tc>
        <w:tc>
          <w:tcPr>
            <w:tcW w:w="2710" w:type="dxa"/>
            <w:gridSpan w:val="3"/>
            <w:vAlign w:val="center"/>
          </w:tcPr>
          <w:p w14:paraId="7022DB1E" w14:textId="77777777" w:rsidR="002B5DA5" w:rsidRPr="00D156D4" w:rsidRDefault="002B5DA5" w:rsidP="002B5DA5">
            <w:pPr>
              <w:spacing w:after="0" w:line="240" w:lineRule="auto"/>
              <w:rPr>
                <w:rFonts w:ascii="Times New Roman" w:hAnsi="Times New Roman"/>
                <w:sz w:val="28"/>
                <w:szCs w:val="28"/>
              </w:rPr>
            </w:pPr>
            <w:r w:rsidRPr="00D156D4">
              <w:rPr>
                <w:rFonts w:ascii="Times New Roman" w:hAnsi="Times New Roman"/>
                <w:sz w:val="28"/>
                <w:szCs w:val="28"/>
              </w:rPr>
              <w:t>Керівник центру забезпечення якості освіти</w:t>
            </w:r>
          </w:p>
        </w:tc>
        <w:tc>
          <w:tcPr>
            <w:tcW w:w="4174" w:type="dxa"/>
            <w:gridSpan w:val="3"/>
            <w:vAlign w:val="center"/>
          </w:tcPr>
          <w:p w14:paraId="043D10F4" w14:textId="77777777" w:rsidR="002B5DA5" w:rsidRPr="00D156D4" w:rsidRDefault="002B5DA5" w:rsidP="002B5DA5">
            <w:pPr>
              <w:spacing w:after="0" w:line="240" w:lineRule="auto"/>
              <w:rPr>
                <w:rFonts w:ascii="Times New Roman" w:hAnsi="Times New Roman"/>
                <w:sz w:val="28"/>
                <w:szCs w:val="28"/>
              </w:rPr>
            </w:pPr>
            <w:r w:rsidRPr="00D156D4">
              <w:rPr>
                <w:rFonts w:ascii="Times New Roman" w:hAnsi="Times New Roman"/>
                <w:sz w:val="28"/>
                <w:szCs w:val="28"/>
              </w:rPr>
              <w:t>Лариса КЛІХ</w:t>
            </w:r>
          </w:p>
        </w:tc>
        <w:tc>
          <w:tcPr>
            <w:tcW w:w="1548" w:type="dxa"/>
          </w:tcPr>
          <w:p w14:paraId="35C00847" w14:textId="77777777" w:rsidR="002B5DA5" w:rsidRPr="00D156D4" w:rsidRDefault="002B5DA5" w:rsidP="002B5DA5">
            <w:pPr>
              <w:spacing w:after="0" w:line="240" w:lineRule="auto"/>
              <w:rPr>
                <w:rFonts w:ascii="Times New Roman" w:hAnsi="Times New Roman"/>
                <w:sz w:val="28"/>
                <w:szCs w:val="28"/>
              </w:rPr>
            </w:pPr>
          </w:p>
        </w:tc>
      </w:tr>
      <w:tr w:rsidR="001775B5" w:rsidRPr="00D156D4" w14:paraId="2FDD64FB" w14:textId="77777777" w:rsidTr="002B5DA5">
        <w:trPr>
          <w:gridBefore w:val="1"/>
          <w:wBefore w:w="13" w:type="dxa"/>
          <w:trHeight w:val="180"/>
        </w:trPr>
        <w:tc>
          <w:tcPr>
            <w:tcW w:w="1447" w:type="dxa"/>
            <w:vAlign w:val="center"/>
          </w:tcPr>
          <w:p w14:paraId="616B23B4" w14:textId="77777777" w:rsidR="001775B5" w:rsidRPr="00D156D4" w:rsidRDefault="001775B5" w:rsidP="004D2094">
            <w:pPr>
              <w:spacing w:after="0" w:line="240" w:lineRule="auto"/>
              <w:rPr>
                <w:rFonts w:ascii="Times New Roman" w:hAnsi="Times New Roman"/>
                <w:b/>
                <w:i/>
                <w:sz w:val="28"/>
                <w:szCs w:val="28"/>
              </w:rPr>
            </w:pPr>
            <w:r w:rsidRPr="00D156D4">
              <w:rPr>
                <w:rFonts w:ascii="Times New Roman" w:hAnsi="Times New Roman"/>
                <w:b/>
                <w:i/>
                <w:sz w:val="28"/>
                <w:szCs w:val="28"/>
              </w:rPr>
              <w:t>Розробив</w:t>
            </w:r>
          </w:p>
        </w:tc>
        <w:tc>
          <w:tcPr>
            <w:tcW w:w="2710" w:type="dxa"/>
            <w:gridSpan w:val="3"/>
            <w:vAlign w:val="center"/>
          </w:tcPr>
          <w:p w14:paraId="15B7E0E4" w14:textId="77777777" w:rsidR="001B1045" w:rsidRPr="00D156D4" w:rsidRDefault="004724D1" w:rsidP="004D2094">
            <w:pPr>
              <w:spacing w:after="0" w:line="240" w:lineRule="auto"/>
              <w:rPr>
                <w:rFonts w:ascii="Times New Roman" w:hAnsi="Times New Roman"/>
                <w:sz w:val="28"/>
                <w:szCs w:val="28"/>
              </w:rPr>
            </w:pPr>
            <w:r w:rsidRPr="00D156D4">
              <w:rPr>
                <w:rFonts w:ascii="Times New Roman" w:hAnsi="Times New Roman"/>
                <w:sz w:val="28"/>
                <w:szCs w:val="28"/>
              </w:rPr>
              <w:t>Начальник навчального відділу</w:t>
            </w:r>
          </w:p>
          <w:p w14:paraId="4A3B518F" w14:textId="77777777" w:rsidR="004724D1" w:rsidRPr="00D156D4" w:rsidRDefault="004724D1" w:rsidP="004D2094">
            <w:pPr>
              <w:spacing w:after="0" w:line="240" w:lineRule="auto"/>
              <w:rPr>
                <w:rFonts w:ascii="Times New Roman" w:hAnsi="Times New Roman"/>
                <w:sz w:val="28"/>
                <w:szCs w:val="28"/>
              </w:rPr>
            </w:pPr>
            <w:r w:rsidRPr="00D156D4">
              <w:rPr>
                <w:rFonts w:ascii="Times New Roman" w:hAnsi="Times New Roman"/>
                <w:sz w:val="28"/>
                <w:szCs w:val="28"/>
              </w:rPr>
              <w:t>Завідувач навчально-методичного відділу</w:t>
            </w:r>
          </w:p>
        </w:tc>
        <w:tc>
          <w:tcPr>
            <w:tcW w:w="4174" w:type="dxa"/>
            <w:gridSpan w:val="3"/>
            <w:vAlign w:val="center"/>
          </w:tcPr>
          <w:p w14:paraId="60B4C6C5" w14:textId="7BBEAC3C" w:rsidR="004724D1" w:rsidRPr="00D156D4" w:rsidRDefault="004724D1" w:rsidP="004D2094">
            <w:pPr>
              <w:spacing w:after="0" w:line="240" w:lineRule="auto"/>
              <w:rPr>
                <w:rFonts w:ascii="Times New Roman" w:hAnsi="Times New Roman"/>
                <w:sz w:val="28"/>
                <w:szCs w:val="28"/>
              </w:rPr>
            </w:pPr>
          </w:p>
          <w:p w14:paraId="6DA3162B" w14:textId="77777777" w:rsidR="001B1045" w:rsidRPr="00D156D4" w:rsidRDefault="00CA2CAA" w:rsidP="004D2094">
            <w:pPr>
              <w:spacing w:after="0" w:line="240" w:lineRule="auto"/>
              <w:rPr>
                <w:rFonts w:ascii="Times New Roman" w:hAnsi="Times New Roman"/>
                <w:sz w:val="28"/>
                <w:szCs w:val="28"/>
              </w:rPr>
            </w:pPr>
            <w:r w:rsidRPr="00D156D4">
              <w:rPr>
                <w:rFonts w:ascii="Times New Roman" w:hAnsi="Times New Roman"/>
                <w:sz w:val="28"/>
                <w:szCs w:val="28"/>
              </w:rPr>
              <w:t>Петро ДРОЗД</w:t>
            </w:r>
          </w:p>
          <w:p w14:paraId="249665A3" w14:textId="77777777" w:rsidR="001B1045" w:rsidRPr="00D156D4" w:rsidRDefault="001B1045" w:rsidP="004D2094">
            <w:pPr>
              <w:spacing w:after="0" w:line="240" w:lineRule="auto"/>
              <w:rPr>
                <w:rFonts w:ascii="Times New Roman" w:hAnsi="Times New Roman"/>
                <w:sz w:val="28"/>
                <w:szCs w:val="28"/>
              </w:rPr>
            </w:pPr>
          </w:p>
          <w:p w14:paraId="38C5D4FD" w14:textId="77777777" w:rsidR="001B1045" w:rsidRPr="00D156D4" w:rsidRDefault="001B1045" w:rsidP="004D2094">
            <w:pPr>
              <w:spacing w:after="0" w:line="240" w:lineRule="auto"/>
              <w:rPr>
                <w:rFonts w:ascii="Times New Roman" w:hAnsi="Times New Roman"/>
                <w:sz w:val="28"/>
                <w:szCs w:val="28"/>
              </w:rPr>
            </w:pPr>
          </w:p>
          <w:p w14:paraId="1888BF49" w14:textId="77777777" w:rsidR="004724D1" w:rsidRPr="00D156D4" w:rsidRDefault="00CA2CAA" w:rsidP="004D2094">
            <w:pPr>
              <w:spacing w:after="0" w:line="240" w:lineRule="auto"/>
              <w:rPr>
                <w:rFonts w:ascii="Times New Roman" w:hAnsi="Times New Roman"/>
                <w:sz w:val="28"/>
                <w:szCs w:val="28"/>
              </w:rPr>
            </w:pPr>
            <w:r w:rsidRPr="00D156D4">
              <w:rPr>
                <w:rFonts w:ascii="Times New Roman" w:hAnsi="Times New Roman"/>
                <w:sz w:val="28"/>
                <w:szCs w:val="28"/>
              </w:rPr>
              <w:t>Наталія КЛИМЕНКО</w:t>
            </w:r>
          </w:p>
        </w:tc>
        <w:tc>
          <w:tcPr>
            <w:tcW w:w="1548" w:type="dxa"/>
          </w:tcPr>
          <w:p w14:paraId="511F1109" w14:textId="77777777" w:rsidR="001775B5" w:rsidRPr="00D156D4" w:rsidRDefault="001775B5" w:rsidP="004D2094">
            <w:pPr>
              <w:spacing w:after="0" w:line="240" w:lineRule="auto"/>
              <w:rPr>
                <w:rFonts w:ascii="Times New Roman" w:hAnsi="Times New Roman"/>
                <w:sz w:val="28"/>
                <w:szCs w:val="28"/>
              </w:rPr>
            </w:pPr>
          </w:p>
        </w:tc>
      </w:tr>
      <w:tr w:rsidR="001775B5" w:rsidRPr="00D156D4" w14:paraId="3558F505" w14:textId="77777777" w:rsidTr="002B5D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4"/>
        </w:trPr>
        <w:tc>
          <w:tcPr>
            <w:tcW w:w="2641" w:type="dxa"/>
            <w:gridSpan w:val="3"/>
            <w:vAlign w:val="center"/>
          </w:tcPr>
          <w:p w14:paraId="5B77BB70" w14:textId="77777777" w:rsidR="001775B5" w:rsidRPr="00D156D4" w:rsidRDefault="001775B5" w:rsidP="004D2094">
            <w:pPr>
              <w:spacing w:after="0" w:line="240" w:lineRule="auto"/>
              <w:rPr>
                <w:rFonts w:ascii="Times New Roman" w:hAnsi="Times New Roman"/>
                <w:b/>
                <w:i/>
                <w:sz w:val="28"/>
                <w:szCs w:val="28"/>
              </w:rPr>
            </w:pPr>
          </w:p>
        </w:tc>
        <w:tc>
          <w:tcPr>
            <w:tcW w:w="1050" w:type="dxa"/>
            <w:vAlign w:val="center"/>
          </w:tcPr>
          <w:p w14:paraId="1B5E91C1" w14:textId="77777777" w:rsidR="001775B5" w:rsidRPr="00D156D4" w:rsidRDefault="001775B5" w:rsidP="004D2094">
            <w:pPr>
              <w:spacing w:after="0" w:line="240" w:lineRule="auto"/>
              <w:rPr>
                <w:rFonts w:ascii="Times New Roman" w:hAnsi="Times New Roman"/>
                <w:sz w:val="28"/>
                <w:szCs w:val="28"/>
              </w:rPr>
            </w:pPr>
          </w:p>
        </w:tc>
        <w:tc>
          <w:tcPr>
            <w:tcW w:w="2054" w:type="dxa"/>
            <w:gridSpan w:val="2"/>
            <w:vAlign w:val="center"/>
          </w:tcPr>
          <w:p w14:paraId="160A5954" w14:textId="77777777" w:rsidR="001775B5" w:rsidRPr="00D156D4" w:rsidRDefault="001775B5" w:rsidP="004D2094">
            <w:pPr>
              <w:spacing w:after="0" w:line="240" w:lineRule="auto"/>
              <w:rPr>
                <w:rFonts w:ascii="Times New Roman" w:hAnsi="Times New Roman"/>
                <w:sz w:val="28"/>
                <w:szCs w:val="28"/>
              </w:rPr>
            </w:pPr>
          </w:p>
        </w:tc>
        <w:tc>
          <w:tcPr>
            <w:tcW w:w="2046" w:type="dxa"/>
            <w:vAlign w:val="center"/>
          </w:tcPr>
          <w:p w14:paraId="2611B88B" w14:textId="77777777" w:rsidR="001775B5" w:rsidRPr="00D156D4" w:rsidRDefault="001775B5" w:rsidP="004D2094">
            <w:pPr>
              <w:spacing w:after="0" w:line="240" w:lineRule="auto"/>
              <w:rPr>
                <w:rFonts w:ascii="Times New Roman" w:hAnsi="Times New Roman"/>
                <w:sz w:val="28"/>
                <w:szCs w:val="28"/>
              </w:rPr>
            </w:pPr>
          </w:p>
        </w:tc>
        <w:tc>
          <w:tcPr>
            <w:tcW w:w="2101" w:type="dxa"/>
            <w:gridSpan w:val="2"/>
            <w:vAlign w:val="center"/>
          </w:tcPr>
          <w:p w14:paraId="10E17BD9" w14:textId="77777777" w:rsidR="001775B5" w:rsidRPr="00D156D4" w:rsidRDefault="001775B5" w:rsidP="004D2094">
            <w:pPr>
              <w:spacing w:after="0" w:line="240" w:lineRule="auto"/>
              <w:rPr>
                <w:rFonts w:ascii="Times New Roman" w:hAnsi="Times New Roman"/>
                <w:sz w:val="28"/>
                <w:szCs w:val="28"/>
              </w:rPr>
            </w:pPr>
          </w:p>
        </w:tc>
      </w:tr>
    </w:tbl>
    <w:p w14:paraId="30BC9BB5" w14:textId="77777777" w:rsidR="00F065B0" w:rsidRPr="00D156D4" w:rsidRDefault="00F065B0" w:rsidP="004D1D33">
      <w:pPr>
        <w:pStyle w:val="ab"/>
        <w:spacing w:after="0"/>
        <w:ind w:right="-568" w:firstLine="709"/>
        <w:jc w:val="center"/>
        <w:rPr>
          <w:b/>
          <w:color w:val="auto"/>
        </w:rPr>
      </w:pPr>
    </w:p>
    <w:p w14:paraId="4EAE2EE4" w14:textId="77777777" w:rsidR="00F065B0" w:rsidRPr="00D156D4" w:rsidRDefault="00F065B0" w:rsidP="004D1D33">
      <w:pPr>
        <w:pStyle w:val="ab"/>
        <w:spacing w:after="0"/>
        <w:ind w:right="-568" w:firstLine="709"/>
        <w:jc w:val="center"/>
        <w:rPr>
          <w:b/>
          <w:color w:val="auto"/>
        </w:rPr>
      </w:pPr>
    </w:p>
    <w:p w14:paraId="0B49CD41" w14:textId="77777777" w:rsidR="00F065B0" w:rsidRPr="00D156D4" w:rsidRDefault="00F065B0" w:rsidP="004D1D33">
      <w:pPr>
        <w:pStyle w:val="ab"/>
        <w:spacing w:after="0"/>
        <w:ind w:right="-568" w:firstLine="709"/>
        <w:jc w:val="center"/>
        <w:rPr>
          <w:b/>
          <w:color w:val="auto"/>
        </w:rPr>
      </w:pPr>
    </w:p>
    <w:p w14:paraId="2953E3B9" w14:textId="77777777" w:rsidR="00F065B0" w:rsidRPr="00D156D4" w:rsidRDefault="00F065B0" w:rsidP="004D1D33">
      <w:pPr>
        <w:pStyle w:val="ab"/>
        <w:spacing w:after="0"/>
        <w:ind w:right="-568" w:firstLine="709"/>
        <w:jc w:val="center"/>
        <w:rPr>
          <w:b/>
          <w:color w:val="auto"/>
        </w:rPr>
      </w:pPr>
    </w:p>
    <w:p w14:paraId="1253F106" w14:textId="77777777" w:rsidR="00F065B0" w:rsidRPr="00D156D4" w:rsidRDefault="00F065B0" w:rsidP="004D1D33">
      <w:pPr>
        <w:pStyle w:val="ab"/>
        <w:spacing w:after="0"/>
        <w:ind w:right="-568" w:firstLine="709"/>
        <w:jc w:val="center"/>
        <w:rPr>
          <w:b/>
          <w:color w:val="auto"/>
        </w:rPr>
      </w:pPr>
    </w:p>
    <w:p w14:paraId="39522B3A" w14:textId="77777777" w:rsidR="00F065B0" w:rsidRPr="00D156D4" w:rsidRDefault="00F065B0" w:rsidP="004D1D33">
      <w:pPr>
        <w:pStyle w:val="ab"/>
        <w:spacing w:after="0"/>
        <w:ind w:right="-568" w:firstLine="709"/>
        <w:jc w:val="center"/>
        <w:rPr>
          <w:b/>
          <w:color w:val="auto"/>
        </w:rPr>
      </w:pPr>
    </w:p>
    <w:p w14:paraId="205124D1" w14:textId="77777777" w:rsidR="00F065B0" w:rsidRPr="00D156D4" w:rsidRDefault="00F065B0" w:rsidP="004D1D33">
      <w:pPr>
        <w:pStyle w:val="ab"/>
        <w:spacing w:after="0"/>
        <w:ind w:right="-568" w:firstLine="709"/>
        <w:jc w:val="center"/>
        <w:rPr>
          <w:b/>
          <w:color w:val="auto"/>
        </w:rPr>
      </w:pPr>
    </w:p>
    <w:p w14:paraId="63FE2A1C" w14:textId="77777777" w:rsidR="000673D4" w:rsidRPr="00D156D4" w:rsidRDefault="00F065B0" w:rsidP="004D1D33">
      <w:pPr>
        <w:pStyle w:val="ab"/>
        <w:spacing w:after="0"/>
        <w:ind w:right="-568" w:firstLine="709"/>
        <w:jc w:val="center"/>
        <w:rPr>
          <w:b/>
          <w:color w:val="auto"/>
        </w:rPr>
      </w:pPr>
      <w:r w:rsidRPr="00D156D4">
        <w:rPr>
          <w:b/>
          <w:color w:val="auto"/>
        </w:rPr>
        <w:br w:type="page"/>
      </w:r>
      <w:bookmarkStart w:id="0" w:name="_Hlk154571566"/>
    </w:p>
    <w:p w14:paraId="28A25940" w14:textId="77777777" w:rsidR="000673D4" w:rsidRPr="00D156D4" w:rsidRDefault="000673D4" w:rsidP="004D1D33">
      <w:pPr>
        <w:pStyle w:val="ab"/>
        <w:spacing w:after="0"/>
        <w:ind w:right="-568" w:firstLine="709"/>
        <w:jc w:val="center"/>
        <w:rPr>
          <w:b/>
          <w:color w:val="auto"/>
        </w:rPr>
      </w:pPr>
    </w:p>
    <w:p w14:paraId="7746C75C" w14:textId="77777777" w:rsidR="00412ED4" w:rsidRPr="00D156D4" w:rsidRDefault="00412ED4" w:rsidP="004D1D33">
      <w:pPr>
        <w:pStyle w:val="ab"/>
        <w:spacing w:after="0"/>
        <w:ind w:right="-568" w:firstLine="709"/>
        <w:jc w:val="center"/>
        <w:rPr>
          <w:b/>
          <w:color w:val="auto"/>
        </w:rPr>
      </w:pPr>
      <w:r w:rsidRPr="00D156D4">
        <w:rPr>
          <w:b/>
          <w:color w:val="auto"/>
        </w:rPr>
        <w:t>ЗМІСТ</w:t>
      </w:r>
    </w:p>
    <w:sdt>
      <w:sdtPr>
        <w:rPr>
          <w:rFonts w:ascii="Calibri" w:eastAsia="Times New Roman" w:hAnsi="Calibri" w:cs="Times New Roman"/>
          <w:color w:val="auto"/>
          <w:sz w:val="22"/>
          <w:szCs w:val="22"/>
          <w:lang w:eastAsia="en-US"/>
        </w:rPr>
        <w:id w:val="-322815227"/>
        <w:docPartObj>
          <w:docPartGallery w:val="Table of Contents"/>
          <w:docPartUnique/>
        </w:docPartObj>
      </w:sdtPr>
      <w:sdtEndPr>
        <w:rPr>
          <w:b/>
          <w:bCs/>
        </w:rPr>
      </w:sdtEndPr>
      <w:sdtContent>
        <w:p w14:paraId="715B0FD3" w14:textId="77777777" w:rsidR="004D2094" w:rsidRPr="00D156D4" w:rsidRDefault="004D2094">
          <w:pPr>
            <w:pStyle w:val="aff3"/>
            <w:rPr>
              <w:color w:val="auto"/>
            </w:rPr>
          </w:pPr>
          <w:r w:rsidRPr="00D156D4">
            <w:rPr>
              <w:color w:val="auto"/>
            </w:rPr>
            <w:t>Зміст</w:t>
          </w:r>
        </w:p>
        <w:p w14:paraId="4DB5F85C" w14:textId="4E0F4E32" w:rsidR="00F55B21" w:rsidRPr="00D156D4" w:rsidRDefault="004D2094">
          <w:pPr>
            <w:pStyle w:val="11"/>
            <w:rPr>
              <w:rFonts w:asciiTheme="minorHAnsi" w:eastAsiaTheme="minorEastAsia" w:hAnsiTheme="minorHAnsi" w:cstheme="minorBidi"/>
              <w:color w:val="auto"/>
              <w:kern w:val="2"/>
              <w:szCs w:val="24"/>
              <w:lang w:eastAsia="uk-UA"/>
              <w14:ligatures w14:val="standardContextual"/>
            </w:rPr>
          </w:pPr>
          <w:r w:rsidRPr="00D156D4">
            <w:rPr>
              <w:color w:val="auto"/>
            </w:rPr>
            <w:fldChar w:fldCharType="begin"/>
          </w:r>
          <w:r w:rsidRPr="00D156D4">
            <w:rPr>
              <w:color w:val="auto"/>
            </w:rPr>
            <w:instrText xml:space="preserve"> TOC \o "1-3" \h \z \u </w:instrText>
          </w:r>
          <w:r w:rsidRPr="00D156D4">
            <w:rPr>
              <w:color w:val="auto"/>
            </w:rPr>
            <w:fldChar w:fldCharType="separate"/>
          </w:r>
          <w:hyperlink w:anchor="_Toc240539596" w:history="1">
            <w:r w:rsidR="00F55B21" w:rsidRPr="00D156D4">
              <w:rPr>
                <w:rStyle w:val="a8"/>
                <w:b/>
                <w:bCs/>
                <w:color w:val="auto"/>
              </w:rPr>
              <w:t>І. ЛИСТ ОБЛІКУ ЗМІН ТА АКТУАЛІЗАЦІЇ</w:t>
            </w:r>
            <w:r w:rsidR="00F55B21" w:rsidRPr="00D156D4">
              <w:rPr>
                <w:webHidden/>
                <w:color w:val="auto"/>
              </w:rPr>
              <w:tab/>
            </w:r>
            <w:r w:rsidR="00F55B21" w:rsidRPr="00D156D4">
              <w:rPr>
                <w:webHidden/>
                <w:color w:val="auto"/>
              </w:rPr>
              <w:fldChar w:fldCharType="begin"/>
            </w:r>
            <w:r w:rsidR="00F55B21" w:rsidRPr="00D156D4">
              <w:rPr>
                <w:webHidden/>
                <w:color w:val="auto"/>
              </w:rPr>
              <w:instrText xml:space="preserve"> PAGEREF _Toc240539596 \h </w:instrText>
            </w:r>
            <w:r w:rsidR="00F55B21" w:rsidRPr="00D156D4">
              <w:rPr>
                <w:webHidden/>
                <w:color w:val="auto"/>
              </w:rPr>
            </w:r>
            <w:r w:rsidR="00F55B21" w:rsidRPr="00D156D4">
              <w:rPr>
                <w:webHidden/>
                <w:color w:val="auto"/>
              </w:rPr>
              <w:fldChar w:fldCharType="separate"/>
            </w:r>
            <w:r w:rsidR="00F55B21" w:rsidRPr="00D156D4">
              <w:rPr>
                <w:webHidden/>
                <w:color w:val="auto"/>
              </w:rPr>
              <w:t>4</w:t>
            </w:r>
            <w:r w:rsidR="00F55B21" w:rsidRPr="00D156D4">
              <w:rPr>
                <w:webHidden/>
                <w:color w:val="auto"/>
              </w:rPr>
              <w:fldChar w:fldCharType="end"/>
            </w:r>
          </w:hyperlink>
        </w:p>
        <w:p w14:paraId="5905C2C1" w14:textId="3EB3B2B1"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597" w:history="1">
            <w:r w:rsidRPr="00D156D4">
              <w:rPr>
                <w:rStyle w:val="a8"/>
                <w:b/>
                <w:color w:val="auto"/>
              </w:rPr>
              <w:t>1. ПРИЗНАЧЕННЯ ТА СФЕРА ЗАСТОСУВАННЯ</w:t>
            </w:r>
            <w:r w:rsidRPr="00D156D4">
              <w:rPr>
                <w:webHidden/>
                <w:color w:val="auto"/>
              </w:rPr>
              <w:tab/>
            </w:r>
            <w:r w:rsidRPr="00D156D4">
              <w:rPr>
                <w:webHidden/>
                <w:color w:val="auto"/>
              </w:rPr>
              <w:fldChar w:fldCharType="begin"/>
            </w:r>
            <w:r w:rsidRPr="00D156D4">
              <w:rPr>
                <w:webHidden/>
                <w:color w:val="auto"/>
              </w:rPr>
              <w:instrText xml:space="preserve"> PAGEREF _Toc240539597 \h </w:instrText>
            </w:r>
            <w:r w:rsidRPr="00D156D4">
              <w:rPr>
                <w:webHidden/>
                <w:color w:val="auto"/>
              </w:rPr>
            </w:r>
            <w:r w:rsidRPr="00D156D4">
              <w:rPr>
                <w:webHidden/>
                <w:color w:val="auto"/>
              </w:rPr>
              <w:fldChar w:fldCharType="separate"/>
            </w:r>
            <w:r w:rsidRPr="00D156D4">
              <w:rPr>
                <w:webHidden/>
                <w:color w:val="auto"/>
              </w:rPr>
              <w:t>5</w:t>
            </w:r>
            <w:r w:rsidRPr="00D156D4">
              <w:rPr>
                <w:webHidden/>
                <w:color w:val="auto"/>
              </w:rPr>
              <w:fldChar w:fldCharType="end"/>
            </w:r>
          </w:hyperlink>
        </w:p>
        <w:p w14:paraId="4D0D3E14" w14:textId="034C2253"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598" w:history="1">
            <w:r w:rsidRPr="00D156D4">
              <w:rPr>
                <w:rStyle w:val="a8"/>
                <w:b/>
                <w:color w:val="auto"/>
              </w:rPr>
              <w:t>2. ОПИС ПРОЦЕСУ</w:t>
            </w:r>
            <w:r w:rsidRPr="00D156D4">
              <w:rPr>
                <w:webHidden/>
                <w:color w:val="auto"/>
              </w:rPr>
              <w:tab/>
            </w:r>
            <w:r w:rsidRPr="00D156D4">
              <w:rPr>
                <w:webHidden/>
                <w:color w:val="auto"/>
              </w:rPr>
              <w:fldChar w:fldCharType="begin"/>
            </w:r>
            <w:r w:rsidRPr="00D156D4">
              <w:rPr>
                <w:webHidden/>
                <w:color w:val="auto"/>
              </w:rPr>
              <w:instrText xml:space="preserve"> PAGEREF _Toc240539598 \h </w:instrText>
            </w:r>
            <w:r w:rsidRPr="00D156D4">
              <w:rPr>
                <w:webHidden/>
                <w:color w:val="auto"/>
              </w:rPr>
            </w:r>
            <w:r w:rsidRPr="00D156D4">
              <w:rPr>
                <w:webHidden/>
                <w:color w:val="auto"/>
              </w:rPr>
              <w:fldChar w:fldCharType="separate"/>
            </w:r>
            <w:r w:rsidRPr="00D156D4">
              <w:rPr>
                <w:webHidden/>
                <w:color w:val="auto"/>
              </w:rPr>
              <w:t>5</w:t>
            </w:r>
            <w:r w:rsidRPr="00D156D4">
              <w:rPr>
                <w:webHidden/>
                <w:color w:val="auto"/>
              </w:rPr>
              <w:fldChar w:fldCharType="end"/>
            </w:r>
          </w:hyperlink>
        </w:p>
        <w:p w14:paraId="1013688D" w14:textId="57FD5F4D"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599" w:history="1">
            <w:r w:rsidRPr="00D156D4">
              <w:rPr>
                <w:rStyle w:val="a8"/>
                <w:b/>
                <w:color w:val="auto"/>
              </w:rPr>
              <w:t>3.</w:t>
            </w:r>
            <w:r w:rsidRPr="00D156D4">
              <w:rPr>
                <w:rFonts w:asciiTheme="minorHAnsi" w:eastAsiaTheme="minorEastAsia" w:hAnsiTheme="minorHAnsi" w:cstheme="minorBidi"/>
                <w:color w:val="auto"/>
                <w:kern w:val="2"/>
                <w:szCs w:val="24"/>
                <w:lang w:eastAsia="uk-UA"/>
                <w14:ligatures w14:val="standardContextual"/>
              </w:rPr>
              <w:tab/>
            </w:r>
            <w:r w:rsidRPr="00D156D4">
              <w:rPr>
                <w:rStyle w:val="a8"/>
                <w:b/>
                <w:color w:val="auto"/>
              </w:rPr>
              <w:t>ЗАГАЛЬНІ ЗАСАДИ СИСТЕМИ ОЦІНЮВАННЯ</w:t>
            </w:r>
            <w:r w:rsidRPr="00D156D4">
              <w:rPr>
                <w:webHidden/>
                <w:color w:val="auto"/>
              </w:rPr>
              <w:tab/>
            </w:r>
            <w:r w:rsidRPr="00D156D4">
              <w:rPr>
                <w:webHidden/>
                <w:color w:val="auto"/>
              </w:rPr>
              <w:fldChar w:fldCharType="begin"/>
            </w:r>
            <w:r w:rsidRPr="00D156D4">
              <w:rPr>
                <w:webHidden/>
                <w:color w:val="auto"/>
              </w:rPr>
              <w:instrText xml:space="preserve"> PAGEREF _Toc240539599 \h </w:instrText>
            </w:r>
            <w:r w:rsidRPr="00D156D4">
              <w:rPr>
                <w:webHidden/>
                <w:color w:val="auto"/>
              </w:rPr>
            </w:r>
            <w:r w:rsidRPr="00D156D4">
              <w:rPr>
                <w:webHidden/>
                <w:color w:val="auto"/>
              </w:rPr>
              <w:fldChar w:fldCharType="separate"/>
            </w:r>
            <w:r w:rsidRPr="00D156D4">
              <w:rPr>
                <w:webHidden/>
                <w:color w:val="auto"/>
              </w:rPr>
              <w:t>7</w:t>
            </w:r>
            <w:r w:rsidRPr="00D156D4">
              <w:rPr>
                <w:webHidden/>
                <w:color w:val="auto"/>
              </w:rPr>
              <w:fldChar w:fldCharType="end"/>
            </w:r>
          </w:hyperlink>
        </w:p>
        <w:p w14:paraId="539E902F" w14:textId="17F1E98E"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600" w:history="1">
            <w:r w:rsidRPr="00D156D4">
              <w:rPr>
                <w:rStyle w:val="a8"/>
                <w:b/>
                <w:color w:val="auto"/>
              </w:rPr>
              <w:t>4.</w:t>
            </w:r>
            <w:r w:rsidRPr="00D156D4">
              <w:rPr>
                <w:rFonts w:asciiTheme="minorHAnsi" w:eastAsiaTheme="minorEastAsia" w:hAnsiTheme="minorHAnsi" w:cstheme="minorBidi"/>
                <w:color w:val="auto"/>
                <w:kern w:val="2"/>
                <w:szCs w:val="24"/>
                <w:lang w:eastAsia="uk-UA"/>
                <w14:ligatures w14:val="standardContextual"/>
              </w:rPr>
              <w:tab/>
            </w:r>
            <w:r w:rsidRPr="00D156D4">
              <w:rPr>
                <w:rStyle w:val="a8"/>
                <w:b/>
                <w:color w:val="auto"/>
              </w:rPr>
              <w:t>ВИДИ ОЦІНЮВАННЯ РЕЗУЛЬТАТІВ НАВЧАННЯ ТА ФОРМИ КОНТРОЛЬНИХ ЗАХОДІВ</w:t>
            </w:r>
            <w:r w:rsidRPr="00D156D4">
              <w:rPr>
                <w:webHidden/>
                <w:color w:val="auto"/>
              </w:rPr>
              <w:tab/>
            </w:r>
            <w:r w:rsidRPr="00D156D4">
              <w:rPr>
                <w:webHidden/>
                <w:color w:val="auto"/>
              </w:rPr>
              <w:fldChar w:fldCharType="begin"/>
            </w:r>
            <w:r w:rsidRPr="00D156D4">
              <w:rPr>
                <w:webHidden/>
                <w:color w:val="auto"/>
              </w:rPr>
              <w:instrText xml:space="preserve"> PAGEREF _Toc240539600 \h </w:instrText>
            </w:r>
            <w:r w:rsidRPr="00D156D4">
              <w:rPr>
                <w:webHidden/>
                <w:color w:val="auto"/>
              </w:rPr>
            </w:r>
            <w:r w:rsidRPr="00D156D4">
              <w:rPr>
                <w:webHidden/>
                <w:color w:val="auto"/>
              </w:rPr>
              <w:fldChar w:fldCharType="separate"/>
            </w:r>
            <w:r w:rsidRPr="00D156D4">
              <w:rPr>
                <w:webHidden/>
                <w:color w:val="auto"/>
              </w:rPr>
              <w:t>8</w:t>
            </w:r>
            <w:r w:rsidRPr="00D156D4">
              <w:rPr>
                <w:webHidden/>
                <w:color w:val="auto"/>
              </w:rPr>
              <w:fldChar w:fldCharType="end"/>
            </w:r>
          </w:hyperlink>
        </w:p>
        <w:p w14:paraId="050E464D" w14:textId="4205504C"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601" w:history="1">
            <w:r w:rsidRPr="00D156D4">
              <w:rPr>
                <w:rStyle w:val="a8"/>
                <w:b/>
                <w:color w:val="auto"/>
              </w:rPr>
              <w:t>5.</w:t>
            </w:r>
            <w:r w:rsidRPr="00D156D4">
              <w:rPr>
                <w:rFonts w:asciiTheme="minorHAnsi" w:eastAsiaTheme="minorEastAsia" w:hAnsiTheme="minorHAnsi" w:cstheme="minorBidi"/>
                <w:color w:val="auto"/>
                <w:kern w:val="2"/>
                <w:szCs w:val="24"/>
                <w:lang w:eastAsia="uk-UA"/>
                <w14:ligatures w14:val="standardContextual"/>
              </w:rPr>
              <w:tab/>
            </w:r>
            <w:r w:rsidRPr="00D156D4">
              <w:rPr>
                <w:rStyle w:val="a8"/>
                <w:b/>
                <w:color w:val="auto"/>
              </w:rPr>
              <w:t>ПОТОЧНЕ ОЦІНЮВАННЯ</w:t>
            </w:r>
            <w:r w:rsidRPr="00D156D4">
              <w:rPr>
                <w:webHidden/>
                <w:color w:val="auto"/>
              </w:rPr>
              <w:tab/>
            </w:r>
            <w:r w:rsidRPr="00D156D4">
              <w:rPr>
                <w:webHidden/>
                <w:color w:val="auto"/>
              </w:rPr>
              <w:fldChar w:fldCharType="begin"/>
            </w:r>
            <w:r w:rsidRPr="00D156D4">
              <w:rPr>
                <w:webHidden/>
                <w:color w:val="auto"/>
              </w:rPr>
              <w:instrText xml:space="preserve"> PAGEREF _Toc240539601 \h </w:instrText>
            </w:r>
            <w:r w:rsidRPr="00D156D4">
              <w:rPr>
                <w:webHidden/>
                <w:color w:val="auto"/>
              </w:rPr>
            </w:r>
            <w:r w:rsidRPr="00D156D4">
              <w:rPr>
                <w:webHidden/>
                <w:color w:val="auto"/>
              </w:rPr>
              <w:fldChar w:fldCharType="separate"/>
            </w:r>
            <w:r w:rsidRPr="00D156D4">
              <w:rPr>
                <w:webHidden/>
                <w:color w:val="auto"/>
              </w:rPr>
              <w:t>9</w:t>
            </w:r>
            <w:r w:rsidRPr="00D156D4">
              <w:rPr>
                <w:webHidden/>
                <w:color w:val="auto"/>
              </w:rPr>
              <w:fldChar w:fldCharType="end"/>
            </w:r>
          </w:hyperlink>
        </w:p>
        <w:p w14:paraId="0FABA8AE" w14:textId="00BCC95B"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602" w:history="1">
            <w:r w:rsidRPr="00D156D4">
              <w:rPr>
                <w:rStyle w:val="a8"/>
                <w:b/>
                <w:color w:val="auto"/>
              </w:rPr>
              <w:t>6. МОДУЛЬНЕ (ПРОМІЖНЕ) ОЦІНЮВАННЯ</w:t>
            </w:r>
            <w:r w:rsidRPr="00D156D4">
              <w:rPr>
                <w:webHidden/>
                <w:color w:val="auto"/>
              </w:rPr>
              <w:tab/>
            </w:r>
            <w:r w:rsidRPr="00D156D4">
              <w:rPr>
                <w:webHidden/>
                <w:color w:val="auto"/>
              </w:rPr>
              <w:fldChar w:fldCharType="begin"/>
            </w:r>
            <w:r w:rsidRPr="00D156D4">
              <w:rPr>
                <w:webHidden/>
                <w:color w:val="auto"/>
              </w:rPr>
              <w:instrText xml:space="preserve"> PAGEREF _Toc240539602 \h </w:instrText>
            </w:r>
            <w:r w:rsidRPr="00D156D4">
              <w:rPr>
                <w:webHidden/>
                <w:color w:val="auto"/>
              </w:rPr>
            </w:r>
            <w:r w:rsidRPr="00D156D4">
              <w:rPr>
                <w:webHidden/>
                <w:color w:val="auto"/>
              </w:rPr>
              <w:fldChar w:fldCharType="separate"/>
            </w:r>
            <w:r w:rsidRPr="00D156D4">
              <w:rPr>
                <w:webHidden/>
                <w:color w:val="auto"/>
              </w:rPr>
              <w:t>10</w:t>
            </w:r>
            <w:r w:rsidRPr="00D156D4">
              <w:rPr>
                <w:webHidden/>
                <w:color w:val="auto"/>
              </w:rPr>
              <w:fldChar w:fldCharType="end"/>
            </w:r>
          </w:hyperlink>
        </w:p>
        <w:p w14:paraId="4772D13C" w14:textId="470A1478"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603" w:history="1">
            <w:r w:rsidRPr="00D156D4">
              <w:rPr>
                <w:rStyle w:val="a8"/>
                <w:b/>
                <w:color w:val="auto"/>
              </w:rPr>
              <w:t>7. ПІДСУМКОВЕ (СЕМЕСТРОВЕ) ОЦІНЮВАННЯ</w:t>
            </w:r>
            <w:r w:rsidRPr="00D156D4">
              <w:rPr>
                <w:webHidden/>
                <w:color w:val="auto"/>
              </w:rPr>
              <w:tab/>
            </w:r>
            <w:r w:rsidRPr="00D156D4">
              <w:rPr>
                <w:webHidden/>
                <w:color w:val="auto"/>
              </w:rPr>
              <w:fldChar w:fldCharType="begin"/>
            </w:r>
            <w:r w:rsidRPr="00D156D4">
              <w:rPr>
                <w:webHidden/>
                <w:color w:val="auto"/>
              </w:rPr>
              <w:instrText xml:space="preserve"> PAGEREF _Toc240539603 \h </w:instrText>
            </w:r>
            <w:r w:rsidRPr="00D156D4">
              <w:rPr>
                <w:webHidden/>
                <w:color w:val="auto"/>
              </w:rPr>
            </w:r>
            <w:r w:rsidRPr="00D156D4">
              <w:rPr>
                <w:webHidden/>
                <w:color w:val="auto"/>
              </w:rPr>
              <w:fldChar w:fldCharType="separate"/>
            </w:r>
            <w:r w:rsidRPr="00D156D4">
              <w:rPr>
                <w:webHidden/>
                <w:color w:val="auto"/>
              </w:rPr>
              <w:t>12</w:t>
            </w:r>
            <w:r w:rsidRPr="00D156D4">
              <w:rPr>
                <w:webHidden/>
                <w:color w:val="auto"/>
              </w:rPr>
              <w:fldChar w:fldCharType="end"/>
            </w:r>
          </w:hyperlink>
        </w:p>
        <w:p w14:paraId="1AD1C337" w14:textId="2E34B6A2"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604" w:history="1">
            <w:r w:rsidRPr="00D156D4">
              <w:rPr>
                <w:rStyle w:val="a8"/>
                <w:b/>
                <w:color w:val="auto"/>
              </w:rPr>
              <w:t>8.</w:t>
            </w:r>
            <w:r w:rsidRPr="00D156D4">
              <w:rPr>
                <w:rFonts w:asciiTheme="minorHAnsi" w:eastAsiaTheme="minorEastAsia" w:hAnsiTheme="minorHAnsi" w:cstheme="minorBidi"/>
                <w:color w:val="auto"/>
                <w:kern w:val="2"/>
                <w:szCs w:val="24"/>
                <w:lang w:eastAsia="uk-UA"/>
                <w14:ligatures w14:val="standardContextual"/>
              </w:rPr>
              <w:tab/>
            </w:r>
            <w:r w:rsidRPr="00D156D4">
              <w:rPr>
                <w:rStyle w:val="a8"/>
                <w:b/>
                <w:color w:val="auto"/>
              </w:rPr>
              <w:t>ПОРЯДОК ДОПУСКУ ЗДОБУВАЧІВ ВИЩОЇ ОСВІТИ</w:t>
            </w:r>
            <w:r w:rsidRPr="00D156D4">
              <w:rPr>
                <w:rStyle w:val="a8"/>
                <w:color w:val="auto"/>
              </w:rPr>
              <w:t xml:space="preserve"> </w:t>
            </w:r>
            <w:r w:rsidRPr="00D156D4">
              <w:rPr>
                <w:rStyle w:val="a8"/>
                <w:b/>
                <w:color w:val="auto"/>
              </w:rPr>
              <w:t>ДО ЕКЗАМЕНАЦІЙНОЇ СЕСІЇ</w:t>
            </w:r>
            <w:r w:rsidRPr="00D156D4">
              <w:rPr>
                <w:webHidden/>
                <w:color w:val="auto"/>
              </w:rPr>
              <w:tab/>
            </w:r>
            <w:r w:rsidRPr="00D156D4">
              <w:rPr>
                <w:webHidden/>
                <w:color w:val="auto"/>
              </w:rPr>
              <w:fldChar w:fldCharType="begin"/>
            </w:r>
            <w:r w:rsidRPr="00D156D4">
              <w:rPr>
                <w:webHidden/>
                <w:color w:val="auto"/>
              </w:rPr>
              <w:instrText xml:space="preserve"> PAGEREF _Toc240539604 \h </w:instrText>
            </w:r>
            <w:r w:rsidRPr="00D156D4">
              <w:rPr>
                <w:webHidden/>
                <w:color w:val="auto"/>
              </w:rPr>
            </w:r>
            <w:r w:rsidRPr="00D156D4">
              <w:rPr>
                <w:webHidden/>
                <w:color w:val="auto"/>
              </w:rPr>
              <w:fldChar w:fldCharType="separate"/>
            </w:r>
            <w:r w:rsidRPr="00D156D4">
              <w:rPr>
                <w:webHidden/>
                <w:color w:val="auto"/>
              </w:rPr>
              <w:t>14</w:t>
            </w:r>
            <w:r w:rsidRPr="00D156D4">
              <w:rPr>
                <w:webHidden/>
                <w:color w:val="auto"/>
              </w:rPr>
              <w:fldChar w:fldCharType="end"/>
            </w:r>
          </w:hyperlink>
        </w:p>
        <w:p w14:paraId="7C3AD557" w14:textId="749DEF8F"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605" w:history="1">
            <w:r w:rsidRPr="00D156D4">
              <w:rPr>
                <w:rStyle w:val="a8"/>
                <w:b/>
                <w:color w:val="auto"/>
              </w:rPr>
              <w:t>9. ПОРЯДОК СКЛАДАННЯ ЕКЗАМЕНІВ І ЗАЛІКІВ</w:t>
            </w:r>
            <w:r w:rsidRPr="00D156D4">
              <w:rPr>
                <w:webHidden/>
                <w:color w:val="auto"/>
              </w:rPr>
              <w:tab/>
            </w:r>
            <w:r w:rsidRPr="00D156D4">
              <w:rPr>
                <w:webHidden/>
                <w:color w:val="auto"/>
              </w:rPr>
              <w:fldChar w:fldCharType="begin"/>
            </w:r>
            <w:r w:rsidRPr="00D156D4">
              <w:rPr>
                <w:webHidden/>
                <w:color w:val="auto"/>
              </w:rPr>
              <w:instrText xml:space="preserve"> PAGEREF _Toc240539605 \h </w:instrText>
            </w:r>
            <w:r w:rsidRPr="00D156D4">
              <w:rPr>
                <w:webHidden/>
                <w:color w:val="auto"/>
              </w:rPr>
            </w:r>
            <w:r w:rsidRPr="00D156D4">
              <w:rPr>
                <w:webHidden/>
                <w:color w:val="auto"/>
              </w:rPr>
              <w:fldChar w:fldCharType="separate"/>
            </w:r>
            <w:r w:rsidRPr="00D156D4">
              <w:rPr>
                <w:webHidden/>
                <w:color w:val="auto"/>
              </w:rPr>
              <w:t>15</w:t>
            </w:r>
            <w:r w:rsidRPr="00D156D4">
              <w:rPr>
                <w:webHidden/>
                <w:color w:val="auto"/>
              </w:rPr>
              <w:fldChar w:fldCharType="end"/>
            </w:r>
          </w:hyperlink>
        </w:p>
        <w:p w14:paraId="78176BEE" w14:textId="0B0C218F"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606" w:history="1">
            <w:r w:rsidRPr="00D156D4">
              <w:rPr>
                <w:rStyle w:val="a8"/>
                <w:b/>
                <w:color w:val="auto"/>
              </w:rPr>
              <w:t>11.</w:t>
            </w:r>
            <w:r w:rsidRPr="00D156D4">
              <w:rPr>
                <w:rFonts w:asciiTheme="minorHAnsi" w:eastAsiaTheme="minorEastAsia" w:hAnsiTheme="minorHAnsi" w:cstheme="minorBidi"/>
                <w:color w:val="auto"/>
                <w:kern w:val="2"/>
                <w:szCs w:val="24"/>
                <w:lang w:eastAsia="uk-UA"/>
                <w14:ligatures w14:val="standardContextual"/>
              </w:rPr>
              <w:tab/>
            </w:r>
            <w:r w:rsidRPr="00D156D4">
              <w:rPr>
                <w:rStyle w:val="a8"/>
                <w:b/>
                <w:color w:val="auto"/>
              </w:rPr>
              <w:t>АТЕСТАЦІЯ ЗДОБУВАЧІВ</w:t>
            </w:r>
            <w:r w:rsidRPr="00D156D4">
              <w:rPr>
                <w:webHidden/>
                <w:color w:val="auto"/>
              </w:rPr>
              <w:tab/>
            </w:r>
            <w:r w:rsidRPr="00D156D4">
              <w:rPr>
                <w:webHidden/>
                <w:color w:val="auto"/>
              </w:rPr>
              <w:fldChar w:fldCharType="begin"/>
            </w:r>
            <w:r w:rsidRPr="00D156D4">
              <w:rPr>
                <w:webHidden/>
                <w:color w:val="auto"/>
              </w:rPr>
              <w:instrText xml:space="preserve"> PAGEREF _Toc240539606 \h </w:instrText>
            </w:r>
            <w:r w:rsidRPr="00D156D4">
              <w:rPr>
                <w:webHidden/>
                <w:color w:val="auto"/>
              </w:rPr>
            </w:r>
            <w:r w:rsidRPr="00D156D4">
              <w:rPr>
                <w:webHidden/>
                <w:color w:val="auto"/>
              </w:rPr>
              <w:fldChar w:fldCharType="separate"/>
            </w:r>
            <w:r w:rsidRPr="00D156D4">
              <w:rPr>
                <w:webHidden/>
                <w:color w:val="auto"/>
              </w:rPr>
              <w:t>18</w:t>
            </w:r>
            <w:r w:rsidRPr="00D156D4">
              <w:rPr>
                <w:webHidden/>
                <w:color w:val="auto"/>
              </w:rPr>
              <w:fldChar w:fldCharType="end"/>
            </w:r>
          </w:hyperlink>
        </w:p>
        <w:p w14:paraId="35947715" w14:textId="4903D97B"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607" w:history="1">
            <w:r w:rsidRPr="00D156D4">
              <w:rPr>
                <w:rStyle w:val="a8"/>
                <w:b/>
                <w:color w:val="auto"/>
              </w:rPr>
              <w:t>13.</w:t>
            </w:r>
            <w:r w:rsidRPr="00D156D4">
              <w:rPr>
                <w:rFonts w:asciiTheme="minorHAnsi" w:eastAsiaTheme="minorEastAsia" w:hAnsiTheme="minorHAnsi" w:cstheme="minorBidi"/>
                <w:color w:val="auto"/>
                <w:kern w:val="2"/>
                <w:szCs w:val="24"/>
                <w:lang w:eastAsia="uk-UA"/>
                <w14:ligatures w14:val="standardContextual"/>
              </w:rPr>
              <w:tab/>
            </w:r>
            <w:r w:rsidRPr="00D156D4">
              <w:rPr>
                <w:rStyle w:val="a8"/>
                <w:b/>
                <w:color w:val="auto"/>
              </w:rPr>
              <w:t>ПОРЯДОК ОСКАРЖЕННЯ (АПЕЛЯЦІЇ) РЕЗУЛЬТАТІВ ОЦІНЮВАННЯ</w:t>
            </w:r>
            <w:r w:rsidRPr="00D156D4">
              <w:rPr>
                <w:webHidden/>
                <w:color w:val="auto"/>
              </w:rPr>
              <w:tab/>
            </w:r>
            <w:r w:rsidRPr="00D156D4">
              <w:rPr>
                <w:webHidden/>
                <w:color w:val="auto"/>
              </w:rPr>
              <w:fldChar w:fldCharType="begin"/>
            </w:r>
            <w:r w:rsidRPr="00D156D4">
              <w:rPr>
                <w:webHidden/>
                <w:color w:val="auto"/>
              </w:rPr>
              <w:instrText xml:space="preserve"> PAGEREF _Toc240539607 \h </w:instrText>
            </w:r>
            <w:r w:rsidRPr="00D156D4">
              <w:rPr>
                <w:webHidden/>
                <w:color w:val="auto"/>
              </w:rPr>
            </w:r>
            <w:r w:rsidRPr="00D156D4">
              <w:rPr>
                <w:webHidden/>
                <w:color w:val="auto"/>
              </w:rPr>
              <w:fldChar w:fldCharType="separate"/>
            </w:r>
            <w:r w:rsidRPr="00D156D4">
              <w:rPr>
                <w:webHidden/>
                <w:color w:val="auto"/>
              </w:rPr>
              <w:t>20</w:t>
            </w:r>
            <w:r w:rsidRPr="00D156D4">
              <w:rPr>
                <w:webHidden/>
                <w:color w:val="auto"/>
              </w:rPr>
              <w:fldChar w:fldCharType="end"/>
            </w:r>
          </w:hyperlink>
        </w:p>
        <w:p w14:paraId="1BA93094" w14:textId="2F98CAA0" w:rsidR="00F55B21" w:rsidRPr="00D156D4" w:rsidRDefault="00F55B21">
          <w:pPr>
            <w:pStyle w:val="11"/>
            <w:rPr>
              <w:rFonts w:asciiTheme="minorHAnsi" w:eastAsiaTheme="minorEastAsia" w:hAnsiTheme="minorHAnsi" w:cstheme="minorBidi"/>
              <w:color w:val="auto"/>
              <w:kern w:val="2"/>
              <w:szCs w:val="24"/>
              <w:lang w:eastAsia="uk-UA"/>
              <w14:ligatures w14:val="standardContextual"/>
            </w:rPr>
          </w:pPr>
          <w:hyperlink w:anchor="_Toc240539608" w:history="1">
            <w:r w:rsidRPr="00D156D4">
              <w:rPr>
                <w:rStyle w:val="a8"/>
                <w:b/>
                <w:color w:val="auto"/>
              </w:rPr>
              <w:t>15. ПРИКІНЦЕВІ ПОЛОЖЕННЯ</w:t>
            </w:r>
            <w:r w:rsidRPr="00D156D4">
              <w:rPr>
                <w:webHidden/>
                <w:color w:val="auto"/>
              </w:rPr>
              <w:tab/>
            </w:r>
            <w:r w:rsidRPr="00D156D4">
              <w:rPr>
                <w:webHidden/>
                <w:color w:val="auto"/>
              </w:rPr>
              <w:fldChar w:fldCharType="begin"/>
            </w:r>
            <w:r w:rsidRPr="00D156D4">
              <w:rPr>
                <w:webHidden/>
                <w:color w:val="auto"/>
              </w:rPr>
              <w:instrText xml:space="preserve"> PAGEREF _Toc240539608 \h </w:instrText>
            </w:r>
            <w:r w:rsidRPr="00D156D4">
              <w:rPr>
                <w:webHidden/>
                <w:color w:val="auto"/>
              </w:rPr>
            </w:r>
            <w:r w:rsidRPr="00D156D4">
              <w:rPr>
                <w:webHidden/>
                <w:color w:val="auto"/>
              </w:rPr>
              <w:fldChar w:fldCharType="separate"/>
            </w:r>
            <w:r w:rsidRPr="00D156D4">
              <w:rPr>
                <w:webHidden/>
                <w:color w:val="auto"/>
              </w:rPr>
              <w:t>22</w:t>
            </w:r>
            <w:r w:rsidRPr="00D156D4">
              <w:rPr>
                <w:webHidden/>
                <w:color w:val="auto"/>
              </w:rPr>
              <w:fldChar w:fldCharType="end"/>
            </w:r>
          </w:hyperlink>
        </w:p>
        <w:p w14:paraId="7159FD93" w14:textId="44B97056" w:rsidR="004D2094" w:rsidRPr="00D156D4" w:rsidRDefault="004D2094">
          <w:r w:rsidRPr="00D156D4">
            <w:rPr>
              <w:b/>
              <w:bCs/>
            </w:rPr>
            <w:fldChar w:fldCharType="end"/>
          </w:r>
        </w:p>
      </w:sdtContent>
    </w:sdt>
    <w:p w14:paraId="2461E358" w14:textId="77777777" w:rsidR="004D2094" w:rsidRPr="00D156D4" w:rsidRDefault="004D2094" w:rsidP="004D1D33">
      <w:pPr>
        <w:pStyle w:val="ab"/>
        <w:spacing w:after="0"/>
        <w:ind w:right="-568" w:firstLine="709"/>
        <w:jc w:val="center"/>
        <w:rPr>
          <w:b/>
          <w:color w:val="auto"/>
        </w:rPr>
      </w:pPr>
    </w:p>
    <w:p w14:paraId="5A5B7305" w14:textId="77777777" w:rsidR="004D2094" w:rsidRPr="00D156D4" w:rsidRDefault="004D2094" w:rsidP="004D1D33">
      <w:pPr>
        <w:pStyle w:val="ab"/>
        <w:spacing w:after="0"/>
        <w:ind w:right="-568" w:firstLine="709"/>
        <w:jc w:val="center"/>
        <w:rPr>
          <w:b/>
          <w:color w:val="auto"/>
        </w:rPr>
      </w:pPr>
    </w:p>
    <w:p w14:paraId="01586EAC" w14:textId="77777777" w:rsidR="004D2094" w:rsidRPr="00D156D4" w:rsidRDefault="004D2094" w:rsidP="004D1D33">
      <w:pPr>
        <w:pStyle w:val="ab"/>
        <w:spacing w:after="0"/>
        <w:ind w:right="-568" w:firstLine="709"/>
        <w:jc w:val="center"/>
        <w:rPr>
          <w:b/>
          <w:color w:val="auto"/>
        </w:rPr>
      </w:pPr>
    </w:p>
    <w:bookmarkEnd w:id="0"/>
    <w:p w14:paraId="389A6685" w14:textId="77777777" w:rsidR="0089244F" w:rsidRPr="00D156D4" w:rsidRDefault="0089244F" w:rsidP="004D1D33">
      <w:pPr>
        <w:pStyle w:val="ab"/>
        <w:spacing w:after="0"/>
        <w:ind w:right="-568" w:firstLine="709"/>
        <w:jc w:val="right"/>
        <w:rPr>
          <w:color w:val="auto"/>
        </w:rPr>
      </w:pPr>
    </w:p>
    <w:p w14:paraId="165BD257" w14:textId="77777777" w:rsidR="00412ED4" w:rsidRPr="00D156D4" w:rsidRDefault="00412ED4" w:rsidP="004D2094">
      <w:pPr>
        <w:pStyle w:val="11"/>
        <w:rPr>
          <w:rStyle w:val="a8"/>
          <w:color w:val="auto"/>
          <w:sz w:val="28"/>
          <w:szCs w:val="28"/>
        </w:rPr>
      </w:pPr>
      <w:r w:rsidRPr="00D156D4">
        <w:rPr>
          <w:rStyle w:val="a8"/>
          <w:color w:val="auto"/>
          <w:sz w:val="28"/>
          <w:szCs w:val="28"/>
        </w:rPr>
        <w:fldChar w:fldCharType="begin"/>
      </w:r>
      <w:r w:rsidRPr="00D156D4">
        <w:rPr>
          <w:rStyle w:val="a8"/>
          <w:color w:val="auto"/>
          <w:sz w:val="28"/>
          <w:szCs w:val="28"/>
        </w:rPr>
        <w:instrText xml:space="preserve"> TOC \o "1-2" \h \z \u </w:instrText>
      </w:r>
      <w:r w:rsidRPr="00D156D4">
        <w:rPr>
          <w:rStyle w:val="a8"/>
          <w:color w:val="auto"/>
          <w:sz w:val="28"/>
          <w:szCs w:val="28"/>
        </w:rPr>
        <w:fldChar w:fldCharType="separate"/>
      </w:r>
    </w:p>
    <w:p w14:paraId="5BA10043" w14:textId="77777777" w:rsidR="0047546B" w:rsidRPr="00D156D4" w:rsidRDefault="00412ED4" w:rsidP="004D2094">
      <w:pPr>
        <w:pStyle w:val="11"/>
        <w:rPr>
          <w:rStyle w:val="a8"/>
          <w:color w:val="auto"/>
          <w:sz w:val="28"/>
          <w:szCs w:val="28"/>
        </w:rPr>
      </w:pPr>
      <w:r w:rsidRPr="00D156D4">
        <w:rPr>
          <w:rStyle w:val="a8"/>
          <w:color w:val="auto"/>
          <w:sz w:val="28"/>
          <w:szCs w:val="28"/>
        </w:rPr>
        <w:fldChar w:fldCharType="end"/>
      </w:r>
    </w:p>
    <w:p w14:paraId="4A93EE12" w14:textId="77777777" w:rsidR="00605393" w:rsidRPr="00D156D4" w:rsidRDefault="00605393" w:rsidP="004D1D33">
      <w:pPr>
        <w:pStyle w:val="HTML"/>
        <w:ind w:right="-568" w:firstLine="709"/>
        <w:contextualSpacing/>
        <w:rPr>
          <w:rFonts w:ascii="Times New Roman" w:hAnsi="Times New Roman" w:cs="Times New Roman"/>
          <w:b/>
          <w:lang w:val="uk-UA"/>
        </w:rPr>
      </w:pPr>
    </w:p>
    <w:p w14:paraId="2820F950" w14:textId="77777777" w:rsidR="00605393" w:rsidRPr="00D156D4" w:rsidRDefault="00605393" w:rsidP="004D1D33">
      <w:pPr>
        <w:pStyle w:val="HTML"/>
        <w:ind w:right="-568" w:firstLine="709"/>
        <w:contextualSpacing/>
        <w:rPr>
          <w:rFonts w:ascii="Times New Roman" w:hAnsi="Times New Roman" w:cs="Times New Roman"/>
          <w:b/>
          <w:lang w:val="uk-UA"/>
        </w:rPr>
      </w:pPr>
    </w:p>
    <w:p w14:paraId="14094490" w14:textId="77777777" w:rsidR="00605393" w:rsidRPr="00D156D4" w:rsidRDefault="00605393" w:rsidP="004D1D33">
      <w:pPr>
        <w:pStyle w:val="HTML"/>
        <w:ind w:right="-568" w:firstLine="709"/>
        <w:contextualSpacing/>
        <w:rPr>
          <w:rFonts w:ascii="Times New Roman" w:hAnsi="Times New Roman" w:cs="Times New Roman"/>
          <w:b/>
          <w:lang w:val="uk-UA"/>
        </w:rPr>
      </w:pPr>
    </w:p>
    <w:p w14:paraId="4297FB44" w14:textId="77777777" w:rsidR="00605393" w:rsidRPr="00D156D4" w:rsidRDefault="00605393" w:rsidP="004D1D33">
      <w:pPr>
        <w:pStyle w:val="HTML"/>
        <w:ind w:right="-568" w:firstLine="709"/>
        <w:contextualSpacing/>
        <w:rPr>
          <w:rFonts w:ascii="Times New Roman" w:hAnsi="Times New Roman" w:cs="Times New Roman"/>
          <w:b/>
          <w:lang w:val="uk-UA"/>
        </w:rPr>
      </w:pPr>
    </w:p>
    <w:p w14:paraId="5B8F26F5" w14:textId="77777777" w:rsidR="00605393" w:rsidRPr="00D156D4" w:rsidRDefault="00605393" w:rsidP="004D1D33">
      <w:pPr>
        <w:pStyle w:val="HTML"/>
        <w:ind w:right="-568" w:firstLine="709"/>
        <w:contextualSpacing/>
        <w:rPr>
          <w:rFonts w:ascii="Times New Roman" w:hAnsi="Times New Roman" w:cs="Times New Roman"/>
          <w:b/>
          <w:lang w:val="uk-UA"/>
        </w:rPr>
      </w:pPr>
    </w:p>
    <w:p w14:paraId="1DD67B3E" w14:textId="77777777" w:rsidR="00605393" w:rsidRPr="00D156D4" w:rsidRDefault="00605393" w:rsidP="004D1D33">
      <w:pPr>
        <w:pStyle w:val="HTML"/>
        <w:ind w:right="-568" w:firstLine="709"/>
        <w:contextualSpacing/>
        <w:rPr>
          <w:rFonts w:ascii="Times New Roman" w:hAnsi="Times New Roman" w:cs="Times New Roman"/>
          <w:b/>
          <w:lang w:val="uk-UA"/>
        </w:rPr>
      </w:pPr>
    </w:p>
    <w:p w14:paraId="4842C520" w14:textId="77777777" w:rsidR="00605393" w:rsidRPr="00D156D4" w:rsidRDefault="00605393" w:rsidP="004D1D33">
      <w:pPr>
        <w:pStyle w:val="HTML"/>
        <w:ind w:right="-568" w:firstLine="709"/>
        <w:contextualSpacing/>
        <w:rPr>
          <w:rFonts w:ascii="Times New Roman" w:hAnsi="Times New Roman" w:cs="Times New Roman"/>
          <w:b/>
          <w:lang w:val="uk-UA"/>
        </w:rPr>
      </w:pPr>
    </w:p>
    <w:p w14:paraId="44914107" w14:textId="77777777" w:rsidR="00605393" w:rsidRPr="00D156D4" w:rsidRDefault="00605393" w:rsidP="004D1D33">
      <w:pPr>
        <w:pStyle w:val="HTML"/>
        <w:ind w:right="-568" w:firstLine="709"/>
        <w:contextualSpacing/>
        <w:rPr>
          <w:rFonts w:ascii="Times New Roman" w:hAnsi="Times New Roman" w:cs="Times New Roman"/>
          <w:b/>
          <w:lang w:val="uk-UA"/>
        </w:rPr>
      </w:pPr>
    </w:p>
    <w:p w14:paraId="137892AC" w14:textId="77777777" w:rsidR="00605393" w:rsidRPr="00D156D4" w:rsidRDefault="00605393" w:rsidP="004D1D33">
      <w:pPr>
        <w:pStyle w:val="HTML"/>
        <w:ind w:right="-568" w:firstLine="709"/>
        <w:contextualSpacing/>
        <w:rPr>
          <w:rFonts w:ascii="Times New Roman" w:hAnsi="Times New Roman" w:cs="Times New Roman"/>
          <w:b/>
          <w:lang w:val="uk-UA"/>
        </w:rPr>
      </w:pPr>
    </w:p>
    <w:p w14:paraId="139F7DE5" w14:textId="77777777" w:rsidR="00605393" w:rsidRPr="00D156D4" w:rsidRDefault="00605393" w:rsidP="004D1D33">
      <w:pPr>
        <w:pStyle w:val="HTML"/>
        <w:ind w:right="-568" w:firstLine="709"/>
        <w:contextualSpacing/>
        <w:rPr>
          <w:rFonts w:ascii="Times New Roman" w:hAnsi="Times New Roman" w:cs="Times New Roman"/>
          <w:b/>
          <w:lang w:val="uk-UA"/>
        </w:rPr>
      </w:pPr>
    </w:p>
    <w:p w14:paraId="68AD7083" w14:textId="77777777" w:rsidR="00605393" w:rsidRPr="00D156D4" w:rsidRDefault="00605393" w:rsidP="004D1D33">
      <w:pPr>
        <w:pStyle w:val="HTML"/>
        <w:ind w:right="-568" w:firstLine="709"/>
        <w:contextualSpacing/>
        <w:rPr>
          <w:rFonts w:ascii="Times New Roman" w:hAnsi="Times New Roman" w:cs="Times New Roman"/>
          <w:b/>
          <w:lang w:val="uk-UA"/>
        </w:rPr>
      </w:pPr>
    </w:p>
    <w:p w14:paraId="60C245E0" w14:textId="77777777" w:rsidR="00605393" w:rsidRPr="00D156D4" w:rsidRDefault="00605393" w:rsidP="004D1D33">
      <w:pPr>
        <w:pStyle w:val="HTML"/>
        <w:ind w:right="-568" w:firstLine="709"/>
        <w:contextualSpacing/>
        <w:rPr>
          <w:rFonts w:ascii="Times New Roman" w:hAnsi="Times New Roman" w:cs="Times New Roman"/>
          <w:b/>
          <w:lang w:val="uk-UA"/>
        </w:rPr>
      </w:pPr>
    </w:p>
    <w:p w14:paraId="17FF9EFC" w14:textId="77777777" w:rsidR="00605393" w:rsidRPr="00D156D4" w:rsidRDefault="00605393" w:rsidP="004D1D33">
      <w:pPr>
        <w:pStyle w:val="HTML"/>
        <w:ind w:right="-568" w:firstLine="709"/>
        <w:contextualSpacing/>
        <w:rPr>
          <w:rFonts w:ascii="Times New Roman" w:hAnsi="Times New Roman" w:cs="Times New Roman"/>
          <w:b/>
          <w:lang w:val="uk-UA"/>
        </w:rPr>
      </w:pPr>
    </w:p>
    <w:p w14:paraId="4482DFA5" w14:textId="77777777" w:rsidR="00EF541E" w:rsidRPr="00D156D4" w:rsidRDefault="00356360" w:rsidP="003D0306">
      <w:pPr>
        <w:pStyle w:val="HTML"/>
        <w:ind w:right="-567" w:firstLine="709"/>
        <w:contextualSpacing/>
        <w:outlineLvl w:val="0"/>
        <w:rPr>
          <w:rFonts w:ascii="Times New Roman" w:hAnsi="Times New Roman" w:cs="Times New Roman"/>
          <w:b/>
          <w:bCs/>
          <w:sz w:val="28"/>
          <w:szCs w:val="28"/>
          <w:lang w:val="uk-UA"/>
        </w:rPr>
      </w:pPr>
      <w:r w:rsidRPr="00D156D4">
        <w:rPr>
          <w:rFonts w:ascii="Times New Roman" w:hAnsi="Times New Roman" w:cs="Times New Roman"/>
          <w:b/>
          <w:lang w:val="uk-UA"/>
        </w:rPr>
        <w:br w:type="page"/>
      </w:r>
      <w:bookmarkStart w:id="1" w:name="_Toc412537643"/>
      <w:bookmarkStart w:id="2" w:name="_Toc240539596"/>
      <w:r w:rsidR="00EF541E" w:rsidRPr="00D156D4">
        <w:rPr>
          <w:rFonts w:ascii="Times New Roman" w:hAnsi="Times New Roman" w:cs="Times New Roman"/>
          <w:b/>
          <w:bCs/>
          <w:sz w:val="28"/>
          <w:szCs w:val="28"/>
          <w:lang w:val="uk-UA"/>
        </w:rPr>
        <w:lastRenderedPageBreak/>
        <w:t>І. ЛИСТ ОБЛІКУ ЗМІН ТА АКТУАЛІЗАЦІЇ</w:t>
      </w:r>
      <w:bookmarkEnd w:id="1"/>
      <w:bookmarkEnd w:id="2"/>
    </w:p>
    <w:p w14:paraId="6BCA9C53" w14:textId="77777777" w:rsidR="00EF541E" w:rsidRPr="00D156D4" w:rsidRDefault="00EF541E" w:rsidP="004D1D33">
      <w:pPr>
        <w:spacing w:after="0" w:line="240" w:lineRule="auto"/>
        <w:ind w:right="-568" w:firstLine="709"/>
        <w:contextualSpacing/>
        <w:rPr>
          <w:rFonts w:ascii="Times New Roman" w:hAnsi="Times New Roman"/>
          <w:b/>
          <w:sz w:val="28"/>
          <w:szCs w:val="28"/>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434"/>
        <w:gridCol w:w="2124"/>
        <w:gridCol w:w="2667"/>
        <w:gridCol w:w="2041"/>
        <w:gridCol w:w="1328"/>
      </w:tblGrid>
      <w:tr w:rsidR="000673D4" w:rsidRPr="00D156D4" w14:paraId="560EC53E" w14:textId="77777777" w:rsidTr="00093642">
        <w:tc>
          <w:tcPr>
            <w:tcW w:w="546" w:type="dxa"/>
          </w:tcPr>
          <w:p w14:paraId="56DBFEC2" w14:textId="77777777" w:rsidR="005B251A" w:rsidRPr="00D156D4" w:rsidRDefault="00C85E9D" w:rsidP="004D1D33">
            <w:pPr>
              <w:pStyle w:val="HTML"/>
              <w:tabs>
                <w:tab w:val="clear" w:pos="916"/>
                <w:tab w:val="left" w:pos="426"/>
              </w:tabs>
              <w:ind w:left="28"/>
              <w:contextualSpacing/>
              <w:rPr>
                <w:rFonts w:ascii="Times New Roman" w:eastAsia="Calibri" w:hAnsi="Times New Roman" w:cs="Times New Roman"/>
                <w:b/>
                <w:bCs/>
                <w:sz w:val="24"/>
                <w:szCs w:val="24"/>
                <w:lang w:val="uk-UA"/>
              </w:rPr>
            </w:pPr>
            <w:r w:rsidRPr="00D156D4">
              <w:rPr>
                <w:rFonts w:ascii="Times New Roman" w:eastAsia="Calibri" w:hAnsi="Times New Roman" w:cs="Times New Roman"/>
                <w:b/>
                <w:bCs/>
                <w:sz w:val="24"/>
                <w:szCs w:val="24"/>
                <w:lang w:val="uk-UA"/>
              </w:rPr>
              <w:t>№</w:t>
            </w:r>
          </w:p>
          <w:p w14:paraId="50C933D0" w14:textId="77777777" w:rsidR="00C85E9D" w:rsidRPr="00D156D4" w:rsidRDefault="00C85E9D" w:rsidP="004D1D33">
            <w:pPr>
              <w:pStyle w:val="HTML"/>
              <w:tabs>
                <w:tab w:val="clear" w:pos="916"/>
                <w:tab w:val="left" w:pos="426"/>
              </w:tabs>
              <w:ind w:left="28"/>
              <w:contextualSpacing/>
              <w:rPr>
                <w:rFonts w:ascii="Times New Roman" w:eastAsia="Calibri" w:hAnsi="Times New Roman" w:cs="Times New Roman"/>
                <w:b/>
                <w:bCs/>
                <w:sz w:val="24"/>
                <w:szCs w:val="24"/>
                <w:lang w:val="uk-UA"/>
              </w:rPr>
            </w:pPr>
            <w:r w:rsidRPr="00D156D4">
              <w:rPr>
                <w:rFonts w:ascii="Times New Roman" w:eastAsia="Calibri" w:hAnsi="Times New Roman" w:cs="Times New Roman"/>
                <w:b/>
                <w:bCs/>
                <w:sz w:val="24"/>
                <w:szCs w:val="24"/>
                <w:lang w:val="uk-UA"/>
              </w:rPr>
              <w:t>з/п</w:t>
            </w:r>
          </w:p>
        </w:tc>
        <w:tc>
          <w:tcPr>
            <w:tcW w:w="1434" w:type="dxa"/>
          </w:tcPr>
          <w:p w14:paraId="51D59C83" w14:textId="77777777" w:rsidR="00C85E9D" w:rsidRPr="00D156D4" w:rsidRDefault="00C85E9D" w:rsidP="004D1D33">
            <w:pPr>
              <w:pStyle w:val="HTML"/>
              <w:tabs>
                <w:tab w:val="clear" w:pos="916"/>
                <w:tab w:val="left" w:pos="426"/>
              </w:tabs>
              <w:ind w:left="28"/>
              <w:contextualSpacing/>
              <w:rPr>
                <w:rFonts w:ascii="Times New Roman" w:eastAsia="Calibri" w:hAnsi="Times New Roman" w:cs="Times New Roman"/>
                <w:b/>
                <w:bCs/>
                <w:sz w:val="24"/>
                <w:szCs w:val="24"/>
                <w:lang w:val="uk-UA"/>
              </w:rPr>
            </w:pPr>
            <w:r w:rsidRPr="00D156D4">
              <w:rPr>
                <w:rFonts w:ascii="Times New Roman" w:eastAsia="Calibri" w:hAnsi="Times New Roman" w:cs="Times New Roman"/>
                <w:b/>
                <w:bCs/>
                <w:sz w:val="24"/>
                <w:szCs w:val="24"/>
                <w:lang w:val="uk-UA"/>
              </w:rPr>
              <w:t>Дата внесення</w:t>
            </w:r>
            <w:r w:rsidR="00880428" w:rsidRPr="00D156D4">
              <w:rPr>
                <w:rFonts w:ascii="Times New Roman" w:eastAsia="Calibri" w:hAnsi="Times New Roman" w:cs="Times New Roman"/>
                <w:b/>
                <w:bCs/>
                <w:sz w:val="24"/>
                <w:szCs w:val="24"/>
                <w:lang w:val="uk-UA"/>
              </w:rPr>
              <w:t xml:space="preserve"> </w:t>
            </w:r>
            <w:r w:rsidRPr="00D156D4">
              <w:rPr>
                <w:rFonts w:ascii="Times New Roman" w:eastAsia="Calibri" w:hAnsi="Times New Roman" w:cs="Times New Roman"/>
                <w:b/>
                <w:bCs/>
                <w:sz w:val="24"/>
                <w:szCs w:val="24"/>
                <w:lang w:val="uk-UA"/>
              </w:rPr>
              <w:t>зміни</w:t>
            </w:r>
          </w:p>
        </w:tc>
        <w:tc>
          <w:tcPr>
            <w:tcW w:w="2124" w:type="dxa"/>
          </w:tcPr>
          <w:p w14:paraId="0AE2214A" w14:textId="77777777" w:rsidR="00C85E9D" w:rsidRPr="00D156D4" w:rsidRDefault="00C85E9D" w:rsidP="004D1D33">
            <w:pPr>
              <w:pStyle w:val="HTML"/>
              <w:tabs>
                <w:tab w:val="clear" w:pos="916"/>
                <w:tab w:val="clear" w:pos="3664"/>
                <w:tab w:val="left" w:pos="426"/>
                <w:tab w:val="left" w:pos="3123"/>
              </w:tabs>
              <w:ind w:left="28"/>
              <w:contextualSpacing/>
              <w:rPr>
                <w:rFonts w:ascii="Times New Roman" w:eastAsia="Calibri" w:hAnsi="Times New Roman" w:cs="Times New Roman"/>
                <w:b/>
                <w:bCs/>
                <w:sz w:val="24"/>
                <w:szCs w:val="24"/>
                <w:lang w:val="uk-UA"/>
              </w:rPr>
            </w:pPr>
            <w:r w:rsidRPr="00D156D4">
              <w:rPr>
                <w:rFonts w:ascii="Times New Roman" w:eastAsia="Calibri" w:hAnsi="Times New Roman" w:cs="Times New Roman"/>
                <w:b/>
                <w:bCs/>
                <w:sz w:val="24"/>
                <w:szCs w:val="24"/>
                <w:lang w:val="uk-UA"/>
              </w:rPr>
              <w:t>Пункт чи розділ та текст зміни</w:t>
            </w:r>
          </w:p>
        </w:tc>
        <w:tc>
          <w:tcPr>
            <w:tcW w:w="2667" w:type="dxa"/>
          </w:tcPr>
          <w:p w14:paraId="2023C33D" w14:textId="77777777" w:rsidR="00C85E9D" w:rsidRPr="00D156D4" w:rsidRDefault="00C85E9D" w:rsidP="004D1D33">
            <w:pPr>
              <w:pStyle w:val="HTML"/>
              <w:tabs>
                <w:tab w:val="clear" w:pos="916"/>
                <w:tab w:val="clear" w:pos="1832"/>
                <w:tab w:val="left" w:pos="426"/>
                <w:tab w:val="left" w:pos="1251"/>
              </w:tabs>
              <w:ind w:left="28"/>
              <w:contextualSpacing/>
              <w:rPr>
                <w:rFonts w:ascii="Times New Roman" w:eastAsia="Calibri" w:hAnsi="Times New Roman" w:cs="Times New Roman"/>
                <w:b/>
                <w:bCs/>
                <w:sz w:val="24"/>
                <w:szCs w:val="24"/>
                <w:lang w:val="uk-UA"/>
              </w:rPr>
            </w:pPr>
            <w:r w:rsidRPr="00D156D4">
              <w:rPr>
                <w:rFonts w:ascii="Times New Roman" w:eastAsia="Calibri" w:hAnsi="Times New Roman" w:cs="Times New Roman"/>
                <w:b/>
                <w:bCs/>
                <w:sz w:val="24"/>
                <w:szCs w:val="24"/>
                <w:lang w:val="uk-UA"/>
              </w:rPr>
              <w:t>Причина внесення змін</w:t>
            </w:r>
          </w:p>
        </w:tc>
        <w:tc>
          <w:tcPr>
            <w:tcW w:w="2041" w:type="dxa"/>
          </w:tcPr>
          <w:p w14:paraId="1705CD36" w14:textId="77777777" w:rsidR="00C85E9D" w:rsidRPr="00D156D4" w:rsidRDefault="00C85E9D" w:rsidP="004D1D33">
            <w:pPr>
              <w:pStyle w:val="HTML"/>
              <w:tabs>
                <w:tab w:val="clear" w:pos="916"/>
                <w:tab w:val="left" w:pos="426"/>
              </w:tabs>
              <w:ind w:left="28"/>
              <w:contextualSpacing/>
              <w:rPr>
                <w:rFonts w:ascii="Times New Roman" w:eastAsia="Calibri" w:hAnsi="Times New Roman" w:cs="Times New Roman"/>
                <w:b/>
                <w:bCs/>
                <w:sz w:val="24"/>
                <w:szCs w:val="24"/>
                <w:lang w:val="uk-UA"/>
              </w:rPr>
            </w:pPr>
            <w:r w:rsidRPr="00D156D4">
              <w:rPr>
                <w:rFonts w:ascii="Times New Roman" w:eastAsia="Calibri" w:hAnsi="Times New Roman" w:cs="Times New Roman"/>
                <w:b/>
                <w:bCs/>
                <w:sz w:val="24"/>
                <w:szCs w:val="24"/>
                <w:lang w:val="uk-UA"/>
              </w:rPr>
              <w:t>Підпис виконавця</w:t>
            </w:r>
          </w:p>
        </w:tc>
        <w:tc>
          <w:tcPr>
            <w:tcW w:w="1328" w:type="dxa"/>
          </w:tcPr>
          <w:p w14:paraId="549E401F" w14:textId="77777777" w:rsidR="00C85E9D" w:rsidRPr="00D156D4" w:rsidRDefault="00C85E9D" w:rsidP="004D1D33">
            <w:pPr>
              <w:pStyle w:val="HTML"/>
              <w:tabs>
                <w:tab w:val="clear" w:pos="916"/>
                <w:tab w:val="clear" w:pos="1832"/>
                <w:tab w:val="left" w:pos="426"/>
                <w:tab w:val="left" w:pos="1259"/>
              </w:tabs>
              <w:ind w:left="28"/>
              <w:contextualSpacing/>
              <w:rPr>
                <w:rFonts w:ascii="Times New Roman" w:eastAsia="Calibri" w:hAnsi="Times New Roman" w:cs="Times New Roman"/>
                <w:b/>
                <w:bCs/>
                <w:sz w:val="24"/>
                <w:szCs w:val="24"/>
                <w:lang w:val="uk-UA"/>
              </w:rPr>
            </w:pPr>
            <w:r w:rsidRPr="00D156D4">
              <w:rPr>
                <w:rFonts w:ascii="Times New Roman" w:eastAsia="Calibri" w:hAnsi="Times New Roman" w:cs="Times New Roman"/>
                <w:b/>
                <w:bCs/>
                <w:sz w:val="24"/>
                <w:szCs w:val="24"/>
                <w:lang w:val="uk-UA"/>
              </w:rPr>
              <w:t>Примітки</w:t>
            </w:r>
          </w:p>
        </w:tc>
      </w:tr>
      <w:tr w:rsidR="000673D4" w:rsidRPr="00D156D4" w14:paraId="3824443C" w14:textId="77777777" w:rsidTr="00093642">
        <w:tc>
          <w:tcPr>
            <w:tcW w:w="546" w:type="dxa"/>
            <w:vAlign w:val="center"/>
          </w:tcPr>
          <w:p w14:paraId="0FB1CF84" w14:textId="49BA4A37" w:rsidR="00C85E9D" w:rsidRPr="00D156D4" w:rsidRDefault="0022149B" w:rsidP="004F5A88">
            <w:pPr>
              <w:pStyle w:val="HTML"/>
              <w:tabs>
                <w:tab w:val="clear" w:pos="916"/>
                <w:tab w:val="left" w:pos="426"/>
              </w:tabs>
              <w:ind w:left="28"/>
              <w:contextualSpacing/>
              <w:rPr>
                <w:rFonts w:ascii="Times New Roman" w:eastAsia="Calibri" w:hAnsi="Times New Roman" w:cs="Times New Roman"/>
                <w:sz w:val="24"/>
                <w:szCs w:val="24"/>
                <w:lang w:val="uk-UA"/>
              </w:rPr>
            </w:pPr>
            <w:r w:rsidRPr="00D156D4">
              <w:rPr>
                <w:rFonts w:ascii="Times New Roman" w:eastAsia="Calibri" w:hAnsi="Times New Roman" w:cs="Times New Roman"/>
                <w:sz w:val="24"/>
                <w:szCs w:val="24"/>
                <w:lang w:val="uk-UA"/>
              </w:rPr>
              <w:t>1.</w:t>
            </w:r>
          </w:p>
        </w:tc>
        <w:tc>
          <w:tcPr>
            <w:tcW w:w="1434" w:type="dxa"/>
            <w:vAlign w:val="center"/>
          </w:tcPr>
          <w:p w14:paraId="3372B553" w14:textId="420A6354" w:rsidR="00C85E9D" w:rsidRPr="00D156D4" w:rsidRDefault="0022149B" w:rsidP="004F5A88">
            <w:pPr>
              <w:pStyle w:val="HTML"/>
              <w:tabs>
                <w:tab w:val="left" w:pos="426"/>
              </w:tabs>
              <w:ind w:left="28"/>
              <w:contextualSpacing/>
              <w:rPr>
                <w:rFonts w:ascii="Times New Roman" w:eastAsia="Calibri" w:hAnsi="Times New Roman" w:cs="Times New Roman"/>
                <w:sz w:val="24"/>
                <w:szCs w:val="24"/>
                <w:lang w:val="uk-UA"/>
              </w:rPr>
            </w:pPr>
            <w:r w:rsidRPr="00D156D4">
              <w:rPr>
                <w:rFonts w:ascii="Times New Roman" w:eastAsia="Calibri" w:hAnsi="Times New Roman" w:cs="Times New Roman"/>
                <w:sz w:val="24"/>
                <w:szCs w:val="24"/>
                <w:lang w:val="uk-UA"/>
              </w:rPr>
              <w:t>1</w:t>
            </w:r>
            <w:r w:rsidR="00D156D4">
              <w:rPr>
                <w:rFonts w:ascii="Times New Roman" w:eastAsia="Calibri" w:hAnsi="Times New Roman" w:cs="Times New Roman"/>
                <w:sz w:val="24"/>
                <w:szCs w:val="24"/>
                <w:lang w:val="uk-UA"/>
              </w:rPr>
              <w:t>7</w:t>
            </w:r>
            <w:r w:rsidRPr="00D156D4">
              <w:rPr>
                <w:rFonts w:ascii="Times New Roman" w:eastAsia="Calibri" w:hAnsi="Times New Roman" w:cs="Times New Roman"/>
                <w:sz w:val="24"/>
                <w:szCs w:val="24"/>
                <w:lang w:val="uk-UA"/>
              </w:rPr>
              <w:t>.09.2026</w:t>
            </w:r>
          </w:p>
        </w:tc>
        <w:tc>
          <w:tcPr>
            <w:tcW w:w="2124" w:type="dxa"/>
            <w:vAlign w:val="center"/>
          </w:tcPr>
          <w:p w14:paraId="52A2F7BC" w14:textId="771BC27C" w:rsidR="00C85E9D" w:rsidRPr="00D156D4" w:rsidRDefault="004F5A88" w:rsidP="004F5A88">
            <w:pPr>
              <w:pStyle w:val="HTML"/>
              <w:tabs>
                <w:tab w:val="left" w:pos="426"/>
              </w:tabs>
              <w:ind w:left="28"/>
              <w:contextualSpacing/>
              <w:rPr>
                <w:rFonts w:ascii="Times New Roman" w:eastAsia="Calibri" w:hAnsi="Times New Roman" w:cs="Times New Roman"/>
                <w:sz w:val="24"/>
                <w:szCs w:val="24"/>
                <w:lang w:val="uk-UA"/>
              </w:rPr>
            </w:pPr>
            <w:r w:rsidRPr="00D156D4">
              <w:rPr>
                <w:rFonts w:ascii="Times New Roman" w:eastAsia="Calibri" w:hAnsi="Times New Roman" w:cs="Times New Roman"/>
                <w:sz w:val="24"/>
                <w:szCs w:val="24"/>
                <w:lang w:val="uk-UA"/>
              </w:rPr>
              <w:t>В</w:t>
            </w:r>
            <w:r w:rsidR="0022149B" w:rsidRPr="00D156D4">
              <w:rPr>
                <w:rFonts w:ascii="Times New Roman" w:eastAsia="Calibri" w:hAnsi="Times New Roman" w:cs="Times New Roman"/>
                <w:sz w:val="24"/>
                <w:szCs w:val="24"/>
                <w:lang w:val="uk-UA"/>
              </w:rPr>
              <w:t>есь текст</w:t>
            </w:r>
          </w:p>
        </w:tc>
        <w:tc>
          <w:tcPr>
            <w:tcW w:w="2667" w:type="dxa"/>
            <w:vAlign w:val="center"/>
          </w:tcPr>
          <w:p w14:paraId="5106C52E" w14:textId="513ED85D" w:rsidR="00C85E9D" w:rsidRPr="00D156D4" w:rsidRDefault="0022149B" w:rsidP="004F5A88">
            <w:pPr>
              <w:pStyle w:val="HTML"/>
              <w:tabs>
                <w:tab w:val="left" w:pos="426"/>
              </w:tabs>
              <w:ind w:left="28"/>
              <w:contextualSpacing/>
              <w:rPr>
                <w:rFonts w:ascii="Times New Roman" w:eastAsia="Calibri" w:hAnsi="Times New Roman" w:cs="Times New Roman"/>
                <w:sz w:val="24"/>
                <w:szCs w:val="24"/>
                <w:lang w:val="uk-UA"/>
              </w:rPr>
            </w:pPr>
            <w:r w:rsidRPr="00D156D4">
              <w:rPr>
                <w:rFonts w:ascii="Times New Roman" w:eastAsia="Calibri" w:hAnsi="Times New Roman" w:cs="Times New Roman"/>
                <w:sz w:val="24"/>
                <w:szCs w:val="24"/>
                <w:lang w:val="uk-UA"/>
              </w:rPr>
              <w:t>Розширено положення про екзамени і заліки</w:t>
            </w:r>
            <w:r w:rsidR="00093642" w:rsidRPr="00D156D4">
              <w:rPr>
                <w:rFonts w:ascii="Times New Roman" w:eastAsia="Calibri" w:hAnsi="Times New Roman" w:cs="Times New Roman"/>
                <w:sz w:val="24"/>
                <w:szCs w:val="24"/>
                <w:lang w:val="uk-UA"/>
              </w:rPr>
              <w:t>, для регламентування</w:t>
            </w:r>
            <w:r w:rsidR="00FA7D76" w:rsidRPr="00D156D4">
              <w:rPr>
                <w:rFonts w:ascii="Times New Roman" w:eastAsia="Calibri" w:hAnsi="Times New Roman" w:cs="Times New Roman"/>
                <w:sz w:val="24"/>
                <w:szCs w:val="24"/>
                <w:lang w:val="uk-UA"/>
              </w:rPr>
              <w:t xml:space="preserve"> оцінювання інших видів навчальних досягнень здобувачів вищої освіти</w:t>
            </w:r>
          </w:p>
        </w:tc>
        <w:tc>
          <w:tcPr>
            <w:tcW w:w="2041" w:type="dxa"/>
          </w:tcPr>
          <w:p w14:paraId="0BC76668"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1328" w:type="dxa"/>
          </w:tcPr>
          <w:p w14:paraId="7BB05E72"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r>
      <w:tr w:rsidR="000673D4" w:rsidRPr="00D156D4" w14:paraId="6E8301D4" w14:textId="77777777" w:rsidTr="00093642">
        <w:tc>
          <w:tcPr>
            <w:tcW w:w="546" w:type="dxa"/>
          </w:tcPr>
          <w:p w14:paraId="625A7F59" w14:textId="77777777" w:rsidR="00C85E9D" w:rsidRPr="00D156D4" w:rsidRDefault="00C85E9D" w:rsidP="004D1D33">
            <w:pPr>
              <w:pStyle w:val="HTML"/>
              <w:tabs>
                <w:tab w:val="clear" w:pos="916"/>
                <w:tab w:val="left" w:pos="426"/>
              </w:tabs>
              <w:ind w:left="28"/>
              <w:contextualSpacing/>
              <w:rPr>
                <w:rFonts w:ascii="Times New Roman" w:eastAsia="Calibri" w:hAnsi="Times New Roman" w:cs="Times New Roman"/>
                <w:b/>
                <w:bCs/>
                <w:sz w:val="24"/>
                <w:szCs w:val="24"/>
                <w:lang w:val="uk-UA"/>
              </w:rPr>
            </w:pPr>
          </w:p>
        </w:tc>
        <w:tc>
          <w:tcPr>
            <w:tcW w:w="1434" w:type="dxa"/>
          </w:tcPr>
          <w:p w14:paraId="44D45319"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124" w:type="dxa"/>
          </w:tcPr>
          <w:p w14:paraId="2084B0CA"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667" w:type="dxa"/>
          </w:tcPr>
          <w:p w14:paraId="1D7EEC88"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041" w:type="dxa"/>
          </w:tcPr>
          <w:p w14:paraId="2944EB42"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1328" w:type="dxa"/>
          </w:tcPr>
          <w:p w14:paraId="54021240"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r>
      <w:tr w:rsidR="000673D4" w:rsidRPr="00D156D4" w14:paraId="742DAA5E" w14:textId="77777777" w:rsidTr="00093642">
        <w:tc>
          <w:tcPr>
            <w:tcW w:w="546" w:type="dxa"/>
          </w:tcPr>
          <w:p w14:paraId="32EA2764" w14:textId="77777777" w:rsidR="00C85E9D" w:rsidRPr="00D156D4" w:rsidRDefault="00C85E9D" w:rsidP="004D1D33">
            <w:pPr>
              <w:pStyle w:val="HTML"/>
              <w:tabs>
                <w:tab w:val="clear" w:pos="916"/>
                <w:tab w:val="left" w:pos="426"/>
              </w:tabs>
              <w:ind w:left="28"/>
              <w:contextualSpacing/>
              <w:rPr>
                <w:rFonts w:ascii="Times New Roman" w:eastAsia="Calibri" w:hAnsi="Times New Roman" w:cs="Times New Roman"/>
                <w:b/>
                <w:bCs/>
                <w:sz w:val="24"/>
                <w:szCs w:val="24"/>
                <w:lang w:val="uk-UA"/>
              </w:rPr>
            </w:pPr>
          </w:p>
        </w:tc>
        <w:tc>
          <w:tcPr>
            <w:tcW w:w="1434" w:type="dxa"/>
          </w:tcPr>
          <w:p w14:paraId="5BF5E717"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124" w:type="dxa"/>
          </w:tcPr>
          <w:p w14:paraId="03AF4D4D"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667" w:type="dxa"/>
          </w:tcPr>
          <w:p w14:paraId="773544AF"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041" w:type="dxa"/>
          </w:tcPr>
          <w:p w14:paraId="5198D2E0"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1328" w:type="dxa"/>
          </w:tcPr>
          <w:p w14:paraId="6EDECB64"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r>
      <w:tr w:rsidR="000673D4" w:rsidRPr="00D156D4" w14:paraId="24199B64" w14:textId="77777777" w:rsidTr="00093642">
        <w:tc>
          <w:tcPr>
            <w:tcW w:w="546" w:type="dxa"/>
          </w:tcPr>
          <w:p w14:paraId="16EDDFD9" w14:textId="77777777" w:rsidR="00C85E9D" w:rsidRPr="00D156D4" w:rsidRDefault="00C85E9D" w:rsidP="004D1D33">
            <w:pPr>
              <w:pStyle w:val="HTML"/>
              <w:tabs>
                <w:tab w:val="clear" w:pos="916"/>
                <w:tab w:val="left" w:pos="426"/>
              </w:tabs>
              <w:ind w:left="28"/>
              <w:contextualSpacing/>
              <w:rPr>
                <w:rFonts w:ascii="Times New Roman" w:eastAsia="Calibri" w:hAnsi="Times New Roman" w:cs="Times New Roman"/>
                <w:b/>
                <w:bCs/>
                <w:sz w:val="24"/>
                <w:szCs w:val="24"/>
                <w:lang w:val="uk-UA"/>
              </w:rPr>
            </w:pPr>
          </w:p>
        </w:tc>
        <w:tc>
          <w:tcPr>
            <w:tcW w:w="1434" w:type="dxa"/>
          </w:tcPr>
          <w:p w14:paraId="3EB13983"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124" w:type="dxa"/>
          </w:tcPr>
          <w:p w14:paraId="2FF81A7A"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667" w:type="dxa"/>
          </w:tcPr>
          <w:p w14:paraId="5C1C8386"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041" w:type="dxa"/>
          </w:tcPr>
          <w:p w14:paraId="4CEE9747"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1328" w:type="dxa"/>
          </w:tcPr>
          <w:p w14:paraId="782E5256"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r>
      <w:tr w:rsidR="000673D4" w:rsidRPr="00D156D4" w14:paraId="07459BCE" w14:textId="77777777" w:rsidTr="00093642">
        <w:tc>
          <w:tcPr>
            <w:tcW w:w="546" w:type="dxa"/>
          </w:tcPr>
          <w:p w14:paraId="056AFF68" w14:textId="77777777" w:rsidR="00C85E9D" w:rsidRPr="00D156D4" w:rsidRDefault="00C85E9D" w:rsidP="004D1D33">
            <w:pPr>
              <w:pStyle w:val="HTML"/>
              <w:tabs>
                <w:tab w:val="clear" w:pos="916"/>
                <w:tab w:val="left" w:pos="426"/>
              </w:tabs>
              <w:ind w:left="28"/>
              <w:contextualSpacing/>
              <w:rPr>
                <w:rFonts w:ascii="Times New Roman" w:eastAsia="Calibri" w:hAnsi="Times New Roman" w:cs="Times New Roman"/>
                <w:b/>
                <w:bCs/>
                <w:sz w:val="24"/>
                <w:szCs w:val="24"/>
                <w:lang w:val="uk-UA"/>
              </w:rPr>
            </w:pPr>
          </w:p>
        </w:tc>
        <w:tc>
          <w:tcPr>
            <w:tcW w:w="1434" w:type="dxa"/>
          </w:tcPr>
          <w:p w14:paraId="74D4F578"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124" w:type="dxa"/>
          </w:tcPr>
          <w:p w14:paraId="28DA01BE"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667" w:type="dxa"/>
          </w:tcPr>
          <w:p w14:paraId="4E81A752"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041" w:type="dxa"/>
          </w:tcPr>
          <w:p w14:paraId="5EFCD1B3"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1328" w:type="dxa"/>
          </w:tcPr>
          <w:p w14:paraId="2405A2DC"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r>
      <w:tr w:rsidR="000673D4" w:rsidRPr="00D156D4" w14:paraId="1B1D90C9" w14:textId="77777777" w:rsidTr="00093642">
        <w:tc>
          <w:tcPr>
            <w:tcW w:w="546" w:type="dxa"/>
          </w:tcPr>
          <w:p w14:paraId="1476E510" w14:textId="77777777" w:rsidR="00C85E9D" w:rsidRPr="00D156D4" w:rsidRDefault="00C85E9D" w:rsidP="004D1D33">
            <w:pPr>
              <w:pStyle w:val="HTML"/>
              <w:tabs>
                <w:tab w:val="clear" w:pos="916"/>
                <w:tab w:val="left" w:pos="426"/>
              </w:tabs>
              <w:ind w:left="28"/>
              <w:contextualSpacing/>
              <w:rPr>
                <w:rFonts w:ascii="Times New Roman" w:eastAsia="Calibri" w:hAnsi="Times New Roman" w:cs="Times New Roman"/>
                <w:b/>
                <w:bCs/>
                <w:sz w:val="24"/>
                <w:szCs w:val="24"/>
                <w:lang w:val="uk-UA"/>
              </w:rPr>
            </w:pPr>
          </w:p>
        </w:tc>
        <w:tc>
          <w:tcPr>
            <w:tcW w:w="1434" w:type="dxa"/>
          </w:tcPr>
          <w:p w14:paraId="303E4545"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124" w:type="dxa"/>
          </w:tcPr>
          <w:p w14:paraId="5FF43338"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667" w:type="dxa"/>
          </w:tcPr>
          <w:p w14:paraId="365DCC4D"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2041" w:type="dxa"/>
          </w:tcPr>
          <w:p w14:paraId="47738176"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c>
          <w:tcPr>
            <w:tcW w:w="1328" w:type="dxa"/>
          </w:tcPr>
          <w:p w14:paraId="353A5D64" w14:textId="77777777" w:rsidR="00C85E9D" w:rsidRPr="00D156D4" w:rsidRDefault="00C85E9D" w:rsidP="004D1D33">
            <w:pPr>
              <w:pStyle w:val="HTML"/>
              <w:tabs>
                <w:tab w:val="left" w:pos="426"/>
              </w:tabs>
              <w:ind w:left="28"/>
              <w:contextualSpacing/>
              <w:rPr>
                <w:rFonts w:ascii="Times New Roman" w:eastAsia="Calibri" w:hAnsi="Times New Roman" w:cs="Times New Roman"/>
                <w:b/>
                <w:bCs/>
                <w:sz w:val="24"/>
                <w:szCs w:val="24"/>
                <w:lang w:val="uk-UA"/>
              </w:rPr>
            </w:pPr>
          </w:p>
        </w:tc>
      </w:tr>
      <w:tr w:rsidR="000673D4" w:rsidRPr="00D156D4" w14:paraId="643ACFB2" w14:textId="77777777" w:rsidTr="00093642">
        <w:tc>
          <w:tcPr>
            <w:tcW w:w="546" w:type="dxa"/>
          </w:tcPr>
          <w:p w14:paraId="58481F1F" w14:textId="77777777" w:rsidR="00C85E9D" w:rsidRPr="00D156D4" w:rsidRDefault="00C85E9D" w:rsidP="004D1D33">
            <w:pPr>
              <w:pStyle w:val="HTML"/>
              <w:tabs>
                <w:tab w:val="clear" w:pos="916"/>
                <w:tab w:val="left" w:pos="567"/>
              </w:tabs>
              <w:ind w:right="-384" w:firstLine="2"/>
              <w:contextualSpacing/>
              <w:rPr>
                <w:rFonts w:ascii="Times New Roman" w:eastAsia="Calibri" w:hAnsi="Times New Roman" w:cs="Times New Roman"/>
                <w:b/>
                <w:bCs/>
                <w:sz w:val="24"/>
                <w:szCs w:val="24"/>
                <w:lang w:val="uk-UA"/>
              </w:rPr>
            </w:pPr>
          </w:p>
        </w:tc>
        <w:tc>
          <w:tcPr>
            <w:tcW w:w="1434" w:type="dxa"/>
          </w:tcPr>
          <w:p w14:paraId="61DED9A0"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124" w:type="dxa"/>
          </w:tcPr>
          <w:p w14:paraId="3D4FC882"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667" w:type="dxa"/>
          </w:tcPr>
          <w:p w14:paraId="38CC06F5"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041" w:type="dxa"/>
          </w:tcPr>
          <w:p w14:paraId="0633B5C8"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1328" w:type="dxa"/>
          </w:tcPr>
          <w:p w14:paraId="08D165CB"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r>
      <w:tr w:rsidR="000673D4" w:rsidRPr="00D156D4" w14:paraId="6919FE7D" w14:textId="77777777" w:rsidTr="00093642">
        <w:tc>
          <w:tcPr>
            <w:tcW w:w="546" w:type="dxa"/>
          </w:tcPr>
          <w:p w14:paraId="3F3ECD49" w14:textId="77777777" w:rsidR="00C85E9D" w:rsidRPr="00D156D4" w:rsidRDefault="00C85E9D" w:rsidP="004D1D33">
            <w:pPr>
              <w:pStyle w:val="HTML"/>
              <w:tabs>
                <w:tab w:val="clear" w:pos="916"/>
                <w:tab w:val="left" w:pos="567"/>
              </w:tabs>
              <w:ind w:right="-384" w:firstLine="2"/>
              <w:contextualSpacing/>
              <w:rPr>
                <w:rFonts w:ascii="Times New Roman" w:eastAsia="Calibri" w:hAnsi="Times New Roman" w:cs="Times New Roman"/>
                <w:b/>
                <w:bCs/>
                <w:sz w:val="24"/>
                <w:szCs w:val="24"/>
                <w:lang w:val="uk-UA"/>
              </w:rPr>
            </w:pPr>
          </w:p>
        </w:tc>
        <w:tc>
          <w:tcPr>
            <w:tcW w:w="1434" w:type="dxa"/>
          </w:tcPr>
          <w:p w14:paraId="67563964"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124" w:type="dxa"/>
          </w:tcPr>
          <w:p w14:paraId="71E4A34B"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667" w:type="dxa"/>
          </w:tcPr>
          <w:p w14:paraId="6B5958A6"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041" w:type="dxa"/>
          </w:tcPr>
          <w:p w14:paraId="5DAAC16D"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1328" w:type="dxa"/>
          </w:tcPr>
          <w:p w14:paraId="7ACB6CCD"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r>
      <w:tr w:rsidR="000673D4" w:rsidRPr="00D156D4" w14:paraId="66447FB4" w14:textId="77777777" w:rsidTr="00093642">
        <w:tc>
          <w:tcPr>
            <w:tcW w:w="546" w:type="dxa"/>
          </w:tcPr>
          <w:p w14:paraId="2544F1BB" w14:textId="77777777" w:rsidR="00C85E9D" w:rsidRPr="00D156D4" w:rsidRDefault="00C85E9D" w:rsidP="004D1D33">
            <w:pPr>
              <w:pStyle w:val="HTML"/>
              <w:tabs>
                <w:tab w:val="clear" w:pos="916"/>
                <w:tab w:val="left" w:pos="567"/>
              </w:tabs>
              <w:ind w:right="-384" w:firstLine="2"/>
              <w:contextualSpacing/>
              <w:rPr>
                <w:rFonts w:ascii="Times New Roman" w:eastAsia="Calibri" w:hAnsi="Times New Roman" w:cs="Times New Roman"/>
                <w:b/>
                <w:bCs/>
                <w:sz w:val="24"/>
                <w:szCs w:val="24"/>
                <w:lang w:val="uk-UA"/>
              </w:rPr>
            </w:pPr>
          </w:p>
        </w:tc>
        <w:tc>
          <w:tcPr>
            <w:tcW w:w="1434" w:type="dxa"/>
          </w:tcPr>
          <w:p w14:paraId="60FA511F"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124" w:type="dxa"/>
          </w:tcPr>
          <w:p w14:paraId="7E070952"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667" w:type="dxa"/>
          </w:tcPr>
          <w:p w14:paraId="6EFD80AD"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041" w:type="dxa"/>
          </w:tcPr>
          <w:p w14:paraId="0E3E70A6"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1328" w:type="dxa"/>
          </w:tcPr>
          <w:p w14:paraId="0C745744"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r>
      <w:tr w:rsidR="000673D4" w:rsidRPr="00D156D4" w14:paraId="39973BF4" w14:textId="77777777" w:rsidTr="00093642">
        <w:tc>
          <w:tcPr>
            <w:tcW w:w="546" w:type="dxa"/>
          </w:tcPr>
          <w:p w14:paraId="6CE3F87A" w14:textId="77777777" w:rsidR="00C85E9D" w:rsidRPr="00D156D4" w:rsidRDefault="00C85E9D" w:rsidP="004D1D33">
            <w:pPr>
              <w:pStyle w:val="HTML"/>
              <w:tabs>
                <w:tab w:val="clear" w:pos="916"/>
                <w:tab w:val="left" w:pos="567"/>
              </w:tabs>
              <w:ind w:right="-384" w:firstLine="2"/>
              <w:contextualSpacing/>
              <w:rPr>
                <w:rFonts w:ascii="Times New Roman" w:eastAsia="Calibri" w:hAnsi="Times New Roman" w:cs="Times New Roman"/>
                <w:b/>
                <w:bCs/>
                <w:sz w:val="24"/>
                <w:szCs w:val="24"/>
                <w:lang w:val="uk-UA"/>
              </w:rPr>
            </w:pPr>
          </w:p>
        </w:tc>
        <w:tc>
          <w:tcPr>
            <w:tcW w:w="1434" w:type="dxa"/>
          </w:tcPr>
          <w:p w14:paraId="00C0433B"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124" w:type="dxa"/>
          </w:tcPr>
          <w:p w14:paraId="6ADFD8EA"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667" w:type="dxa"/>
          </w:tcPr>
          <w:p w14:paraId="289188D7"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041" w:type="dxa"/>
          </w:tcPr>
          <w:p w14:paraId="723B5A79"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1328" w:type="dxa"/>
          </w:tcPr>
          <w:p w14:paraId="6A0AC0E7"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r>
      <w:tr w:rsidR="000673D4" w:rsidRPr="00D156D4" w14:paraId="229E2941" w14:textId="77777777" w:rsidTr="00093642">
        <w:tc>
          <w:tcPr>
            <w:tcW w:w="546" w:type="dxa"/>
          </w:tcPr>
          <w:p w14:paraId="79E3D7E7" w14:textId="77777777" w:rsidR="00C85E9D" w:rsidRPr="00D156D4" w:rsidRDefault="00C85E9D" w:rsidP="004D1D33">
            <w:pPr>
              <w:pStyle w:val="HTML"/>
              <w:tabs>
                <w:tab w:val="clear" w:pos="916"/>
                <w:tab w:val="left" w:pos="567"/>
              </w:tabs>
              <w:ind w:right="-384" w:firstLine="2"/>
              <w:contextualSpacing/>
              <w:rPr>
                <w:rFonts w:ascii="Times New Roman" w:eastAsia="Calibri" w:hAnsi="Times New Roman" w:cs="Times New Roman"/>
                <w:b/>
                <w:bCs/>
                <w:sz w:val="24"/>
                <w:szCs w:val="24"/>
                <w:lang w:val="uk-UA"/>
              </w:rPr>
            </w:pPr>
          </w:p>
        </w:tc>
        <w:tc>
          <w:tcPr>
            <w:tcW w:w="1434" w:type="dxa"/>
          </w:tcPr>
          <w:p w14:paraId="34DEB813"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124" w:type="dxa"/>
          </w:tcPr>
          <w:p w14:paraId="5F486DD1"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667" w:type="dxa"/>
          </w:tcPr>
          <w:p w14:paraId="78A9DE9D"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041" w:type="dxa"/>
          </w:tcPr>
          <w:p w14:paraId="27CE1842"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1328" w:type="dxa"/>
          </w:tcPr>
          <w:p w14:paraId="2885731F"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r>
      <w:tr w:rsidR="000673D4" w:rsidRPr="00D156D4" w14:paraId="5CFAE425" w14:textId="77777777" w:rsidTr="00093642">
        <w:tc>
          <w:tcPr>
            <w:tcW w:w="546" w:type="dxa"/>
          </w:tcPr>
          <w:p w14:paraId="28A176E9" w14:textId="77777777" w:rsidR="00C85E9D" w:rsidRPr="00D156D4" w:rsidRDefault="00C85E9D" w:rsidP="004D1D33">
            <w:pPr>
              <w:pStyle w:val="HTML"/>
              <w:tabs>
                <w:tab w:val="clear" w:pos="916"/>
                <w:tab w:val="left" w:pos="567"/>
              </w:tabs>
              <w:ind w:right="-384" w:firstLine="2"/>
              <w:contextualSpacing/>
              <w:rPr>
                <w:rFonts w:ascii="Times New Roman" w:eastAsia="Calibri" w:hAnsi="Times New Roman" w:cs="Times New Roman"/>
                <w:b/>
                <w:bCs/>
                <w:sz w:val="24"/>
                <w:szCs w:val="24"/>
                <w:lang w:val="uk-UA"/>
              </w:rPr>
            </w:pPr>
          </w:p>
        </w:tc>
        <w:tc>
          <w:tcPr>
            <w:tcW w:w="1434" w:type="dxa"/>
          </w:tcPr>
          <w:p w14:paraId="555B8962"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124" w:type="dxa"/>
          </w:tcPr>
          <w:p w14:paraId="33B24C0B"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667" w:type="dxa"/>
          </w:tcPr>
          <w:p w14:paraId="5A1C1ADC"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041" w:type="dxa"/>
          </w:tcPr>
          <w:p w14:paraId="033F5419"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1328" w:type="dxa"/>
          </w:tcPr>
          <w:p w14:paraId="2F8A0552"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r>
      <w:tr w:rsidR="000673D4" w:rsidRPr="00D156D4" w14:paraId="1DEDC1F3" w14:textId="77777777" w:rsidTr="00093642">
        <w:tc>
          <w:tcPr>
            <w:tcW w:w="546" w:type="dxa"/>
          </w:tcPr>
          <w:p w14:paraId="200F499E" w14:textId="77777777" w:rsidR="00C85E9D" w:rsidRPr="00D156D4" w:rsidRDefault="00C85E9D" w:rsidP="004D1D33">
            <w:pPr>
              <w:pStyle w:val="HTML"/>
              <w:tabs>
                <w:tab w:val="clear" w:pos="916"/>
                <w:tab w:val="left" w:pos="567"/>
              </w:tabs>
              <w:ind w:right="-384" w:firstLine="2"/>
              <w:contextualSpacing/>
              <w:rPr>
                <w:rFonts w:ascii="Times New Roman" w:eastAsia="Calibri" w:hAnsi="Times New Roman" w:cs="Times New Roman"/>
                <w:b/>
                <w:bCs/>
                <w:sz w:val="24"/>
                <w:szCs w:val="24"/>
                <w:lang w:val="uk-UA"/>
              </w:rPr>
            </w:pPr>
          </w:p>
        </w:tc>
        <w:tc>
          <w:tcPr>
            <w:tcW w:w="1434" w:type="dxa"/>
          </w:tcPr>
          <w:p w14:paraId="0587F4A4"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124" w:type="dxa"/>
          </w:tcPr>
          <w:p w14:paraId="4BC0DA92"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667" w:type="dxa"/>
          </w:tcPr>
          <w:p w14:paraId="408DE636"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041" w:type="dxa"/>
          </w:tcPr>
          <w:p w14:paraId="1EC570EC"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1328" w:type="dxa"/>
          </w:tcPr>
          <w:p w14:paraId="1789D645"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r>
      <w:tr w:rsidR="000673D4" w:rsidRPr="00D156D4" w14:paraId="6A711493" w14:textId="77777777" w:rsidTr="00093642">
        <w:tc>
          <w:tcPr>
            <w:tcW w:w="546" w:type="dxa"/>
          </w:tcPr>
          <w:p w14:paraId="4536598C" w14:textId="77777777" w:rsidR="00C85E9D" w:rsidRPr="00D156D4" w:rsidRDefault="00C85E9D" w:rsidP="004D1D33">
            <w:pPr>
              <w:pStyle w:val="HTML"/>
              <w:tabs>
                <w:tab w:val="clear" w:pos="916"/>
                <w:tab w:val="left" w:pos="567"/>
              </w:tabs>
              <w:ind w:right="-384" w:firstLine="2"/>
              <w:contextualSpacing/>
              <w:rPr>
                <w:rFonts w:ascii="Times New Roman" w:eastAsia="Calibri" w:hAnsi="Times New Roman" w:cs="Times New Roman"/>
                <w:b/>
                <w:bCs/>
                <w:sz w:val="24"/>
                <w:szCs w:val="24"/>
                <w:lang w:val="uk-UA"/>
              </w:rPr>
            </w:pPr>
          </w:p>
        </w:tc>
        <w:tc>
          <w:tcPr>
            <w:tcW w:w="1434" w:type="dxa"/>
          </w:tcPr>
          <w:p w14:paraId="51163AA2"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124" w:type="dxa"/>
          </w:tcPr>
          <w:p w14:paraId="5CD42C78"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667" w:type="dxa"/>
          </w:tcPr>
          <w:p w14:paraId="52BAECB5"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2041" w:type="dxa"/>
          </w:tcPr>
          <w:p w14:paraId="6817B1EB"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c>
          <w:tcPr>
            <w:tcW w:w="1328" w:type="dxa"/>
          </w:tcPr>
          <w:p w14:paraId="7011803A" w14:textId="77777777" w:rsidR="00C85E9D" w:rsidRPr="00D156D4" w:rsidRDefault="00C85E9D" w:rsidP="004D1D33">
            <w:pPr>
              <w:pStyle w:val="HTML"/>
              <w:ind w:left="-426" w:right="-568" w:firstLine="2"/>
              <w:contextualSpacing/>
              <w:rPr>
                <w:rFonts w:ascii="Times New Roman" w:eastAsia="Calibri" w:hAnsi="Times New Roman" w:cs="Times New Roman"/>
                <w:b/>
                <w:bCs/>
                <w:sz w:val="24"/>
                <w:szCs w:val="24"/>
                <w:lang w:val="uk-UA"/>
              </w:rPr>
            </w:pPr>
          </w:p>
        </w:tc>
      </w:tr>
    </w:tbl>
    <w:p w14:paraId="0F2F2DA3" w14:textId="77777777" w:rsidR="003727DA" w:rsidRPr="00D156D4" w:rsidRDefault="003727DA" w:rsidP="004D1D33">
      <w:pPr>
        <w:pStyle w:val="HTML"/>
        <w:ind w:right="-568" w:firstLine="709"/>
        <w:contextualSpacing/>
        <w:jc w:val="right"/>
        <w:rPr>
          <w:rFonts w:ascii="Times New Roman" w:hAnsi="Times New Roman" w:cs="Times New Roman"/>
          <w:i/>
          <w:lang w:val="uk-UA"/>
        </w:rPr>
      </w:pPr>
    </w:p>
    <w:p w14:paraId="1FF67EB7" w14:textId="77777777" w:rsidR="005A53AF" w:rsidRPr="00D156D4" w:rsidRDefault="005A53AF" w:rsidP="004D1D33">
      <w:pPr>
        <w:spacing w:after="0" w:line="240" w:lineRule="auto"/>
        <w:ind w:right="-568" w:firstLine="709"/>
        <w:contextualSpacing/>
        <w:jc w:val="center"/>
        <w:rPr>
          <w:rFonts w:ascii="Times New Roman" w:hAnsi="Times New Roman"/>
          <w:sz w:val="24"/>
          <w:szCs w:val="24"/>
        </w:rPr>
      </w:pPr>
    </w:p>
    <w:p w14:paraId="4E67E44F" w14:textId="77777777" w:rsidR="006E07CE" w:rsidRPr="00D156D4" w:rsidRDefault="0007476F" w:rsidP="003D0306">
      <w:pPr>
        <w:spacing w:after="0" w:line="240" w:lineRule="auto"/>
        <w:jc w:val="center"/>
        <w:outlineLvl w:val="0"/>
        <w:rPr>
          <w:rFonts w:ascii="Times New Roman" w:hAnsi="Times New Roman"/>
          <w:b/>
          <w:sz w:val="28"/>
          <w:szCs w:val="28"/>
        </w:rPr>
      </w:pPr>
      <w:r w:rsidRPr="00D156D4">
        <w:rPr>
          <w:rFonts w:ascii="Times New Roman" w:hAnsi="Times New Roman"/>
          <w:b/>
          <w:sz w:val="28"/>
          <w:szCs w:val="28"/>
        </w:rPr>
        <w:br w:type="page"/>
      </w:r>
      <w:bookmarkStart w:id="3" w:name="_Toc240539597"/>
      <w:r w:rsidR="006E07CE" w:rsidRPr="00D156D4">
        <w:rPr>
          <w:rFonts w:ascii="Times New Roman" w:hAnsi="Times New Roman"/>
          <w:b/>
          <w:sz w:val="28"/>
          <w:szCs w:val="28"/>
        </w:rPr>
        <w:lastRenderedPageBreak/>
        <w:t>1. ПРИЗНАЧЕННЯ ТА СФЕРА ЗАСТОСУВАННЯ</w:t>
      </w:r>
      <w:bookmarkEnd w:id="3"/>
    </w:p>
    <w:p w14:paraId="02AE7C86" w14:textId="77777777" w:rsidR="006E07CE" w:rsidRPr="00D156D4" w:rsidRDefault="006E07CE" w:rsidP="004D1D33">
      <w:pPr>
        <w:spacing w:after="0" w:line="240" w:lineRule="auto"/>
        <w:jc w:val="center"/>
        <w:rPr>
          <w:rFonts w:ascii="Times New Roman" w:hAnsi="Times New Roman"/>
          <w:sz w:val="28"/>
          <w:szCs w:val="28"/>
        </w:rPr>
      </w:pPr>
    </w:p>
    <w:p w14:paraId="44166EF9" w14:textId="1DF28FB1" w:rsidR="008C2AC3" w:rsidRPr="00D156D4" w:rsidRDefault="004D596F" w:rsidP="00952784">
      <w:pPr>
        <w:numPr>
          <w:ilvl w:val="1"/>
          <w:numId w:val="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w:t>
      </w:r>
      <w:r w:rsidR="00122C30" w:rsidRPr="00D156D4">
        <w:rPr>
          <w:rFonts w:ascii="Times New Roman" w:hAnsi="Times New Roman"/>
          <w:sz w:val="28"/>
          <w:szCs w:val="28"/>
        </w:rPr>
        <w:t xml:space="preserve">Положення </w:t>
      </w:r>
      <w:r w:rsidR="00126E19" w:rsidRPr="00D156D4">
        <w:rPr>
          <w:rFonts w:ascii="Times New Roman" w:hAnsi="Times New Roman"/>
          <w:sz w:val="28"/>
          <w:szCs w:val="28"/>
        </w:rPr>
        <w:t>про оцінювання результатів навчання здобувачів вищої освіти Національного університету біоресурсів і природокористування України</w:t>
      </w:r>
      <w:r w:rsidRPr="00D156D4">
        <w:rPr>
          <w:rFonts w:ascii="Times New Roman" w:hAnsi="Times New Roman"/>
          <w:sz w:val="28"/>
          <w:szCs w:val="28"/>
        </w:rPr>
        <w:t>»</w:t>
      </w:r>
      <w:r w:rsidR="00126E19" w:rsidRPr="00D156D4">
        <w:rPr>
          <w:rFonts w:ascii="Times New Roman" w:hAnsi="Times New Roman"/>
          <w:sz w:val="28"/>
          <w:szCs w:val="28"/>
        </w:rPr>
        <w:t xml:space="preserve"> (далі – Положення) визначає загальні засади, принципи, види, форми та процедури оцінювання результатів навчання здобувачів вищої освіти (далі – здобувачів), вимоги до планування, організації, проведення, документування та аналізу результатів оцінювання, а також порядок повторного проходження контрольних заходів та оскарження їх результатів у Національному університеті біоресурсів і природокористування України (далі – Університет).</w:t>
      </w:r>
    </w:p>
    <w:p w14:paraId="463C3CED" w14:textId="51FBC0B9" w:rsidR="00E35481" w:rsidRPr="00D156D4" w:rsidRDefault="00E35481" w:rsidP="003D0FCE">
      <w:pPr>
        <w:numPr>
          <w:ilvl w:val="1"/>
          <w:numId w:val="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Положення є нормативн</w:t>
      </w:r>
      <w:r w:rsidR="00BD048F" w:rsidRPr="00D156D4">
        <w:rPr>
          <w:rFonts w:ascii="Times New Roman" w:hAnsi="Times New Roman"/>
          <w:sz w:val="28"/>
          <w:szCs w:val="28"/>
        </w:rPr>
        <w:t xml:space="preserve">им документом Університету, </w:t>
      </w:r>
      <w:r w:rsidRPr="00D156D4">
        <w:rPr>
          <w:rFonts w:ascii="Times New Roman" w:hAnsi="Times New Roman"/>
          <w:sz w:val="28"/>
          <w:szCs w:val="28"/>
        </w:rPr>
        <w:t>обов'язковим для всіх учасників освітнього процесу, які беруть участь в організації, проведенні, оцінюванні, контролі та забезпеченні якості оцінювання результатів навчання здобувачів</w:t>
      </w:r>
      <w:r w:rsidR="008C2AC3" w:rsidRPr="00D156D4">
        <w:rPr>
          <w:rFonts w:ascii="Times New Roman" w:hAnsi="Times New Roman"/>
          <w:sz w:val="28"/>
          <w:szCs w:val="28"/>
        </w:rPr>
        <w:t>.</w:t>
      </w:r>
    </w:p>
    <w:p w14:paraId="0FFA33AE" w14:textId="4F4CEEB4" w:rsidR="00122C30" w:rsidRPr="00D156D4" w:rsidRDefault="00122C30" w:rsidP="003D0FCE">
      <w:pPr>
        <w:numPr>
          <w:ilvl w:val="1"/>
          <w:numId w:val="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Положення розроблено відповідно до Законів України «Про освіту», «Про вищу освіту», </w:t>
      </w:r>
      <w:r w:rsidR="00952784" w:rsidRPr="00D156D4">
        <w:rPr>
          <w:rFonts w:ascii="Times New Roman" w:hAnsi="Times New Roman"/>
          <w:sz w:val="28"/>
          <w:szCs w:val="28"/>
        </w:rPr>
        <w:t xml:space="preserve">«Про академічну доброчесність», </w:t>
      </w:r>
      <w:r w:rsidRPr="00D156D4">
        <w:rPr>
          <w:rFonts w:ascii="Times New Roman" w:hAnsi="Times New Roman"/>
          <w:sz w:val="28"/>
          <w:szCs w:val="28"/>
        </w:rPr>
        <w:t xml:space="preserve">нормативно-правових актів Міністерства освіти і науки України, </w:t>
      </w:r>
      <w:r w:rsidR="00294753" w:rsidRPr="00D156D4">
        <w:rPr>
          <w:rFonts w:ascii="Times New Roman" w:hAnsi="Times New Roman"/>
          <w:sz w:val="28"/>
          <w:szCs w:val="28"/>
        </w:rPr>
        <w:t>«</w:t>
      </w:r>
      <w:r w:rsidRPr="00D156D4">
        <w:rPr>
          <w:rFonts w:ascii="Times New Roman" w:hAnsi="Times New Roman"/>
          <w:sz w:val="28"/>
          <w:szCs w:val="28"/>
        </w:rPr>
        <w:t xml:space="preserve">Положення про організацію освітнього процесу </w:t>
      </w:r>
      <w:r w:rsidR="00952784" w:rsidRPr="00D156D4">
        <w:rPr>
          <w:rFonts w:ascii="Times New Roman" w:hAnsi="Times New Roman"/>
          <w:sz w:val="28"/>
          <w:szCs w:val="28"/>
        </w:rPr>
        <w:t>в</w:t>
      </w:r>
      <w:r w:rsidRPr="00D156D4">
        <w:rPr>
          <w:rFonts w:ascii="Times New Roman" w:hAnsi="Times New Roman"/>
          <w:sz w:val="28"/>
          <w:szCs w:val="28"/>
        </w:rPr>
        <w:t xml:space="preserve"> </w:t>
      </w:r>
      <w:r w:rsidR="000A333F" w:rsidRPr="00D156D4">
        <w:rPr>
          <w:rFonts w:ascii="Times New Roman" w:hAnsi="Times New Roman"/>
          <w:sz w:val="28"/>
          <w:szCs w:val="28"/>
        </w:rPr>
        <w:t>Національному університеті біоресурсів і природокористування України</w:t>
      </w:r>
      <w:r w:rsidR="0009151D" w:rsidRPr="00D156D4">
        <w:rPr>
          <w:rFonts w:ascii="Times New Roman" w:hAnsi="Times New Roman"/>
          <w:sz w:val="28"/>
          <w:szCs w:val="28"/>
        </w:rPr>
        <w:t>»</w:t>
      </w:r>
      <w:r w:rsidRPr="00D156D4">
        <w:rPr>
          <w:rFonts w:ascii="Times New Roman" w:hAnsi="Times New Roman"/>
          <w:sz w:val="28"/>
          <w:szCs w:val="28"/>
        </w:rPr>
        <w:t xml:space="preserve"> та інших внутрішніх нормативних документів Університету. </w:t>
      </w:r>
    </w:p>
    <w:p w14:paraId="08E49388" w14:textId="03412B01" w:rsidR="00854554" w:rsidRPr="00D156D4" w:rsidRDefault="00854554" w:rsidP="00854554">
      <w:pPr>
        <w:numPr>
          <w:ilvl w:val="1"/>
          <w:numId w:val="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Положення застосовується під час оцінювання результатів навчання</w:t>
      </w:r>
      <w:r w:rsidR="00DB394C" w:rsidRPr="00D156D4">
        <w:rPr>
          <w:rFonts w:ascii="Times New Roman" w:hAnsi="Times New Roman"/>
          <w:sz w:val="28"/>
          <w:szCs w:val="28"/>
        </w:rPr>
        <w:t xml:space="preserve"> (далі </w:t>
      </w:r>
      <w:r w:rsidR="0009151D" w:rsidRPr="00D156D4">
        <w:rPr>
          <w:rFonts w:ascii="Times New Roman" w:hAnsi="Times New Roman"/>
          <w:sz w:val="28"/>
          <w:szCs w:val="28"/>
        </w:rPr>
        <w:t>–</w:t>
      </w:r>
      <w:r w:rsidR="00DB394C" w:rsidRPr="00D156D4">
        <w:rPr>
          <w:rFonts w:ascii="Times New Roman" w:hAnsi="Times New Roman"/>
          <w:sz w:val="28"/>
          <w:szCs w:val="28"/>
        </w:rPr>
        <w:t xml:space="preserve"> оцінювання)</w:t>
      </w:r>
      <w:r w:rsidRPr="00D156D4">
        <w:rPr>
          <w:rFonts w:ascii="Times New Roman" w:hAnsi="Times New Roman"/>
          <w:sz w:val="28"/>
          <w:szCs w:val="28"/>
        </w:rPr>
        <w:t xml:space="preserve"> здобувачів за освітніми програмами усіх рівнів і форм здобуття вищої освіти, що реалізуються в Університеті, з урахуванням особливостей, визначених законодавством України, стандартами вищої освіти, відповідними освітніми програмами, навчальними планами та іншими нормативними документами Університету.</w:t>
      </w:r>
    </w:p>
    <w:p w14:paraId="469C2A59" w14:textId="640F6CF8" w:rsidR="00854554" w:rsidRPr="00D156D4" w:rsidRDefault="00854554" w:rsidP="00854554">
      <w:pPr>
        <w:numPr>
          <w:ilvl w:val="1"/>
          <w:numId w:val="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У разі якщо законодавством України, стандартом вищої освіти, освітньою програмою або іншим нормативним документом встановлено спеціальні вимоги до </w:t>
      </w:r>
      <w:r w:rsidR="00DB394C" w:rsidRPr="00D156D4">
        <w:rPr>
          <w:rFonts w:ascii="Times New Roman" w:hAnsi="Times New Roman"/>
          <w:sz w:val="28"/>
          <w:szCs w:val="28"/>
        </w:rPr>
        <w:t>о</w:t>
      </w:r>
      <w:r w:rsidRPr="00D156D4">
        <w:rPr>
          <w:rFonts w:ascii="Times New Roman" w:hAnsi="Times New Roman"/>
          <w:sz w:val="28"/>
          <w:szCs w:val="28"/>
        </w:rPr>
        <w:t>цінювання за відповідною освітньою програмою чи освітнім компонентом, застосовуються такі спеціальні вимоги.</w:t>
      </w:r>
    </w:p>
    <w:p w14:paraId="30A0F995" w14:textId="6E5E1A8A" w:rsidR="00854554" w:rsidRPr="00D156D4" w:rsidRDefault="00854554" w:rsidP="00952784">
      <w:pPr>
        <w:numPr>
          <w:ilvl w:val="1"/>
          <w:numId w:val="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Питання академічної доброчесності, зокрема порядок встановлення фактів порушення академічної доброчесності, діяльність уповноважених осіб та органів, види відповідальності, порядок розгляду відповідних справ та їх оскарження, регулюються законодавством України та нормативними документами Університету у сфері академічної доброчесності. Положення визначає порядок дій учасників освітнього процесу під час проведення оцінювання у випадку виявлення ознак можливого порушення академічної доброчесності.</w:t>
      </w:r>
    </w:p>
    <w:p w14:paraId="6D3AA126" w14:textId="77777777" w:rsidR="00854554" w:rsidRPr="00D156D4" w:rsidRDefault="00854554" w:rsidP="00854554">
      <w:pPr>
        <w:spacing w:after="0" w:line="240" w:lineRule="auto"/>
        <w:jc w:val="both"/>
        <w:rPr>
          <w:rFonts w:ascii="Times New Roman" w:hAnsi="Times New Roman"/>
          <w:sz w:val="28"/>
          <w:szCs w:val="28"/>
        </w:rPr>
      </w:pPr>
    </w:p>
    <w:p w14:paraId="0C07701A" w14:textId="77777777" w:rsidR="006E07CE" w:rsidRPr="00D156D4" w:rsidRDefault="001C2BB9" w:rsidP="003D0306">
      <w:pPr>
        <w:widowControl w:val="0"/>
        <w:spacing w:after="0" w:line="240" w:lineRule="auto"/>
        <w:jc w:val="center"/>
        <w:outlineLvl w:val="0"/>
        <w:rPr>
          <w:rFonts w:ascii="Times New Roman" w:hAnsi="Times New Roman"/>
          <w:sz w:val="28"/>
          <w:szCs w:val="28"/>
        </w:rPr>
      </w:pPr>
      <w:bookmarkStart w:id="4" w:name="_Toc240539598"/>
      <w:r w:rsidRPr="00D156D4">
        <w:rPr>
          <w:rFonts w:ascii="Times New Roman" w:hAnsi="Times New Roman"/>
          <w:b/>
          <w:sz w:val="28"/>
          <w:szCs w:val="28"/>
        </w:rPr>
        <w:t xml:space="preserve">2. </w:t>
      </w:r>
      <w:r w:rsidR="006E07CE" w:rsidRPr="00D156D4">
        <w:rPr>
          <w:rFonts w:ascii="Times New Roman" w:hAnsi="Times New Roman"/>
          <w:b/>
          <w:sz w:val="28"/>
          <w:szCs w:val="28"/>
        </w:rPr>
        <w:t>ОПИС ПРОЦЕСУ</w:t>
      </w:r>
      <w:bookmarkEnd w:id="4"/>
    </w:p>
    <w:p w14:paraId="146447A6" w14:textId="1443D82A" w:rsidR="00BD048F" w:rsidRPr="00D156D4" w:rsidRDefault="00E35481" w:rsidP="000334BB">
      <w:pPr>
        <w:pStyle w:val="a9"/>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Оцінювання здобувачів є складовою освітнього процесу та системи внутрішнього забезпечення якості вищої освіти в Університет</w:t>
      </w:r>
      <w:r w:rsidR="00BD048F" w:rsidRPr="00D156D4">
        <w:rPr>
          <w:rFonts w:ascii="Times New Roman" w:hAnsi="Times New Roman"/>
          <w:sz w:val="28"/>
          <w:szCs w:val="28"/>
        </w:rPr>
        <w:t>і</w:t>
      </w:r>
      <w:r w:rsidR="00FC1B95" w:rsidRPr="00D156D4">
        <w:rPr>
          <w:rFonts w:ascii="Times New Roman" w:hAnsi="Times New Roman"/>
          <w:sz w:val="28"/>
          <w:szCs w:val="28"/>
        </w:rPr>
        <w:t>.</w:t>
      </w:r>
    </w:p>
    <w:p w14:paraId="74AB1AD0" w14:textId="4CACC539" w:rsidR="000F2191" w:rsidRPr="00D156D4" w:rsidRDefault="00E35481" w:rsidP="000334BB">
      <w:pPr>
        <w:pStyle w:val="a9"/>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 xml:space="preserve">Оцінювання </w:t>
      </w:r>
      <w:r w:rsidR="000F2191" w:rsidRPr="00D156D4">
        <w:rPr>
          <w:rFonts w:ascii="Times New Roman" w:hAnsi="Times New Roman"/>
          <w:sz w:val="28"/>
          <w:szCs w:val="28"/>
        </w:rPr>
        <w:t xml:space="preserve">здійснюється протягом вивчення освітнього компонента та включає передбачені системою оцінювання цього освітнього компонента види </w:t>
      </w:r>
      <w:r w:rsidR="0009151D" w:rsidRPr="00D156D4">
        <w:rPr>
          <w:rFonts w:ascii="Times New Roman" w:hAnsi="Times New Roman"/>
          <w:sz w:val="28"/>
          <w:szCs w:val="28"/>
        </w:rPr>
        <w:lastRenderedPageBreak/>
        <w:t>та</w:t>
      </w:r>
      <w:r w:rsidR="000F2191" w:rsidRPr="00D156D4">
        <w:rPr>
          <w:rFonts w:ascii="Times New Roman" w:hAnsi="Times New Roman"/>
          <w:sz w:val="28"/>
          <w:szCs w:val="28"/>
        </w:rPr>
        <w:t xml:space="preserve"> форми поточного, модульного (проміжного) та підсумкового </w:t>
      </w:r>
      <w:r w:rsidR="0009151D" w:rsidRPr="00D156D4">
        <w:rPr>
          <w:rFonts w:ascii="Times New Roman" w:hAnsi="Times New Roman"/>
          <w:sz w:val="28"/>
          <w:szCs w:val="28"/>
        </w:rPr>
        <w:t xml:space="preserve">(семестрового) </w:t>
      </w:r>
      <w:r w:rsidR="000F2191" w:rsidRPr="00D156D4">
        <w:rPr>
          <w:rFonts w:ascii="Times New Roman" w:hAnsi="Times New Roman"/>
          <w:sz w:val="28"/>
          <w:szCs w:val="28"/>
        </w:rPr>
        <w:t>оцінювання, а також інші контрольні заходи, визначені освітньою програмою, навчальним планом і робочою програмою освітнього компонента.</w:t>
      </w:r>
    </w:p>
    <w:p w14:paraId="13CF0208" w14:textId="6BA7EEA5" w:rsidR="00E35481" w:rsidRPr="00D156D4" w:rsidRDefault="00E35481" w:rsidP="000334BB">
      <w:pPr>
        <w:pStyle w:val="a9"/>
        <w:numPr>
          <w:ilvl w:val="1"/>
          <w:numId w:val="7"/>
        </w:numPr>
        <w:spacing w:after="0" w:line="240" w:lineRule="auto"/>
        <w:ind w:left="0" w:firstLine="851"/>
        <w:jc w:val="both"/>
        <w:rPr>
          <w:rStyle w:val="af3"/>
          <w:rFonts w:ascii="Times New Roman" w:hAnsi="Times New Roman"/>
          <w:b w:val="0"/>
          <w:bCs w:val="0"/>
          <w:sz w:val="28"/>
          <w:szCs w:val="28"/>
        </w:rPr>
      </w:pPr>
      <w:r w:rsidRPr="00D156D4">
        <w:rPr>
          <w:rFonts w:ascii="Times New Roman" w:hAnsi="Times New Roman"/>
          <w:sz w:val="28"/>
          <w:szCs w:val="28"/>
        </w:rPr>
        <w:t>Планування оцінювання здійснюється під час розроблення освітньої програми, навчального плану та робочої програми освітнього компонента.</w:t>
      </w:r>
      <w:r w:rsidR="006701F3" w:rsidRPr="00D156D4">
        <w:rPr>
          <w:rFonts w:ascii="Times New Roman" w:hAnsi="Times New Roman"/>
          <w:sz w:val="28"/>
          <w:szCs w:val="28"/>
        </w:rPr>
        <w:t xml:space="preserve"> </w:t>
      </w:r>
      <w:r w:rsidRPr="00D156D4">
        <w:rPr>
          <w:rStyle w:val="af3"/>
          <w:rFonts w:ascii="Times New Roman" w:hAnsi="Times New Roman"/>
          <w:b w:val="0"/>
          <w:sz w:val="28"/>
          <w:szCs w:val="28"/>
        </w:rPr>
        <w:t>Форми та методи оцінювання, критерії оцінювання, розподіл балів між видами навчальної діяльності та контрольними заходами визначаються в робочій програмі освітнього компонента.</w:t>
      </w:r>
    </w:p>
    <w:p w14:paraId="078DB4C4" w14:textId="5DEE8CE5" w:rsidR="00E35481" w:rsidRPr="00D156D4" w:rsidRDefault="00E35481" w:rsidP="000334BB">
      <w:pPr>
        <w:pStyle w:val="a9"/>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До початку вивчення освітнього компонента здобувачі мають бути поінформовані про:</w:t>
      </w:r>
    </w:p>
    <w:p w14:paraId="04E933AD"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результати навчання, що підлягають оцінюванню; </w:t>
      </w:r>
    </w:p>
    <w:p w14:paraId="017027C7"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види та форми оцінювання; </w:t>
      </w:r>
    </w:p>
    <w:p w14:paraId="46B2AC0C"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навчальні завдання та контрольні заходи; </w:t>
      </w:r>
    </w:p>
    <w:p w14:paraId="4F7F2F63"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критерії оцінювання та максимальну кількість балів за кожен вид роботи або контрольний захід; </w:t>
      </w:r>
    </w:p>
    <w:p w14:paraId="5D49C4E7"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розподіл балів між видами навчальної діяльності та контрольними заходами; </w:t>
      </w:r>
    </w:p>
    <w:p w14:paraId="7213A6E2"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умови формування підсумкового результату; </w:t>
      </w:r>
    </w:p>
    <w:p w14:paraId="76F62B8D"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форму, порядок та умови проведення підсумкового контролю; </w:t>
      </w:r>
    </w:p>
    <w:p w14:paraId="5CF1BF60"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строки виконання обов'язкових навчальних завдань та контрольних заходів; </w:t>
      </w:r>
    </w:p>
    <w:p w14:paraId="4147A928"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порядок повторного проходження контрольних заходів; </w:t>
      </w:r>
    </w:p>
    <w:p w14:paraId="753130DB" w14:textId="7777777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 xml:space="preserve">порядок оскарження результатів оцінювання; </w:t>
      </w:r>
    </w:p>
    <w:p w14:paraId="7B2C2CC7" w14:textId="44533747"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вимоги щодо використання інформаційних джерел, цифрових інструментів та, за наявності відповідних завдань, інструментів штучного інтелекту</w:t>
      </w:r>
      <w:r w:rsidR="0009151D" w:rsidRPr="00D156D4">
        <w:rPr>
          <w:rFonts w:ascii="Times New Roman" w:hAnsi="Times New Roman"/>
          <w:sz w:val="28"/>
          <w:szCs w:val="28"/>
        </w:rPr>
        <w:t>, зокрема умови їх дозволеного, обмеженого або забороненого використання</w:t>
      </w:r>
      <w:r w:rsidRPr="00D156D4">
        <w:rPr>
          <w:rFonts w:ascii="Times New Roman" w:hAnsi="Times New Roman"/>
          <w:sz w:val="28"/>
          <w:szCs w:val="28"/>
        </w:rPr>
        <w:t xml:space="preserve">; </w:t>
      </w:r>
    </w:p>
    <w:p w14:paraId="68BECBCC" w14:textId="247B2D39" w:rsidR="000F2191" w:rsidRPr="00D156D4" w:rsidRDefault="000F2191" w:rsidP="000334BB">
      <w:pPr>
        <w:numPr>
          <w:ilvl w:val="0"/>
          <w:numId w:val="8"/>
        </w:numPr>
        <w:spacing w:after="0" w:line="240" w:lineRule="auto"/>
        <w:jc w:val="both"/>
        <w:rPr>
          <w:rFonts w:ascii="Times New Roman" w:hAnsi="Times New Roman"/>
          <w:sz w:val="28"/>
          <w:szCs w:val="28"/>
        </w:rPr>
      </w:pPr>
      <w:r w:rsidRPr="00D156D4">
        <w:rPr>
          <w:rFonts w:ascii="Times New Roman" w:hAnsi="Times New Roman"/>
          <w:sz w:val="28"/>
          <w:szCs w:val="28"/>
        </w:rPr>
        <w:t>інші умови, дотримання яких необхідне для об'єктивного оцінювання.</w:t>
      </w:r>
    </w:p>
    <w:p w14:paraId="6C56BDDB" w14:textId="2482B229" w:rsidR="004673C9" w:rsidRPr="00D156D4" w:rsidRDefault="006701F3" w:rsidP="000334BB">
      <w:pPr>
        <w:pStyle w:val="pdq2pgselectionanchorcontainer"/>
        <w:numPr>
          <w:ilvl w:val="1"/>
          <w:numId w:val="7"/>
        </w:numPr>
        <w:spacing w:before="0" w:beforeAutospacing="0" w:after="0" w:afterAutospacing="0"/>
        <w:ind w:left="0" w:firstLine="709"/>
        <w:jc w:val="both"/>
        <w:rPr>
          <w:sz w:val="28"/>
          <w:szCs w:val="28"/>
          <w:lang w:val="uk-UA"/>
        </w:rPr>
      </w:pPr>
      <w:r w:rsidRPr="00D156D4">
        <w:rPr>
          <w:sz w:val="28"/>
          <w:szCs w:val="28"/>
          <w:lang w:val="uk-UA"/>
        </w:rPr>
        <w:t xml:space="preserve">Оцінювання </w:t>
      </w:r>
      <w:r w:rsidR="004673C9" w:rsidRPr="00D156D4">
        <w:rPr>
          <w:sz w:val="28"/>
          <w:szCs w:val="28"/>
          <w:lang w:val="uk-UA"/>
        </w:rPr>
        <w:t>здійснюється на засадах об'єктивності, неупередженості, прозорості, академічної доброчесності, студентоцентрованості, зрозумілості, послідовності та відтворюваності результатів оцінювання. Під час організації та проведення оцінювання забезпечуються належні умови для запобігання та врегулювання конфлікту інтересів, дискримінації та необ'єктивного оцінювання, а також можливість оскарження результатів оцінювання.</w:t>
      </w:r>
    </w:p>
    <w:p w14:paraId="76774DF7" w14:textId="45FF4068" w:rsidR="006701F3" w:rsidRPr="00D156D4" w:rsidRDefault="006701F3"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Результати оцінювання та інформація про організацію оцінювання використовуються в системі внутрішнього забезпечення якості вищої освіти для аналізу результативності освітнього процесу та його подальшого вдосконалення.</w:t>
      </w:r>
    </w:p>
    <w:p w14:paraId="59F6E3D5" w14:textId="0E7FE144" w:rsidR="000D1E5E" w:rsidRPr="00D156D4" w:rsidRDefault="000D1E5E"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Здобувачі</w:t>
      </w:r>
      <w:r w:rsidR="00FC1B95" w:rsidRPr="00D156D4">
        <w:rPr>
          <w:sz w:val="28"/>
          <w:szCs w:val="28"/>
          <w:lang w:val="uk-UA"/>
        </w:rPr>
        <w:t xml:space="preserve"> </w:t>
      </w:r>
      <w:r w:rsidRPr="00D156D4">
        <w:rPr>
          <w:sz w:val="28"/>
          <w:szCs w:val="28"/>
          <w:lang w:val="uk-UA"/>
        </w:rPr>
        <w:t>мають право на визнання результатів навчання, здобутих шляхом неформаль</w:t>
      </w:r>
      <w:r w:rsidR="00FC1B95" w:rsidRPr="00D156D4">
        <w:rPr>
          <w:sz w:val="28"/>
          <w:szCs w:val="28"/>
          <w:lang w:val="uk-UA"/>
        </w:rPr>
        <w:t xml:space="preserve">ної та/або інформальної освіти </w:t>
      </w:r>
      <w:r w:rsidR="0009151D" w:rsidRPr="00D156D4">
        <w:rPr>
          <w:sz w:val="28"/>
          <w:szCs w:val="28"/>
          <w:lang w:val="uk-UA"/>
        </w:rPr>
        <w:t>в</w:t>
      </w:r>
      <w:r w:rsidR="00FC1B95" w:rsidRPr="00D156D4">
        <w:rPr>
          <w:sz w:val="28"/>
          <w:szCs w:val="28"/>
          <w:lang w:val="uk-UA"/>
        </w:rPr>
        <w:t xml:space="preserve"> порядку, регламентованому </w:t>
      </w:r>
      <w:r w:rsidR="00C84234" w:rsidRPr="00D156D4">
        <w:rPr>
          <w:sz w:val="28"/>
          <w:szCs w:val="28"/>
          <w:lang w:val="uk-UA"/>
        </w:rPr>
        <w:t>«Порядком визнання результатів навчання здобувачів вищої освіти, здобутих ними шляхом неформальної та/або інформальної освіти, у НУБіП України»</w:t>
      </w:r>
      <w:r w:rsidR="00FC1B95" w:rsidRPr="00D156D4">
        <w:rPr>
          <w:sz w:val="28"/>
          <w:szCs w:val="28"/>
          <w:lang w:val="uk-UA"/>
        </w:rPr>
        <w:t>.</w:t>
      </w:r>
    </w:p>
    <w:p w14:paraId="6F8F39D1" w14:textId="55078519" w:rsidR="000D1E5E" w:rsidRPr="00D156D4" w:rsidRDefault="000D1E5E"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Порядок визнання результатів навчання здобувачів</w:t>
      </w:r>
      <w:r w:rsidR="00FC1B95" w:rsidRPr="00D156D4">
        <w:rPr>
          <w:sz w:val="28"/>
          <w:szCs w:val="28"/>
          <w:lang w:val="uk-UA"/>
        </w:rPr>
        <w:t xml:space="preserve"> </w:t>
      </w:r>
      <w:r w:rsidRPr="00D156D4">
        <w:rPr>
          <w:sz w:val="28"/>
          <w:szCs w:val="28"/>
          <w:lang w:val="uk-UA"/>
        </w:rPr>
        <w:t xml:space="preserve">за програмами академічної мобільності регламентується </w:t>
      </w:r>
      <w:r w:rsidR="00294753" w:rsidRPr="00D156D4">
        <w:rPr>
          <w:sz w:val="28"/>
          <w:szCs w:val="28"/>
          <w:lang w:val="uk-UA"/>
        </w:rPr>
        <w:t>«</w:t>
      </w:r>
      <w:r w:rsidR="00CD76B5" w:rsidRPr="00D156D4">
        <w:rPr>
          <w:sz w:val="28"/>
          <w:szCs w:val="28"/>
          <w:lang w:val="uk-UA"/>
        </w:rPr>
        <w:t>Положенням про академічну мобільність здобувачів вищої освіти НУБіП України</w:t>
      </w:r>
      <w:r w:rsidR="00294753" w:rsidRPr="00D156D4">
        <w:rPr>
          <w:sz w:val="28"/>
          <w:szCs w:val="28"/>
          <w:lang w:val="uk-UA"/>
        </w:rPr>
        <w:t>»</w:t>
      </w:r>
      <w:r w:rsidR="00CD76B5" w:rsidRPr="00D156D4">
        <w:rPr>
          <w:sz w:val="28"/>
          <w:szCs w:val="28"/>
          <w:lang w:val="uk-UA"/>
        </w:rPr>
        <w:t>.</w:t>
      </w:r>
    </w:p>
    <w:p w14:paraId="45B30317" w14:textId="5AF1AD2B" w:rsidR="00802301" w:rsidRPr="00D156D4" w:rsidRDefault="00802301" w:rsidP="000334BB">
      <w:pPr>
        <w:pStyle w:val="pdq2pgselectionanchorcontainer"/>
        <w:numPr>
          <w:ilvl w:val="1"/>
          <w:numId w:val="7"/>
        </w:numPr>
        <w:spacing w:before="0" w:beforeAutospacing="0" w:after="0" w:afterAutospacing="0"/>
        <w:ind w:left="0" w:firstLine="709"/>
        <w:jc w:val="both"/>
        <w:rPr>
          <w:sz w:val="28"/>
          <w:szCs w:val="28"/>
          <w:lang w:val="uk-UA"/>
        </w:rPr>
      </w:pPr>
      <w:r w:rsidRPr="00D156D4">
        <w:rPr>
          <w:sz w:val="28"/>
          <w:szCs w:val="28"/>
          <w:lang w:val="uk-UA"/>
        </w:rPr>
        <w:lastRenderedPageBreak/>
        <w:t>Інформація про систему оцінювання, результати оцінювання, контрольні заходи та інші да</w:t>
      </w:r>
      <w:r w:rsidR="009E44FD" w:rsidRPr="00D156D4">
        <w:rPr>
          <w:sz w:val="28"/>
          <w:szCs w:val="28"/>
          <w:lang w:val="uk-UA"/>
        </w:rPr>
        <w:t>ні, передбачені цим Положенням</w:t>
      </w:r>
      <w:r w:rsidR="0009151D" w:rsidRPr="00D156D4">
        <w:rPr>
          <w:sz w:val="28"/>
          <w:szCs w:val="28"/>
          <w:lang w:val="uk-UA"/>
        </w:rPr>
        <w:t>,</w:t>
      </w:r>
      <w:r w:rsidR="009E44FD" w:rsidRPr="00D156D4">
        <w:rPr>
          <w:sz w:val="28"/>
          <w:szCs w:val="28"/>
          <w:lang w:val="uk-UA"/>
        </w:rPr>
        <w:t xml:space="preserve"> можуть</w:t>
      </w:r>
      <w:r w:rsidRPr="00D156D4">
        <w:rPr>
          <w:sz w:val="28"/>
          <w:szCs w:val="28"/>
          <w:lang w:val="uk-UA"/>
        </w:rPr>
        <w:t xml:space="preserve"> оприлюднюватися, передаватися, зберігатися та обліковуватися з використанням інформаційних систем Університету. Використання інформаційних систем під час оцінювання має забезпечувати ідентифікацію користувачів, розмежування прав доступу, цілісність інформації та можливість підтвердження внесених результатів відповідно до встановлених в Університеті процедур.</w:t>
      </w:r>
    </w:p>
    <w:p w14:paraId="64AA0627" w14:textId="77777777" w:rsidR="006E07CE" w:rsidRPr="00D156D4" w:rsidRDefault="006E07CE" w:rsidP="004D1D33">
      <w:pPr>
        <w:spacing w:after="0" w:line="240" w:lineRule="auto"/>
        <w:jc w:val="both"/>
        <w:rPr>
          <w:rFonts w:ascii="Times New Roman" w:hAnsi="Times New Roman"/>
          <w:sz w:val="28"/>
          <w:szCs w:val="28"/>
        </w:rPr>
      </w:pPr>
    </w:p>
    <w:p w14:paraId="69BAF07D" w14:textId="77777777" w:rsidR="006701F3" w:rsidRPr="00D156D4" w:rsidRDefault="006701F3" w:rsidP="0009151D">
      <w:pPr>
        <w:pStyle w:val="a9"/>
        <w:widowControl w:val="0"/>
        <w:numPr>
          <w:ilvl w:val="0"/>
          <w:numId w:val="7"/>
        </w:numPr>
        <w:spacing w:after="0" w:line="240" w:lineRule="auto"/>
        <w:ind w:left="431" w:hanging="431"/>
        <w:jc w:val="center"/>
        <w:outlineLvl w:val="0"/>
        <w:rPr>
          <w:rFonts w:ascii="Times New Roman" w:hAnsi="Times New Roman"/>
          <w:b/>
          <w:sz w:val="28"/>
          <w:szCs w:val="28"/>
        </w:rPr>
      </w:pPr>
      <w:bookmarkStart w:id="5" w:name="_Toc240539599"/>
      <w:r w:rsidRPr="00D156D4">
        <w:rPr>
          <w:rFonts w:ascii="Times New Roman" w:hAnsi="Times New Roman"/>
          <w:b/>
          <w:sz w:val="28"/>
          <w:szCs w:val="28"/>
        </w:rPr>
        <w:t>ЗАГАЛЬНІ ЗАСАДИ СИСТЕМИ ОЦІНЮВАННЯ</w:t>
      </w:r>
      <w:bookmarkEnd w:id="5"/>
    </w:p>
    <w:p w14:paraId="34DF3E80" w14:textId="77777777" w:rsidR="0009151D" w:rsidRPr="00D156D4" w:rsidRDefault="0009151D" w:rsidP="0009151D">
      <w:pPr>
        <w:pStyle w:val="pdq2pgselectionanchorcontainer"/>
        <w:spacing w:before="0" w:beforeAutospacing="0" w:after="0" w:afterAutospacing="0"/>
        <w:ind w:left="851"/>
        <w:jc w:val="both"/>
        <w:rPr>
          <w:sz w:val="28"/>
          <w:szCs w:val="28"/>
          <w:lang w:val="uk-UA"/>
        </w:rPr>
      </w:pPr>
    </w:p>
    <w:p w14:paraId="43A8E1F2" w14:textId="0C9985DA" w:rsidR="006701F3" w:rsidRPr="00D156D4" w:rsidRDefault="006701F3" w:rsidP="0009151D">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 xml:space="preserve">Основним об'єктом оцінювання </w:t>
      </w:r>
      <w:r w:rsidRPr="00D156D4">
        <w:rPr>
          <w:bCs/>
          <w:sz w:val="28"/>
          <w:szCs w:val="28"/>
          <w:lang w:val="uk-UA"/>
        </w:rPr>
        <w:t>є</w:t>
      </w:r>
      <w:r w:rsidRPr="00D156D4">
        <w:rPr>
          <w:b/>
          <w:sz w:val="28"/>
          <w:szCs w:val="28"/>
          <w:lang w:val="uk-UA"/>
        </w:rPr>
        <w:t xml:space="preserve"> </w:t>
      </w:r>
      <w:r w:rsidRPr="00D156D4">
        <w:rPr>
          <w:rStyle w:val="af3"/>
          <w:b w:val="0"/>
          <w:sz w:val="28"/>
          <w:szCs w:val="28"/>
          <w:lang w:val="uk-UA"/>
        </w:rPr>
        <w:t>результати навчання здобувача</w:t>
      </w:r>
      <w:r w:rsidRPr="00D156D4">
        <w:rPr>
          <w:sz w:val="28"/>
          <w:szCs w:val="28"/>
          <w:lang w:val="uk-UA"/>
        </w:rPr>
        <w:t>,</w:t>
      </w:r>
      <w:r w:rsidRPr="00D156D4">
        <w:rPr>
          <w:b/>
          <w:sz w:val="28"/>
          <w:szCs w:val="28"/>
          <w:lang w:val="uk-UA"/>
        </w:rPr>
        <w:t xml:space="preserve"> </w:t>
      </w:r>
      <w:r w:rsidRPr="00D156D4">
        <w:rPr>
          <w:sz w:val="28"/>
          <w:szCs w:val="28"/>
          <w:lang w:val="uk-UA"/>
        </w:rPr>
        <w:t xml:space="preserve">визначені </w:t>
      </w:r>
      <w:r w:rsidR="0009151D" w:rsidRPr="00D156D4">
        <w:rPr>
          <w:sz w:val="28"/>
          <w:szCs w:val="28"/>
          <w:lang w:val="uk-UA"/>
        </w:rPr>
        <w:t xml:space="preserve">освітньою програмою </w:t>
      </w:r>
      <w:r w:rsidR="002107F2" w:rsidRPr="00D156D4">
        <w:rPr>
          <w:sz w:val="28"/>
          <w:szCs w:val="28"/>
          <w:lang w:val="uk-UA"/>
        </w:rPr>
        <w:t xml:space="preserve">та </w:t>
      </w:r>
      <w:r w:rsidR="00FB49F3" w:rsidRPr="00D156D4">
        <w:rPr>
          <w:sz w:val="28"/>
          <w:szCs w:val="28"/>
          <w:lang w:val="uk-UA"/>
        </w:rPr>
        <w:t xml:space="preserve">конкретизовані в </w:t>
      </w:r>
      <w:r w:rsidRPr="00D156D4">
        <w:rPr>
          <w:sz w:val="28"/>
          <w:szCs w:val="28"/>
          <w:lang w:val="uk-UA"/>
        </w:rPr>
        <w:t>робоч</w:t>
      </w:r>
      <w:r w:rsidR="00FB49F3" w:rsidRPr="00D156D4">
        <w:rPr>
          <w:sz w:val="28"/>
          <w:szCs w:val="28"/>
          <w:lang w:val="uk-UA"/>
        </w:rPr>
        <w:t>ій</w:t>
      </w:r>
      <w:r w:rsidRPr="00D156D4">
        <w:rPr>
          <w:sz w:val="28"/>
          <w:szCs w:val="28"/>
          <w:lang w:val="uk-UA"/>
        </w:rPr>
        <w:t xml:space="preserve"> програм</w:t>
      </w:r>
      <w:r w:rsidR="00FB49F3" w:rsidRPr="00D156D4">
        <w:rPr>
          <w:sz w:val="28"/>
          <w:szCs w:val="28"/>
          <w:lang w:val="uk-UA"/>
        </w:rPr>
        <w:t>і</w:t>
      </w:r>
      <w:r w:rsidRPr="00D156D4">
        <w:rPr>
          <w:sz w:val="28"/>
          <w:szCs w:val="28"/>
          <w:lang w:val="uk-UA"/>
        </w:rPr>
        <w:t xml:space="preserve"> відповідного освітнього компонента та/або освітньою програмою.</w:t>
      </w:r>
      <w:r w:rsidR="00CA2CAA" w:rsidRPr="00D156D4">
        <w:rPr>
          <w:sz w:val="28"/>
          <w:szCs w:val="28"/>
          <w:lang w:val="uk-UA"/>
        </w:rPr>
        <w:t xml:space="preserve"> </w:t>
      </w:r>
      <w:r w:rsidRPr="00D156D4">
        <w:rPr>
          <w:sz w:val="28"/>
          <w:szCs w:val="28"/>
          <w:lang w:val="uk-UA"/>
        </w:rPr>
        <w:t>Оцінювання має бути спрямоване на встановлення рівня сформованості результатів навчання, а не лише на перевірку обсягу відтворених здобувачем знань.</w:t>
      </w:r>
    </w:p>
    <w:p w14:paraId="40F0E864" w14:textId="035B26B4" w:rsidR="006701F3" w:rsidRPr="00D156D4" w:rsidRDefault="000D1E5E"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 xml:space="preserve">Для оцінювання одного результату навчання може застосовуватися один або кілька методів </w:t>
      </w:r>
      <w:r w:rsidR="00FB49F3" w:rsidRPr="00D156D4">
        <w:rPr>
          <w:sz w:val="28"/>
          <w:szCs w:val="28"/>
          <w:lang w:val="uk-UA"/>
        </w:rPr>
        <w:t>і</w:t>
      </w:r>
      <w:r w:rsidRPr="00D156D4">
        <w:rPr>
          <w:sz w:val="28"/>
          <w:szCs w:val="28"/>
          <w:lang w:val="uk-UA"/>
        </w:rPr>
        <w:t xml:space="preserve"> форм оцінювання. Вибір методів і форм має забезпечувати достатність доказів для встановлення рівня досягнення відповідного результату навчання.</w:t>
      </w:r>
    </w:p>
    <w:p w14:paraId="7510183F" w14:textId="5D42518A" w:rsidR="000D1E5E" w:rsidRPr="00D156D4" w:rsidRDefault="000D1E5E"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 xml:space="preserve">Критерії оцінювання мають враховувати зміст і складність завдання, його значущість для досягнення результатів навчання, </w:t>
      </w:r>
      <w:r w:rsidR="00FB49F3" w:rsidRPr="00D156D4">
        <w:rPr>
          <w:sz w:val="28"/>
          <w:szCs w:val="28"/>
          <w:lang w:val="uk-UA"/>
        </w:rPr>
        <w:t>повноту, правильність, обґрунтованість і якість виконання завдання відповідно до визначених результатів навчання</w:t>
      </w:r>
      <w:r w:rsidRPr="00D156D4">
        <w:rPr>
          <w:sz w:val="28"/>
          <w:szCs w:val="28"/>
          <w:lang w:val="uk-UA"/>
        </w:rPr>
        <w:t>.</w:t>
      </w:r>
    </w:p>
    <w:p w14:paraId="057F1383" w14:textId="6156DAEA" w:rsidR="000D1E5E" w:rsidRPr="00D156D4" w:rsidRDefault="000D1E5E" w:rsidP="000334BB">
      <w:pPr>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Здобувач має право:</w:t>
      </w:r>
    </w:p>
    <w:p w14:paraId="771C4E58" w14:textId="77777777" w:rsidR="000D1E5E" w:rsidRPr="00D156D4" w:rsidRDefault="000D1E5E" w:rsidP="000334BB">
      <w:pPr>
        <w:numPr>
          <w:ilvl w:val="0"/>
          <w:numId w:val="9"/>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своєчасно отримувати інформацію про систему оцінювання; </w:t>
      </w:r>
    </w:p>
    <w:p w14:paraId="13F68A4C" w14:textId="77777777" w:rsidR="000D1E5E" w:rsidRPr="00D156D4" w:rsidRDefault="000D1E5E" w:rsidP="000334BB">
      <w:pPr>
        <w:numPr>
          <w:ilvl w:val="0"/>
          <w:numId w:val="9"/>
        </w:numPr>
        <w:spacing w:before="100" w:beforeAutospacing="1" w:after="100" w:afterAutospacing="1" w:line="240" w:lineRule="auto"/>
        <w:ind w:left="0" w:firstLine="284"/>
        <w:jc w:val="both"/>
        <w:rPr>
          <w:rFonts w:ascii="Times New Roman" w:hAnsi="Times New Roman"/>
          <w:sz w:val="28"/>
          <w:szCs w:val="28"/>
        </w:rPr>
      </w:pPr>
      <w:r w:rsidRPr="00D156D4">
        <w:rPr>
          <w:rFonts w:ascii="Times New Roman" w:hAnsi="Times New Roman"/>
          <w:sz w:val="28"/>
          <w:szCs w:val="28"/>
        </w:rPr>
        <w:t xml:space="preserve">знати критерії оцінювання до початку виконання відповідного завдання; </w:t>
      </w:r>
    </w:p>
    <w:p w14:paraId="742430B1" w14:textId="77777777" w:rsidR="000D1E5E" w:rsidRPr="00D156D4" w:rsidRDefault="000D1E5E" w:rsidP="000334BB">
      <w:pPr>
        <w:numPr>
          <w:ilvl w:val="0"/>
          <w:numId w:val="9"/>
        </w:numPr>
        <w:spacing w:before="100" w:beforeAutospacing="1" w:after="100" w:afterAutospacing="1" w:line="240" w:lineRule="auto"/>
        <w:ind w:left="0" w:firstLine="284"/>
        <w:jc w:val="both"/>
        <w:rPr>
          <w:rFonts w:ascii="Times New Roman" w:hAnsi="Times New Roman"/>
          <w:sz w:val="28"/>
          <w:szCs w:val="28"/>
        </w:rPr>
      </w:pPr>
      <w:r w:rsidRPr="00D156D4">
        <w:rPr>
          <w:rFonts w:ascii="Times New Roman" w:hAnsi="Times New Roman"/>
          <w:sz w:val="28"/>
          <w:szCs w:val="28"/>
        </w:rPr>
        <w:t xml:space="preserve">отримувати обґрунтування результату оцінювання; </w:t>
      </w:r>
    </w:p>
    <w:p w14:paraId="2B6CE126" w14:textId="3A9F3F7B" w:rsidR="000D1E5E" w:rsidRPr="00D156D4" w:rsidRDefault="000D1E5E" w:rsidP="000334BB">
      <w:pPr>
        <w:numPr>
          <w:ilvl w:val="0"/>
          <w:numId w:val="9"/>
        </w:numPr>
        <w:spacing w:before="100" w:beforeAutospacing="1" w:after="100" w:afterAutospacing="1" w:line="240" w:lineRule="auto"/>
        <w:ind w:left="0" w:firstLine="284"/>
        <w:jc w:val="both"/>
        <w:rPr>
          <w:rFonts w:ascii="Times New Roman" w:hAnsi="Times New Roman"/>
          <w:sz w:val="28"/>
          <w:szCs w:val="28"/>
        </w:rPr>
      </w:pPr>
      <w:r w:rsidRPr="00D156D4">
        <w:rPr>
          <w:rFonts w:ascii="Times New Roman" w:hAnsi="Times New Roman"/>
          <w:sz w:val="28"/>
          <w:szCs w:val="28"/>
        </w:rPr>
        <w:t xml:space="preserve">отримувати зворотний зв'язок щодо результатів навчання; </w:t>
      </w:r>
    </w:p>
    <w:p w14:paraId="0A532D79" w14:textId="5DBED4CB" w:rsidR="009E44FD" w:rsidRPr="00D156D4" w:rsidRDefault="009E44FD" w:rsidP="000334BB">
      <w:pPr>
        <w:numPr>
          <w:ilvl w:val="0"/>
          <w:numId w:val="9"/>
        </w:numPr>
        <w:spacing w:before="100" w:beforeAutospacing="1" w:after="100" w:afterAutospacing="1" w:line="240" w:lineRule="auto"/>
        <w:ind w:left="0" w:firstLine="284"/>
        <w:jc w:val="both"/>
        <w:rPr>
          <w:rFonts w:ascii="Times New Roman" w:hAnsi="Times New Roman"/>
          <w:sz w:val="28"/>
          <w:szCs w:val="28"/>
        </w:rPr>
      </w:pPr>
      <w:r w:rsidRPr="00D156D4">
        <w:rPr>
          <w:rFonts w:ascii="Times New Roman" w:hAnsi="Times New Roman"/>
          <w:sz w:val="28"/>
          <w:szCs w:val="28"/>
        </w:rPr>
        <w:t>отримувати належні та рівні умови для проходження контрольних заходів</w:t>
      </w:r>
      <w:r w:rsidR="00BA55F8" w:rsidRPr="00D156D4">
        <w:rPr>
          <w:rFonts w:ascii="Times New Roman" w:hAnsi="Times New Roman"/>
          <w:sz w:val="28"/>
          <w:szCs w:val="28"/>
        </w:rPr>
        <w:t>;</w:t>
      </w:r>
    </w:p>
    <w:p w14:paraId="4C48B4F1" w14:textId="77777777" w:rsidR="00471B26" w:rsidRPr="00D156D4" w:rsidRDefault="00471B26" w:rsidP="009E44FD">
      <w:pPr>
        <w:numPr>
          <w:ilvl w:val="0"/>
          <w:numId w:val="9"/>
        </w:numPr>
        <w:spacing w:before="100" w:beforeAutospacing="1" w:after="100" w:afterAutospacing="1" w:line="240" w:lineRule="auto"/>
        <w:ind w:left="0" w:firstLine="284"/>
        <w:jc w:val="both"/>
        <w:rPr>
          <w:rFonts w:ascii="Times New Roman" w:hAnsi="Times New Roman"/>
          <w:sz w:val="28"/>
          <w:szCs w:val="28"/>
        </w:rPr>
      </w:pPr>
      <w:r w:rsidRPr="00D156D4">
        <w:rPr>
          <w:rFonts w:ascii="Times New Roman" w:hAnsi="Times New Roman"/>
          <w:sz w:val="28"/>
          <w:szCs w:val="28"/>
        </w:rPr>
        <w:t xml:space="preserve">оскаржувати результати оцінювання в порядку, визначеному цим Положенням та іншими нормативними документами Університету; </w:t>
      </w:r>
    </w:p>
    <w:p w14:paraId="1C525DB7" w14:textId="77777777" w:rsidR="00471B26" w:rsidRPr="00D156D4" w:rsidRDefault="00471B26" w:rsidP="009E44FD">
      <w:pPr>
        <w:numPr>
          <w:ilvl w:val="0"/>
          <w:numId w:val="9"/>
        </w:numPr>
        <w:spacing w:before="100" w:beforeAutospacing="1" w:after="0" w:line="240" w:lineRule="auto"/>
        <w:ind w:left="0" w:firstLine="284"/>
        <w:jc w:val="both"/>
        <w:rPr>
          <w:rFonts w:ascii="Times New Roman" w:hAnsi="Times New Roman"/>
          <w:sz w:val="28"/>
          <w:szCs w:val="28"/>
        </w:rPr>
      </w:pPr>
      <w:r w:rsidRPr="00D156D4">
        <w:rPr>
          <w:rFonts w:ascii="Times New Roman" w:hAnsi="Times New Roman"/>
          <w:sz w:val="28"/>
          <w:szCs w:val="28"/>
        </w:rPr>
        <w:t>користуватися іншими правами, передбаченими законодавством України та нормативними документами Університету.</w:t>
      </w:r>
    </w:p>
    <w:p w14:paraId="0B403211" w14:textId="24EF36C1" w:rsidR="00351C7B" w:rsidRPr="00D156D4" w:rsidRDefault="000D1E5E" w:rsidP="009E44FD">
      <w:pPr>
        <w:pStyle w:val="pdq2pgselectionanchorcontainer"/>
        <w:numPr>
          <w:ilvl w:val="1"/>
          <w:numId w:val="7"/>
        </w:numPr>
        <w:spacing w:before="0" w:beforeAutospacing="0" w:after="0" w:afterAutospacing="0"/>
        <w:ind w:left="0" w:firstLine="851"/>
        <w:jc w:val="both"/>
        <w:rPr>
          <w:sz w:val="28"/>
          <w:szCs w:val="28"/>
          <w:lang w:val="uk-UA"/>
        </w:rPr>
      </w:pPr>
      <w:r w:rsidRPr="00D156D4">
        <w:rPr>
          <w:bCs/>
          <w:sz w:val="28"/>
          <w:szCs w:val="28"/>
          <w:lang w:val="uk-UA"/>
        </w:rPr>
        <w:t>Система оцінювання не може змінюватися протягом вивчення освітнього компонента</w:t>
      </w:r>
      <w:r w:rsidRPr="00D156D4">
        <w:rPr>
          <w:sz w:val="28"/>
          <w:szCs w:val="28"/>
          <w:lang w:val="uk-UA"/>
        </w:rPr>
        <w:t xml:space="preserve">, крім випадків, пов'язаних із необхідністю усунення виявлених </w:t>
      </w:r>
      <w:r w:rsidR="00BA55F8" w:rsidRPr="00D156D4">
        <w:rPr>
          <w:sz w:val="28"/>
          <w:szCs w:val="28"/>
          <w:lang w:val="uk-UA"/>
        </w:rPr>
        <w:t>технічних чи організаційних недоліків або необхідністю приведення системи оцінювання у відповідність до законодавства України</w:t>
      </w:r>
      <w:r w:rsidRPr="00D156D4">
        <w:rPr>
          <w:sz w:val="28"/>
          <w:szCs w:val="28"/>
          <w:lang w:val="uk-UA"/>
        </w:rPr>
        <w:t>, що не погіршують становище здобувачів</w:t>
      </w:r>
      <w:r w:rsidR="00351C7B" w:rsidRPr="00D156D4">
        <w:rPr>
          <w:sz w:val="28"/>
          <w:szCs w:val="28"/>
          <w:lang w:val="uk-UA"/>
        </w:rPr>
        <w:t>.</w:t>
      </w:r>
    </w:p>
    <w:p w14:paraId="38CD5E1D" w14:textId="77777777" w:rsidR="000D1E5E" w:rsidRPr="00D156D4" w:rsidRDefault="000D1E5E"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 xml:space="preserve">Під час розроблення системи оцінювання </w:t>
      </w:r>
      <w:r w:rsidR="00351C7B" w:rsidRPr="00D156D4">
        <w:rPr>
          <w:sz w:val="28"/>
          <w:szCs w:val="28"/>
          <w:lang w:val="uk-UA"/>
        </w:rPr>
        <w:t xml:space="preserve">освітнього компонента </w:t>
      </w:r>
      <w:r w:rsidRPr="00D156D4">
        <w:rPr>
          <w:sz w:val="28"/>
          <w:szCs w:val="28"/>
          <w:lang w:val="uk-UA"/>
        </w:rPr>
        <w:t>визначаються</w:t>
      </w:r>
      <w:r w:rsidRPr="00D156D4">
        <w:rPr>
          <w:lang w:val="uk-UA"/>
        </w:rPr>
        <w:t>:</w:t>
      </w:r>
    </w:p>
    <w:p w14:paraId="39A05142" w14:textId="77777777" w:rsidR="000D1E5E" w:rsidRPr="00D156D4" w:rsidRDefault="000D1E5E" w:rsidP="000334BB">
      <w:pPr>
        <w:numPr>
          <w:ilvl w:val="0"/>
          <w:numId w:val="9"/>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результати навчання, що підлягають оцінюванню; </w:t>
      </w:r>
    </w:p>
    <w:p w14:paraId="565A18D5" w14:textId="77777777" w:rsidR="000D1E5E" w:rsidRPr="00D156D4" w:rsidRDefault="000D1E5E" w:rsidP="000334BB">
      <w:pPr>
        <w:numPr>
          <w:ilvl w:val="0"/>
          <w:numId w:val="9"/>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види навчальної діяльності, виконання яких дає змогу здобувачу продемонструвати досягнення відповідних результатів навчання; </w:t>
      </w:r>
    </w:p>
    <w:p w14:paraId="597784A2" w14:textId="77777777" w:rsidR="000D1E5E" w:rsidRPr="00D156D4" w:rsidRDefault="000D1E5E" w:rsidP="000334BB">
      <w:pPr>
        <w:numPr>
          <w:ilvl w:val="0"/>
          <w:numId w:val="9"/>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lastRenderedPageBreak/>
        <w:t xml:space="preserve">форми та методи оцінювання; </w:t>
      </w:r>
    </w:p>
    <w:p w14:paraId="59283236" w14:textId="77777777" w:rsidR="000D1E5E" w:rsidRPr="00D156D4" w:rsidRDefault="000D1E5E" w:rsidP="000334BB">
      <w:pPr>
        <w:numPr>
          <w:ilvl w:val="0"/>
          <w:numId w:val="9"/>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контрольні заходи та їх послідовність; </w:t>
      </w:r>
    </w:p>
    <w:p w14:paraId="761B2904" w14:textId="77777777" w:rsidR="000D1E5E" w:rsidRPr="00D156D4" w:rsidRDefault="000D1E5E" w:rsidP="000334BB">
      <w:pPr>
        <w:numPr>
          <w:ilvl w:val="0"/>
          <w:numId w:val="9"/>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критерії оцінювання результатів виконання кожного контрольного заходу; </w:t>
      </w:r>
    </w:p>
    <w:p w14:paraId="0B0171C5" w14:textId="77777777" w:rsidR="000D1E5E" w:rsidRPr="00D156D4" w:rsidRDefault="000D1E5E" w:rsidP="000334BB">
      <w:pPr>
        <w:numPr>
          <w:ilvl w:val="0"/>
          <w:numId w:val="9"/>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максимальна кількість балів за кожний контрольний захід; </w:t>
      </w:r>
    </w:p>
    <w:p w14:paraId="51765B05" w14:textId="77777777" w:rsidR="000D1E5E" w:rsidRPr="00D156D4" w:rsidRDefault="000D1E5E" w:rsidP="000334BB">
      <w:pPr>
        <w:numPr>
          <w:ilvl w:val="0"/>
          <w:numId w:val="9"/>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співвідношення балів за окремими видами навчальної діяльності та контрольними заходами; </w:t>
      </w:r>
    </w:p>
    <w:p w14:paraId="448EC175" w14:textId="77777777" w:rsidR="000D1E5E" w:rsidRPr="00D156D4" w:rsidRDefault="000D1E5E" w:rsidP="000334BB">
      <w:pPr>
        <w:numPr>
          <w:ilvl w:val="0"/>
          <w:numId w:val="9"/>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форма підсумкового оцінювання та порядок визначення підсумкового результату.</w:t>
      </w:r>
    </w:p>
    <w:p w14:paraId="70D4531B" w14:textId="08707DDE" w:rsidR="00471B26" w:rsidRPr="00D156D4" w:rsidRDefault="00471B26" w:rsidP="000334BB">
      <w:pPr>
        <w:pStyle w:val="pdq2pgselectionanchorcontainer"/>
        <w:numPr>
          <w:ilvl w:val="1"/>
          <w:numId w:val="7"/>
        </w:numPr>
        <w:spacing w:before="0" w:beforeAutospacing="0" w:after="0" w:afterAutospacing="0"/>
        <w:ind w:left="0" w:firstLine="709"/>
        <w:jc w:val="both"/>
        <w:rPr>
          <w:sz w:val="28"/>
          <w:szCs w:val="28"/>
          <w:lang w:val="uk-UA"/>
        </w:rPr>
      </w:pPr>
      <w:r w:rsidRPr="00D156D4">
        <w:rPr>
          <w:sz w:val="28"/>
          <w:szCs w:val="28"/>
          <w:lang w:val="uk-UA"/>
        </w:rPr>
        <w:t>Для здобувачів з особливими освітніми потребами за наявності відповідних підстав можуть застосовуватися адаптовані умови, способи та засоби проведення контрольних заходів, які забезпечують доступність оцінювання та можливість продемонструвати визначені результати навчання. Адаптація умов проведення оцінювання не повинна призводити до необґрунтованого зниження вимог до результатів навчання, визначених освітньою програмою та освітнім компонентом.</w:t>
      </w:r>
    </w:p>
    <w:p w14:paraId="33A07BE6" w14:textId="77777777" w:rsidR="006701F3" w:rsidRPr="00D156D4" w:rsidRDefault="006701F3" w:rsidP="003D0306">
      <w:pPr>
        <w:widowControl w:val="0"/>
        <w:spacing w:after="0" w:line="240" w:lineRule="auto"/>
        <w:ind w:left="2417"/>
        <w:outlineLvl w:val="0"/>
        <w:rPr>
          <w:rFonts w:ascii="Times New Roman" w:hAnsi="Times New Roman"/>
          <w:b/>
          <w:sz w:val="28"/>
          <w:szCs w:val="28"/>
        </w:rPr>
      </w:pPr>
    </w:p>
    <w:p w14:paraId="2EBDEA97" w14:textId="77777777" w:rsidR="006E07CE" w:rsidRPr="00D156D4" w:rsidRDefault="002A5F71" w:rsidP="000334BB">
      <w:pPr>
        <w:widowControl w:val="0"/>
        <w:numPr>
          <w:ilvl w:val="0"/>
          <w:numId w:val="7"/>
        </w:numPr>
        <w:spacing w:after="0" w:line="240" w:lineRule="auto"/>
        <w:ind w:left="0" w:firstLine="709"/>
        <w:jc w:val="center"/>
        <w:outlineLvl w:val="0"/>
        <w:rPr>
          <w:rFonts w:ascii="Times New Roman" w:hAnsi="Times New Roman"/>
          <w:b/>
          <w:sz w:val="28"/>
          <w:szCs w:val="28"/>
        </w:rPr>
      </w:pPr>
      <w:bookmarkStart w:id="6" w:name="_Toc240539600"/>
      <w:r w:rsidRPr="00D156D4">
        <w:rPr>
          <w:rFonts w:ascii="Times New Roman" w:hAnsi="Times New Roman"/>
          <w:b/>
          <w:sz w:val="28"/>
          <w:szCs w:val="28"/>
        </w:rPr>
        <w:t>ВИДИ ОЦІНЮВАНН</w:t>
      </w:r>
      <w:r w:rsidR="00D35A4A" w:rsidRPr="00D156D4">
        <w:rPr>
          <w:rFonts w:ascii="Times New Roman" w:hAnsi="Times New Roman"/>
          <w:b/>
          <w:sz w:val="28"/>
          <w:szCs w:val="28"/>
        </w:rPr>
        <w:t>Я</w:t>
      </w:r>
      <w:r w:rsidRPr="00D156D4">
        <w:rPr>
          <w:rFonts w:ascii="Times New Roman" w:hAnsi="Times New Roman"/>
          <w:b/>
          <w:sz w:val="28"/>
          <w:szCs w:val="28"/>
        </w:rPr>
        <w:t xml:space="preserve"> РЕЗУЛЬТАТІВ НАВЧАННЯ ТА ФОРМИ КОНТРОЛЬНИХ ЗАХОДІВ</w:t>
      </w:r>
      <w:bookmarkEnd w:id="6"/>
    </w:p>
    <w:p w14:paraId="46DD79FF" w14:textId="77777777" w:rsidR="004D6A71" w:rsidRPr="00D156D4" w:rsidRDefault="004D6A71" w:rsidP="00351C7B">
      <w:pPr>
        <w:widowControl w:val="0"/>
        <w:spacing w:after="0" w:line="240" w:lineRule="auto"/>
        <w:ind w:left="2417"/>
        <w:rPr>
          <w:rFonts w:ascii="Times New Roman" w:hAnsi="Times New Roman"/>
          <w:sz w:val="28"/>
          <w:szCs w:val="28"/>
        </w:rPr>
      </w:pPr>
    </w:p>
    <w:p w14:paraId="399E0EFE" w14:textId="570682E7" w:rsidR="004D6A71" w:rsidRPr="00D156D4" w:rsidRDefault="004D6A71" w:rsidP="000334BB">
      <w:pPr>
        <w:pStyle w:val="a9"/>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Оцінювання здобувачів здійснюється у процесі поточ</w:t>
      </w:r>
      <w:r w:rsidR="00EE1D97" w:rsidRPr="00D156D4">
        <w:rPr>
          <w:rFonts w:ascii="Times New Roman" w:hAnsi="Times New Roman"/>
          <w:sz w:val="28"/>
          <w:szCs w:val="28"/>
        </w:rPr>
        <w:t>ного, модульного (проміжного)</w:t>
      </w:r>
      <w:r w:rsidR="001C129E" w:rsidRPr="00D156D4">
        <w:rPr>
          <w:rFonts w:ascii="Times New Roman" w:hAnsi="Times New Roman"/>
          <w:sz w:val="28"/>
          <w:szCs w:val="28"/>
        </w:rPr>
        <w:t>,</w:t>
      </w:r>
      <w:r w:rsidR="00EE1D97" w:rsidRPr="00D156D4">
        <w:rPr>
          <w:rFonts w:ascii="Times New Roman" w:hAnsi="Times New Roman"/>
          <w:sz w:val="28"/>
          <w:szCs w:val="28"/>
        </w:rPr>
        <w:t xml:space="preserve"> </w:t>
      </w:r>
      <w:r w:rsidRPr="00D156D4">
        <w:rPr>
          <w:rFonts w:ascii="Times New Roman" w:hAnsi="Times New Roman"/>
          <w:sz w:val="28"/>
          <w:szCs w:val="28"/>
        </w:rPr>
        <w:t xml:space="preserve"> підсумкового</w:t>
      </w:r>
      <w:r w:rsidR="00EE1D97" w:rsidRPr="00D156D4">
        <w:rPr>
          <w:rFonts w:ascii="Times New Roman" w:hAnsi="Times New Roman"/>
          <w:sz w:val="28"/>
          <w:szCs w:val="28"/>
        </w:rPr>
        <w:t xml:space="preserve"> (семестрового)</w:t>
      </w:r>
      <w:r w:rsidRPr="00D156D4">
        <w:rPr>
          <w:rFonts w:ascii="Times New Roman" w:hAnsi="Times New Roman"/>
          <w:sz w:val="28"/>
          <w:szCs w:val="28"/>
        </w:rPr>
        <w:t xml:space="preserve"> оцінюва</w:t>
      </w:r>
      <w:r w:rsidR="00EE1D97" w:rsidRPr="00D156D4">
        <w:rPr>
          <w:rFonts w:ascii="Times New Roman" w:hAnsi="Times New Roman"/>
          <w:sz w:val="28"/>
          <w:szCs w:val="28"/>
        </w:rPr>
        <w:t>ння  та підсумкової атестації.</w:t>
      </w:r>
    </w:p>
    <w:p w14:paraId="7FB1FA90" w14:textId="77777777" w:rsidR="004D6A71" w:rsidRPr="00D156D4" w:rsidRDefault="004D6A71" w:rsidP="000334BB">
      <w:pPr>
        <w:pStyle w:val="a9"/>
        <w:numPr>
          <w:ilvl w:val="1"/>
          <w:numId w:val="7"/>
        </w:numPr>
        <w:spacing w:after="0" w:line="240" w:lineRule="auto"/>
        <w:ind w:left="0" w:firstLine="851"/>
        <w:jc w:val="both"/>
        <w:rPr>
          <w:rFonts w:ascii="Times New Roman" w:hAnsi="Times New Roman"/>
          <w:sz w:val="28"/>
          <w:szCs w:val="28"/>
        </w:rPr>
      </w:pPr>
      <w:r w:rsidRPr="00D156D4">
        <w:rPr>
          <w:rStyle w:val="af3"/>
          <w:rFonts w:ascii="Times New Roman" w:hAnsi="Times New Roman"/>
          <w:b w:val="0"/>
          <w:sz w:val="28"/>
          <w:szCs w:val="28"/>
        </w:rPr>
        <w:t>Поточне оцінювання</w:t>
      </w:r>
      <w:r w:rsidRPr="00D156D4">
        <w:rPr>
          <w:rFonts w:ascii="Times New Roman" w:hAnsi="Times New Roman"/>
          <w:sz w:val="28"/>
          <w:szCs w:val="28"/>
        </w:rPr>
        <w:t xml:space="preserve"> здійснюється впродовж вивчення </w:t>
      </w:r>
      <w:r w:rsidR="007449F2" w:rsidRPr="00D156D4">
        <w:rPr>
          <w:rFonts w:ascii="Times New Roman" w:hAnsi="Times New Roman"/>
          <w:sz w:val="28"/>
          <w:szCs w:val="28"/>
        </w:rPr>
        <w:t>освітнього компонента</w:t>
      </w:r>
      <w:r w:rsidRPr="00D156D4">
        <w:rPr>
          <w:rFonts w:ascii="Times New Roman" w:hAnsi="Times New Roman"/>
          <w:sz w:val="28"/>
          <w:szCs w:val="28"/>
        </w:rPr>
        <w:t xml:space="preserve"> та передбачає оцінювання результатів виконання окремих навчальних завдань, видів навчальної діяльності та контрольних заходів.</w:t>
      </w:r>
    </w:p>
    <w:p w14:paraId="69E673C6" w14:textId="5E142FCD" w:rsidR="006E07CE" w:rsidRPr="00D156D4" w:rsidRDefault="00BA55F8" w:rsidP="000334BB">
      <w:pPr>
        <w:pStyle w:val="a9"/>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Критерії оцінювання та максимальна кількість балів за навчальні завдання, види навчальної діяльності й контрольні заходи</w:t>
      </w:r>
      <w:r w:rsidR="00FC1DA1" w:rsidRPr="00D156D4">
        <w:rPr>
          <w:rFonts w:ascii="Times New Roman" w:hAnsi="Times New Roman"/>
          <w:sz w:val="28"/>
          <w:szCs w:val="28"/>
        </w:rPr>
        <w:t xml:space="preserve"> </w:t>
      </w:r>
      <w:r w:rsidR="001754F7" w:rsidRPr="00D156D4">
        <w:rPr>
          <w:rFonts w:ascii="Times New Roman" w:hAnsi="Times New Roman"/>
          <w:sz w:val="28"/>
          <w:szCs w:val="28"/>
        </w:rPr>
        <w:t>з</w:t>
      </w:r>
      <w:r w:rsidR="00BF0CEA" w:rsidRPr="00D156D4">
        <w:rPr>
          <w:rFonts w:ascii="Times New Roman" w:hAnsi="Times New Roman"/>
          <w:sz w:val="28"/>
          <w:szCs w:val="28"/>
        </w:rPr>
        <w:t>а</w:t>
      </w:r>
      <w:r w:rsidR="001754F7" w:rsidRPr="00D156D4">
        <w:rPr>
          <w:rFonts w:ascii="Times New Roman" w:hAnsi="Times New Roman"/>
          <w:sz w:val="28"/>
          <w:szCs w:val="28"/>
        </w:rPr>
        <w:t>значається</w:t>
      </w:r>
      <w:r w:rsidR="00FC1DA1" w:rsidRPr="00D156D4">
        <w:rPr>
          <w:rFonts w:ascii="Times New Roman" w:hAnsi="Times New Roman"/>
          <w:sz w:val="28"/>
          <w:szCs w:val="28"/>
        </w:rPr>
        <w:t xml:space="preserve"> в електронному навчальному курсі дисципліни (ЕНК) на навчально-інформаційному порталі </w:t>
      </w:r>
      <w:r w:rsidR="00A471DA" w:rsidRPr="00D156D4">
        <w:rPr>
          <w:rFonts w:ascii="Times New Roman" w:hAnsi="Times New Roman"/>
          <w:sz w:val="28"/>
          <w:szCs w:val="28"/>
        </w:rPr>
        <w:t>Університету</w:t>
      </w:r>
      <w:r w:rsidR="00FC1DA1" w:rsidRPr="00D156D4">
        <w:rPr>
          <w:rFonts w:ascii="Times New Roman" w:hAnsi="Times New Roman"/>
          <w:sz w:val="28"/>
          <w:szCs w:val="28"/>
        </w:rPr>
        <w:t xml:space="preserve">, а механізм розрахунку балів з навчальної роботи відображено у </w:t>
      </w:r>
      <w:r w:rsidR="000A2B58" w:rsidRPr="00D156D4">
        <w:rPr>
          <w:rFonts w:ascii="Times New Roman" w:hAnsi="Times New Roman"/>
          <w:sz w:val="28"/>
          <w:szCs w:val="28"/>
        </w:rPr>
        <w:t>робочій програмі</w:t>
      </w:r>
      <w:r w:rsidR="007449F2" w:rsidRPr="00D156D4">
        <w:rPr>
          <w:rFonts w:ascii="Times New Roman" w:hAnsi="Times New Roman"/>
          <w:sz w:val="28"/>
          <w:szCs w:val="28"/>
        </w:rPr>
        <w:t xml:space="preserve"> освітнього компонента</w:t>
      </w:r>
      <w:r w:rsidR="00FC1DA1" w:rsidRPr="00D156D4">
        <w:rPr>
          <w:rFonts w:ascii="Times New Roman" w:hAnsi="Times New Roman"/>
          <w:sz w:val="28"/>
          <w:szCs w:val="28"/>
        </w:rPr>
        <w:t>.</w:t>
      </w:r>
    </w:p>
    <w:p w14:paraId="7F2B1157" w14:textId="6B471C35" w:rsidR="00E4057E" w:rsidRPr="00D156D4" w:rsidRDefault="004D6A71" w:rsidP="006D5FAC">
      <w:pPr>
        <w:pStyle w:val="a9"/>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Модульне (проміжне)</w:t>
      </w:r>
      <w:r w:rsidR="002F79C8" w:rsidRPr="00D156D4">
        <w:rPr>
          <w:rFonts w:ascii="Times New Roman" w:hAnsi="Times New Roman"/>
          <w:sz w:val="28"/>
          <w:szCs w:val="28"/>
        </w:rPr>
        <w:t xml:space="preserve"> </w:t>
      </w:r>
      <w:r w:rsidRPr="00D156D4">
        <w:rPr>
          <w:rFonts w:ascii="Times New Roman" w:hAnsi="Times New Roman"/>
          <w:sz w:val="28"/>
          <w:szCs w:val="28"/>
        </w:rPr>
        <w:t>оцінювання здійснюється після завершення виз</w:t>
      </w:r>
      <w:r w:rsidR="007449F2" w:rsidRPr="00D156D4">
        <w:rPr>
          <w:rFonts w:ascii="Times New Roman" w:hAnsi="Times New Roman"/>
          <w:sz w:val="28"/>
          <w:szCs w:val="28"/>
        </w:rPr>
        <w:t>наченої частини змісту освітнього компонента</w:t>
      </w:r>
      <w:r w:rsidRPr="00D156D4">
        <w:rPr>
          <w:rFonts w:ascii="Times New Roman" w:hAnsi="Times New Roman"/>
          <w:sz w:val="28"/>
          <w:szCs w:val="28"/>
        </w:rPr>
        <w:t xml:space="preserve"> та спрямоване на встановлення рівня досягнення результатів навчання, сформованих у межах відповідного змістового модуля або етапу навчання. </w:t>
      </w:r>
    </w:p>
    <w:p w14:paraId="6495B529" w14:textId="45B48EFF" w:rsidR="003D6E90" w:rsidRPr="00D156D4" w:rsidRDefault="001754F7" w:rsidP="000334BB">
      <w:pPr>
        <w:pStyle w:val="a9"/>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З</w:t>
      </w:r>
      <w:r w:rsidR="003D6E90" w:rsidRPr="00D156D4">
        <w:rPr>
          <w:rFonts w:ascii="Times New Roman" w:hAnsi="Times New Roman"/>
          <w:sz w:val="28"/>
          <w:szCs w:val="28"/>
        </w:rPr>
        <w:t>асвоєння здобувачем програмного матеріалу змістового модуля вважається успішним, якщо рейтингова оцінка його становить не менше ніж 60</w:t>
      </w:r>
      <w:r w:rsidR="00BA55F8" w:rsidRPr="00D156D4">
        <w:rPr>
          <w:rFonts w:ascii="Times New Roman" w:hAnsi="Times New Roman"/>
          <w:sz w:val="28"/>
          <w:szCs w:val="28"/>
        </w:rPr>
        <w:t> </w:t>
      </w:r>
      <w:r w:rsidR="003D6E90" w:rsidRPr="00D156D4">
        <w:rPr>
          <w:rFonts w:ascii="Times New Roman" w:hAnsi="Times New Roman"/>
          <w:sz w:val="28"/>
          <w:szCs w:val="28"/>
        </w:rPr>
        <w:t>балів за 100-бальною шкалою.</w:t>
      </w:r>
    </w:p>
    <w:p w14:paraId="5E53D011" w14:textId="7FBAC56E" w:rsidR="003D6E90" w:rsidRPr="00D156D4" w:rsidRDefault="003D6E90" w:rsidP="000334BB">
      <w:pPr>
        <w:pStyle w:val="a9"/>
        <w:numPr>
          <w:ilvl w:val="1"/>
          <w:numId w:val="7"/>
        </w:numPr>
        <w:spacing w:after="0" w:line="240" w:lineRule="auto"/>
        <w:ind w:left="0" w:firstLine="851"/>
        <w:jc w:val="both"/>
        <w:rPr>
          <w:rFonts w:ascii="Times New Roman" w:hAnsi="Times New Roman"/>
          <w:sz w:val="28"/>
          <w:szCs w:val="28"/>
        </w:rPr>
      </w:pPr>
      <w:r w:rsidRPr="00D156D4">
        <w:rPr>
          <w:rStyle w:val="af3"/>
          <w:rFonts w:ascii="Times New Roman" w:hAnsi="Times New Roman"/>
          <w:b w:val="0"/>
          <w:sz w:val="28"/>
          <w:szCs w:val="28"/>
        </w:rPr>
        <w:t>Підсумкове</w:t>
      </w:r>
      <w:r w:rsidR="00EE1D97" w:rsidRPr="00D156D4">
        <w:rPr>
          <w:rStyle w:val="af3"/>
          <w:rFonts w:ascii="Times New Roman" w:hAnsi="Times New Roman"/>
          <w:b w:val="0"/>
          <w:sz w:val="28"/>
          <w:szCs w:val="28"/>
        </w:rPr>
        <w:t xml:space="preserve"> (семестрове)</w:t>
      </w:r>
      <w:r w:rsidRPr="00D156D4">
        <w:rPr>
          <w:rStyle w:val="af3"/>
          <w:rFonts w:ascii="Times New Roman" w:hAnsi="Times New Roman"/>
          <w:b w:val="0"/>
          <w:sz w:val="28"/>
          <w:szCs w:val="28"/>
        </w:rPr>
        <w:t xml:space="preserve"> оцінювання</w:t>
      </w:r>
      <w:r w:rsidRPr="00D156D4">
        <w:rPr>
          <w:rFonts w:ascii="Times New Roman" w:hAnsi="Times New Roman"/>
          <w:sz w:val="28"/>
          <w:szCs w:val="28"/>
        </w:rPr>
        <w:t xml:space="preserve"> здійснюється з метою встановлення рівня досягнення р</w:t>
      </w:r>
      <w:r w:rsidR="007449F2" w:rsidRPr="00D156D4">
        <w:rPr>
          <w:rFonts w:ascii="Times New Roman" w:hAnsi="Times New Roman"/>
          <w:sz w:val="28"/>
          <w:szCs w:val="28"/>
        </w:rPr>
        <w:t>езультатів навчання за освітнім компонентом</w:t>
      </w:r>
      <w:r w:rsidRPr="00D156D4">
        <w:rPr>
          <w:rFonts w:ascii="Times New Roman" w:hAnsi="Times New Roman"/>
          <w:sz w:val="28"/>
          <w:szCs w:val="28"/>
        </w:rPr>
        <w:t xml:space="preserve"> в цілому та проводиться у формі, визначеній навчальним планом і робочою програмою </w:t>
      </w:r>
      <w:r w:rsidR="00BA55F8" w:rsidRPr="00D156D4">
        <w:rPr>
          <w:rFonts w:ascii="Times New Roman" w:hAnsi="Times New Roman"/>
          <w:sz w:val="28"/>
          <w:szCs w:val="28"/>
        </w:rPr>
        <w:t>освітнього компонента</w:t>
      </w:r>
      <w:r w:rsidRPr="00D156D4">
        <w:rPr>
          <w:rFonts w:ascii="Times New Roman" w:hAnsi="Times New Roman"/>
          <w:sz w:val="28"/>
          <w:szCs w:val="28"/>
        </w:rPr>
        <w:t>.</w:t>
      </w:r>
    </w:p>
    <w:p w14:paraId="506204C6" w14:textId="48E79895" w:rsidR="001754F7" w:rsidRPr="00D156D4" w:rsidRDefault="00485199" w:rsidP="000334BB">
      <w:pPr>
        <w:pStyle w:val="a9"/>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Форми</w:t>
      </w:r>
      <w:r w:rsidR="00094EDA" w:rsidRPr="00D156D4">
        <w:rPr>
          <w:rFonts w:ascii="Times New Roman" w:hAnsi="Times New Roman"/>
          <w:sz w:val="28"/>
          <w:szCs w:val="28"/>
        </w:rPr>
        <w:t xml:space="preserve"> контрольних заходів</w:t>
      </w:r>
      <w:r w:rsidRPr="00D156D4">
        <w:rPr>
          <w:rFonts w:ascii="Times New Roman" w:hAnsi="Times New Roman"/>
          <w:sz w:val="28"/>
          <w:szCs w:val="28"/>
        </w:rPr>
        <w:t xml:space="preserve"> мають відповідати характеру результатів навчання, які підлягають оцінюванню, </w:t>
      </w:r>
      <w:r w:rsidR="00BA55F8" w:rsidRPr="00D156D4">
        <w:rPr>
          <w:rFonts w:ascii="Times New Roman" w:hAnsi="Times New Roman"/>
          <w:sz w:val="28"/>
          <w:szCs w:val="28"/>
        </w:rPr>
        <w:t xml:space="preserve">визначаються під час розроблення робочої </w:t>
      </w:r>
      <w:r w:rsidR="00BA55F8" w:rsidRPr="00D156D4">
        <w:rPr>
          <w:rFonts w:ascii="Times New Roman" w:hAnsi="Times New Roman"/>
          <w:sz w:val="28"/>
          <w:szCs w:val="28"/>
        </w:rPr>
        <w:lastRenderedPageBreak/>
        <w:t>програми освітнього компонента</w:t>
      </w:r>
      <w:r w:rsidR="002A5F71" w:rsidRPr="00D156D4">
        <w:rPr>
          <w:rFonts w:ascii="Times New Roman" w:hAnsi="Times New Roman"/>
          <w:sz w:val="28"/>
          <w:szCs w:val="28"/>
        </w:rPr>
        <w:t xml:space="preserve"> </w:t>
      </w:r>
      <w:r w:rsidR="001754F7" w:rsidRPr="00D156D4">
        <w:rPr>
          <w:rFonts w:ascii="Times New Roman" w:hAnsi="Times New Roman"/>
          <w:sz w:val="28"/>
          <w:szCs w:val="28"/>
        </w:rPr>
        <w:t>і затверджую</w:t>
      </w:r>
      <w:r w:rsidRPr="00D156D4">
        <w:rPr>
          <w:rFonts w:ascii="Times New Roman" w:hAnsi="Times New Roman"/>
          <w:sz w:val="28"/>
          <w:szCs w:val="28"/>
        </w:rPr>
        <w:t>ться</w:t>
      </w:r>
      <w:r w:rsidR="001754F7" w:rsidRPr="00D156D4">
        <w:rPr>
          <w:rFonts w:ascii="Times New Roman" w:hAnsi="Times New Roman"/>
          <w:sz w:val="28"/>
          <w:szCs w:val="28"/>
        </w:rPr>
        <w:t xml:space="preserve"> завідувачем відповідної кафедри</w:t>
      </w:r>
      <w:r w:rsidR="004E0580" w:rsidRPr="00D156D4">
        <w:rPr>
          <w:rFonts w:ascii="Times New Roman" w:hAnsi="Times New Roman"/>
          <w:sz w:val="28"/>
          <w:szCs w:val="28"/>
        </w:rPr>
        <w:t>.</w:t>
      </w:r>
    </w:p>
    <w:p w14:paraId="3001E93E" w14:textId="59BD07F0" w:rsidR="00E4057E" w:rsidRPr="00D156D4" w:rsidRDefault="004E0580" w:rsidP="004E7513">
      <w:pPr>
        <w:pStyle w:val="a9"/>
        <w:numPr>
          <w:ilvl w:val="1"/>
          <w:numId w:val="7"/>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Не </w:t>
      </w:r>
      <w:r w:rsidR="00E4057E" w:rsidRPr="00D156D4">
        <w:rPr>
          <w:rFonts w:ascii="Times New Roman" w:hAnsi="Times New Roman"/>
          <w:sz w:val="28"/>
          <w:szCs w:val="28"/>
        </w:rPr>
        <w:t xml:space="preserve"> допускається використання форми оцінювання, яка не дає змоги встановити рівень досягнення визначених результатів навчання, а також застосування контрольного заходу, не передбаченого системою оцінювання освітнього компонента, крім випадків, передбачених пунктом 3.5 цього Положення.</w:t>
      </w:r>
    </w:p>
    <w:p w14:paraId="428B267A" w14:textId="77777777" w:rsidR="000960FD" w:rsidRPr="00D156D4" w:rsidRDefault="000960FD" w:rsidP="000334BB">
      <w:pPr>
        <w:pStyle w:val="a9"/>
        <w:numPr>
          <w:ilvl w:val="1"/>
          <w:numId w:val="7"/>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lang w:eastAsia="uk-UA"/>
        </w:rPr>
        <w:t>Конкретними контрольними заходами можуть бути:</w:t>
      </w:r>
    </w:p>
    <w:p w14:paraId="6F4FE19F"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усне опитування, співбесіда, дискусія; </w:t>
      </w:r>
    </w:p>
    <w:p w14:paraId="668F7FA7"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письмова робота; </w:t>
      </w:r>
    </w:p>
    <w:p w14:paraId="2A212347"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тестування; </w:t>
      </w:r>
    </w:p>
    <w:p w14:paraId="54532D10"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контрольна робота; </w:t>
      </w:r>
    </w:p>
    <w:p w14:paraId="15F4A997"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виконання практичного або лабораторного завдання; </w:t>
      </w:r>
    </w:p>
    <w:p w14:paraId="661AB31C"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розв'язання розрахункових, ситуаційних та кейсових завдань; </w:t>
      </w:r>
    </w:p>
    <w:p w14:paraId="29562E49"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виконання індивідуального завдання; </w:t>
      </w:r>
    </w:p>
    <w:p w14:paraId="6A3A7CAF"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виконання та захист проєкту; </w:t>
      </w:r>
    </w:p>
    <w:p w14:paraId="60CE416E"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презентація результатів роботи; </w:t>
      </w:r>
    </w:p>
    <w:p w14:paraId="63B0FC77"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дослідницьке завдання; </w:t>
      </w:r>
    </w:p>
    <w:p w14:paraId="17D24377"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портфоліо; </w:t>
      </w:r>
    </w:p>
    <w:p w14:paraId="7872E4B9"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захист курсової роботи (проєкту); </w:t>
      </w:r>
    </w:p>
    <w:p w14:paraId="6ABD8BC2"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звіт і захист результатів практичної підготовки; </w:t>
      </w:r>
    </w:p>
    <w:p w14:paraId="2A5BDF98" w14:textId="783A86A9" w:rsidR="000960FD" w:rsidRPr="00D156D4" w:rsidRDefault="008E4215" w:rsidP="008E4215">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залік </w:t>
      </w:r>
      <w:r w:rsidR="00F46D08" w:rsidRPr="00D156D4">
        <w:rPr>
          <w:rFonts w:ascii="Times New Roman" w:hAnsi="Times New Roman"/>
          <w:sz w:val="28"/>
          <w:szCs w:val="28"/>
          <w:lang w:eastAsia="uk-UA"/>
        </w:rPr>
        <w:t>/</w:t>
      </w:r>
      <w:r w:rsidR="000960FD" w:rsidRPr="00D156D4">
        <w:rPr>
          <w:rFonts w:ascii="Times New Roman" w:hAnsi="Times New Roman"/>
          <w:sz w:val="28"/>
          <w:szCs w:val="28"/>
          <w:lang w:eastAsia="uk-UA"/>
        </w:rPr>
        <w:t>диференційований залік</w:t>
      </w:r>
      <w:r w:rsidR="00F46D08" w:rsidRPr="00D156D4">
        <w:rPr>
          <w:rFonts w:ascii="Times New Roman" w:hAnsi="Times New Roman"/>
          <w:sz w:val="28"/>
          <w:szCs w:val="28"/>
          <w:lang w:eastAsia="uk-UA"/>
        </w:rPr>
        <w:t xml:space="preserve"> (далі </w:t>
      </w:r>
      <w:r w:rsidR="00BA55F8" w:rsidRPr="00D156D4">
        <w:rPr>
          <w:rFonts w:ascii="Times New Roman" w:hAnsi="Times New Roman"/>
          <w:sz w:val="28"/>
          <w:szCs w:val="28"/>
          <w:lang w:eastAsia="uk-UA"/>
        </w:rPr>
        <w:t>–</w:t>
      </w:r>
      <w:r w:rsidR="00F46D08" w:rsidRPr="00D156D4">
        <w:rPr>
          <w:rFonts w:ascii="Times New Roman" w:hAnsi="Times New Roman"/>
          <w:sz w:val="28"/>
          <w:szCs w:val="28"/>
          <w:lang w:eastAsia="uk-UA"/>
        </w:rPr>
        <w:t xml:space="preserve"> залік)</w:t>
      </w:r>
      <w:r w:rsidR="000960FD" w:rsidRPr="00D156D4">
        <w:rPr>
          <w:rFonts w:ascii="Times New Roman" w:hAnsi="Times New Roman"/>
          <w:sz w:val="28"/>
          <w:szCs w:val="28"/>
          <w:lang w:eastAsia="uk-UA"/>
        </w:rPr>
        <w:t xml:space="preserve">; </w:t>
      </w:r>
    </w:p>
    <w:p w14:paraId="219D8C15"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 xml:space="preserve">екзамен; </w:t>
      </w:r>
    </w:p>
    <w:p w14:paraId="3413CE82" w14:textId="77777777" w:rsidR="000960FD" w:rsidRPr="00D156D4" w:rsidRDefault="000960FD" w:rsidP="000334BB">
      <w:pPr>
        <w:numPr>
          <w:ilvl w:val="0"/>
          <w:numId w:val="10"/>
        </w:numPr>
        <w:spacing w:after="0" w:line="240" w:lineRule="auto"/>
        <w:ind w:left="0" w:firstLine="284"/>
        <w:rPr>
          <w:rFonts w:ascii="Times New Roman" w:hAnsi="Times New Roman"/>
          <w:sz w:val="28"/>
          <w:szCs w:val="28"/>
          <w:lang w:eastAsia="uk-UA"/>
        </w:rPr>
      </w:pPr>
      <w:r w:rsidRPr="00D156D4">
        <w:rPr>
          <w:rFonts w:ascii="Times New Roman" w:hAnsi="Times New Roman"/>
          <w:sz w:val="28"/>
          <w:szCs w:val="28"/>
          <w:lang w:eastAsia="uk-UA"/>
        </w:rPr>
        <w:t>інші контрольні заходи, що відповідают</w:t>
      </w:r>
      <w:r w:rsidR="007449F2" w:rsidRPr="00D156D4">
        <w:rPr>
          <w:rFonts w:ascii="Times New Roman" w:hAnsi="Times New Roman"/>
          <w:sz w:val="28"/>
          <w:szCs w:val="28"/>
          <w:lang w:eastAsia="uk-UA"/>
        </w:rPr>
        <w:t>ь результатам навчання освітнього компонента</w:t>
      </w:r>
      <w:r w:rsidRPr="00D156D4">
        <w:rPr>
          <w:rFonts w:ascii="Times New Roman" w:hAnsi="Times New Roman"/>
          <w:sz w:val="28"/>
          <w:szCs w:val="28"/>
          <w:lang w:eastAsia="uk-UA"/>
        </w:rPr>
        <w:t>.</w:t>
      </w:r>
    </w:p>
    <w:p w14:paraId="1560627A" w14:textId="43DE5AD2" w:rsidR="00E4057E" w:rsidRPr="00D156D4" w:rsidRDefault="00E4057E" w:rsidP="00083815">
      <w:pPr>
        <w:pStyle w:val="pdq2pgselectionanchorcontainer"/>
        <w:numPr>
          <w:ilvl w:val="1"/>
          <w:numId w:val="7"/>
        </w:numPr>
        <w:spacing w:before="0" w:beforeAutospacing="0" w:after="0" w:afterAutospacing="0"/>
        <w:ind w:left="0" w:firstLine="709"/>
        <w:jc w:val="both"/>
        <w:rPr>
          <w:sz w:val="28"/>
          <w:szCs w:val="28"/>
          <w:lang w:val="uk-UA"/>
        </w:rPr>
      </w:pPr>
      <w:r w:rsidRPr="00D156D4">
        <w:rPr>
          <w:sz w:val="28"/>
          <w:szCs w:val="28"/>
          <w:lang w:val="uk-UA"/>
        </w:rPr>
        <w:t>Інформація про види, форми та контрольні заходи, критерії оцінювання, максимальну кількість балів, порядок формування підсумкового результату та інші умови оцінювання доводиться до відома здобувачів до початку вивчення відповідного освітнього компонента.</w:t>
      </w:r>
    </w:p>
    <w:p w14:paraId="7365E701" w14:textId="2819EBE3" w:rsidR="007449F2" w:rsidRPr="00D156D4" w:rsidRDefault="00EE1D97" w:rsidP="00BA55F8">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 xml:space="preserve"> </w:t>
      </w:r>
      <w:r w:rsidR="00BA55F8" w:rsidRPr="00D156D4">
        <w:rPr>
          <w:sz w:val="28"/>
          <w:szCs w:val="28"/>
          <w:lang w:val="uk-UA"/>
        </w:rPr>
        <w:t>А</w:t>
      </w:r>
      <w:r w:rsidRPr="00D156D4">
        <w:rPr>
          <w:sz w:val="28"/>
          <w:szCs w:val="28"/>
          <w:lang w:val="uk-UA"/>
        </w:rPr>
        <w:t xml:space="preserve">тестація </w:t>
      </w:r>
      <w:r w:rsidR="00BA55F8" w:rsidRPr="00D156D4">
        <w:rPr>
          <w:sz w:val="28"/>
          <w:szCs w:val="28"/>
          <w:lang w:val="uk-UA"/>
        </w:rPr>
        <w:t xml:space="preserve">здобувачів </w:t>
      </w:r>
      <w:r w:rsidRPr="00D156D4">
        <w:rPr>
          <w:sz w:val="28"/>
          <w:szCs w:val="28"/>
          <w:lang w:val="uk-UA"/>
        </w:rPr>
        <w:t>проводиться на завершальному етапі навчання за відповідною освітньою програмою після виконання здобувачем вимог індивідуального навчального плану та здобуття передбаченого освітньою програмою обсягу кредитів ЄКТС. Форми атестації</w:t>
      </w:r>
      <w:r w:rsidR="00BA55F8" w:rsidRPr="00D156D4">
        <w:rPr>
          <w:sz w:val="28"/>
          <w:szCs w:val="28"/>
          <w:lang w:val="uk-UA"/>
        </w:rPr>
        <w:t xml:space="preserve"> здобувачів</w:t>
      </w:r>
      <w:r w:rsidRPr="00D156D4">
        <w:rPr>
          <w:sz w:val="28"/>
          <w:szCs w:val="28"/>
          <w:lang w:val="uk-UA"/>
        </w:rPr>
        <w:t>, перелік атестаційних заходів та порядок їх проведення визначаються відповідною освітньою програмою з урахуванням стандарту вищої освіти</w:t>
      </w:r>
      <w:r w:rsidR="002A5F71" w:rsidRPr="00D156D4">
        <w:rPr>
          <w:sz w:val="28"/>
          <w:szCs w:val="28"/>
          <w:lang w:val="uk-UA"/>
        </w:rPr>
        <w:t>.</w:t>
      </w:r>
    </w:p>
    <w:p w14:paraId="275C11DE" w14:textId="77777777" w:rsidR="007449F2" w:rsidRPr="00D156D4" w:rsidRDefault="007449F2" w:rsidP="00BA55F8">
      <w:pPr>
        <w:pStyle w:val="pdq2pgselectionanchorcontainer"/>
        <w:spacing w:before="0" w:beforeAutospacing="0" w:after="0" w:afterAutospacing="0"/>
        <w:ind w:left="851"/>
        <w:jc w:val="both"/>
        <w:rPr>
          <w:sz w:val="28"/>
          <w:szCs w:val="28"/>
          <w:lang w:val="uk-UA"/>
        </w:rPr>
      </w:pPr>
    </w:p>
    <w:p w14:paraId="122638E9" w14:textId="77777777" w:rsidR="004E0580" w:rsidRPr="00D156D4" w:rsidRDefault="000960FD" w:rsidP="00BA55F8">
      <w:pPr>
        <w:pStyle w:val="pdq2pgselectionanchorcontainer"/>
        <w:numPr>
          <w:ilvl w:val="0"/>
          <w:numId w:val="7"/>
        </w:numPr>
        <w:spacing w:before="0" w:beforeAutospacing="0" w:after="0" w:afterAutospacing="0"/>
        <w:ind w:left="0" w:firstLine="0"/>
        <w:jc w:val="center"/>
        <w:outlineLvl w:val="0"/>
        <w:rPr>
          <w:b/>
          <w:sz w:val="28"/>
          <w:szCs w:val="28"/>
          <w:lang w:val="uk-UA"/>
        </w:rPr>
      </w:pPr>
      <w:bookmarkStart w:id="7" w:name="_Toc240539601"/>
      <w:r w:rsidRPr="00D156D4">
        <w:rPr>
          <w:b/>
          <w:sz w:val="28"/>
          <w:szCs w:val="28"/>
          <w:lang w:val="uk-UA"/>
        </w:rPr>
        <w:t>ПОТОЧНЕ ОЦІНЮВАННЯ</w:t>
      </w:r>
      <w:bookmarkEnd w:id="7"/>
    </w:p>
    <w:p w14:paraId="26E9DDB8" w14:textId="77777777" w:rsidR="003A716A" w:rsidRPr="00D156D4" w:rsidRDefault="003A716A" w:rsidP="00BA55F8">
      <w:pPr>
        <w:pStyle w:val="pdq2pgselectionanchorcontainer"/>
        <w:spacing w:before="0" w:beforeAutospacing="0" w:after="0" w:afterAutospacing="0"/>
        <w:ind w:left="851"/>
        <w:jc w:val="both"/>
        <w:rPr>
          <w:sz w:val="28"/>
          <w:szCs w:val="28"/>
          <w:lang w:val="uk-UA"/>
        </w:rPr>
      </w:pPr>
    </w:p>
    <w:p w14:paraId="5F61EC27" w14:textId="163C6B37" w:rsidR="000960FD" w:rsidRPr="00D156D4" w:rsidRDefault="000960FD" w:rsidP="00BA55F8">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Поточне оцінювання здійснюється шляхом оцінювання результатів виконання здобувачами навчальних завдань і контрольних заходів, передбачених</w:t>
      </w:r>
      <w:r w:rsidR="007449F2" w:rsidRPr="00D156D4">
        <w:rPr>
          <w:sz w:val="28"/>
          <w:szCs w:val="28"/>
          <w:lang w:val="uk-UA"/>
        </w:rPr>
        <w:t xml:space="preserve"> системою оцінювання відповідного освітнього компонента</w:t>
      </w:r>
      <w:r w:rsidRPr="00D156D4">
        <w:rPr>
          <w:sz w:val="28"/>
          <w:szCs w:val="28"/>
          <w:lang w:val="uk-UA"/>
        </w:rPr>
        <w:t>.</w:t>
      </w:r>
    </w:p>
    <w:p w14:paraId="4AAD8622" w14:textId="77777777" w:rsidR="00CB6873" w:rsidRPr="00D156D4" w:rsidRDefault="00CB6873"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eastAsia="uk-UA"/>
        </w:rPr>
        <w:t>Під час поточного оцінювання можуть оцінюватися результати виконання:</w:t>
      </w:r>
    </w:p>
    <w:p w14:paraId="7DFFAAC1" w14:textId="77777777" w:rsidR="00CB6873" w:rsidRPr="00D156D4" w:rsidRDefault="00CB6873" w:rsidP="000334BB">
      <w:pPr>
        <w:numPr>
          <w:ilvl w:val="0"/>
          <w:numId w:val="11"/>
        </w:numPr>
        <w:spacing w:after="0" w:line="240" w:lineRule="auto"/>
        <w:jc w:val="both"/>
        <w:rPr>
          <w:rFonts w:ascii="Times New Roman" w:hAnsi="Times New Roman"/>
          <w:sz w:val="28"/>
          <w:szCs w:val="28"/>
          <w:lang w:eastAsia="uk-UA"/>
        </w:rPr>
      </w:pPr>
      <w:r w:rsidRPr="00D156D4">
        <w:rPr>
          <w:rFonts w:ascii="Times New Roman" w:hAnsi="Times New Roman"/>
          <w:sz w:val="28"/>
          <w:szCs w:val="28"/>
          <w:lang w:eastAsia="uk-UA"/>
        </w:rPr>
        <w:lastRenderedPageBreak/>
        <w:t xml:space="preserve">практичних і лабораторних робіт; </w:t>
      </w:r>
    </w:p>
    <w:p w14:paraId="5446973D" w14:textId="77777777" w:rsidR="00CB6873" w:rsidRPr="00D156D4" w:rsidRDefault="00CB6873" w:rsidP="000334BB">
      <w:pPr>
        <w:numPr>
          <w:ilvl w:val="0"/>
          <w:numId w:val="11"/>
        </w:numPr>
        <w:spacing w:after="0" w:line="240" w:lineRule="auto"/>
        <w:jc w:val="both"/>
        <w:rPr>
          <w:rFonts w:ascii="Times New Roman" w:hAnsi="Times New Roman"/>
          <w:sz w:val="28"/>
          <w:szCs w:val="28"/>
          <w:lang w:eastAsia="uk-UA"/>
        </w:rPr>
      </w:pPr>
      <w:r w:rsidRPr="00D156D4">
        <w:rPr>
          <w:rFonts w:ascii="Times New Roman" w:hAnsi="Times New Roman"/>
          <w:sz w:val="28"/>
          <w:szCs w:val="28"/>
          <w:lang w:eastAsia="uk-UA"/>
        </w:rPr>
        <w:t xml:space="preserve">семінарських занять; </w:t>
      </w:r>
    </w:p>
    <w:p w14:paraId="3324D302" w14:textId="77777777" w:rsidR="00CB6873" w:rsidRPr="00D156D4" w:rsidRDefault="00CB6873" w:rsidP="000334BB">
      <w:pPr>
        <w:numPr>
          <w:ilvl w:val="0"/>
          <w:numId w:val="11"/>
        </w:numPr>
        <w:spacing w:before="100" w:beforeAutospacing="1" w:after="100" w:afterAutospacing="1" w:line="240" w:lineRule="auto"/>
        <w:jc w:val="both"/>
        <w:rPr>
          <w:rFonts w:ascii="Times New Roman" w:hAnsi="Times New Roman"/>
          <w:sz w:val="28"/>
          <w:szCs w:val="28"/>
          <w:lang w:eastAsia="uk-UA"/>
        </w:rPr>
      </w:pPr>
      <w:r w:rsidRPr="00D156D4">
        <w:rPr>
          <w:rFonts w:ascii="Times New Roman" w:hAnsi="Times New Roman"/>
          <w:sz w:val="28"/>
          <w:szCs w:val="28"/>
          <w:lang w:eastAsia="uk-UA"/>
        </w:rPr>
        <w:t xml:space="preserve">індивідуальних завдань; </w:t>
      </w:r>
    </w:p>
    <w:p w14:paraId="26BFB105" w14:textId="77777777" w:rsidR="00CB6873" w:rsidRPr="00D156D4" w:rsidRDefault="00CB6873" w:rsidP="000334BB">
      <w:pPr>
        <w:numPr>
          <w:ilvl w:val="0"/>
          <w:numId w:val="11"/>
        </w:numPr>
        <w:spacing w:before="100" w:beforeAutospacing="1" w:after="100" w:afterAutospacing="1" w:line="240" w:lineRule="auto"/>
        <w:jc w:val="both"/>
        <w:rPr>
          <w:rFonts w:ascii="Times New Roman" w:hAnsi="Times New Roman"/>
          <w:sz w:val="28"/>
          <w:szCs w:val="28"/>
          <w:lang w:eastAsia="uk-UA"/>
        </w:rPr>
      </w:pPr>
      <w:r w:rsidRPr="00D156D4">
        <w:rPr>
          <w:rFonts w:ascii="Times New Roman" w:hAnsi="Times New Roman"/>
          <w:sz w:val="28"/>
          <w:szCs w:val="28"/>
          <w:lang w:eastAsia="uk-UA"/>
        </w:rPr>
        <w:t xml:space="preserve">розрахункових, графічних та інших робіт; </w:t>
      </w:r>
    </w:p>
    <w:p w14:paraId="22F6D69F" w14:textId="77777777" w:rsidR="00CB6873" w:rsidRPr="00D156D4" w:rsidRDefault="00CB6873" w:rsidP="000334BB">
      <w:pPr>
        <w:numPr>
          <w:ilvl w:val="0"/>
          <w:numId w:val="11"/>
        </w:numPr>
        <w:spacing w:before="100" w:beforeAutospacing="1" w:after="100" w:afterAutospacing="1" w:line="240" w:lineRule="auto"/>
        <w:jc w:val="both"/>
        <w:rPr>
          <w:rFonts w:ascii="Times New Roman" w:hAnsi="Times New Roman"/>
          <w:sz w:val="28"/>
          <w:szCs w:val="28"/>
          <w:lang w:eastAsia="uk-UA"/>
        </w:rPr>
      </w:pPr>
      <w:r w:rsidRPr="00D156D4">
        <w:rPr>
          <w:rFonts w:ascii="Times New Roman" w:hAnsi="Times New Roman"/>
          <w:sz w:val="28"/>
          <w:szCs w:val="28"/>
          <w:lang w:eastAsia="uk-UA"/>
        </w:rPr>
        <w:t xml:space="preserve">тестових завдань; </w:t>
      </w:r>
    </w:p>
    <w:p w14:paraId="72946860" w14:textId="77777777" w:rsidR="00CB6873" w:rsidRPr="00D156D4" w:rsidRDefault="00CB6873" w:rsidP="000334BB">
      <w:pPr>
        <w:numPr>
          <w:ilvl w:val="0"/>
          <w:numId w:val="11"/>
        </w:numPr>
        <w:spacing w:before="100" w:beforeAutospacing="1" w:after="100" w:afterAutospacing="1" w:line="240" w:lineRule="auto"/>
        <w:jc w:val="both"/>
        <w:rPr>
          <w:rFonts w:ascii="Times New Roman" w:hAnsi="Times New Roman"/>
          <w:sz w:val="28"/>
          <w:szCs w:val="28"/>
          <w:lang w:eastAsia="uk-UA"/>
        </w:rPr>
      </w:pPr>
      <w:r w:rsidRPr="00D156D4">
        <w:rPr>
          <w:rFonts w:ascii="Times New Roman" w:hAnsi="Times New Roman"/>
          <w:sz w:val="28"/>
          <w:szCs w:val="28"/>
          <w:lang w:eastAsia="uk-UA"/>
        </w:rPr>
        <w:t xml:space="preserve">ситуаційних, кейсових та проблемних завдань; </w:t>
      </w:r>
    </w:p>
    <w:p w14:paraId="42752A2E" w14:textId="77777777" w:rsidR="00CB6873" w:rsidRPr="00D156D4" w:rsidRDefault="00CB6873" w:rsidP="000334BB">
      <w:pPr>
        <w:numPr>
          <w:ilvl w:val="0"/>
          <w:numId w:val="11"/>
        </w:numPr>
        <w:spacing w:before="100" w:beforeAutospacing="1" w:after="100" w:afterAutospacing="1" w:line="240" w:lineRule="auto"/>
        <w:jc w:val="both"/>
        <w:rPr>
          <w:rFonts w:ascii="Times New Roman" w:hAnsi="Times New Roman"/>
          <w:sz w:val="28"/>
          <w:szCs w:val="28"/>
          <w:lang w:eastAsia="uk-UA"/>
        </w:rPr>
      </w:pPr>
      <w:r w:rsidRPr="00D156D4">
        <w:rPr>
          <w:rFonts w:ascii="Times New Roman" w:hAnsi="Times New Roman"/>
          <w:sz w:val="28"/>
          <w:szCs w:val="28"/>
          <w:lang w:eastAsia="uk-UA"/>
        </w:rPr>
        <w:t xml:space="preserve">навчальних, дослідницьких та проєктних завдань; </w:t>
      </w:r>
    </w:p>
    <w:p w14:paraId="23DFF191" w14:textId="77777777" w:rsidR="00CB6873" w:rsidRPr="00D156D4" w:rsidRDefault="00CB6873" w:rsidP="000334BB">
      <w:pPr>
        <w:numPr>
          <w:ilvl w:val="0"/>
          <w:numId w:val="11"/>
        </w:numPr>
        <w:spacing w:before="100" w:beforeAutospacing="1" w:after="100" w:afterAutospacing="1" w:line="240" w:lineRule="auto"/>
        <w:jc w:val="both"/>
        <w:rPr>
          <w:rFonts w:ascii="Times New Roman" w:hAnsi="Times New Roman"/>
          <w:sz w:val="28"/>
          <w:szCs w:val="28"/>
          <w:lang w:eastAsia="uk-UA"/>
        </w:rPr>
      </w:pPr>
      <w:r w:rsidRPr="00D156D4">
        <w:rPr>
          <w:rFonts w:ascii="Times New Roman" w:hAnsi="Times New Roman"/>
          <w:sz w:val="28"/>
          <w:szCs w:val="28"/>
          <w:lang w:eastAsia="uk-UA"/>
        </w:rPr>
        <w:t xml:space="preserve">завдань самостійної роботи; </w:t>
      </w:r>
    </w:p>
    <w:p w14:paraId="61430CC2" w14:textId="77777777" w:rsidR="00CB6873" w:rsidRPr="00D156D4" w:rsidRDefault="00CB6873" w:rsidP="000334BB">
      <w:pPr>
        <w:numPr>
          <w:ilvl w:val="0"/>
          <w:numId w:val="11"/>
        </w:numPr>
        <w:spacing w:before="100" w:beforeAutospacing="1" w:after="100" w:afterAutospacing="1" w:line="240" w:lineRule="auto"/>
        <w:jc w:val="both"/>
        <w:rPr>
          <w:rFonts w:ascii="Times New Roman" w:hAnsi="Times New Roman"/>
          <w:sz w:val="28"/>
          <w:szCs w:val="28"/>
          <w:lang w:eastAsia="uk-UA"/>
        </w:rPr>
      </w:pPr>
      <w:r w:rsidRPr="00D156D4">
        <w:rPr>
          <w:rFonts w:ascii="Times New Roman" w:hAnsi="Times New Roman"/>
          <w:sz w:val="28"/>
          <w:szCs w:val="28"/>
          <w:lang w:eastAsia="uk-UA"/>
        </w:rPr>
        <w:t xml:space="preserve">усних відповідей, співбесід, презентацій та захистів виконаних робіт; </w:t>
      </w:r>
    </w:p>
    <w:p w14:paraId="644D5A72" w14:textId="77777777" w:rsidR="000960FD" w:rsidRPr="00D156D4" w:rsidRDefault="00CB6873" w:rsidP="000334BB">
      <w:pPr>
        <w:numPr>
          <w:ilvl w:val="0"/>
          <w:numId w:val="11"/>
        </w:numPr>
        <w:tabs>
          <w:tab w:val="clear" w:pos="720"/>
          <w:tab w:val="num" w:pos="360"/>
        </w:tabs>
        <w:spacing w:after="0" w:line="240" w:lineRule="auto"/>
        <w:ind w:left="0" w:firstLine="360"/>
        <w:jc w:val="both"/>
        <w:rPr>
          <w:rFonts w:ascii="Times New Roman" w:hAnsi="Times New Roman"/>
          <w:sz w:val="28"/>
          <w:szCs w:val="28"/>
          <w:lang w:eastAsia="uk-UA"/>
        </w:rPr>
      </w:pPr>
      <w:r w:rsidRPr="00D156D4">
        <w:rPr>
          <w:rFonts w:ascii="Times New Roman" w:hAnsi="Times New Roman"/>
          <w:sz w:val="28"/>
          <w:szCs w:val="28"/>
          <w:lang w:eastAsia="uk-UA"/>
        </w:rPr>
        <w:t>інших видів навчальної діяльності, визначен</w:t>
      </w:r>
      <w:r w:rsidR="007449F2" w:rsidRPr="00D156D4">
        <w:rPr>
          <w:rFonts w:ascii="Times New Roman" w:hAnsi="Times New Roman"/>
          <w:sz w:val="28"/>
          <w:szCs w:val="28"/>
          <w:lang w:eastAsia="uk-UA"/>
        </w:rPr>
        <w:t>их системою оцінювання освітнього компонента</w:t>
      </w:r>
      <w:r w:rsidRPr="00D156D4">
        <w:rPr>
          <w:rFonts w:ascii="Times New Roman" w:hAnsi="Times New Roman"/>
          <w:sz w:val="28"/>
          <w:szCs w:val="28"/>
          <w:lang w:eastAsia="uk-UA"/>
        </w:rPr>
        <w:t>.</w:t>
      </w:r>
    </w:p>
    <w:p w14:paraId="0693BDCE" w14:textId="77777777" w:rsidR="000960FD" w:rsidRPr="00D156D4" w:rsidRDefault="00CB6873"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Критерії поточного оцінювання мають забезпечувати можливість встановити рівень досягнення відповідних результатів навчання та визначити кількість балів за виконане завдання.</w:t>
      </w:r>
    </w:p>
    <w:p w14:paraId="6CE53B02" w14:textId="2DC9CA6A" w:rsidR="00CB6873" w:rsidRPr="00D156D4" w:rsidRDefault="00BA55F8"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Не допускається застосування штрафних балів або інших форм зменшення рейтингу, не передбачених системою оцінювання освітнього компонента та не доведених до відома здобувачів до початку його вивчення</w:t>
      </w:r>
      <w:r w:rsidR="00CB6873" w:rsidRPr="00D156D4">
        <w:rPr>
          <w:sz w:val="28"/>
          <w:szCs w:val="28"/>
          <w:lang w:val="uk-UA"/>
        </w:rPr>
        <w:t>.</w:t>
      </w:r>
    </w:p>
    <w:p w14:paraId="3115BE41" w14:textId="40A0B9FB" w:rsidR="00CB6873" w:rsidRPr="00D156D4" w:rsidRDefault="00CB6873" w:rsidP="000334BB">
      <w:pPr>
        <w:pStyle w:val="pdq2pgselectionanchorcontainer"/>
        <w:numPr>
          <w:ilvl w:val="1"/>
          <w:numId w:val="7"/>
        </w:numPr>
        <w:spacing w:before="0" w:beforeAutospacing="0" w:after="0" w:afterAutospacing="0"/>
        <w:ind w:left="0" w:firstLine="851"/>
        <w:jc w:val="both"/>
        <w:rPr>
          <w:sz w:val="28"/>
          <w:szCs w:val="28"/>
          <w:lang w:val="uk-UA"/>
        </w:rPr>
      </w:pPr>
      <w:r w:rsidRPr="00D156D4">
        <w:rPr>
          <w:sz w:val="28"/>
          <w:szCs w:val="28"/>
          <w:lang w:val="uk-UA"/>
        </w:rPr>
        <w:t>Результати поточного оцінювання використовуються для визначення поточного рейтингового результату здобувача та, відповідно до системи оцін</w:t>
      </w:r>
      <w:r w:rsidR="00CE237D" w:rsidRPr="00D156D4">
        <w:rPr>
          <w:sz w:val="28"/>
          <w:szCs w:val="28"/>
          <w:lang w:val="uk-UA"/>
        </w:rPr>
        <w:t>ювання освітнього компонента</w:t>
      </w:r>
      <w:r w:rsidRPr="00D156D4">
        <w:rPr>
          <w:sz w:val="28"/>
          <w:szCs w:val="28"/>
          <w:lang w:val="uk-UA"/>
        </w:rPr>
        <w:t>, враховуються</w:t>
      </w:r>
      <w:r w:rsidR="00CE237D" w:rsidRPr="00D156D4">
        <w:rPr>
          <w:sz w:val="28"/>
          <w:szCs w:val="28"/>
          <w:lang w:val="uk-UA"/>
        </w:rPr>
        <w:t xml:space="preserve"> під час визначення його</w:t>
      </w:r>
      <w:r w:rsidRPr="00D156D4">
        <w:rPr>
          <w:sz w:val="28"/>
          <w:szCs w:val="28"/>
          <w:lang w:val="uk-UA"/>
        </w:rPr>
        <w:t xml:space="preserve"> підсумкового результату.</w:t>
      </w:r>
    </w:p>
    <w:p w14:paraId="4FE071AA" w14:textId="038E50F1" w:rsidR="002F212C" w:rsidRPr="00D156D4" w:rsidRDefault="002F212C" w:rsidP="000334BB">
      <w:pPr>
        <w:pStyle w:val="pdq2pgselectionanchorcontainer"/>
        <w:numPr>
          <w:ilvl w:val="1"/>
          <w:numId w:val="7"/>
        </w:numPr>
        <w:spacing w:before="0" w:beforeAutospacing="0" w:after="0" w:afterAutospacing="0"/>
        <w:ind w:left="0" w:firstLine="709"/>
        <w:jc w:val="both"/>
        <w:rPr>
          <w:sz w:val="28"/>
          <w:szCs w:val="28"/>
          <w:lang w:val="uk-UA"/>
        </w:rPr>
      </w:pPr>
      <w:r w:rsidRPr="00D156D4">
        <w:rPr>
          <w:sz w:val="28"/>
          <w:szCs w:val="28"/>
          <w:lang w:val="uk-UA"/>
        </w:rPr>
        <w:t xml:space="preserve">Додаткові навчальні завдання можуть передбачатися системою оцінювання освітнього компонента для поглиблення, розширення або практичного застосування результатів навчання. Бали за виконання додаткових завдань можуть враховуватися у підсумковому результаті </w:t>
      </w:r>
      <w:r w:rsidR="00B600F2" w:rsidRPr="00D156D4">
        <w:rPr>
          <w:sz w:val="28"/>
          <w:szCs w:val="28"/>
          <w:lang w:val="uk-UA"/>
        </w:rPr>
        <w:t>лише в межах максимальної кількості балів, установленої для навчальної роботи, та в порядку</w:t>
      </w:r>
      <w:r w:rsidRPr="00D156D4">
        <w:rPr>
          <w:sz w:val="28"/>
          <w:szCs w:val="28"/>
          <w:lang w:val="uk-UA"/>
        </w:rPr>
        <w:t>, визначених системою оцінювання відповідного освітнього компонента до початку їх виконання.</w:t>
      </w:r>
    </w:p>
    <w:p w14:paraId="0A5E213C" w14:textId="2CE0C740" w:rsidR="002F212C" w:rsidRPr="00D156D4" w:rsidRDefault="002F212C" w:rsidP="000334BB">
      <w:pPr>
        <w:pStyle w:val="pdq2pgselectionanchorcontainer"/>
        <w:numPr>
          <w:ilvl w:val="1"/>
          <w:numId w:val="7"/>
        </w:numPr>
        <w:spacing w:before="0" w:beforeAutospacing="0" w:after="0" w:afterAutospacing="0"/>
        <w:ind w:left="0" w:firstLine="709"/>
        <w:jc w:val="both"/>
        <w:rPr>
          <w:sz w:val="28"/>
          <w:szCs w:val="28"/>
          <w:lang w:val="uk-UA"/>
        </w:rPr>
      </w:pPr>
      <w:r w:rsidRPr="00D156D4">
        <w:rPr>
          <w:sz w:val="28"/>
          <w:szCs w:val="28"/>
          <w:lang w:val="uk-UA"/>
        </w:rPr>
        <w:t>Результати наукової, інноваційної, творчої, громадської та іншої діяльності здобувача можуть враховуватися під час оцінювання освітнього компонента лише за умови, що така діяльність безпосередньо передбачена його системою оцінювання та дає змогу продемонструвати визначені результати навчання. Досягнення здобувача, які не є результатом виконання передбачених освітнім компонентом завдань, не використовуються для довільного збільшення оцінки за освітній компонент та можуть враховуватися в інших видах рейтингового, стипендіального або заохочувального оцінювання відповідно до нормативних документів Університету.</w:t>
      </w:r>
    </w:p>
    <w:p w14:paraId="23B5E4BB" w14:textId="77777777" w:rsidR="002F212C" w:rsidRPr="00D156D4" w:rsidRDefault="002F212C" w:rsidP="002F212C">
      <w:pPr>
        <w:pStyle w:val="pdq2pgselectionanchorcontainer"/>
        <w:spacing w:before="0" w:beforeAutospacing="0" w:after="0" w:afterAutospacing="0"/>
        <w:ind w:left="851"/>
        <w:jc w:val="both"/>
        <w:rPr>
          <w:sz w:val="28"/>
          <w:szCs w:val="28"/>
          <w:lang w:val="uk-UA"/>
        </w:rPr>
      </w:pPr>
    </w:p>
    <w:p w14:paraId="2A308746" w14:textId="77777777" w:rsidR="00CB6873" w:rsidRPr="00D156D4" w:rsidRDefault="00CE237D" w:rsidP="003D0306">
      <w:pPr>
        <w:pStyle w:val="pdq2pgselectionanchorcontainer"/>
        <w:jc w:val="center"/>
        <w:outlineLvl w:val="0"/>
        <w:rPr>
          <w:b/>
          <w:sz w:val="28"/>
          <w:szCs w:val="28"/>
          <w:lang w:val="uk-UA"/>
        </w:rPr>
      </w:pPr>
      <w:bookmarkStart w:id="8" w:name="_Toc240539602"/>
      <w:r w:rsidRPr="00D156D4">
        <w:rPr>
          <w:b/>
          <w:sz w:val="28"/>
          <w:szCs w:val="28"/>
          <w:lang w:val="uk-UA"/>
        </w:rPr>
        <w:t xml:space="preserve">6. </w:t>
      </w:r>
      <w:r w:rsidR="00CB6873" w:rsidRPr="00D156D4">
        <w:rPr>
          <w:b/>
          <w:sz w:val="28"/>
          <w:szCs w:val="28"/>
          <w:lang w:val="uk-UA"/>
        </w:rPr>
        <w:t>МОДУЛЬНЕ (ПРОМІЖНЕ) ОЦІНЮВАННЯ</w:t>
      </w:r>
      <w:bookmarkEnd w:id="8"/>
    </w:p>
    <w:p w14:paraId="22C26318" w14:textId="2ABAF580" w:rsidR="00CB6873" w:rsidRPr="00D156D4" w:rsidRDefault="00CB6873" w:rsidP="000334BB">
      <w:pPr>
        <w:pStyle w:val="pdq2pgselectionanchorcontainer"/>
        <w:numPr>
          <w:ilvl w:val="1"/>
          <w:numId w:val="12"/>
        </w:numPr>
        <w:spacing w:before="0" w:beforeAutospacing="0" w:after="0" w:afterAutospacing="0"/>
        <w:ind w:left="0" w:firstLine="851"/>
        <w:jc w:val="both"/>
        <w:rPr>
          <w:sz w:val="28"/>
          <w:szCs w:val="28"/>
          <w:lang w:val="uk-UA"/>
        </w:rPr>
      </w:pPr>
      <w:r w:rsidRPr="00D156D4">
        <w:rPr>
          <w:sz w:val="28"/>
          <w:szCs w:val="28"/>
          <w:lang w:val="uk-UA"/>
        </w:rPr>
        <w:t xml:space="preserve">Модульне оцінювання є складовою системи оцінювання </w:t>
      </w:r>
      <w:r w:rsidR="00CE237D" w:rsidRPr="00D156D4">
        <w:rPr>
          <w:sz w:val="28"/>
          <w:szCs w:val="28"/>
          <w:lang w:val="uk-UA"/>
        </w:rPr>
        <w:t>за освітнім компонентом</w:t>
      </w:r>
      <w:r w:rsidRPr="00D156D4">
        <w:rPr>
          <w:sz w:val="28"/>
          <w:szCs w:val="28"/>
          <w:lang w:val="uk-UA"/>
        </w:rPr>
        <w:t xml:space="preserve"> та здійснюється після завершення визначеної її частини </w:t>
      </w:r>
      <w:r w:rsidR="00CE237D" w:rsidRPr="00D156D4">
        <w:rPr>
          <w:sz w:val="28"/>
          <w:szCs w:val="28"/>
          <w:lang w:val="uk-UA"/>
        </w:rPr>
        <w:t xml:space="preserve">(змістового </w:t>
      </w:r>
      <w:r w:rsidR="00CE237D" w:rsidRPr="00D156D4">
        <w:rPr>
          <w:sz w:val="28"/>
          <w:szCs w:val="28"/>
          <w:lang w:val="uk-UA"/>
        </w:rPr>
        <w:lastRenderedPageBreak/>
        <w:t>моду</w:t>
      </w:r>
      <w:r w:rsidR="00F07D43" w:rsidRPr="00D156D4">
        <w:rPr>
          <w:sz w:val="28"/>
          <w:szCs w:val="28"/>
          <w:lang w:val="uk-UA"/>
        </w:rPr>
        <w:t xml:space="preserve">ля) </w:t>
      </w:r>
      <w:r w:rsidRPr="00D156D4">
        <w:rPr>
          <w:sz w:val="28"/>
          <w:szCs w:val="28"/>
          <w:lang w:val="uk-UA"/>
        </w:rPr>
        <w:t>з метою встановлення рівня досягнення результатів навчання, сформованих на відповідному етапі вивчення.</w:t>
      </w:r>
    </w:p>
    <w:p w14:paraId="16606152" w14:textId="5AAA3F70" w:rsidR="00F07D43" w:rsidRPr="00D156D4" w:rsidRDefault="00F07D43" w:rsidP="000334BB">
      <w:pPr>
        <w:pStyle w:val="pdq2pgselectionanchorcontainer"/>
        <w:numPr>
          <w:ilvl w:val="1"/>
          <w:numId w:val="12"/>
        </w:numPr>
        <w:spacing w:before="0" w:beforeAutospacing="0" w:after="0" w:afterAutospacing="0"/>
        <w:ind w:left="0" w:firstLine="851"/>
        <w:jc w:val="both"/>
        <w:rPr>
          <w:sz w:val="28"/>
          <w:szCs w:val="28"/>
          <w:lang w:val="uk-UA"/>
        </w:rPr>
      </w:pPr>
      <w:r w:rsidRPr="00D156D4">
        <w:rPr>
          <w:sz w:val="28"/>
          <w:szCs w:val="28"/>
          <w:lang w:val="uk-UA"/>
        </w:rPr>
        <w:t>Модульне оцінювання проводиться за наявності відповідного контрольного заходу в системі оцінюв</w:t>
      </w:r>
      <w:r w:rsidR="00CE237D" w:rsidRPr="00D156D4">
        <w:rPr>
          <w:sz w:val="28"/>
          <w:szCs w:val="28"/>
          <w:lang w:val="uk-UA"/>
        </w:rPr>
        <w:t>ання освітнього компонента</w:t>
      </w:r>
      <w:r w:rsidRPr="00D156D4">
        <w:rPr>
          <w:sz w:val="28"/>
          <w:szCs w:val="28"/>
          <w:lang w:val="uk-UA"/>
        </w:rPr>
        <w:t>.</w:t>
      </w:r>
    </w:p>
    <w:p w14:paraId="0A8232DA" w14:textId="3243E8DD" w:rsidR="00F07D43" w:rsidRPr="00D156D4" w:rsidRDefault="00F07D43" w:rsidP="000334BB">
      <w:pPr>
        <w:pStyle w:val="pdq2pgselectionanchorcontainer"/>
        <w:numPr>
          <w:ilvl w:val="1"/>
          <w:numId w:val="12"/>
        </w:numPr>
        <w:spacing w:before="0" w:beforeAutospacing="0" w:after="0" w:afterAutospacing="0"/>
        <w:ind w:left="0" w:firstLine="851"/>
        <w:jc w:val="both"/>
        <w:rPr>
          <w:sz w:val="28"/>
          <w:szCs w:val="28"/>
          <w:lang w:val="uk-UA"/>
        </w:rPr>
      </w:pPr>
      <w:r w:rsidRPr="00D156D4">
        <w:rPr>
          <w:sz w:val="28"/>
          <w:szCs w:val="28"/>
          <w:lang w:val="uk-UA" w:eastAsia="uk-UA"/>
        </w:rPr>
        <w:t>Модульне оцінювання може здійснюватися у формі:</w:t>
      </w:r>
    </w:p>
    <w:p w14:paraId="3FE5812E" w14:textId="77777777" w:rsidR="00F07D43" w:rsidRPr="00D156D4" w:rsidRDefault="00F07D43" w:rsidP="000334BB">
      <w:pPr>
        <w:pStyle w:val="a9"/>
        <w:numPr>
          <w:ilvl w:val="0"/>
          <w:numId w:val="15"/>
        </w:numPr>
        <w:tabs>
          <w:tab w:val="left" w:pos="993"/>
        </w:tabs>
        <w:spacing w:after="0" w:line="240" w:lineRule="auto"/>
        <w:ind w:left="0" w:firstLine="709"/>
        <w:jc w:val="both"/>
        <w:rPr>
          <w:rFonts w:ascii="Times New Roman" w:hAnsi="Times New Roman"/>
          <w:sz w:val="28"/>
          <w:szCs w:val="28"/>
          <w:lang w:eastAsia="uk-UA"/>
        </w:rPr>
      </w:pPr>
      <w:r w:rsidRPr="00D156D4">
        <w:rPr>
          <w:rFonts w:ascii="Times New Roman" w:hAnsi="Times New Roman"/>
          <w:sz w:val="28"/>
          <w:szCs w:val="28"/>
        </w:rPr>
        <w:t>модульної</w:t>
      </w:r>
      <w:r w:rsidRPr="00D156D4">
        <w:rPr>
          <w:rFonts w:ascii="Times New Roman" w:hAnsi="Times New Roman"/>
          <w:sz w:val="28"/>
          <w:szCs w:val="28"/>
          <w:lang w:eastAsia="uk-UA"/>
        </w:rPr>
        <w:t xml:space="preserve"> контрольної роботи; </w:t>
      </w:r>
    </w:p>
    <w:p w14:paraId="62998D16" w14:textId="77777777" w:rsidR="00F07D43" w:rsidRPr="00D156D4" w:rsidRDefault="00F07D43" w:rsidP="000334BB">
      <w:pPr>
        <w:pStyle w:val="a9"/>
        <w:numPr>
          <w:ilvl w:val="0"/>
          <w:numId w:val="15"/>
        </w:numPr>
        <w:tabs>
          <w:tab w:val="left" w:pos="993"/>
        </w:tabs>
        <w:spacing w:after="0" w:line="240" w:lineRule="auto"/>
        <w:ind w:left="0" w:firstLine="709"/>
        <w:jc w:val="both"/>
        <w:rPr>
          <w:rFonts w:ascii="Times New Roman" w:hAnsi="Times New Roman"/>
          <w:sz w:val="28"/>
          <w:szCs w:val="28"/>
          <w:lang w:eastAsia="uk-UA"/>
        </w:rPr>
      </w:pPr>
      <w:r w:rsidRPr="00D156D4">
        <w:rPr>
          <w:rFonts w:ascii="Times New Roman" w:hAnsi="Times New Roman"/>
          <w:sz w:val="28"/>
          <w:szCs w:val="28"/>
          <w:lang w:eastAsia="uk-UA"/>
        </w:rPr>
        <w:t xml:space="preserve">тестування; </w:t>
      </w:r>
    </w:p>
    <w:p w14:paraId="37C67ADB" w14:textId="77777777" w:rsidR="00F07D43" w:rsidRPr="00D156D4" w:rsidRDefault="00F07D43" w:rsidP="000334BB">
      <w:pPr>
        <w:pStyle w:val="a9"/>
        <w:numPr>
          <w:ilvl w:val="0"/>
          <w:numId w:val="15"/>
        </w:numPr>
        <w:tabs>
          <w:tab w:val="left" w:pos="993"/>
        </w:tabs>
        <w:spacing w:after="0" w:line="240" w:lineRule="auto"/>
        <w:ind w:left="0" w:firstLine="709"/>
        <w:jc w:val="both"/>
        <w:rPr>
          <w:rFonts w:ascii="Times New Roman" w:hAnsi="Times New Roman"/>
          <w:sz w:val="28"/>
          <w:szCs w:val="28"/>
          <w:lang w:eastAsia="uk-UA"/>
        </w:rPr>
      </w:pPr>
      <w:r w:rsidRPr="00D156D4">
        <w:rPr>
          <w:rFonts w:ascii="Times New Roman" w:hAnsi="Times New Roman"/>
          <w:sz w:val="28"/>
          <w:szCs w:val="28"/>
          <w:lang w:eastAsia="uk-UA"/>
        </w:rPr>
        <w:t xml:space="preserve">письмової або усної роботи; </w:t>
      </w:r>
    </w:p>
    <w:p w14:paraId="5463F2AF" w14:textId="77777777" w:rsidR="00F07D43" w:rsidRPr="00D156D4" w:rsidRDefault="00F07D43" w:rsidP="000334BB">
      <w:pPr>
        <w:pStyle w:val="a9"/>
        <w:numPr>
          <w:ilvl w:val="0"/>
          <w:numId w:val="15"/>
        </w:numPr>
        <w:tabs>
          <w:tab w:val="left" w:pos="993"/>
        </w:tabs>
        <w:spacing w:after="0" w:line="240" w:lineRule="auto"/>
        <w:ind w:left="0" w:firstLine="709"/>
        <w:jc w:val="both"/>
        <w:rPr>
          <w:rFonts w:ascii="Times New Roman" w:hAnsi="Times New Roman"/>
          <w:sz w:val="28"/>
          <w:szCs w:val="28"/>
          <w:lang w:eastAsia="uk-UA"/>
        </w:rPr>
      </w:pPr>
      <w:r w:rsidRPr="00D156D4">
        <w:rPr>
          <w:rFonts w:ascii="Times New Roman" w:hAnsi="Times New Roman"/>
          <w:sz w:val="28"/>
          <w:szCs w:val="28"/>
          <w:lang w:eastAsia="uk-UA"/>
        </w:rPr>
        <w:t xml:space="preserve">комплексного практичного завдання; </w:t>
      </w:r>
    </w:p>
    <w:p w14:paraId="1961F639" w14:textId="77777777" w:rsidR="00F07D43" w:rsidRPr="00D156D4" w:rsidRDefault="00F07D43" w:rsidP="000334BB">
      <w:pPr>
        <w:pStyle w:val="a9"/>
        <w:numPr>
          <w:ilvl w:val="0"/>
          <w:numId w:val="15"/>
        </w:numPr>
        <w:tabs>
          <w:tab w:val="left" w:pos="993"/>
        </w:tabs>
        <w:spacing w:after="0" w:line="240" w:lineRule="auto"/>
        <w:ind w:left="0" w:firstLine="709"/>
        <w:jc w:val="both"/>
        <w:rPr>
          <w:rFonts w:ascii="Times New Roman" w:hAnsi="Times New Roman"/>
          <w:sz w:val="28"/>
          <w:szCs w:val="28"/>
          <w:lang w:eastAsia="uk-UA"/>
        </w:rPr>
      </w:pPr>
      <w:r w:rsidRPr="00D156D4">
        <w:rPr>
          <w:rFonts w:ascii="Times New Roman" w:hAnsi="Times New Roman"/>
          <w:sz w:val="28"/>
          <w:szCs w:val="28"/>
          <w:lang w:eastAsia="uk-UA"/>
        </w:rPr>
        <w:t xml:space="preserve">розв'язання ситуаційного або кейсового завдання; </w:t>
      </w:r>
    </w:p>
    <w:p w14:paraId="5E2FA998" w14:textId="77777777" w:rsidR="00F07D43" w:rsidRPr="00D156D4" w:rsidRDefault="00F07D43" w:rsidP="000334BB">
      <w:pPr>
        <w:pStyle w:val="a9"/>
        <w:numPr>
          <w:ilvl w:val="0"/>
          <w:numId w:val="15"/>
        </w:numPr>
        <w:tabs>
          <w:tab w:val="left" w:pos="993"/>
        </w:tabs>
        <w:spacing w:after="0" w:line="240" w:lineRule="auto"/>
        <w:ind w:left="0" w:firstLine="709"/>
        <w:jc w:val="both"/>
        <w:rPr>
          <w:rFonts w:ascii="Times New Roman" w:hAnsi="Times New Roman"/>
          <w:sz w:val="28"/>
          <w:szCs w:val="28"/>
          <w:lang w:eastAsia="uk-UA"/>
        </w:rPr>
      </w:pPr>
      <w:r w:rsidRPr="00D156D4">
        <w:rPr>
          <w:rFonts w:ascii="Times New Roman" w:hAnsi="Times New Roman"/>
          <w:sz w:val="28"/>
          <w:szCs w:val="28"/>
          <w:lang w:eastAsia="uk-UA"/>
        </w:rPr>
        <w:t xml:space="preserve">виконання та захисту проєкту; </w:t>
      </w:r>
    </w:p>
    <w:p w14:paraId="658A1198" w14:textId="77777777" w:rsidR="00F07D43" w:rsidRPr="00D156D4" w:rsidRDefault="00F07D43" w:rsidP="000334BB">
      <w:pPr>
        <w:pStyle w:val="a9"/>
        <w:numPr>
          <w:ilvl w:val="0"/>
          <w:numId w:val="15"/>
        </w:numPr>
        <w:tabs>
          <w:tab w:val="left" w:pos="993"/>
        </w:tabs>
        <w:spacing w:after="0" w:line="240" w:lineRule="auto"/>
        <w:ind w:left="0" w:firstLine="709"/>
        <w:jc w:val="both"/>
        <w:rPr>
          <w:rFonts w:ascii="Times New Roman" w:hAnsi="Times New Roman"/>
          <w:sz w:val="28"/>
          <w:szCs w:val="28"/>
          <w:lang w:eastAsia="uk-UA"/>
        </w:rPr>
      </w:pPr>
      <w:r w:rsidRPr="00D156D4">
        <w:rPr>
          <w:rFonts w:ascii="Times New Roman" w:hAnsi="Times New Roman"/>
          <w:sz w:val="28"/>
          <w:szCs w:val="28"/>
          <w:lang w:eastAsia="uk-UA"/>
        </w:rPr>
        <w:t xml:space="preserve">презентації результатів роботи; </w:t>
      </w:r>
    </w:p>
    <w:p w14:paraId="7CD1EB34" w14:textId="77777777" w:rsidR="00F07D43" w:rsidRPr="00D156D4" w:rsidRDefault="00F07D43" w:rsidP="000334BB">
      <w:pPr>
        <w:pStyle w:val="a9"/>
        <w:numPr>
          <w:ilvl w:val="0"/>
          <w:numId w:val="15"/>
        </w:numPr>
        <w:tabs>
          <w:tab w:val="left" w:pos="993"/>
        </w:tabs>
        <w:spacing w:after="0" w:line="240" w:lineRule="auto"/>
        <w:ind w:left="0" w:firstLine="709"/>
        <w:jc w:val="both"/>
        <w:rPr>
          <w:rFonts w:ascii="Times New Roman" w:hAnsi="Times New Roman"/>
          <w:sz w:val="28"/>
          <w:szCs w:val="28"/>
          <w:lang w:eastAsia="uk-UA"/>
        </w:rPr>
      </w:pPr>
      <w:r w:rsidRPr="00D156D4">
        <w:rPr>
          <w:rFonts w:ascii="Times New Roman" w:hAnsi="Times New Roman"/>
          <w:sz w:val="28"/>
          <w:szCs w:val="28"/>
          <w:lang w:eastAsia="uk-UA"/>
        </w:rPr>
        <w:t>іншого контрольного заходу, визначеног</w:t>
      </w:r>
      <w:r w:rsidR="00CE237D" w:rsidRPr="00D156D4">
        <w:rPr>
          <w:rFonts w:ascii="Times New Roman" w:hAnsi="Times New Roman"/>
          <w:sz w:val="28"/>
          <w:szCs w:val="28"/>
          <w:lang w:eastAsia="uk-UA"/>
        </w:rPr>
        <w:t>о системою оцінювання освітнього компонента</w:t>
      </w:r>
      <w:r w:rsidRPr="00D156D4">
        <w:rPr>
          <w:rFonts w:ascii="Times New Roman" w:hAnsi="Times New Roman"/>
          <w:sz w:val="28"/>
          <w:szCs w:val="28"/>
          <w:lang w:eastAsia="uk-UA"/>
        </w:rPr>
        <w:t>.</w:t>
      </w:r>
    </w:p>
    <w:p w14:paraId="1C3914D1" w14:textId="699FEB34" w:rsidR="00F07D43" w:rsidRPr="00D156D4" w:rsidRDefault="00F07D43" w:rsidP="000334BB">
      <w:pPr>
        <w:pStyle w:val="a9"/>
        <w:numPr>
          <w:ilvl w:val="1"/>
          <w:numId w:val="12"/>
        </w:numPr>
        <w:spacing w:before="100" w:beforeAutospacing="1" w:after="100" w:afterAutospacing="1" w:line="240" w:lineRule="auto"/>
        <w:ind w:left="0" w:firstLine="851"/>
        <w:jc w:val="both"/>
        <w:rPr>
          <w:rFonts w:ascii="Times New Roman" w:hAnsi="Times New Roman"/>
          <w:sz w:val="28"/>
          <w:szCs w:val="28"/>
        </w:rPr>
      </w:pPr>
      <w:r w:rsidRPr="00D156D4">
        <w:rPr>
          <w:rFonts w:ascii="Times New Roman" w:hAnsi="Times New Roman"/>
          <w:sz w:val="28"/>
          <w:szCs w:val="28"/>
        </w:rPr>
        <w:t xml:space="preserve">Критерії оцінювання та максимальна кількість балів за модульний контроль визначаються системою оцінювання </w:t>
      </w:r>
      <w:r w:rsidR="00B600F2" w:rsidRPr="00D156D4">
        <w:rPr>
          <w:rFonts w:ascii="Times New Roman" w:hAnsi="Times New Roman"/>
          <w:sz w:val="28"/>
          <w:szCs w:val="28"/>
        </w:rPr>
        <w:t xml:space="preserve">освітнього компонента </w:t>
      </w:r>
      <w:r w:rsidRPr="00D156D4">
        <w:rPr>
          <w:rFonts w:ascii="Times New Roman" w:hAnsi="Times New Roman"/>
          <w:sz w:val="28"/>
          <w:szCs w:val="28"/>
        </w:rPr>
        <w:t>та доводяться до відома здобувачів до початку виконання відповідного контрольного заходу.</w:t>
      </w:r>
    </w:p>
    <w:p w14:paraId="54E05131" w14:textId="3A4D3BD6" w:rsidR="00F07D43" w:rsidRPr="00D156D4" w:rsidRDefault="00F07D43" w:rsidP="000334BB">
      <w:pPr>
        <w:pStyle w:val="a9"/>
        <w:numPr>
          <w:ilvl w:val="1"/>
          <w:numId w:val="12"/>
        </w:numPr>
        <w:spacing w:before="100" w:beforeAutospacing="1" w:after="100" w:afterAutospacing="1" w:line="240" w:lineRule="auto"/>
        <w:ind w:left="0" w:firstLine="851"/>
        <w:jc w:val="both"/>
        <w:rPr>
          <w:rFonts w:ascii="Times New Roman" w:hAnsi="Times New Roman"/>
          <w:sz w:val="28"/>
          <w:szCs w:val="28"/>
          <w:lang w:eastAsia="uk-UA"/>
        </w:rPr>
      </w:pPr>
      <w:r w:rsidRPr="00D156D4">
        <w:rPr>
          <w:rFonts w:ascii="Times New Roman" w:hAnsi="Times New Roman"/>
          <w:sz w:val="28"/>
          <w:szCs w:val="28"/>
        </w:rPr>
        <w:t>Результати модульного оцінювання враховуються під час формування підс</w:t>
      </w:r>
      <w:r w:rsidR="00CE237D" w:rsidRPr="00D156D4">
        <w:rPr>
          <w:rFonts w:ascii="Times New Roman" w:hAnsi="Times New Roman"/>
          <w:sz w:val="28"/>
          <w:szCs w:val="28"/>
        </w:rPr>
        <w:t>умкового результату за освітнім</w:t>
      </w:r>
      <w:r w:rsidRPr="00D156D4">
        <w:rPr>
          <w:rFonts w:ascii="Times New Roman" w:hAnsi="Times New Roman"/>
          <w:sz w:val="28"/>
          <w:szCs w:val="28"/>
        </w:rPr>
        <w:t xml:space="preserve"> компо</w:t>
      </w:r>
      <w:r w:rsidR="00CE237D" w:rsidRPr="00D156D4">
        <w:rPr>
          <w:rFonts w:ascii="Times New Roman" w:hAnsi="Times New Roman"/>
          <w:sz w:val="28"/>
          <w:szCs w:val="28"/>
        </w:rPr>
        <w:t>нентом</w:t>
      </w:r>
      <w:r w:rsidRPr="00D156D4">
        <w:rPr>
          <w:rFonts w:ascii="Times New Roman" w:hAnsi="Times New Roman"/>
          <w:sz w:val="28"/>
          <w:szCs w:val="28"/>
        </w:rPr>
        <w:t xml:space="preserve"> відповідно до встановленої системи оцінювання.</w:t>
      </w:r>
    </w:p>
    <w:p w14:paraId="3C97B8A4" w14:textId="6BC8C37A" w:rsidR="006E07CE" w:rsidRPr="00D156D4" w:rsidRDefault="00CE5121" w:rsidP="000334BB">
      <w:pPr>
        <w:pStyle w:val="a9"/>
        <w:numPr>
          <w:ilvl w:val="1"/>
          <w:numId w:val="12"/>
        </w:numPr>
        <w:spacing w:before="100" w:beforeAutospacing="1" w:after="100" w:afterAutospacing="1" w:line="240" w:lineRule="auto"/>
        <w:ind w:left="0" w:firstLine="851"/>
        <w:jc w:val="both"/>
        <w:rPr>
          <w:rFonts w:ascii="Times New Roman" w:hAnsi="Times New Roman"/>
          <w:sz w:val="28"/>
          <w:szCs w:val="28"/>
          <w:lang w:eastAsia="uk-UA"/>
        </w:rPr>
      </w:pPr>
      <w:r w:rsidRPr="00D156D4">
        <w:rPr>
          <w:rFonts w:ascii="Times New Roman" w:hAnsi="Times New Roman"/>
          <w:sz w:val="28"/>
          <w:szCs w:val="28"/>
        </w:rPr>
        <w:t xml:space="preserve">Після проведення модульного (проміжного) оцінювання за змістовими модулями </w:t>
      </w:r>
      <w:r w:rsidR="006E07CE" w:rsidRPr="00D156D4">
        <w:rPr>
          <w:rFonts w:ascii="Times New Roman" w:hAnsi="Times New Roman"/>
          <w:sz w:val="28"/>
          <w:szCs w:val="28"/>
        </w:rPr>
        <w:t xml:space="preserve">і визначення їх рейтингових оцінок </w:t>
      </w:r>
      <w:r w:rsidRPr="00D156D4">
        <w:rPr>
          <w:rFonts w:ascii="Times New Roman" w:hAnsi="Times New Roman"/>
          <w:sz w:val="28"/>
          <w:szCs w:val="28"/>
        </w:rPr>
        <w:t xml:space="preserve">лектор освітнього компонента визначає рейтинг здобувача з навчальної роботи </w:t>
      </w:r>
      <m:oMath>
        <m:sSub>
          <m:sSubPr>
            <m:ctrlPr>
              <w:rPr>
                <w:rFonts w:ascii="Cambria Math" w:hAnsi="Cambria Math"/>
                <w:i/>
                <w:kern w:val="2"/>
                <w:sz w:val="28"/>
                <w:szCs w:val="28"/>
              </w:rPr>
            </m:ctrlPr>
          </m:sSubPr>
          <m:e>
            <m:r>
              <w:rPr>
                <w:rFonts w:ascii="Cambria Math" w:hAnsi="Cambria Math"/>
                <w:sz w:val="28"/>
                <w:szCs w:val="28"/>
              </w:rPr>
              <m:t>R</m:t>
            </m:r>
          </m:e>
          <m:sub>
            <m:r>
              <w:rPr>
                <w:rFonts w:ascii="Cambria Math" w:hAnsi="Cambria Math"/>
                <w:sz w:val="28"/>
                <w:szCs w:val="28"/>
              </w:rPr>
              <m:t>HP</m:t>
            </m:r>
          </m:sub>
        </m:sSub>
      </m:oMath>
      <w:r w:rsidR="006E07CE" w:rsidRPr="00D156D4">
        <w:rPr>
          <w:rFonts w:ascii="Times New Roman" w:hAnsi="Times New Roman"/>
          <w:sz w:val="28"/>
          <w:szCs w:val="28"/>
        </w:rPr>
        <w:t xml:space="preserve"> (не більше 70 балів) за формулою </w:t>
      </w:r>
    </w:p>
    <w:p w14:paraId="23933E60" w14:textId="77777777" w:rsidR="00307FD9" w:rsidRPr="00D156D4" w:rsidRDefault="0083469B" w:rsidP="00307FD9">
      <w:pPr>
        <w:tabs>
          <w:tab w:val="left" w:pos="9072"/>
        </w:tabs>
        <w:ind w:firstLine="2552"/>
        <w:rPr>
          <w:rFonts w:ascii="Times New Roman" w:hAnsi="Times New Roman"/>
          <w:sz w:val="28"/>
          <w:szCs w:val="28"/>
        </w:rPr>
      </w:pPr>
      <m:oMath>
        <m:sSub>
          <m:sSubPr>
            <m:ctrlPr>
              <w:rPr>
                <w:rFonts w:ascii="Cambria Math" w:eastAsia="Calibri" w:hAnsi="Cambria Math"/>
                <w:i/>
                <w:kern w:val="2"/>
                <w:sz w:val="28"/>
                <w:szCs w:val="28"/>
              </w:rPr>
            </m:ctrlPr>
          </m:sSubPr>
          <m:e>
            <m:r>
              <w:rPr>
                <w:rFonts w:ascii="Cambria Math" w:hAnsi="Cambria Math"/>
                <w:sz w:val="28"/>
                <w:szCs w:val="28"/>
              </w:rPr>
              <m:t>R</m:t>
            </m:r>
          </m:e>
          <m:sub>
            <m:r>
              <w:rPr>
                <w:rFonts w:ascii="Cambria Math" w:hAnsi="Cambria Math"/>
                <w:sz w:val="28"/>
                <w:szCs w:val="28"/>
              </w:rPr>
              <m:t>HP</m:t>
            </m:r>
          </m:sub>
        </m:sSub>
        <m:r>
          <w:rPr>
            <w:rFonts w:ascii="Cambria Math" w:hAnsi="Cambria Math"/>
            <w:sz w:val="28"/>
            <w:szCs w:val="28"/>
          </w:rPr>
          <m:t>=</m:t>
        </m:r>
        <m:f>
          <m:fPr>
            <m:ctrlPr>
              <w:rPr>
                <w:rFonts w:ascii="Cambria Math" w:eastAsia="Calibri" w:hAnsi="Cambria Math"/>
                <w:i/>
                <w:kern w:val="2"/>
                <w:sz w:val="28"/>
                <w:szCs w:val="28"/>
              </w:rPr>
            </m:ctrlPr>
          </m:fPr>
          <m:num>
            <m:r>
              <w:rPr>
                <w:rFonts w:ascii="Cambria Math" w:hAnsi="Cambria Math"/>
                <w:sz w:val="28"/>
                <w:szCs w:val="28"/>
              </w:rPr>
              <m:t>0,7∙</m:t>
            </m:r>
            <m:d>
              <m:dPr>
                <m:ctrlPr>
                  <w:rPr>
                    <w:rFonts w:ascii="Cambria Math" w:eastAsia="Calibri" w:hAnsi="Cambria Math"/>
                    <w:i/>
                    <w:kern w:val="2"/>
                    <w:sz w:val="28"/>
                    <w:szCs w:val="28"/>
                  </w:rPr>
                </m:ctrlPr>
              </m:dPr>
              <m:e>
                <m:sSubSup>
                  <m:sSubSupPr>
                    <m:ctrlPr>
                      <w:rPr>
                        <w:rFonts w:ascii="Cambria Math" w:eastAsia="Calibri" w:hAnsi="Cambria Math"/>
                        <w:i/>
                        <w:kern w:val="2"/>
                        <w:sz w:val="28"/>
                        <w:szCs w:val="28"/>
                      </w:rPr>
                    </m:ctrlPr>
                  </m:sSubSupPr>
                  <m:e>
                    <m:r>
                      <w:rPr>
                        <w:rFonts w:ascii="Cambria Math" w:hAnsi="Cambria Math"/>
                        <w:sz w:val="28"/>
                        <w:szCs w:val="28"/>
                      </w:rPr>
                      <m:t>R</m:t>
                    </m:r>
                  </m:e>
                  <m:sub>
                    <m:r>
                      <w:rPr>
                        <w:rFonts w:ascii="Cambria Math" w:hAnsi="Cambria Math"/>
                        <w:sz w:val="28"/>
                        <w:szCs w:val="28"/>
                      </w:rPr>
                      <m:t>ЗМ</m:t>
                    </m:r>
                  </m:sub>
                  <m:sup>
                    <m:r>
                      <w:rPr>
                        <w:rFonts w:ascii="Cambria Math" w:hAnsi="Cambria Math"/>
                        <w:sz w:val="28"/>
                        <w:szCs w:val="28"/>
                      </w:rPr>
                      <m:t>(1)</m:t>
                    </m:r>
                  </m:sup>
                </m:sSubSup>
                <m:r>
                  <w:rPr>
                    <w:rFonts w:ascii="Cambria Math" w:hAnsi="Cambria Math"/>
                    <w:sz w:val="28"/>
                    <w:szCs w:val="28"/>
                  </w:rPr>
                  <m:t>∙</m:t>
                </m:r>
                <m:sSubSup>
                  <m:sSubSupPr>
                    <m:ctrlPr>
                      <w:rPr>
                        <w:rFonts w:ascii="Cambria Math" w:eastAsia="Calibri" w:hAnsi="Cambria Math"/>
                        <w:i/>
                        <w:kern w:val="2"/>
                        <w:sz w:val="28"/>
                        <w:szCs w:val="28"/>
                      </w:rPr>
                    </m:ctrlPr>
                  </m:sSubSupPr>
                  <m:e>
                    <m:r>
                      <w:rPr>
                        <w:rFonts w:ascii="Cambria Math" w:hAnsi="Cambria Math"/>
                        <w:sz w:val="28"/>
                        <w:szCs w:val="28"/>
                      </w:rPr>
                      <m:t>K</m:t>
                    </m:r>
                  </m:e>
                  <m:sub>
                    <m:r>
                      <w:rPr>
                        <w:rFonts w:ascii="Cambria Math" w:hAnsi="Cambria Math"/>
                        <w:sz w:val="28"/>
                        <w:szCs w:val="28"/>
                      </w:rPr>
                      <m:t>ЗМ</m:t>
                    </m:r>
                  </m:sub>
                  <m:sup>
                    <m:d>
                      <m:dPr>
                        <m:ctrlPr>
                          <w:rPr>
                            <w:rFonts w:ascii="Cambria Math" w:hAnsi="Cambria Math"/>
                            <w:i/>
                            <w:sz w:val="28"/>
                            <w:szCs w:val="28"/>
                          </w:rPr>
                        </m:ctrlPr>
                      </m:dPr>
                      <m:e>
                        <m:r>
                          <w:rPr>
                            <w:rFonts w:ascii="Cambria Math" w:hAnsi="Cambria Math"/>
                            <w:sz w:val="28"/>
                            <w:szCs w:val="28"/>
                          </w:rPr>
                          <m:t>1</m:t>
                        </m:r>
                      </m:e>
                    </m:d>
                  </m:sup>
                </m:sSubSup>
                <m:r>
                  <w:rPr>
                    <w:rFonts w:ascii="Cambria Math" w:hAnsi="Cambria Math"/>
                    <w:sz w:val="28"/>
                    <w:szCs w:val="28"/>
                  </w:rPr>
                  <m:t>+...+</m:t>
                </m:r>
                <m:sSubSup>
                  <m:sSubSupPr>
                    <m:ctrlPr>
                      <w:rPr>
                        <w:rFonts w:ascii="Cambria Math" w:eastAsia="Calibri" w:hAnsi="Cambria Math"/>
                        <w:i/>
                        <w:kern w:val="2"/>
                        <w:sz w:val="28"/>
                        <w:szCs w:val="28"/>
                      </w:rPr>
                    </m:ctrlPr>
                  </m:sSubSupPr>
                  <m:e>
                    <m:r>
                      <w:rPr>
                        <w:rFonts w:ascii="Cambria Math" w:hAnsi="Cambria Math"/>
                        <w:sz w:val="28"/>
                        <w:szCs w:val="28"/>
                      </w:rPr>
                      <m:t>R</m:t>
                    </m:r>
                  </m:e>
                  <m:sub>
                    <m:r>
                      <w:rPr>
                        <w:rFonts w:ascii="Cambria Math" w:hAnsi="Cambria Math"/>
                        <w:sz w:val="28"/>
                        <w:szCs w:val="28"/>
                      </w:rPr>
                      <m:t>ЗМ</m:t>
                    </m:r>
                  </m:sub>
                  <m:sup>
                    <m:r>
                      <w:rPr>
                        <w:rFonts w:ascii="Cambria Math" w:hAnsi="Cambria Math"/>
                        <w:sz w:val="28"/>
                        <w:szCs w:val="28"/>
                      </w:rPr>
                      <m:t>(</m:t>
                    </m:r>
                    <m:r>
                      <w:rPr>
                        <w:rFonts w:ascii="Cambria Math" w:hAnsi="Cambria Math"/>
                        <w:sz w:val="28"/>
                        <w:szCs w:val="28"/>
                      </w:rPr>
                      <m:t>n</m:t>
                    </m:r>
                    <m:r>
                      <w:rPr>
                        <w:rFonts w:ascii="Cambria Math" w:hAnsi="Cambria Math"/>
                        <w:sz w:val="28"/>
                        <w:szCs w:val="28"/>
                      </w:rPr>
                      <m:t>)</m:t>
                    </m:r>
                  </m:sup>
                </m:sSubSup>
                <m:r>
                  <w:rPr>
                    <w:rFonts w:ascii="Cambria Math" w:hAnsi="Cambria Math"/>
                    <w:sz w:val="28"/>
                    <w:szCs w:val="28"/>
                  </w:rPr>
                  <m:t>∙</m:t>
                </m:r>
                <m:sSubSup>
                  <m:sSubSupPr>
                    <m:ctrlPr>
                      <w:rPr>
                        <w:rFonts w:ascii="Cambria Math" w:eastAsia="Calibri" w:hAnsi="Cambria Math"/>
                        <w:i/>
                        <w:kern w:val="2"/>
                        <w:sz w:val="28"/>
                        <w:szCs w:val="28"/>
                      </w:rPr>
                    </m:ctrlPr>
                  </m:sSubSupPr>
                  <m:e>
                    <m:r>
                      <w:rPr>
                        <w:rFonts w:ascii="Cambria Math" w:hAnsi="Cambria Math"/>
                        <w:sz w:val="28"/>
                        <w:szCs w:val="28"/>
                      </w:rPr>
                      <m:t>K</m:t>
                    </m:r>
                  </m:e>
                  <m:sub>
                    <m:r>
                      <w:rPr>
                        <w:rFonts w:ascii="Cambria Math" w:hAnsi="Cambria Math"/>
                        <w:sz w:val="28"/>
                        <w:szCs w:val="28"/>
                      </w:rPr>
                      <m:t>ЗМ</m:t>
                    </m:r>
                  </m:sub>
                  <m:sup>
                    <m:d>
                      <m:dPr>
                        <m:ctrlPr>
                          <w:rPr>
                            <w:rFonts w:ascii="Cambria Math" w:hAnsi="Cambria Math"/>
                            <w:i/>
                            <w:sz w:val="28"/>
                            <w:szCs w:val="28"/>
                          </w:rPr>
                        </m:ctrlPr>
                      </m:dPr>
                      <m:e>
                        <m:r>
                          <w:rPr>
                            <w:rFonts w:ascii="Cambria Math" w:hAnsi="Cambria Math"/>
                            <w:sz w:val="28"/>
                            <w:szCs w:val="28"/>
                          </w:rPr>
                          <m:t>n</m:t>
                        </m:r>
                      </m:e>
                    </m:d>
                  </m:sup>
                </m:sSubSup>
              </m:e>
            </m:d>
          </m:num>
          <m:den>
            <m:sSub>
              <m:sSubPr>
                <m:ctrlPr>
                  <w:rPr>
                    <w:rFonts w:ascii="Cambria Math" w:eastAsia="Calibri" w:hAnsi="Cambria Math"/>
                    <w:i/>
                    <w:kern w:val="2"/>
                    <w:sz w:val="28"/>
                    <w:szCs w:val="28"/>
                  </w:rPr>
                </m:ctrlPr>
              </m:sSubPr>
              <m:e>
                <m:r>
                  <w:rPr>
                    <w:rFonts w:ascii="Cambria Math" w:hAnsi="Cambria Math"/>
                    <w:sz w:val="28"/>
                    <w:szCs w:val="28"/>
                  </w:rPr>
                  <m:t>K</m:t>
                </m:r>
              </m:e>
              <m:sub>
                <m:r>
                  <w:rPr>
                    <w:rFonts w:ascii="Cambria Math" w:hAnsi="Cambria Math"/>
                    <w:sz w:val="28"/>
                    <w:szCs w:val="28"/>
                  </w:rPr>
                  <m:t>ДИС</m:t>
                </m:r>
              </m:sub>
            </m:sSub>
          </m:den>
        </m:f>
      </m:oMath>
      <w:r w:rsidR="00307FD9" w:rsidRPr="00D156D4">
        <w:rPr>
          <w:rFonts w:ascii="Times New Roman" w:hAnsi="Times New Roman"/>
          <w:sz w:val="28"/>
          <w:szCs w:val="28"/>
        </w:rPr>
        <w:t>,</w:t>
      </w:r>
      <w:r w:rsidR="00307FD9" w:rsidRPr="00D156D4">
        <w:rPr>
          <w:rFonts w:ascii="Times New Roman" w:hAnsi="Times New Roman"/>
          <w:sz w:val="28"/>
          <w:szCs w:val="28"/>
        </w:rPr>
        <w:tab/>
        <w:t>(1)</w:t>
      </w:r>
    </w:p>
    <w:p w14:paraId="62CCB7B3" w14:textId="77777777" w:rsidR="006E07CE" w:rsidRPr="00D156D4" w:rsidRDefault="006E07CE" w:rsidP="00B24D7D">
      <w:pPr>
        <w:pStyle w:val="af4"/>
        <w:spacing w:after="0" w:line="240" w:lineRule="auto"/>
        <w:jc w:val="both"/>
        <w:rPr>
          <w:rFonts w:ascii="Times New Roman" w:hAnsi="Times New Roman"/>
          <w:sz w:val="28"/>
          <w:szCs w:val="28"/>
        </w:rPr>
      </w:pPr>
      <w:r w:rsidRPr="00D156D4">
        <w:rPr>
          <w:rFonts w:ascii="Times New Roman" w:hAnsi="Times New Roman"/>
          <w:sz w:val="28"/>
          <w:szCs w:val="28"/>
        </w:rPr>
        <w:t xml:space="preserve">де </w:t>
      </w:r>
      <m:oMath>
        <m:sSubSup>
          <m:sSubSupPr>
            <m:ctrlPr>
              <w:rPr>
                <w:rFonts w:ascii="Cambria Math" w:eastAsia="Calibri" w:hAnsi="Cambria Math"/>
                <w:i/>
                <w:kern w:val="2"/>
                <w:sz w:val="28"/>
                <w:szCs w:val="28"/>
              </w:rPr>
            </m:ctrlPr>
          </m:sSubSupPr>
          <m:e>
            <m:r>
              <w:rPr>
                <w:rFonts w:ascii="Cambria Math" w:hAnsi="Cambria Math"/>
                <w:sz w:val="28"/>
                <w:szCs w:val="28"/>
              </w:rPr>
              <m:t>R</m:t>
            </m:r>
          </m:e>
          <m:sub>
            <m:r>
              <w:rPr>
                <w:rFonts w:ascii="Cambria Math" w:hAnsi="Cambria Math"/>
                <w:sz w:val="28"/>
                <w:szCs w:val="28"/>
              </w:rPr>
              <m:t>ЗМ</m:t>
            </m:r>
          </m:sub>
          <m:sup>
            <m:r>
              <w:rPr>
                <w:rFonts w:ascii="Cambria Math" w:hAnsi="Cambria Math"/>
                <w:sz w:val="28"/>
                <w:szCs w:val="28"/>
              </w:rPr>
              <m:t>(1)</m:t>
            </m:r>
          </m:sup>
        </m:sSubSup>
      </m:oMath>
      <w:r w:rsidRPr="00D156D4">
        <w:rPr>
          <w:rFonts w:ascii="Times New Roman" w:hAnsi="Times New Roman"/>
          <w:bCs/>
          <w:sz w:val="28"/>
          <w:szCs w:val="28"/>
        </w:rPr>
        <w:t xml:space="preserve">, … </w:t>
      </w:r>
      <m:oMath>
        <m:sSubSup>
          <m:sSubSupPr>
            <m:ctrlPr>
              <w:rPr>
                <w:rFonts w:ascii="Cambria Math" w:eastAsia="Calibri" w:hAnsi="Cambria Math"/>
                <w:i/>
                <w:kern w:val="2"/>
                <w:sz w:val="28"/>
                <w:szCs w:val="28"/>
              </w:rPr>
            </m:ctrlPr>
          </m:sSubSupPr>
          <m:e>
            <m:r>
              <w:rPr>
                <w:rFonts w:ascii="Cambria Math" w:hAnsi="Cambria Math"/>
                <w:sz w:val="28"/>
                <w:szCs w:val="28"/>
              </w:rPr>
              <m:t>R</m:t>
            </m:r>
          </m:e>
          <m:sub>
            <m:r>
              <w:rPr>
                <w:rFonts w:ascii="Cambria Math" w:hAnsi="Cambria Math"/>
                <w:sz w:val="28"/>
                <w:szCs w:val="28"/>
              </w:rPr>
              <m:t>ЗМ</m:t>
            </m:r>
          </m:sub>
          <m:sup>
            <m:r>
              <w:rPr>
                <w:rFonts w:ascii="Cambria Math" w:hAnsi="Cambria Math"/>
                <w:sz w:val="28"/>
                <w:szCs w:val="28"/>
              </w:rPr>
              <m:t>(n)</m:t>
            </m:r>
          </m:sup>
        </m:sSubSup>
      </m:oMath>
      <w:r w:rsidR="00307FD9" w:rsidRPr="00D156D4">
        <w:rPr>
          <w:rFonts w:ascii="Times New Roman" w:hAnsi="Times New Roman"/>
          <w:sz w:val="28"/>
          <w:szCs w:val="28"/>
        </w:rPr>
        <w:t xml:space="preserve"> </w:t>
      </w:r>
      <w:r w:rsidRPr="00D156D4">
        <w:rPr>
          <w:rFonts w:ascii="Times New Roman" w:hAnsi="Times New Roman"/>
          <w:sz w:val="28"/>
          <w:szCs w:val="28"/>
        </w:rPr>
        <w:t>− рейтингові оцінки із змістових модулів за 100-бальною шкалою;</w:t>
      </w:r>
    </w:p>
    <w:p w14:paraId="62B02B29" w14:textId="77777777" w:rsidR="00307FD9" w:rsidRPr="00D156D4" w:rsidRDefault="006E07CE" w:rsidP="00307FD9">
      <w:pPr>
        <w:pStyle w:val="af4"/>
        <w:spacing w:after="0" w:line="240" w:lineRule="auto"/>
        <w:ind w:firstLine="386"/>
        <w:jc w:val="both"/>
        <w:rPr>
          <w:rFonts w:ascii="Times New Roman" w:hAnsi="Times New Roman"/>
          <w:sz w:val="28"/>
          <w:szCs w:val="28"/>
        </w:rPr>
      </w:pPr>
      <w:r w:rsidRPr="00D156D4">
        <w:rPr>
          <w:rFonts w:ascii="Times New Roman" w:hAnsi="Times New Roman"/>
          <w:bCs/>
          <w:i/>
          <w:iCs/>
          <w:sz w:val="28"/>
          <w:szCs w:val="28"/>
        </w:rPr>
        <w:t>n</w:t>
      </w:r>
      <w:r w:rsidRPr="00D156D4">
        <w:rPr>
          <w:rFonts w:ascii="Times New Roman" w:hAnsi="Times New Roman"/>
          <w:sz w:val="28"/>
          <w:szCs w:val="28"/>
        </w:rPr>
        <w:t xml:space="preserve"> − кількість змістових модулів;</w:t>
      </w:r>
    </w:p>
    <w:p w14:paraId="1B74BBA2" w14:textId="77777777" w:rsidR="00307FD9" w:rsidRPr="00D156D4" w:rsidRDefault="0083469B" w:rsidP="00EE0391">
      <w:pPr>
        <w:pStyle w:val="af4"/>
        <w:spacing w:after="0" w:line="240" w:lineRule="auto"/>
        <w:ind w:firstLine="386"/>
        <w:jc w:val="both"/>
        <w:rPr>
          <w:rFonts w:ascii="Times New Roman" w:hAnsi="Times New Roman"/>
          <w:sz w:val="28"/>
          <w:szCs w:val="28"/>
        </w:rPr>
      </w:pPr>
      <m:oMath>
        <m:sSubSup>
          <m:sSubSupPr>
            <m:ctrlPr>
              <w:rPr>
                <w:rFonts w:ascii="Cambria Math" w:eastAsia="Calibri" w:hAnsi="Cambria Math"/>
                <w:i/>
                <w:kern w:val="2"/>
                <w:sz w:val="28"/>
                <w:szCs w:val="28"/>
              </w:rPr>
            </m:ctrlPr>
          </m:sSubSupPr>
          <m:e>
            <m:r>
              <w:rPr>
                <w:rFonts w:ascii="Cambria Math" w:hAnsi="Cambria Math"/>
                <w:sz w:val="28"/>
                <w:szCs w:val="28"/>
              </w:rPr>
              <m:t>K</m:t>
            </m:r>
          </m:e>
          <m:sub>
            <m:r>
              <w:rPr>
                <w:rFonts w:ascii="Cambria Math" w:hAnsi="Cambria Math"/>
                <w:sz w:val="28"/>
                <w:szCs w:val="28"/>
              </w:rPr>
              <m:t>ЗМ</m:t>
            </m:r>
          </m:sub>
          <m:sup>
            <m:d>
              <m:dPr>
                <m:ctrlPr>
                  <w:rPr>
                    <w:rFonts w:ascii="Cambria Math" w:hAnsi="Cambria Math"/>
                    <w:i/>
                    <w:sz w:val="28"/>
                    <w:szCs w:val="28"/>
                  </w:rPr>
                </m:ctrlPr>
              </m:dPr>
              <m:e>
                <m:r>
                  <w:rPr>
                    <w:rFonts w:ascii="Cambria Math" w:hAnsi="Cambria Math"/>
                    <w:sz w:val="28"/>
                    <w:szCs w:val="28"/>
                  </w:rPr>
                  <m:t>1</m:t>
                </m:r>
              </m:e>
            </m:d>
          </m:sup>
        </m:sSubSup>
      </m:oMath>
      <w:r w:rsidR="006E07CE" w:rsidRPr="00D156D4">
        <w:rPr>
          <w:rFonts w:ascii="Times New Roman" w:hAnsi="Times New Roman"/>
          <w:bCs/>
          <w:sz w:val="28"/>
          <w:szCs w:val="28"/>
        </w:rPr>
        <w:t xml:space="preserve">, … </w:t>
      </w:r>
      <m:oMath>
        <m:sSubSup>
          <m:sSubSupPr>
            <m:ctrlPr>
              <w:rPr>
                <w:rFonts w:ascii="Cambria Math" w:eastAsia="Calibri" w:hAnsi="Cambria Math"/>
                <w:i/>
                <w:kern w:val="2"/>
                <w:sz w:val="28"/>
                <w:szCs w:val="28"/>
              </w:rPr>
            </m:ctrlPr>
          </m:sSubSupPr>
          <m:e>
            <m:r>
              <w:rPr>
                <w:rFonts w:ascii="Cambria Math" w:hAnsi="Cambria Math"/>
                <w:sz w:val="28"/>
                <w:szCs w:val="28"/>
              </w:rPr>
              <m:t>K</m:t>
            </m:r>
          </m:e>
          <m:sub>
            <m:r>
              <w:rPr>
                <w:rFonts w:ascii="Cambria Math" w:hAnsi="Cambria Math"/>
                <w:sz w:val="28"/>
                <w:szCs w:val="28"/>
              </w:rPr>
              <m:t>ЗМ</m:t>
            </m:r>
          </m:sub>
          <m:sup>
            <m:d>
              <m:dPr>
                <m:ctrlPr>
                  <w:rPr>
                    <w:rFonts w:ascii="Cambria Math" w:hAnsi="Cambria Math"/>
                    <w:i/>
                    <w:sz w:val="28"/>
                    <w:szCs w:val="28"/>
                  </w:rPr>
                </m:ctrlPr>
              </m:dPr>
              <m:e>
                <m:r>
                  <w:rPr>
                    <w:rFonts w:ascii="Cambria Math" w:hAnsi="Cambria Math"/>
                    <w:sz w:val="28"/>
                    <w:szCs w:val="28"/>
                  </w:rPr>
                  <m:t>n</m:t>
                </m:r>
              </m:e>
            </m:d>
          </m:sup>
        </m:sSubSup>
      </m:oMath>
      <w:r w:rsidR="00307FD9" w:rsidRPr="00D156D4">
        <w:rPr>
          <w:rFonts w:ascii="Times New Roman" w:hAnsi="Times New Roman"/>
          <w:sz w:val="28"/>
          <w:szCs w:val="28"/>
        </w:rPr>
        <w:t xml:space="preserve"> </w:t>
      </w:r>
      <w:r w:rsidR="006E07CE" w:rsidRPr="00D156D4">
        <w:rPr>
          <w:rFonts w:ascii="Times New Roman" w:hAnsi="Times New Roman"/>
          <w:sz w:val="28"/>
          <w:szCs w:val="28"/>
        </w:rPr>
        <w:t>− кількість кредитів Європейської кредитно</w:t>
      </w:r>
      <w:r w:rsidR="002B4365" w:rsidRPr="00D156D4">
        <w:rPr>
          <w:rFonts w:ascii="Times New Roman" w:hAnsi="Times New Roman"/>
          <w:sz w:val="28"/>
          <w:szCs w:val="28"/>
        </w:rPr>
        <w:t>-</w:t>
      </w:r>
      <w:r w:rsidR="006E07CE" w:rsidRPr="00D156D4">
        <w:rPr>
          <w:rFonts w:ascii="Times New Roman" w:hAnsi="Times New Roman"/>
          <w:sz w:val="28"/>
          <w:szCs w:val="28"/>
        </w:rPr>
        <w:t>трансферн</w:t>
      </w:r>
      <w:r w:rsidR="002B4365" w:rsidRPr="00D156D4">
        <w:rPr>
          <w:rFonts w:ascii="Times New Roman" w:hAnsi="Times New Roman"/>
          <w:sz w:val="28"/>
          <w:szCs w:val="28"/>
        </w:rPr>
        <w:t>ої</w:t>
      </w:r>
      <w:r w:rsidR="006E07CE" w:rsidRPr="00D156D4">
        <w:rPr>
          <w:rFonts w:ascii="Times New Roman" w:hAnsi="Times New Roman"/>
          <w:sz w:val="28"/>
          <w:szCs w:val="28"/>
        </w:rPr>
        <w:t xml:space="preserve"> системи (ЄКТС) (або годин), передбачених робочим навчальним планом для відповідного змістового модуля;</w:t>
      </w:r>
    </w:p>
    <w:p w14:paraId="684EF35E" w14:textId="77777777" w:rsidR="006E07CE" w:rsidRPr="00D156D4" w:rsidRDefault="0083469B" w:rsidP="00EE0391">
      <w:pPr>
        <w:spacing w:after="0" w:line="240" w:lineRule="auto"/>
        <w:ind w:firstLine="709"/>
        <w:jc w:val="both"/>
        <w:rPr>
          <w:rFonts w:ascii="Times New Roman" w:hAnsi="Times New Roman"/>
          <w:sz w:val="28"/>
          <w:szCs w:val="28"/>
        </w:rPr>
      </w:pPr>
      <m:oMath>
        <m:sSub>
          <m:sSubPr>
            <m:ctrlPr>
              <w:rPr>
                <w:rFonts w:ascii="Cambria Math" w:eastAsia="Calibri" w:hAnsi="Cambria Math"/>
                <w:i/>
                <w:kern w:val="2"/>
                <w:sz w:val="28"/>
                <w:szCs w:val="28"/>
              </w:rPr>
            </m:ctrlPr>
          </m:sSubPr>
          <m:e>
            <m:r>
              <w:rPr>
                <w:rFonts w:ascii="Cambria Math" w:hAnsi="Cambria Math"/>
                <w:sz w:val="28"/>
                <w:szCs w:val="28"/>
              </w:rPr>
              <m:t>K</m:t>
            </m:r>
          </m:e>
          <m:sub>
            <m:r>
              <w:rPr>
                <w:rFonts w:ascii="Cambria Math" w:hAnsi="Cambria Math"/>
                <w:sz w:val="28"/>
                <w:szCs w:val="28"/>
              </w:rPr>
              <m:t>ДИС</m:t>
            </m:r>
          </m:sub>
        </m:sSub>
        <m:r>
          <w:rPr>
            <w:rFonts w:ascii="Cambria Math" w:hAnsi="Cambria Math"/>
            <w:sz w:val="28"/>
            <w:szCs w:val="28"/>
          </w:rPr>
          <m:t>=</m:t>
        </m:r>
        <m:sSubSup>
          <m:sSubSupPr>
            <m:ctrlPr>
              <w:rPr>
                <w:rFonts w:ascii="Cambria Math" w:eastAsia="Calibri" w:hAnsi="Cambria Math"/>
                <w:i/>
                <w:kern w:val="2"/>
                <w:sz w:val="28"/>
                <w:szCs w:val="28"/>
              </w:rPr>
            </m:ctrlPr>
          </m:sSubSupPr>
          <m:e>
            <m:r>
              <w:rPr>
                <w:rFonts w:ascii="Cambria Math" w:hAnsi="Cambria Math"/>
                <w:sz w:val="28"/>
                <w:szCs w:val="28"/>
              </w:rPr>
              <m:t>K</m:t>
            </m:r>
          </m:e>
          <m:sub>
            <m:r>
              <w:rPr>
                <w:rFonts w:ascii="Cambria Math" w:hAnsi="Cambria Math"/>
                <w:sz w:val="28"/>
                <w:szCs w:val="28"/>
              </w:rPr>
              <m:t>ЗМ</m:t>
            </m:r>
          </m:sub>
          <m:sup>
            <m:d>
              <m:dPr>
                <m:ctrlPr>
                  <w:rPr>
                    <w:rFonts w:ascii="Cambria Math" w:hAnsi="Cambria Math"/>
                    <w:i/>
                    <w:sz w:val="28"/>
                    <w:szCs w:val="28"/>
                  </w:rPr>
                </m:ctrlPr>
              </m:dPr>
              <m:e>
                <m:r>
                  <w:rPr>
                    <w:rFonts w:ascii="Cambria Math" w:hAnsi="Cambria Math"/>
                    <w:sz w:val="28"/>
                    <w:szCs w:val="28"/>
                  </w:rPr>
                  <m:t>1</m:t>
                </m:r>
              </m:e>
            </m:d>
          </m:sup>
        </m:sSubSup>
        <m:r>
          <w:rPr>
            <w:rFonts w:ascii="Cambria Math" w:hAnsi="Cambria Math"/>
            <w:sz w:val="28"/>
            <w:szCs w:val="28"/>
          </w:rPr>
          <m:t>+...+</m:t>
        </m:r>
        <m:sSubSup>
          <m:sSubSupPr>
            <m:ctrlPr>
              <w:rPr>
                <w:rFonts w:ascii="Cambria Math" w:eastAsia="Calibri" w:hAnsi="Cambria Math"/>
                <w:i/>
                <w:kern w:val="2"/>
                <w:sz w:val="28"/>
                <w:szCs w:val="28"/>
              </w:rPr>
            </m:ctrlPr>
          </m:sSubSupPr>
          <m:e>
            <m:r>
              <w:rPr>
                <w:rFonts w:ascii="Cambria Math" w:hAnsi="Cambria Math"/>
                <w:sz w:val="28"/>
                <w:szCs w:val="28"/>
              </w:rPr>
              <m:t>K</m:t>
            </m:r>
          </m:e>
          <m:sub>
            <m:r>
              <w:rPr>
                <w:rFonts w:ascii="Cambria Math" w:hAnsi="Cambria Math"/>
                <w:sz w:val="28"/>
                <w:szCs w:val="28"/>
              </w:rPr>
              <m:t>ЗМ</m:t>
            </m:r>
          </m:sub>
          <m:sup>
            <m:d>
              <m:dPr>
                <m:ctrlPr>
                  <w:rPr>
                    <w:rFonts w:ascii="Cambria Math" w:hAnsi="Cambria Math"/>
                    <w:i/>
                    <w:sz w:val="28"/>
                    <w:szCs w:val="28"/>
                  </w:rPr>
                </m:ctrlPr>
              </m:dPr>
              <m:e>
                <m:r>
                  <w:rPr>
                    <w:rFonts w:ascii="Cambria Math" w:hAnsi="Cambria Math"/>
                    <w:sz w:val="28"/>
                    <w:szCs w:val="28"/>
                  </w:rPr>
                  <m:t>n</m:t>
                </m:r>
              </m:e>
            </m:d>
          </m:sup>
        </m:sSubSup>
      </m:oMath>
      <w:r w:rsidR="00EE0391" w:rsidRPr="00D156D4">
        <w:t xml:space="preserve"> </w:t>
      </w:r>
      <w:r w:rsidR="006E07CE" w:rsidRPr="00D156D4">
        <w:rPr>
          <w:rFonts w:ascii="Times New Roman" w:hAnsi="Times New Roman"/>
          <w:sz w:val="28"/>
          <w:szCs w:val="28"/>
        </w:rPr>
        <w:t xml:space="preserve">− кількість кредитів ЄКТС (або годин), передбачених робочим навчальним планом для </w:t>
      </w:r>
      <w:r w:rsidR="00CE237D" w:rsidRPr="00D156D4">
        <w:rPr>
          <w:rFonts w:ascii="Times New Roman" w:hAnsi="Times New Roman"/>
          <w:sz w:val="28"/>
          <w:szCs w:val="28"/>
        </w:rPr>
        <w:t>освітнього компонента</w:t>
      </w:r>
      <w:r w:rsidR="006E07CE" w:rsidRPr="00D156D4">
        <w:rPr>
          <w:rFonts w:ascii="Times New Roman" w:hAnsi="Times New Roman"/>
          <w:sz w:val="28"/>
          <w:szCs w:val="28"/>
        </w:rPr>
        <w:t xml:space="preserve"> у поточному семестрі.</w:t>
      </w:r>
    </w:p>
    <w:p w14:paraId="37DB3BDC" w14:textId="77777777" w:rsidR="006E07CE" w:rsidRPr="00D156D4" w:rsidRDefault="006E07CE" w:rsidP="00EE0391">
      <w:pPr>
        <w:spacing w:after="0" w:line="240" w:lineRule="auto"/>
        <w:ind w:firstLine="709"/>
        <w:rPr>
          <w:rFonts w:ascii="Times New Roman" w:hAnsi="Times New Roman"/>
          <w:sz w:val="28"/>
          <w:szCs w:val="28"/>
        </w:rPr>
      </w:pPr>
      <w:r w:rsidRPr="00D156D4">
        <w:rPr>
          <w:rFonts w:ascii="Times New Roman" w:hAnsi="Times New Roman"/>
          <w:bCs/>
          <w:iCs/>
          <w:sz w:val="28"/>
          <w:szCs w:val="28"/>
        </w:rPr>
        <w:t xml:space="preserve">Формулу (1) можна спростити, якщо прийняти </w:t>
      </w:r>
      <m:oMath>
        <m:sSubSup>
          <m:sSubSupPr>
            <m:ctrlPr>
              <w:rPr>
                <w:rFonts w:ascii="Cambria Math" w:eastAsia="Calibri" w:hAnsi="Cambria Math"/>
                <w:i/>
                <w:kern w:val="2"/>
                <w:sz w:val="28"/>
                <w:szCs w:val="28"/>
              </w:rPr>
            </m:ctrlPr>
          </m:sSubSupPr>
          <m:e>
            <m:r>
              <w:rPr>
                <w:rFonts w:ascii="Cambria Math" w:hAnsi="Cambria Math"/>
                <w:sz w:val="28"/>
                <w:szCs w:val="28"/>
              </w:rPr>
              <m:t>K</m:t>
            </m:r>
          </m:e>
          <m:sub>
            <m:r>
              <w:rPr>
                <w:rFonts w:ascii="Cambria Math" w:hAnsi="Cambria Math"/>
                <w:sz w:val="28"/>
                <w:szCs w:val="28"/>
              </w:rPr>
              <m:t>ЗМ</m:t>
            </m:r>
          </m:sub>
          <m:sup>
            <m:d>
              <m:dPr>
                <m:ctrlPr>
                  <w:rPr>
                    <w:rFonts w:ascii="Cambria Math" w:hAnsi="Cambria Math"/>
                    <w:i/>
                    <w:sz w:val="28"/>
                    <w:szCs w:val="28"/>
                  </w:rPr>
                </m:ctrlPr>
              </m:dPr>
              <m:e>
                <m:r>
                  <w:rPr>
                    <w:rFonts w:ascii="Cambria Math" w:hAnsi="Cambria Math"/>
                    <w:sz w:val="28"/>
                    <w:szCs w:val="28"/>
                  </w:rPr>
                  <m:t>1</m:t>
                </m:r>
              </m:e>
            </m:d>
          </m:sup>
        </m:sSubSup>
        <m:r>
          <w:rPr>
            <w:rFonts w:ascii="Cambria Math" w:hAnsi="Cambria Math"/>
            <w:sz w:val="28"/>
            <w:szCs w:val="28"/>
          </w:rPr>
          <m:t>=...=</m:t>
        </m:r>
        <m:sSubSup>
          <m:sSubSupPr>
            <m:ctrlPr>
              <w:rPr>
                <w:rFonts w:ascii="Cambria Math" w:eastAsia="Calibri" w:hAnsi="Cambria Math"/>
                <w:i/>
                <w:kern w:val="2"/>
                <w:sz w:val="28"/>
                <w:szCs w:val="28"/>
              </w:rPr>
            </m:ctrlPr>
          </m:sSubSupPr>
          <m:e>
            <m:r>
              <w:rPr>
                <w:rFonts w:ascii="Cambria Math" w:hAnsi="Cambria Math"/>
                <w:sz w:val="28"/>
                <w:szCs w:val="28"/>
              </w:rPr>
              <m:t>K</m:t>
            </m:r>
          </m:e>
          <m:sub>
            <m:r>
              <w:rPr>
                <w:rFonts w:ascii="Cambria Math" w:hAnsi="Cambria Math"/>
                <w:sz w:val="28"/>
                <w:szCs w:val="28"/>
              </w:rPr>
              <m:t>ЗМ</m:t>
            </m:r>
          </m:sub>
          <m:sup>
            <m:d>
              <m:dPr>
                <m:ctrlPr>
                  <w:rPr>
                    <w:rFonts w:ascii="Cambria Math" w:hAnsi="Cambria Math"/>
                    <w:i/>
                    <w:sz w:val="28"/>
                    <w:szCs w:val="28"/>
                  </w:rPr>
                </m:ctrlPr>
              </m:dPr>
              <m:e>
                <m:r>
                  <w:rPr>
                    <w:rFonts w:ascii="Cambria Math" w:hAnsi="Cambria Math"/>
                    <w:sz w:val="28"/>
                    <w:szCs w:val="28"/>
                  </w:rPr>
                  <m:t>n</m:t>
                </m:r>
              </m:e>
            </m:d>
          </m:sup>
        </m:sSubSup>
      </m:oMath>
      <w:r w:rsidRPr="00D156D4">
        <w:rPr>
          <w:rFonts w:ascii="Times New Roman" w:hAnsi="Times New Roman"/>
          <w:bCs/>
          <w:sz w:val="28"/>
          <w:szCs w:val="28"/>
        </w:rPr>
        <w:t>.</w:t>
      </w:r>
      <w:r w:rsidRPr="00D156D4">
        <w:rPr>
          <w:rFonts w:ascii="Times New Roman" w:hAnsi="Times New Roman"/>
          <w:b/>
          <w:sz w:val="28"/>
          <w:szCs w:val="28"/>
        </w:rPr>
        <w:t xml:space="preserve"> </w:t>
      </w:r>
      <w:r w:rsidRPr="00D156D4">
        <w:rPr>
          <w:rFonts w:ascii="Times New Roman" w:hAnsi="Times New Roman"/>
          <w:sz w:val="28"/>
          <w:szCs w:val="28"/>
        </w:rPr>
        <w:t>Тоді вона буде мати вид</w:t>
      </w:r>
    </w:p>
    <w:p w14:paraId="7094312C" w14:textId="77777777" w:rsidR="006E07CE" w:rsidRPr="00D156D4" w:rsidRDefault="0083469B" w:rsidP="00EE0391">
      <w:pPr>
        <w:tabs>
          <w:tab w:val="left" w:pos="9072"/>
        </w:tabs>
        <w:ind w:firstLine="2552"/>
        <w:rPr>
          <w:rFonts w:ascii="Times New Roman" w:hAnsi="Times New Roman"/>
          <w:sz w:val="28"/>
          <w:szCs w:val="28"/>
        </w:rPr>
      </w:pPr>
      <m:oMath>
        <m:sSub>
          <m:sSubPr>
            <m:ctrlPr>
              <w:rPr>
                <w:rFonts w:ascii="Cambria Math" w:eastAsia="Calibri" w:hAnsi="Cambria Math"/>
                <w:i/>
                <w:kern w:val="2"/>
                <w:sz w:val="28"/>
                <w:szCs w:val="28"/>
              </w:rPr>
            </m:ctrlPr>
          </m:sSubPr>
          <m:e>
            <m:r>
              <w:rPr>
                <w:rFonts w:ascii="Cambria Math" w:hAnsi="Cambria Math"/>
                <w:sz w:val="28"/>
                <w:szCs w:val="28"/>
              </w:rPr>
              <m:t>R</m:t>
            </m:r>
          </m:e>
          <m:sub>
            <m:r>
              <w:rPr>
                <w:rFonts w:ascii="Cambria Math" w:hAnsi="Cambria Math"/>
                <w:sz w:val="28"/>
                <w:szCs w:val="28"/>
              </w:rPr>
              <m:t>HP</m:t>
            </m:r>
          </m:sub>
        </m:sSub>
        <m:r>
          <w:rPr>
            <w:rFonts w:ascii="Cambria Math" w:hAnsi="Cambria Math"/>
            <w:sz w:val="28"/>
            <w:szCs w:val="28"/>
          </w:rPr>
          <m:t>=</m:t>
        </m:r>
        <m:f>
          <m:fPr>
            <m:ctrlPr>
              <w:rPr>
                <w:rFonts w:ascii="Cambria Math" w:eastAsia="Calibri" w:hAnsi="Cambria Math"/>
                <w:i/>
                <w:kern w:val="2"/>
                <w:sz w:val="28"/>
                <w:szCs w:val="28"/>
              </w:rPr>
            </m:ctrlPr>
          </m:fPr>
          <m:num>
            <m:r>
              <w:rPr>
                <w:rFonts w:ascii="Cambria Math" w:hAnsi="Cambria Math"/>
                <w:sz w:val="28"/>
                <w:szCs w:val="28"/>
              </w:rPr>
              <m:t>0,7∙</m:t>
            </m:r>
            <m:d>
              <m:dPr>
                <m:ctrlPr>
                  <w:rPr>
                    <w:rFonts w:ascii="Cambria Math" w:eastAsia="Calibri" w:hAnsi="Cambria Math"/>
                    <w:i/>
                    <w:kern w:val="2"/>
                    <w:sz w:val="28"/>
                    <w:szCs w:val="28"/>
                  </w:rPr>
                </m:ctrlPr>
              </m:dPr>
              <m:e>
                <m:sSubSup>
                  <m:sSubSupPr>
                    <m:ctrlPr>
                      <w:rPr>
                        <w:rFonts w:ascii="Cambria Math" w:eastAsia="Calibri" w:hAnsi="Cambria Math"/>
                        <w:i/>
                        <w:kern w:val="2"/>
                        <w:sz w:val="28"/>
                        <w:szCs w:val="28"/>
                      </w:rPr>
                    </m:ctrlPr>
                  </m:sSubSupPr>
                  <m:e>
                    <m:r>
                      <w:rPr>
                        <w:rFonts w:ascii="Cambria Math" w:hAnsi="Cambria Math"/>
                        <w:sz w:val="28"/>
                        <w:szCs w:val="28"/>
                      </w:rPr>
                      <m:t>R</m:t>
                    </m:r>
                  </m:e>
                  <m:sub>
                    <m:r>
                      <w:rPr>
                        <w:rFonts w:ascii="Cambria Math" w:hAnsi="Cambria Math"/>
                        <w:sz w:val="28"/>
                        <w:szCs w:val="28"/>
                      </w:rPr>
                      <m:t>ЗМ</m:t>
                    </m:r>
                  </m:sub>
                  <m:sup>
                    <m:r>
                      <w:rPr>
                        <w:rFonts w:ascii="Cambria Math" w:hAnsi="Cambria Math"/>
                        <w:sz w:val="28"/>
                        <w:szCs w:val="28"/>
                      </w:rPr>
                      <m:t>(1)</m:t>
                    </m:r>
                  </m:sup>
                </m:sSubSup>
                <m:r>
                  <w:rPr>
                    <w:rFonts w:ascii="Cambria Math" w:hAnsi="Cambria Math"/>
                    <w:sz w:val="28"/>
                    <w:szCs w:val="28"/>
                  </w:rPr>
                  <m:t>+...+</m:t>
                </m:r>
                <m:sSubSup>
                  <m:sSubSupPr>
                    <m:ctrlPr>
                      <w:rPr>
                        <w:rFonts w:ascii="Cambria Math" w:eastAsia="Calibri" w:hAnsi="Cambria Math"/>
                        <w:i/>
                        <w:kern w:val="2"/>
                        <w:sz w:val="28"/>
                        <w:szCs w:val="28"/>
                      </w:rPr>
                    </m:ctrlPr>
                  </m:sSubSupPr>
                  <m:e>
                    <m:r>
                      <w:rPr>
                        <w:rFonts w:ascii="Cambria Math" w:hAnsi="Cambria Math"/>
                        <w:sz w:val="28"/>
                        <w:szCs w:val="28"/>
                      </w:rPr>
                      <m:t>R</m:t>
                    </m:r>
                  </m:e>
                  <m:sub>
                    <m:r>
                      <w:rPr>
                        <w:rFonts w:ascii="Cambria Math" w:hAnsi="Cambria Math"/>
                        <w:sz w:val="28"/>
                        <w:szCs w:val="28"/>
                      </w:rPr>
                      <m:t>ЗМ</m:t>
                    </m:r>
                  </m:sub>
                  <m:sup>
                    <m:r>
                      <w:rPr>
                        <w:rFonts w:ascii="Cambria Math" w:hAnsi="Cambria Math"/>
                        <w:sz w:val="28"/>
                        <w:szCs w:val="28"/>
                      </w:rPr>
                      <m:t>(</m:t>
                    </m:r>
                    <m:r>
                      <w:rPr>
                        <w:rFonts w:ascii="Cambria Math" w:hAnsi="Cambria Math"/>
                        <w:sz w:val="28"/>
                        <w:szCs w:val="28"/>
                      </w:rPr>
                      <m:t>n</m:t>
                    </m:r>
                    <m:r>
                      <w:rPr>
                        <w:rFonts w:ascii="Cambria Math" w:hAnsi="Cambria Math"/>
                        <w:sz w:val="28"/>
                        <w:szCs w:val="28"/>
                      </w:rPr>
                      <m:t>)</m:t>
                    </m:r>
                  </m:sup>
                </m:sSubSup>
              </m:e>
            </m:d>
          </m:num>
          <m:den>
            <m:r>
              <w:rPr>
                <w:rFonts w:ascii="Cambria Math" w:hAnsi="Cambria Math"/>
                <w:sz w:val="28"/>
                <w:szCs w:val="28"/>
              </w:rPr>
              <m:t>n</m:t>
            </m:r>
          </m:den>
        </m:f>
      </m:oMath>
      <w:r w:rsidR="00EE0391" w:rsidRPr="00D156D4">
        <w:tab/>
      </w:r>
      <w:r w:rsidR="006E07CE" w:rsidRPr="00D156D4">
        <w:rPr>
          <w:rFonts w:ascii="Times New Roman" w:hAnsi="Times New Roman"/>
          <w:sz w:val="28"/>
          <w:szCs w:val="28"/>
        </w:rPr>
        <w:t>(2)</w:t>
      </w:r>
    </w:p>
    <w:p w14:paraId="002F656A" w14:textId="585A35EE" w:rsidR="006E07CE" w:rsidRPr="00D156D4" w:rsidRDefault="006E07CE" w:rsidP="000334BB">
      <w:pPr>
        <w:pStyle w:val="a9"/>
        <w:numPr>
          <w:ilvl w:val="1"/>
          <w:numId w:val="12"/>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lastRenderedPageBreak/>
        <w:t>Рейтинг здобувача з навчальної роботи округлюється до цілого числа</w:t>
      </w:r>
      <w:r w:rsidR="005B5967" w:rsidRPr="00D156D4">
        <w:rPr>
          <w:rFonts w:ascii="Times New Roman" w:hAnsi="Times New Roman"/>
          <w:sz w:val="28"/>
          <w:szCs w:val="28"/>
        </w:rPr>
        <w:t xml:space="preserve"> за загальними правилами математичного округлення</w:t>
      </w:r>
      <w:r w:rsidRPr="00D156D4">
        <w:rPr>
          <w:rFonts w:ascii="Times New Roman" w:hAnsi="Times New Roman"/>
          <w:sz w:val="28"/>
          <w:szCs w:val="28"/>
        </w:rPr>
        <w:t>.</w:t>
      </w:r>
    </w:p>
    <w:p w14:paraId="355253DF" w14:textId="77777777" w:rsidR="009D1C7B" w:rsidRPr="00D156D4" w:rsidRDefault="006E07CE" w:rsidP="000334BB">
      <w:pPr>
        <w:pStyle w:val="a9"/>
        <w:numPr>
          <w:ilvl w:val="1"/>
          <w:numId w:val="12"/>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 xml:space="preserve">На рейтинг з навчальної роботи можуть впливати </w:t>
      </w:r>
      <w:r w:rsidRPr="00D156D4">
        <w:rPr>
          <w:rFonts w:ascii="Times New Roman" w:hAnsi="Times New Roman"/>
          <w:bCs/>
          <w:iCs/>
          <w:sz w:val="28"/>
          <w:szCs w:val="28"/>
        </w:rPr>
        <w:t xml:space="preserve">рейтинг з додаткової роботи </w:t>
      </w:r>
      <w:r w:rsidRPr="00D156D4">
        <w:rPr>
          <w:rFonts w:ascii="Times New Roman" w:hAnsi="Times New Roman"/>
          <w:sz w:val="28"/>
          <w:szCs w:val="28"/>
        </w:rPr>
        <w:t>та</w:t>
      </w:r>
      <w:r w:rsidRPr="00D156D4">
        <w:rPr>
          <w:rFonts w:ascii="Times New Roman" w:hAnsi="Times New Roman"/>
          <w:bCs/>
          <w:sz w:val="28"/>
          <w:szCs w:val="28"/>
        </w:rPr>
        <w:t xml:space="preserve"> </w:t>
      </w:r>
      <w:r w:rsidRPr="00D156D4">
        <w:rPr>
          <w:rFonts w:ascii="Times New Roman" w:hAnsi="Times New Roman"/>
          <w:bCs/>
          <w:iCs/>
          <w:sz w:val="28"/>
          <w:szCs w:val="28"/>
        </w:rPr>
        <w:t>рейтинг штрафний</w:t>
      </w:r>
      <w:r w:rsidRPr="00D156D4">
        <w:rPr>
          <w:rFonts w:ascii="Times New Roman" w:hAnsi="Times New Roman"/>
          <w:bCs/>
          <w:sz w:val="28"/>
          <w:szCs w:val="28"/>
        </w:rPr>
        <w:t>.</w:t>
      </w:r>
    </w:p>
    <w:p w14:paraId="32686CFA" w14:textId="7C60AEFB" w:rsidR="006327D7" w:rsidRPr="00D156D4" w:rsidRDefault="005B5967" w:rsidP="000334BB">
      <w:pPr>
        <w:pStyle w:val="a9"/>
        <w:numPr>
          <w:ilvl w:val="1"/>
          <w:numId w:val="12"/>
        </w:numPr>
        <w:spacing w:after="0" w:line="240" w:lineRule="auto"/>
        <w:ind w:left="0" w:firstLine="851"/>
        <w:jc w:val="both"/>
        <w:rPr>
          <w:rFonts w:ascii="Times New Roman" w:hAnsi="Times New Roman"/>
          <w:sz w:val="28"/>
          <w:szCs w:val="28"/>
        </w:rPr>
      </w:pPr>
      <w:r w:rsidRPr="00D156D4">
        <w:rPr>
          <w:rFonts w:ascii="Times New Roman" w:hAnsi="Times New Roman"/>
          <w:bCs/>
          <w:iCs/>
          <w:sz w:val="28"/>
          <w:szCs w:val="28"/>
        </w:rPr>
        <w:t>Рейтинг з додаткової роботи додається до рейтингу з навчальної роботи в межах максимально можливих 70 балів</w:t>
      </w:r>
      <w:r w:rsidR="006E07CE" w:rsidRPr="00D156D4">
        <w:rPr>
          <w:rFonts w:ascii="Times New Roman" w:hAnsi="Times New Roman"/>
          <w:sz w:val="28"/>
          <w:szCs w:val="28"/>
        </w:rPr>
        <w:t xml:space="preserve"> і не може перевищувати </w:t>
      </w:r>
      <w:r w:rsidR="002B4365" w:rsidRPr="00D156D4">
        <w:rPr>
          <w:rFonts w:ascii="Times New Roman" w:hAnsi="Times New Roman"/>
          <w:sz w:val="28"/>
          <w:szCs w:val="28"/>
        </w:rPr>
        <w:t>1</w:t>
      </w:r>
      <w:r w:rsidR="006E07CE" w:rsidRPr="00D156D4">
        <w:rPr>
          <w:rFonts w:ascii="Times New Roman" w:hAnsi="Times New Roman"/>
          <w:sz w:val="28"/>
          <w:szCs w:val="28"/>
        </w:rPr>
        <w:t>0 балів</w:t>
      </w:r>
      <w:r w:rsidR="002B4365" w:rsidRPr="00D156D4">
        <w:rPr>
          <w:rFonts w:ascii="Times New Roman" w:hAnsi="Times New Roman"/>
          <w:sz w:val="28"/>
          <w:szCs w:val="28"/>
        </w:rPr>
        <w:t xml:space="preserve">, </w:t>
      </w:r>
      <w:r w:rsidR="006327D7" w:rsidRPr="00D156D4">
        <w:rPr>
          <w:rFonts w:ascii="Times New Roman" w:hAnsi="Times New Roman"/>
          <w:sz w:val="28"/>
          <w:szCs w:val="28"/>
        </w:rPr>
        <w:t xml:space="preserve">про </w:t>
      </w:r>
      <w:r w:rsidR="002B4365" w:rsidRPr="00D156D4">
        <w:rPr>
          <w:rFonts w:ascii="Times New Roman" w:hAnsi="Times New Roman"/>
          <w:sz w:val="28"/>
          <w:szCs w:val="28"/>
        </w:rPr>
        <w:t>що має бути зазначено в електронному навчальному курсі</w:t>
      </w:r>
      <w:r w:rsidR="009D1C7B" w:rsidRPr="00D156D4">
        <w:rPr>
          <w:rFonts w:ascii="Times New Roman" w:hAnsi="Times New Roman"/>
          <w:sz w:val="28"/>
          <w:szCs w:val="28"/>
        </w:rPr>
        <w:t xml:space="preserve"> відповідного освітнього компонента</w:t>
      </w:r>
      <w:r w:rsidR="002B4365" w:rsidRPr="00D156D4">
        <w:rPr>
          <w:rFonts w:ascii="Times New Roman" w:hAnsi="Times New Roman"/>
          <w:sz w:val="28"/>
          <w:szCs w:val="28"/>
        </w:rPr>
        <w:t>.</w:t>
      </w:r>
    </w:p>
    <w:p w14:paraId="48FA1A9F" w14:textId="6A4B1576" w:rsidR="006E07CE" w:rsidRPr="00D156D4" w:rsidRDefault="009D1C7B" w:rsidP="005B5967">
      <w:pPr>
        <w:pStyle w:val="a9"/>
        <w:numPr>
          <w:ilvl w:val="1"/>
          <w:numId w:val="12"/>
        </w:numPr>
        <w:spacing w:after="0" w:line="240" w:lineRule="auto"/>
        <w:ind w:left="0" w:firstLine="851"/>
        <w:jc w:val="both"/>
        <w:rPr>
          <w:rFonts w:ascii="Times New Roman" w:hAnsi="Times New Roman"/>
          <w:sz w:val="28"/>
          <w:szCs w:val="28"/>
        </w:rPr>
      </w:pPr>
      <w:r w:rsidRPr="00D156D4">
        <w:rPr>
          <w:rFonts w:ascii="Times New Roman" w:hAnsi="Times New Roman"/>
          <w:sz w:val="28"/>
          <w:szCs w:val="28"/>
        </w:rPr>
        <w:t xml:space="preserve"> </w:t>
      </w:r>
      <w:r w:rsidR="005B5967" w:rsidRPr="00D156D4">
        <w:rPr>
          <w:rFonts w:ascii="Times New Roman" w:hAnsi="Times New Roman"/>
          <w:bCs/>
          <w:iCs/>
          <w:sz w:val="28"/>
          <w:szCs w:val="28"/>
        </w:rPr>
        <w:t>Штрафний рейтинг застосовується у випадках невиконання здобувачем вимог системи оцінювання освітнього компонента, якщо підстави, розмір та порядок його застосування визначені в робочій програмі і доведені до відома здобувачів до початку вивчення освітнього компонента</w:t>
      </w:r>
      <w:r w:rsidR="009B62E9" w:rsidRPr="00D156D4">
        <w:rPr>
          <w:rFonts w:ascii="Times New Roman" w:hAnsi="Times New Roman"/>
          <w:sz w:val="28"/>
          <w:szCs w:val="28"/>
        </w:rPr>
        <w:t>.</w:t>
      </w:r>
      <w:r w:rsidR="006E07CE" w:rsidRPr="00D156D4">
        <w:rPr>
          <w:rFonts w:ascii="Times New Roman" w:hAnsi="Times New Roman"/>
          <w:sz w:val="28"/>
          <w:szCs w:val="28"/>
        </w:rPr>
        <w:t xml:space="preserve"> </w:t>
      </w:r>
    </w:p>
    <w:p w14:paraId="3DDC12A3" w14:textId="77777777" w:rsidR="001D4BF7" w:rsidRPr="00D156D4" w:rsidRDefault="001D4BF7" w:rsidP="004D1D33">
      <w:pPr>
        <w:autoSpaceDE w:val="0"/>
        <w:autoSpaceDN w:val="0"/>
        <w:adjustRightInd w:val="0"/>
        <w:spacing w:after="0" w:line="240" w:lineRule="auto"/>
        <w:ind w:firstLine="601"/>
        <w:jc w:val="both"/>
        <w:rPr>
          <w:rFonts w:ascii="Times New Roman" w:hAnsi="Times New Roman"/>
          <w:sz w:val="28"/>
          <w:szCs w:val="28"/>
        </w:rPr>
      </w:pPr>
    </w:p>
    <w:p w14:paraId="3EC3DEFE" w14:textId="77777777" w:rsidR="001D4BF7" w:rsidRPr="00D156D4" w:rsidRDefault="009D1C7B" w:rsidP="003D0306">
      <w:pPr>
        <w:autoSpaceDE w:val="0"/>
        <w:autoSpaceDN w:val="0"/>
        <w:adjustRightInd w:val="0"/>
        <w:spacing w:after="0" w:line="240" w:lineRule="auto"/>
        <w:ind w:firstLine="851"/>
        <w:jc w:val="center"/>
        <w:outlineLvl w:val="0"/>
        <w:rPr>
          <w:rFonts w:ascii="Times New Roman" w:hAnsi="Times New Roman"/>
          <w:b/>
          <w:sz w:val="28"/>
          <w:szCs w:val="28"/>
        </w:rPr>
      </w:pPr>
      <w:bookmarkStart w:id="9" w:name="_Toc240539603"/>
      <w:r w:rsidRPr="00D156D4">
        <w:rPr>
          <w:rFonts w:ascii="Times New Roman" w:hAnsi="Times New Roman"/>
          <w:b/>
          <w:sz w:val="28"/>
          <w:szCs w:val="28"/>
        </w:rPr>
        <w:t xml:space="preserve">7. </w:t>
      </w:r>
      <w:r w:rsidR="001D4BF7" w:rsidRPr="00D156D4">
        <w:rPr>
          <w:rFonts w:ascii="Times New Roman" w:hAnsi="Times New Roman"/>
          <w:b/>
          <w:sz w:val="28"/>
          <w:szCs w:val="28"/>
        </w:rPr>
        <w:t>ПІДСУМКОВЕ</w:t>
      </w:r>
      <w:r w:rsidR="002F66D9" w:rsidRPr="00D156D4">
        <w:rPr>
          <w:rFonts w:ascii="Times New Roman" w:hAnsi="Times New Roman"/>
          <w:b/>
          <w:sz w:val="28"/>
          <w:szCs w:val="28"/>
        </w:rPr>
        <w:t xml:space="preserve"> (СЕМЕСТРОВЕ)</w:t>
      </w:r>
      <w:r w:rsidR="001D4BF7" w:rsidRPr="00D156D4">
        <w:rPr>
          <w:rFonts w:ascii="Times New Roman" w:hAnsi="Times New Roman"/>
          <w:b/>
          <w:sz w:val="28"/>
          <w:szCs w:val="28"/>
        </w:rPr>
        <w:t xml:space="preserve"> ОЦІНЮВАННЯ</w:t>
      </w:r>
      <w:bookmarkEnd w:id="9"/>
    </w:p>
    <w:p w14:paraId="0D85F688" w14:textId="77777777" w:rsidR="002F66D9" w:rsidRPr="00D156D4" w:rsidRDefault="002F66D9" w:rsidP="005F5AC1">
      <w:pPr>
        <w:pStyle w:val="a9"/>
        <w:autoSpaceDE w:val="0"/>
        <w:autoSpaceDN w:val="0"/>
        <w:adjustRightInd w:val="0"/>
        <w:spacing w:after="0" w:line="240" w:lineRule="auto"/>
        <w:ind w:left="432"/>
        <w:jc w:val="both"/>
        <w:rPr>
          <w:rFonts w:ascii="Times New Roman" w:hAnsi="Times New Roman"/>
          <w:sz w:val="28"/>
          <w:szCs w:val="28"/>
        </w:rPr>
      </w:pPr>
    </w:p>
    <w:p w14:paraId="100886B5" w14:textId="77777777" w:rsidR="005B5967" w:rsidRPr="00D156D4" w:rsidRDefault="005B5967" w:rsidP="005F5AC1">
      <w:pPr>
        <w:pStyle w:val="a9"/>
        <w:autoSpaceDE w:val="0"/>
        <w:autoSpaceDN w:val="0"/>
        <w:adjustRightInd w:val="0"/>
        <w:spacing w:after="0" w:line="240" w:lineRule="auto"/>
        <w:ind w:left="432"/>
        <w:jc w:val="both"/>
        <w:rPr>
          <w:rFonts w:ascii="Times New Roman" w:hAnsi="Times New Roman"/>
          <w:vanish/>
          <w:sz w:val="28"/>
          <w:szCs w:val="28"/>
        </w:rPr>
      </w:pPr>
    </w:p>
    <w:p w14:paraId="7B40891E" w14:textId="64FE689E" w:rsidR="00AC3AC1" w:rsidRPr="00D156D4" w:rsidRDefault="001D4BF7" w:rsidP="00745129">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Підсумкове </w:t>
      </w:r>
      <w:r w:rsidR="00AC3AC1" w:rsidRPr="00D156D4">
        <w:rPr>
          <w:rFonts w:ascii="Times New Roman" w:hAnsi="Times New Roman"/>
          <w:sz w:val="28"/>
          <w:szCs w:val="28"/>
        </w:rPr>
        <w:t>оцінювання здійснюється з метою встановлення рівня досягнення здобувачем визначених результатів навчання за освітнім компонентом у цілому.</w:t>
      </w:r>
    </w:p>
    <w:p w14:paraId="70EDF7A1" w14:textId="6ED917F7" w:rsidR="001D4BF7" w:rsidRPr="00D156D4" w:rsidRDefault="001D4BF7"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Пі</w:t>
      </w:r>
      <w:r w:rsidR="009D1C7B" w:rsidRPr="00D156D4">
        <w:rPr>
          <w:rFonts w:ascii="Times New Roman" w:hAnsi="Times New Roman"/>
          <w:sz w:val="28"/>
          <w:szCs w:val="28"/>
        </w:rPr>
        <w:t>дсумкове оцінювання за освітнім компонентом</w:t>
      </w:r>
      <w:r w:rsidRPr="00D156D4">
        <w:rPr>
          <w:rFonts w:ascii="Times New Roman" w:hAnsi="Times New Roman"/>
          <w:sz w:val="28"/>
          <w:szCs w:val="28"/>
        </w:rPr>
        <w:t xml:space="preserve"> здійснюється за 100-бальною шкалою та </w:t>
      </w:r>
      <w:r w:rsidR="005B5967" w:rsidRPr="00D156D4">
        <w:rPr>
          <w:rFonts w:ascii="Times New Roman" w:hAnsi="Times New Roman"/>
          <w:sz w:val="28"/>
          <w:szCs w:val="28"/>
        </w:rPr>
        <w:t>складається з результату навчальної роботи протягом семестру – максимум 70 балів – та результату підсумкового контрольного заходу – максимум 30 балів</w:t>
      </w:r>
      <w:r w:rsidRPr="00D156D4">
        <w:rPr>
          <w:rFonts w:ascii="Times New Roman" w:hAnsi="Times New Roman"/>
          <w:sz w:val="28"/>
          <w:szCs w:val="28"/>
        </w:rPr>
        <w:t>.</w:t>
      </w:r>
    </w:p>
    <w:p w14:paraId="7441CD74" w14:textId="117D1839" w:rsidR="001D4BF7" w:rsidRPr="00D156D4" w:rsidRDefault="001D4BF7"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Результат навчальної роботи формуєть</w:t>
      </w:r>
      <w:r w:rsidR="00745129" w:rsidRPr="00D156D4">
        <w:rPr>
          <w:rFonts w:ascii="Times New Roman" w:hAnsi="Times New Roman"/>
          <w:sz w:val="28"/>
          <w:szCs w:val="28"/>
        </w:rPr>
        <w:t>ся за результатами поточного та</w:t>
      </w:r>
      <w:r w:rsidRPr="00D156D4">
        <w:rPr>
          <w:rFonts w:ascii="Times New Roman" w:hAnsi="Times New Roman"/>
          <w:sz w:val="28"/>
          <w:szCs w:val="28"/>
        </w:rPr>
        <w:t xml:space="preserve"> модульного оцінювання відповідно</w:t>
      </w:r>
      <w:r w:rsidR="009D1C7B" w:rsidRPr="00D156D4">
        <w:rPr>
          <w:rFonts w:ascii="Times New Roman" w:hAnsi="Times New Roman"/>
          <w:sz w:val="28"/>
          <w:szCs w:val="28"/>
        </w:rPr>
        <w:t xml:space="preserve"> до системи оцінювання освітнього компонента</w:t>
      </w:r>
      <w:r w:rsidRPr="00D156D4">
        <w:rPr>
          <w:rFonts w:ascii="Times New Roman" w:hAnsi="Times New Roman"/>
          <w:sz w:val="28"/>
          <w:szCs w:val="28"/>
        </w:rPr>
        <w:t>.</w:t>
      </w:r>
    </w:p>
    <w:p w14:paraId="1B73BF9F" w14:textId="70C08031" w:rsidR="009D1C7B" w:rsidRPr="00D156D4" w:rsidRDefault="001D4BF7"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Підсумковий контроль проводиться у формі </w:t>
      </w:r>
      <w:r w:rsidR="008E14F8" w:rsidRPr="00D156D4">
        <w:rPr>
          <w:rFonts w:ascii="Times New Roman" w:hAnsi="Times New Roman"/>
          <w:sz w:val="28"/>
          <w:szCs w:val="28"/>
        </w:rPr>
        <w:t>екзамену</w:t>
      </w:r>
      <w:r w:rsidR="00B75D89" w:rsidRPr="00D156D4">
        <w:rPr>
          <w:rFonts w:ascii="Times New Roman" w:hAnsi="Times New Roman"/>
          <w:sz w:val="28"/>
          <w:szCs w:val="28"/>
        </w:rPr>
        <w:t xml:space="preserve"> або</w:t>
      </w:r>
      <w:r w:rsidR="008E14F8" w:rsidRPr="00D156D4">
        <w:rPr>
          <w:rFonts w:ascii="Times New Roman" w:hAnsi="Times New Roman"/>
          <w:sz w:val="28"/>
          <w:szCs w:val="28"/>
        </w:rPr>
        <w:t xml:space="preserve"> заліку</w:t>
      </w:r>
      <w:r w:rsidR="008E14F8" w:rsidRPr="00D156D4">
        <w:rPr>
          <w:b/>
          <w:bCs/>
        </w:rPr>
        <w:t xml:space="preserve"> </w:t>
      </w:r>
      <w:r w:rsidRPr="00D156D4">
        <w:rPr>
          <w:rFonts w:ascii="Times New Roman" w:hAnsi="Times New Roman"/>
          <w:sz w:val="28"/>
          <w:szCs w:val="28"/>
        </w:rPr>
        <w:t>відповідно до навчального плану та робочої програми навчальної дисципліни.</w:t>
      </w:r>
    </w:p>
    <w:p w14:paraId="36F720E2" w14:textId="4B8BF59E" w:rsidR="00AC3AC1" w:rsidRPr="00D156D4" w:rsidRDefault="00AC3AC1" w:rsidP="00745129">
      <w:pPr>
        <w:pStyle w:val="a9"/>
        <w:numPr>
          <w:ilvl w:val="2"/>
          <w:numId w:val="1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Екзамен є формою підсумкового контрольного заходу, спрямованого на встановлення рівня досягнення визначених результатів навчання за освітнім компонентом відповідно до навчального плану. Екзамен може передбачати перевірку знань, умінь, навичок, здатності застосовувати знання, аналізувати інформацію, розв'язувати практичні та проблемні завдання, обґрунтовувати рішення та демонструвати інші результати навчання.</w:t>
      </w:r>
    </w:p>
    <w:p w14:paraId="69A1914A" w14:textId="16791241" w:rsidR="001D4BF7" w:rsidRPr="00D156D4" w:rsidRDefault="00B75D89" w:rsidP="00745129">
      <w:pPr>
        <w:pStyle w:val="a9"/>
        <w:numPr>
          <w:ilvl w:val="2"/>
          <w:numId w:val="1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Залік є формою підсумкового контрольного заходу, спрямованого на встановлення рівня досягнення визначених результатів навчання за освітнім компонентом</w:t>
      </w:r>
      <w:r w:rsidR="001D4BF7" w:rsidRPr="00D156D4">
        <w:rPr>
          <w:rFonts w:ascii="Times New Roman" w:hAnsi="Times New Roman"/>
          <w:sz w:val="28"/>
          <w:szCs w:val="28"/>
        </w:rPr>
        <w:t xml:space="preserve">. </w:t>
      </w:r>
    </w:p>
    <w:p w14:paraId="13F90F1E" w14:textId="22CACA4C" w:rsidR="00AC3AC1" w:rsidRPr="00D156D4" w:rsidRDefault="001D4BF7" w:rsidP="00E47678">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Здобувачі</w:t>
      </w:r>
      <w:r w:rsidR="000920BB" w:rsidRPr="00D156D4">
        <w:rPr>
          <w:rFonts w:ascii="Times New Roman" w:hAnsi="Times New Roman"/>
          <w:sz w:val="28"/>
          <w:szCs w:val="28"/>
        </w:rPr>
        <w:t xml:space="preserve"> </w:t>
      </w:r>
      <w:r w:rsidR="00AC3AC1" w:rsidRPr="00D156D4">
        <w:rPr>
          <w:rFonts w:ascii="Times New Roman" w:hAnsi="Times New Roman"/>
          <w:sz w:val="28"/>
          <w:szCs w:val="28"/>
        </w:rPr>
        <w:t>зобов'язані проходити передбачені індивідуальним навчальним планом контрольні заходи у строки, що визначені графіком освітнього процесу.</w:t>
      </w:r>
    </w:p>
    <w:p w14:paraId="2D56C99C" w14:textId="64187C56" w:rsidR="00E71C04" w:rsidRPr="00D156D4" w:rsidRDefault="00E71C04"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У розкладі екзаменаційної сесії передбачається час для підготовки до кожного екзамену тривалістю не менше одного дня.</w:t>
      </w:r>
    </w:p>
    <w:p w14:paraId="75813D69" w14:textId="77777777" w:rsidR="009D1C7B" w:rsidRPr="00D156D4" w:rsidRDefault="00E71C04"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Складання заліків завершується до початку екзаменаційної сесії.</w:t>
      </w:r>
    </w:p>
    <w:p w14:paraId="4C8F5AA1" w14:textId="20DD4FBB" w:rsidR="00AC3AC1" w:rsidRPr="00D156D4" w:rsidRDefault="00E71C04" w:rsidP="008D586E">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lastRenderedPageBreak/>
        <w:t>Курсові</w:t>
      </w:r>
      <w:r w:rsidR="000920BB" w:rsidRPr="00D156D4">
        <w:rPr>
          <w:rFonts w:ascii="Times New Roman" w:hAnsi="Times New Roman"/>
          <w:sz w:val="28"/>
          <w:szCs w:val="28"/>
        </w:rPr>
        <w:t xml:space="preserve"> </w:t>
      </w:r>
      <w:r w:rsidR="00AC3AC1" w:rsidRPr="00D156D4">
        <w:rPr>
          <w:rFonts w:ascii="Times New Roman" w:hAnsi="Times New Roman"/>
          <w:sz w:val="28"/>
          <w:szCs w:val="28"/>
        </w:rPr>
        <w:t xml:space="preserve">роботи (проєкти) оцінюються за результатами виконання та захисту відповідно до системи оцінювання освітнього компонента. Захист може проводитися комісією у складі </w:t>
      </w:r>
      <w:r w:rsidR="00B75D89" w:rsidRPr="00D156D4">
        <w:rPr>
          <w:rFonts w:ascii="Times New Roman" w:hAnsi="Times New Roman"/>
          <w:sz w:val="28"/>
          <w:szCs w:val="28"/>
        </w:rPr>
        <w:t>до трьох</w:t>
      </w:r>
      <w:r w:rsidR="00AC3AC1" w:rsidRPr="00D156D4">
        <w:rPr>
          <w:rFonts w:ascii="Times New Roman" w:hAnsi="Times New Roman"/>
          <w:sz w:val="28"/>
          <w:szCs w:val="28"/>
        </w:rPr>
        <w:t xml:space="preserve"> науково-педагогічних і педагогічних працівників</w:t>
      </w:r>
      <w:r w:rsidR="002845DD" w:rsidRPr="00D156D4">
        <w:rPr>
          <w:rFonts w:ascii="Times New Roman" w:hAnsi="Times New Roman"/>
          <w:sz w:val="28"/>
          <w:szCs w:val="28"/>
        </w:rPr>
        <w:t xml:space="preserve"> (далі - НПП/ПП)</w:t>
      </w:r>
      <w:r w:rsidR="00AC3AC1" w:rsidRPr="00D156D4">
        <w:rPr>
          <w:rFonts w:ascii="Times New Roman" w:hAnsi="Times New Roman"/>
          <w:sz w:val="28"/>
          <w:szCs w:val="28"/>
        </w:rPr>
        <w:t>, якщо це передбачено нормативними документами Університету або системою оцінювання відповідного освітнього компонента.</w:t>
      </w:r>
    </w:p>
    <w:p w14:paraId="663C8CF0" w14:textId="6A1F791B" w:rsidR="00E71C04" w:rsidRPr="00D156D4" w:rsidRDefault="00E71C04"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Екзамени у здобувачів денної та заочної форм навчання приймають два </w:t>
      </w:r>
      <w:r w:rsidR="002845DD" w:rsidRPr="00D156D4">
        <w:rPr>
          <w:rFonts w:ascii="Times New Roman" w:hAnsi="Times New Roman"/>
          <w:sz w:val="28"/>
          <w:szCs w:val="28"/>
        </w:rPr>
        <w:t xml:space="preserve">НПП/ПП </w:t>
      </w:r>
      <w:r w:rsidRPr="00D156D4">
        <w:rPr>
          <w:rFonts w:ascii="Times New Roman" w:hAnsi="Times New Roman"/>
          <w:sz w:val="28"/>
          <w:szCs w:val="28"/>
        </w:rPr>
        <w:t xml:space="preserve">(один </w:t>
      </w:r>
      <w:r w:rsidR="00B75D89" w:rsidRPr="00D156D4">
        <w:rPr>
          <w:rFonts w:ascii="Times New Roman" w:hAnsi="Times New Roman"/>
          <w:sz w:val="28"/>
          <w:szCs w:val="28"/>
        </w:rPr>
        <w:t xml:space="preserve">із яких </w:t>
      </w:r>
      <w:r w:rsidRPr="00D156D4">
        <w:rPr>
          <w:rFonts w:ascii="Times New Roman" w:hAnsi="Times New Roman"/>
          <w:sz w:val="28"/>
          <w:szCs w:val="28"/>
        </w:rPr>
        <w:t xml:space="preserve">– лектор потоку, </w:t>
      </w:r>
      <w:r w:rsidR="00B75D89" w:rsidRPr="00D156D4">
        <w:rPr>
          <w:rFonts w:ascii="Times New Roman" w:hAnsi="Times New Roman"/>
          <w:sz w:val="28"/>
          <w:szCs w:val="28"/>
        </w:rPr>
        <w:t xml:space="preserve">а іншого </w:t>
      </w:r>
      <w:r w:rsidRPr="00D156D4">
        <w:rPr>
          <w:rFonts w:ascii="Times New Roman" w:hAnsi="Times New Roman"/>
          <w:sz w:val="28"/>
          <w:szCs w:val="28"/>
        </w:rPr>
        <w:t>призначає завідувач кафедри) відповідно до розкладу екзаменів.</w:t>
      </w:r>
    </w:p>
    <w:p w14:paraId="39E4C0FC" w14:textId="4FB7B4ED" w:rsidR="000920BB" w:rsidRPr="00D156D4" w:rsidRDefault="00E71C04" w:rsidP="000920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Заліки у здобувачів денної та заочної форм навчання приймають два </w:t>
      </w:r>
      <w:r w:rsidR="002845DD" w:rsidRPr="00D156D4">
        <w:rPr>
          <w:rFonts w:ascii="Times New Roman" w:hAnsi="Times New Roman"/>
          <w:sz w:val="28"/>
          <w:szCs w:val="28"/>
        </w:rPr>
        <w:t>НПП/ПП</w:t>
      </w:r>
      <w:r w:rsidRPr="00D156D4">
        <w:rPr>
          <w:rFonts w:ascii="Times New Roman" w:hAnsi="Times New Roman"/>
          <w:sz w:val="28"/>
          <w:szCs w:val="28"/>
        </w:rPr>
        <w:t>, які проводили лабораторні, практичні чи семінарські заняття. Одним із них може бути лектор потоку.</w:t>
      </w:r>
    </w:p>
    <w:p w14:paraId="207B8525" w14:textId="3678A5BE" w:rsidR="008E2448" w:rsidRPr="00D156D4" w:rsidRDefault="008E2448" w:rsidP="000920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До проведення або оцінювання контрольного заходу не залучається особа, щодо якої наявні обставини, що можуть створювати реальний або потенційний конфлікт інтересів. У разі виникнення конфлікту інтересів він підлягає врегулюванню відповідно до законодавства та нормативних документів Університету.</w:t>
      </w:r>
    </w:p>
    <w:p w14:paraId="2C3F02F8" w14:textId="33B283AF" w:rsidR="00E71C04" w:rsidRPr="00D156D4" w:rsidRDefault="00992525"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E71C04" w:rsidRPr="00D156D4">
        <w:rPr>
          <w:rFonts w:ascii="Times New Roman" w:hAnsi="Times New Roman"/>
          <w:sz w:val="28"/>
          <w:szCs w:val="28"/>
        </w:rPr>
        <w:t>Якщо окремі розділи (змістові модулі) дисципліни, з якої встановлено один екзамен (залік), забезпечувалис</w:t>
      </w:r>
      <w:r w:rsidR="00B75D89" w:rsidRPr="00D156D4">
        <w:rPr>
          <w:rFonts w:ascii="Times New Roman" w:hAnsi="Times New Roman"/>
          <w:sz w:val="28"/>
          <w:szCs w:val="28"/>
        </w:rPr>
        <w:t>я</w:t>
      </w:r>
      <w:r w:rsidR="00E71C04" w:rsidRPr="00D156D4">
        <w:rPr>
          <w:rFonts w:ascii="Times New Roman" w:hAnsi="Times New Roman"/>
          <w:sz w:val="28"/>
          <w:szCs w:val="28"/>
        </w:rPr>
        <w:t xml:space="preserve"> </w:t>
      </w:r>
      <w:r w:rsidR="002845DD" w:rsidRPr="00D156D4">
        <w:rPr>
          <w:rFonts w:ascii="Times New Roman" w:hAnsi="Times New Roman"/>
          <w:sz w:val="28"/>
          <w:szCs w:val="28"/>
        </w:rPr>
        <w:t xml:space="preserve">НПП/ПП </w:t>
      </w:r>
      <w:r w:rsidR="00E71C04" w:rsidRPr="00D156D4">
        <w:rPr>
          <w:rFonts w:ascii="Times New Roman" w:hAnsi="Times New Roman"/>
          <w:sz w:val="28"/>
          <w:szCs w:val="28"/>
        </w:rPr>
        <w:t>різних кафедр, екзамен (залік) проводиться ними спільно, але при цьому виставляється одна оцінка.</w:t>
      </w:r>
    </w:p>
    <w:p w14:paraId="0861AE34" w14:textId="6D38D73E" w:rsidR="001D4BF7" w:rsidRPr="00D156D4" w:rsidRDefault="001D4BF7"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Зміст, форма, структура та критерії оцінювання підсумкового контрольного заходу визначають</w:t>
      </w:r>
      <w:r w:rsidR="00992525" w:rsidRPr="00D156D4">
        <w:rPr>
          <w:rFonts w:ascii="Times New Roman" w:hAnsi="Times New Roman"/>
          <w:sz w:val="28"/>
          <w:szCs w:val="28"/>
        </w:rPr>
        <w:t xml:space="preserve">ся </w:t>
      </w:r>
      <w:r w:rsidR="00B75D89" w:rsidRPr="00D156D4">
        <w:rPr>
          <w:rFonts w:ascii="Times New Roman" w:hAnsi="Times New Roman"/>
          <w:sz w:val="28"/>
          <w:szCs w:val="28"/>
        </w:rPr>
        <w:t>робочою програмою та системою оцінювання освітнього компонента</w:t>
      </w:r>
      <w:r w:rsidRPr="00D156D4">
        <w:rPr>
          <w:rFonts w:ascii="Times New Roman" w:hAnsi="Times New Roman"/>
          <w:sz w:val="28"/>
          <w:szCs w:val="28"/>
        </w:rPr>
        <w:t>.</w:t>
      </w:r>
    </w:p>
    <w:p w14:paraId="457F62AC" w14:textId="77777777" w:rsidR="000A6D99" w:rsidRPr="00D156D4" w:rsidRDefault="001D4BF7" w:rsidP="000A6D99">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Підсумковий контроль може передбачати виконання одного або декількох оцінювальних завдань, спрямованих на </w:t>
      </w:r>
      <w:r w:rsidR="000920BB" w:rsidRPr="00D156D4">
        <w:rPr>
          <w:rFonts w:ascii="Times New Roman" w:hAnsi="Times New Roman"/>
          <w:sz w:val="28"/>
          <w:szCs w:val="28"/>
        </w:rPr>
        <w:t>встановлення рівня</w:t>
      </w:r>
      <w:r w:rsidRPr="00D156D4">
        <w:rPr>
          <w:rFonts w:ascii="Times New Roman" w:hAnsi="Times New Roman"/>
          <w:sz w:val="28"/>
          <w:szCs w:val="28"/>
        </w:rPr>
        <w:t xml:space="preserve"> досягнення визначених результатів навчання.</w:t>
      </w:r>
    </w:p>
    <w:p w14:paraId="19605276" w14:textId="4D5176FC" w:rsidR="008E2448" w:rsidRPr="00D156D4" w:rsidRDefault="008E2448" w:rsidP="000A6D99">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Екзамен</w:t>
      </w:r>
      <w:r w:rsidR="00B75D89" w:rsidRPr="00D156D4">
        <w:rPr>
          <w:rFonts w:ascii="Times New Roman" w:hAnsi="Times New Roman"/>
          <w:sz w:val="28"/>
          <w:szCs w:val="28"/>
        </w:rPr>
        <w:t xml:space="preserve"> і</w:t>
      </w:r>
      <w:r w:rsidRPr="00D156D4">
        <w:rPr>
          <w:rFonts w:ascii="Times New Roman" w:hAnsi="Times New Roman"/>
          <w:sz w:val="28"/>
          <w:szCs w:val="28"/>
        </w:rPr>
        <w:t xml:space="preserve"> залік можуть проводитися в усній, письмовій, тестовій, практичній, електронній або комбінованій формі.</w:t>
      </w:r>
    </w:p>
    <w:p w14:paraId="5ECDA1F1" w14:textId="4777A0D5" w:rsidR="008E2448" w:rsidRPr="00D156D4" w:rsidRDefault="008E2448" w:rsidP="000A6D99">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Екзаменаційні та інші підсумкові завдання мають забезпечувати можливість оцінювання відповідних результатів навчання, зокрема здатності застосовувати знання, аналізувати інформацію, розв'язувати проблеми, обґрунтовувати рішення та виконувати практичні завдання, якщо такі результати передбачені освітнім компонентом.</w:t>
      </w:r>
    </w:p>
    <w:p w14:paraId="1B6B46A1" w14:textId="1165F83A" w:rsidR="008E2448" w:rsidRPr="00D156D4" w:rsidRDefault="00992525" w:rsidP="00D86CB7">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8E2448" w:rsidRPr="00D156D4">
        <w:rPr>
          <w:rFonts w:ascii="Times New Roman" w:hAnsi="Times New Roman"/>
          <w:sz w:val="28"/>
          <w:szCs w:val="28"/>
        </w:rPr>
        <w:t>Структура підсумкового контрольного заходу, кількість завдань, максимальна кількість балів за кожне завдання та критерії оцінювання визначаються системою оцінювання освітнього компонента.</w:t>
      </w:r>
    </w:p>
    <w:p w14:paraId="4AE92CA8" w14:textId="77777777" w:rsidR="00DE21BD" w:rsidRPr="00D156D4" w:rsidRDefault="00992525"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DE21BD" w:rsidRPr="00D156D4">
        <w:rPr>
          <w:rFonts w:ascii="Times New Roman" w:hAnsi="Times New Roman"/>
          <w:sz w:val="28"/>
          <w:szCs w:val="28"/>
        </w:rPr>
        <w:t>Пі</w:t>
      </w:r>
      <w:r w:rsidRPr="00D156D4">
        <w:rPr>
          <w:rFonts w:ascii="Times New Roman" w:hAnsi="Times New Roman"/>
          <w:sz w:val="28"/>
          <w:szCs w:val="28"/>
        </w:rPr>
        <w:t>дсумковий результат за освітнім компонентом</w:t>
      </w:r>
      <w:r w:rsidR="00DE21BD" w:rsidRPr="00D156D4">
        <w:rPr>
          <w:rFonts w:ascii="Times New Roman" w:hAnsi="Times New Roman"/>
          <w:sz w:val="28"/>
          <w:szCs w:val="28"/>
        </w:rPr>
        <w:t xml:space="preserve"> визначається як сума балів за результат навчальної роботи та результат підсумкового контрольного заходу:</w:t>
      </w:r>
    </w:p>
    <w:p w14:paraId="6E62F814" w14:textId="77777777" w:rsidR="00DE21BD" w:rsidRPr="00D156D4" w:rsidRDefault="00DE21BD" w:rsidP="00B92DD6">
      <w:pPr>
        <w:pStyle w:val="aff2"/>
        <w:ind w:firstLine="851"/>
        <w:jc w:val="center"/>
        <w:rPr>
          <w:sz w:val="28"/>
          <w:szCs w:val="28"/>
          <w:lang w:val="uk-UA"/>
        </w:rPr>
      </w:pPr>
      <w:r w:rsidRPr="00D156D4">
        <w:rPr>
          <w:rStyle w:val="af3"/>
          <w:sz w:val="28"/>
          <w:szCs w:val="28"/>
          <w:lang w:val="uk-UA"/>
        </w:rPr>
        <w:t>ПР = НР + ПК,</w:t>
      </w:r>
    </w:p>
    <w:p w14:paraId="65D4094E" w14:textId="77777777" w:rsidR="00DE21BD" w:rsidRPr="00D156D4" w:rsidRDefault="00DE21BD" w:rsidP="00992525">
      <w:pPr>
        <w:pStyle w:val="aff2"/>
        <w:spacing w:before="0" w:beforeAutospacing="0" w:after="0" w:afterAutospacing="0"/>
        <w:ind w:firstLine="851"/>
        <w:jc w:val="both"/>
        <w:rPr>
          <w:sz w:val="28"/>
          <w:szCs w:val="28"/>
          <w:lang w:val="uk-UA"/>
        </w:rPr>
      </w:pPr>
      <w:r w:rsidRPr="00D156D4">
        <w:rPr>
          <w:sz w:val="28"/>
          <w:szCs w:val="28"/>
          <w:lang w:val="uk-UA"/>
        </w:rPr>
        <w:t>де:</w:t>
      </w:r>
    </w:p>
    <w:p w14:paraId="1275E0DC" w14:textId="289E2D1D" w:rsidR="00DE21BD" w:rsidRPr="00D156D4" w:rsidRDefault="00DE21BD" w:rsidP="000A6D99">
      <w:pPr>
        <w:pStyle w:val="aff2"/>
        <w:spacing w:before="0" w:beforeAutospacing="0" w:after="0" w:afterAutospacing="0"/>
        <w:ind w:left="851"/>
        <w:jc w:val="both"/>
        <w:rPr>
          <w:sz w:val="28"/>
          <w:szCs w:val="28"/>
          <w:lang w:val="uk-UA"/>
        </w:rPr>
      </w:pPr>
      <w:r w:rsidRPr="00D156D4">
        <w:rPr>
          <w:rStyle w:val="af3"/>
          <w:sz w:val="28"/>
          <w:szCs w:val="28"/>
          <w:lang w:val="uk-UA"/>
        </w:rPr>
        <w:lastRenderedPageBreak/>
        <w:t>ПР</w:t>
      </w:r>
      <w:r w:rsidR="000A6D99" w:rsidRPr="00D156D4">
        <w:rPr>
          <w:sz w:val="28"/>
          <w:szCs w:val="28"/>
          <w:lang w:val="uk-UA"/>
        </w:rPr>
        <w:t> – </w:t>
      </w:r>
      <w:r w:rsidRPr="00D156D4">
        <w:rPr>
          <w:sz w:val="28"/>
          <w:szCs w:val="28"/>
          <w:lang w:val="uk-UA"/>
        </w:rPr>
        <w:t>пі</w:t>
      </w:r>
      <w:r w:rsidR="00992525" w:rsidRPr="00D156D4">
        <w:rPr>
          <w:sz w:val="28"/>
          <w:szCs w:val="28"/>
          <w:lang w:val="uk-UA"/>
        </w:rPr>
        <w:t>дсумковий результат за освітнім компонентом</w:t>
      </w:r>
      <w:r w:rsidRPr="00D156D4">
        <w:rPr>
          <w:sz w:val="28"/>
          <w:szCs w:val="28"/>
          <w:lang w:val="uk-UA"/>
        </w:rPr>
        <w:t>;</w:t>
      </w:r>
      <w:r w:rsidRPr="00D156D4">
        <w:rPr>
          <w:sz w:val="28"/>
          <w:szCs w:val="28"/>
          <w:lang w:val="uk-UA"/>
        </w:rPr>
        <w:br/>
      </w:r>
      <w:r w:rsidRPr="00D156D4">
        <w:rPr>
          <w:b/>
          <w:bCs/>
          <w:lang w:val="ru-RU"/>
        </w:rPr>
        <w:t>НР</w:t>
      </w:r>
      <w:r w:rsidR="00992525" w:rsidRPr="00D156D4">
        <w:rPr>
          <w:sz w:val="28"/>
          <w:szCs w:val="28"/>
          <w:lang w:val="uk-UA"/>
        </w:rPr>
        <w:t xml:space="preserve"> – </w:t>
      </w:r>
      <w:r w:rsidRPr="00D156D4">
        <w:rPr>
          <w:sz w:val="28"/>
          <w:szCs w:val="28"/>
          <w:lang w:val="uk-UA"/>
        </w:rPr>
        <w:t>результат навчальної роботи протягом семестру (максимум 70 балів);</w:t>
      </w:r>
      <w:r w:rsidRPr="00D156D4">
        <w:rPr>
          <w:sz w:val="28"/>
          <w:szCs w:val="28"/>
          <w:lang w:val="uk-UA"/>
        </w:rPr>
        <w:br/>
      </w:r>
      <w:r w:rsidRPr="00D156D4">
        <w:rPr>
          <w:rStyle w:val="af3"/>
          <w:sz w:val="28"/>
          <w:szCs w:val="28"/>
          <w:lang w:val="uk-UA"/>
        </w:rPr>
        <w:t>ПК</w:t>
      </w:r>
      <w:r w:rsidR="00992525" w:rsidRPr="00D156D4">
        <w:rPr>
          <w:sz w:val="28"/>
          <w:szCs w:val="28"/>
          <w:lang w:val="uk-UA"/>
        </w:rPr>
        <w:t xml:space="preserve"> –</w:t>
      </w:r>
      <w:r w:rsidRPr="00D156D4">
        <w:rPr>
          <w:sz w:val="28"/>
          <w:szCs w:val="28"/>
          <w:lang w:val="uk-UA"/>
        </w:rPr>
        <w:t xml:space="preserve"> результат підсумкового контролю (максимум 30 балів).</w:t>
      </w:r>
    </w:p>
    <w:p w14:paraId="4F40247F" w14:textId="0F8DDC80" w:rsidR="00992525" w:rsidRPr="00D156D4" w:rsidRDefault="00AA599D"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Для допуску до підсумкового контрольного заходу здобувач повинен </w:t>
      </w:r>
      <w:r w:rsidR="00B75D89" w:rsidRPr="00D156D4">
        <w:rPr>
          <w:rFonts w:ascii="Times New Roman" w:hAnsi="Times New Roman"/>
          <w:sz w:val="28"/>
          <w:szCs w:val="28"/>
        </w:rPr>
        <w:t>виконати обов'язкові види навчальної діяльності та інші умови допуску, визначені системою оцінювання освітнього компонента</w:t>
      </w:r>
      <w:r w:rsidRPr="00D156D4">
        <w:rPr>
          <w:rFonts w:ascii="Times New Roman" w:hAnsi="Times New Roman"/>
          <w:sz w:val="28"/>
          <w:szCs w:val="28"/>
        </w:rPr>
        <w:t>.</w:t>
      </w:r>
    </w:p>
    <w:p w14:paraId="6AC50E66" w14:textId="44815457" w:rsidR="003F7B8F" w:rsidRPr="00D156D4" w:rsidRDefault="003F7B8F"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Результат підсумкового контрольного заходу враховується у складі підсумкового результату відповідно до встановленої системи оцінювання.</w:t>
      </w:r>
    </w:p>
    <w:p w14:paraId="6C78F184" w14:textId="512CB893" w:rsidR="00841CD4" w:rsidRPr="00D156D4" w:rsidRDefault="00841CD4" w:rsidP="00221A09">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Підсумковий результат за освітнім компонентом визначається за 100-бальною шкалою.</w:t>
      </w:r>
    </w:p>
    <w:p w14:paraId="69441884" w14:textId="63A4E7D1" w:rsidR="00DE21BD" w:rsidRPr="00D156D4" w:rsidRDefault="00DE21BD" w:rsidP="000334BB">
      <w:pPr>
        <w:pStyle w:val="a9"/>
        <w:numPr>
          <w:ilvl w:val="1"/>
          <w:numId w:val="16"/>
        </w:numPr>
        <w:autoSpaceDE w:val="0"/>
        <w:autoSpaceDN w:val="0"/>
        <w:adjustRightInd w:val="0"/>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Підсумковий результат переводиться в оцінку за національною шкалою </w:t>
      </w:r>
      <w:r w:rsidR="00B75D89" w:rsidRPr="00D156D4">
        <w:rPr>
          <w:rFonts w:ascii="Times New Roman" w:hAnsi="Times New Roman"/>
          <w:sz w:val="28"/>
          <w:szCs w:val="28"/>
        </w:rPr>
        <w:t>відповідно до таблиці 1.</w:t>
      </w:r>
    </w:p>
    <w:p w14:paraId="746D7B95" w14:textId="77777777" w:rsidR="00DE21BD" w:rsidRPr="00D156D4" w:rsidRDefault="00DE21BD" w:rsidP="00994534">
      <w:pPr>
        <w:spacing w:after="0" w:line="240" w:lineRule="auto"/>
        <w:ind w:firstLine="851"/>
        <w:jc w:val="center"/>
        <w:rPr>
          <w:rFonts w:ascii="Times New Roman" w:hAnsi="Times New Roman"/>
          <w:b/>
          <w:i/>
          <w:sz w:val="28"/>
          <w:szCs w:val="28"/>
        </w:rPr>
      </w:pPr>
      <w:r w:rsidRPr="00D156D4">
        <w:rPr>
          <w:rFonts w:ascii="Times New Roman" w:hAnsi="Times New Roman"/>
          <w:b/>
          <w:i/>
          <w:sz w:val="28"/>
          <w:szCs w:val="28"/>
        </w:rPr>
        <w:t>Таблиця 1. Співвідношення між рейтинговими балами здобувача вищої освіти і національною системою оцінювання</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5528"/>
      </w:tblGrid>
      <w:tr w:rsidR="00DE21BD" w:rsidRPr="00D156D4" w14:paraId="603BBFE2" w14:textId="77777777" w:rsidTr="000A2B58">
        <w:trPr>
          <w:trHeight w:val="1298"/>
        </w:trPr>
        <w:tc>
          <w:tcPr>
            <w:tcW w:w="3685" w:type="dxa"/>
            <w:vAlign w:val="center"/>
          </w:tcPr>
          <w:p w14:paraId="1E9E75FC" w14:textId="77777777" w:rsidR="00920F13" w:rsidRPr="00D156D4" w:rsidRDefault="00DE21BD" w:rsidP="00920F13">
            <w:pPr>
              <w:spacing w:after="0" w:line="240" w:lineRule="atLeast"/>
              <w:ind w:left="-108" w:right="-82"/>
              <w:jc w:val="center"/>
              <w:rPr>
                <w:rFonts w:ascii="Times New Roman" w:hAnsi="Times New Roman"/>
                <w:b/>
                <w:bCs/>
                <w:sz w:val="28"/>
                <w:szCs w:val="28"/>
              </w:rPr>
            </w:pPr>
            <w:r w:rsidRPr="00D156D4">
              <w:rPr>
                <w:rFonts w:ascii="Times New Roman" w:hAnsi="Times New Roman"/>
                <w:b/>
                <w:bCs/>
                <w:sz w:val="28"/>
                <w:szCs w:val="28"/>
              </w:rPr>
              <w:t xml:space="preserve">Рейтинг здобувача </w:t>
            </w:r>
          </w:p>
          <w:p w14:paraId="272AF818" w14:textId="2E4816C6" w:rsidR="00DE21BD" w:rsidRPr="00D156D4" w:rsidRDefault="00DE21BD" w:rsidP="00920F13">
            <w:pPr>
              <w:spacing w:after="0" w:line="240" w:lineRule="atLeast"/>
              <w:ind w:left="-108" w:right="-82"/>
              <w:jc w:val="center"/>
              <w:rPr>
                <w:rFonts w:ascii="Times New Roman" w:hAnsi="Times New Roman"/>
                <w:b/>
                <w:bCs/>
                <w:sz w:val="28"/>
                <w:szCs w:val="28"/>
              </w:rPr>
            </w:pPr>
            <w:r w:rsidRPr="00D156D4">
              <w:rPr>
                <w:rFonts w:ascii="Times New Roman" w:hAnsi="Times New Roman"/>
                <w:b/>
                <w:bCs/>
                <w:sz w:val="28"/>
                <w:szCs w:val="28"/>
              </w:rPr>
              <w:t>вищої освіти,  бали</w:t>
            </w:r>
          </w:p>
        </w:tc>
        <w:tc>
          <w:tcPr>
            <w:tcW w:w="5528" w:type="dxa"/>
            <w:vAlign w:val="center"/>
          </w:tcPr>
          <w:p w14:paraId="4DF157AB" w14:textId="3EBD1124" w:rsidR="00920F13" w:rsidRPr="00D156D4" w:rsidRDefault="00DE21BD" w:rsidP="00920F13">
            <w:pPr>
              <w:spacing w:after="0" w:line="240" w:lineRule="atLeast"/>
              <w:ind w:left="-108" w:right="-104"/>
              <w:jc w:val="center"/>
              <w:rPr>
                <w:rFonts w:ascii="Times New Roman" w:hAnsi="Times New Roman"/>
                <w:b/>
                <w:bCs/>
                <w:sz w:val="28"/>
                <w:szCs w:val="28"/>
              </w:rPr>
            </w:pPr>
            <w:r w:rsidRPr="00D156D4">
              <w:rPr>
                <w:rFonts w:ascii="Times New Roman" w:hAnsi="Times New Roman"/>
                <w:b/>
                <w:bCs/>
                <w:sz w:val="28"/>
                <w:szCs w:val="28"/>
              </w:rPr>
              <w:t>Оцінка за національною</w:t>
            </w:r>
          </w:p>
          <w:p w14:paraId="367C7907" w14:textId="40210609" w:rsidR="00DE21BD" w:rsidRPr="00D156D4" w:rsidRDefault="00DE21BD" w:rsidP="00920F13">
            <w:pPr>
              <w:spacing w:after="0" w:line="240" w:lineRule="atLeast"/>
              <w:ind w:left="-108" w:right="-104"/>
              <w:jc w:val="center"/>
              <w:rPr>
                <w:rFonts w:ascii="Times New Roman" w:hAnsi="Times New Roman"/>
                <w:b/>
                <w:bCs/>
                <w:sz w:val="28"/>
                <w:szCs w:val="28"/>
              </w:rPr>
            </w:pPr>
            <w:r w:rsidRPr="00D156D4">
              <w:rPr>
                <w:rFonts w:ascii="Times New Roman" w:hAnsi="Times New Roman"/>
                <w:b/>
                <w:bCs/>
                <w:sz w:val="28"/>
                <w:szCs w:val="28"/>
              </w:rPr>
              <w:t>системою оцінювання за результати складання екзаменів і заліків</w:t>
            </w:r>
          </w:p>
        </w:tc>
      </w:tr>
      <w:tr w:rsidR="00DE21BD" w:rsidRPr="00D156D4" w14:paraId="2A1C1A40" w14:textId="77777777" w:rsidTr="000A2B58">
        <w:tc>
          <w:tcPr>
            <w:tcW w:w="3685" w:type="dxa"/>
            <w:vAlign w:val="center"/>
          </w:tcPr>
          <w:p w14:paraId="6F3D1FBC" w14:textId="77777777" w:rsidR="00DE21BD" w:rsidRPr="00D156D4" w:rsidRDefault="00DE21BD" w:rsidP="00994534">
            <w:pPr>
              <w:spacing w:after="0" w:line="240" w:lineRule="auto"/>
              <w:ind w:firstLine="851"/>
              <w:rPr>
                <w:rFonts w:ascii="Times New Roman" w:hAnsi="Times New Roman"/>
                <w:bCs/>
                <w:sz w:val="24"/>
                <w:szCs w:val="24"/>
              </w:rPr>
            </w:pPr>
            <w:r w:rsidRPr="00D156D4">
              <w:rPr>
                <w:rFonts w:ascii="Times New Roman" w:hAnsi="Times New Roman"/>
                <w:bCs/>
                <w:sz w:val="24"/>
                <w:szCs w:val="24"/>
              </w:rPr>
              <w:t>90-100</w:t>
            </w:r>
          </w:p>
        </w:tc>
        <w:tc>
          <w:tcPr>
            <w:tcW w:w="5528" w:type="dxa"/>
            <w:vAlign w:val="center"/>
          </w:tcPr>
          <w:p w14:paraId="16F758F3" w14:textId="77777777" w:rsidR="00DE21BD" w:rsidRPr="00D156D4" w:rsidRDefault="00DE21BD" w:rsidP="00994534">
            <w:pPr>
              <w:spacing w:after="0" w:line="240" w:lineRule="auto"/>
              <w:ind w:firstLine="851"/>
              <w:jc w:val="center"/>
              <w:rPr>
                <w:rFonts w:ascii="Times New Roman" w:hAnsi="Times New Roman"/>
                <w:bCs/>
                <w:sz w:val="24"/>
                <w:szCs w:val="24"/>
              </w:rPr>
            </w:pPr>
            <w:r w:rsidRPr="00D156D4">
              <w:rPr>
                <w:rFonts w:ascii="Times New Roman" w:hAnsi="Times New Roman"/>
                <w:bCs/>
                <w:sz w:val="24"/>
                <w:szCs w:val="24"/>
              </w:rPr>
              <w:t>Відмінно</w:t>
            </w:r>
          </w:p>
        </w:tc>
      </w:tr>
      <w:tr w:rsidR="00DE21BD" w:rsidRPr="00D156D4" w14:paraId="59AE3C89" w14:textId="77777777" w:rsidTr="000A2B58">
        <w:tc>
          <w:tcPr>
            <w:tcW w:w="3685" w:type="dxa"/>
            <w:vAlign w:val="center"/>
          </w:tcPr>
          <w:p w14:paraId="1327D707" w14:textId="77777777" w:rsidR="00DE21BD" w:rsidRPr="00D156D4" w:rsidRDefault="00DE21BD" w:rsidP="00994534">
            <w:pPr>
              <w:spacing w:after="0" w:line="240" w:lineRule="auto"/>
              <w:ind w:firstLine="851"/>
              <w:rPr>
                <w:rFonts w:ascii="Times New Roman" w:hAnsi="Times New Roman"/>
                <w:bCs/>
                <w:sz w:val="24"/>
                <w:szCs w:val="24"/>
              </w:rPr>
            </w:pPr>
            <w:r w:rsidRPr="00D156D4">
              <w:rPr>
                <w:rFonts w:ascii="Times New Roman" w:hAnsi="Times New Roman"/>
                <w:bCs/>
                <w:sz w:val="24"/>
                <w:szCs w:val="24"/>
              </w:rPr>
              <w:t>74-89</w:t>
            </w:r>
          </w:p>
        </w:tc>
        <w:tc>
          <w:tcPr>
            <w:tcW w:w="5528" w:type="dxa"/>
            <w:vAlign w:val="center"/>
          </w:tcPr>
          <w:p w14:paraId="7A70EFD8" w14:textId="77777777" w:rsidR="00DE21BD" w:rsidRPr="00D156D4" w:rsidRDefault="00DE21BD" w:rsidP="00994534">
            <w:pPr>
              <w:spacing w:after="0" w:line="240" w:lineRule="auto"/>
              <w:ind w:firstLine="851"/>
              <w:jc w:val="center"/>
              <w:rPr>
                <w:rFonts w:ascii="Times New Roman" w:hAnsi="Times New Roman"/>
                <w:bCs/>
                <w:sz w:val="24"/>
                <w:szCs w:val="24"/>
              </w:rPr>
            </w:pPr>
            <w:r w:rsidRPr="00D156D4">
              <w:rPr>
                <w:rFonts w:ascii="Times New Roman" w:hAnsi="Times New Roman"/>
                <w:bCs/>
                <w:sz w:val="24"/>
                <w:szCs w:val="24"/>
              </w:rPr>
              <w:t>Добре</w:t>
            </w:r>
          </w:p>
        </w:tc>
      </w:tr>
      <w:tr w:rsidR="00DE21BD" w:rsidRPr="00D156D4" w14:paraId="0C60015D" w14:textId="77777777" w:rsidTr="000A2B58">
        <w:tc>
          <w:tcPr>
            <w:tcW w:w="3685" w:type="dxa"/>
            <w:vAlign w:val="center"/>
          </w:tcPr>
          <w:p w14:paraId="0C553268" w14:textId="77777777" w:rsidR="00DE21BD" w:rsidRPr="00D156D4" w:rsidRDefault="00DE21BD" w:rsidP="00994534">
            <w:pPr>
              <w:spacing w:after="0" w:line="240" w:lineRule="auto"/>
              <w:ind w:firstLine="851"/>
              <w:rPr>
                <w:rFonts w:ascii="Times New Roman" w:hAnsi="Times New Roman"/>
                <w:bCs/>
                <w:sz w:val="24"/>
                <w:szCs w:val="24"/>
              </w:rPr>
            </w:pPr>
            <w:r w:rsidRPr="00D156D4">
              <w:rPr>
                <w:rFonts w:ascii="Times New Roman" w:hAnsi="Times New Roman"/>
                <w:bCs/>
                <w:sz w:val="24"/>
                <w:szCs w:val="24"/>
              </w:rPr>
              <w:t>60-73</w:t>
            </w:r>
          </w:p>
        </w:tc>
        <w:tc>
          <w:tcPr>
            <w:tcW w:w="5528" w:type="dxa"/>
            <w:vAlign w:val="center"/>
          </w:tcPr>
          <w:p w14:paraId="3B7B8311" w14:textId="77777777" w:rsidR="00DE21BD" w:rsidRPr="00D156D4" w:rsidRDefault="00DE21BD" w:rsidP="00994534">
            <w:pPr>
              <w:spacing w:after="0" w:line="240" w:lineRule="auto"/>
              <w:ind w:firstLine="851"/>
              <w:jc w:val="center"/>
              <w:rPr>
                <w:rFonts w:ascii="Times New Roman" w:hAnsi="Times New Roman"/>
                <w:bCs/>
                <w:sz w:val="24"/>
                <w:szCs w:val="24"/>
              </w:rPr>
            </w:pPr>
            <w:r w:rsidRPr="00D156D4">
              <w:rPr>
                <w:rFonts w:ascii="Times New Roman" w:hAnsi="Times New Roman"/>
                <w:bCs/>
                <w:sz w:val="24"/>
                <w:szCs w:val="24"/>
              </w:rPr>
              <w:t>Задовільно</w:t>
            </w:r>
          </w:p>
        </w:tc>
      </w:tr>
      <w:tr w:rsidR="00DE21BD" w:rsidRPr="00D156D4" w14:paraId="0B4E7871" w14:textId="77777777" w:rsidTr="000A2B58">
        <w:tc>
          <w:tcPr>
            <w:tcW w:w="3685" w:type="dxa"/>
            <w:vAlign w:val="center"/>
          </w:tcPr>
          <w:p w14:paraId="5A210C9F" w14:textId="77777777" w:rsidR="00DE21BD" w:rsidRPr="00D156D4" w:rsidRDefault="00DE21BD" w:rsidP="00994534">
            <w:pPr>
              <w:spacing w:after="0" w:line="240" w:lineRule="auto"/>
              <w:ind w:firstLine="851"/>
              <w:rPr>
                <w:rFonts w:ascii="Times New Roman" w:hAnsi="Times New Roman"/>
                <w:bCs/>
                <w:sz w:val="24"/>
                <w:szCs w:val="24"/>
              </w:rPr>
            </w:pPr>
            <w:r w:rsidRPr="00D156D4">
              <w:rPr>
                <w:rFonts w:ascii="Times New Roman" w:hAnsi="Times New Roman"/>
                <w:bCs/>
                <w:sz w:val="24"/>
                <w:szCs w:val="24"/>
              </w:rPr>
              <w:t>0-59</w:t>
            </w:r>
          </w:p>
        </w:tc>
        <w:tc>
          <w:tcPr>
            <w:tcW w:w="5528" w:type="dxa"/>
            <w:vAlign w:val="center"/>
          </w:tcPr>
          <w:p w14:paraId="40EE26AC" w14:textId="77777777" w:rsidR="00DE21BD" w:rsidRPr="00D156D4" w:rsidRDefault="00DE21BD" w:rsidP="00994534">
            <w:pPr>
              <w:spacing w:after="0" w:line="240" w:lineRule="auto"/>
              <w:ind w:firstLine="851"/>
              <w:jc w:val="center"/>
              <w:rPr>
                <w:rFonts w:ascii="Times New Roman" w:hAnsi="Times New Roman"/>
                <w:bCs/>
                <w:sz w:val="24"/>
                <w:szCs w:val="24"/>
              </w:rPr>
            </w:pPr>
            <w:r w:rsidRPr="00D156D4">
              <w:rPr>
                <w:rFonts w:ascii="Times New Roman" w:hAnsi="Times New Roman"/>
                <w:bCs/>
                <w:sz w:val="24"/>
                <w:szCs w:val="24"/>
              </w:rPr>
              <w:t>Незадовільно</w:t>
            </w:r>
          </w:p>
        </w:tc>
      </w:tr>
    </w:tbl>
    <w:p w14:paraId="5C6F465D" w14:textId="77777777" w:rsidR="00DE21BD" w:rsidRPr="00D156D4" w:rsidRDefault="00DE21BD" w:rsidP="009D1C7B">
      <w:pPr>
        <w:spacing w:after="0" w:line="240" w:lineRule="auto"/>
        <w:ind w:firstLine="851"/>
        <w:jc w:val="both"/>
        <w:rPr>
          <w:rFonts w:ascii="Times New Roman" w:hAnsi="Times New Roman"/>
          <w:b/>
          <w:sz w:val="28"/>
          <w:szCs w:val="28"/>
        </w:rPr>
      </w:pPr>
    </w:p>
    <w:p w14:paraId="33EB4A48" w14:textId="77777777" w:rsidR="00A666AB" w:rsidRPr="00D156D4" w:rsidRDefault="00A666AB" w:rsidP="004D1D33">
      <w:pPr>
        <w:spacing w:after="0" w:line="240" w:lineRule="auto"/>
        <w:jc w:val="center"/>
        <w:rPr>
          <w:rFonts w:ascii="Times New Roman" w:hAnsi="Times New Roman"/>
          <w:b/>
          <w:sz w:val="28"/>
          <w:szCs w:val="28"/>
        </w:rPr>
      </w:pPr>
    </w:p>
    <w:p w14:paraId="648D8698" w14:textId="220E43CD" w:rsidR="006E07CE" w:rsidRPr="00D156D4" w:rsidRDefault="006E07CE" w:rsidP="000334BB">
      <w:pPr>
        <w:pStyle w:val="a9"/>
        <w:numPr>
          <w:ilvl w:val="0"/>
          <w:numId w:val="16"/>
        </w:numPr>
        <w:spacing w:after="0" w:line="240" w:lineRule="auto"/>
        <w:jc w:val="center"/>
        <w:outlineLvl w:val="0"/>
        <w:rPr>
          <w:rFonts w:ascii="Times New Roman" w:hAnsi="Times New Roman"/>
          <w:b/>
          <w:sz w:val="28"/>
          <w:szCs w:val="28"/>
        </w:rPr>
      </w:pPr>
      <w:bookmarkStart w:id="10" w:name="_Toc240539604"/>
      <w:r w:rsidRPr="00D156D4">
        <w:rPr>
          <w:rFonts w:ascii="Times New Roman" w:hAnsi="Times New Roman"/>
          <w:b/>
          <w:sz w:val="28"/>
          <w:szCs w:val="28"/>
        </w:rPr>
        <w:t>ПОРЯДОК ДОПУСКУ ЗДОБУВАЧІВ ВИЩОЇ ОСВІТИ</w:t>
      </w:r>
      <w:r w:rsidRPr="00D156D4">
        <w:rPr>
          <w:rFonts w:ascii="Times New Roman" w:hAnsi="Times New Roman"/>
          <w:sz w:val="28"/>
          <w:szCs w:val="28"/>
        </w:rPr>
        <w:t xml:space="preserve"> </w:t>
      </w:r>
      <w:r w:rsidRPr="00D156D4">
        <w:rPr>
          <w:rFonts w:ascii="Times New Roman" w:hAnsi="Times New Roman"/>
          <w:b/>
          <w:sz w:val="28"/>
          <w:szCs w:val="28"/>
        </w:rPr>
        <w:t>ДО ЕКЗАМЕНАЦІЙН</w:t>
      </w:r>
      <w:r w:rsidR="00C97ADD" w:rsidRPr="00D156D4">
        <w:rPr>
          <w:rFonts w:ascii="Times New Roman" w:hAnsi="Times New Roman"/>
          <w:b/>
          <w:sz w:val="28"/>
          <w:szCs w:val="28"/>
        </w:rPr>
        <w:t xml:space="preserve">ОЇ </w:t>
      </w:r>
      <w:r w:rsidRPr="00D156D4">
        <w:rPr>
          <w:rFonts w:ascii="Times New Roman" w:hAnsi="Times New Roman"/>
          <w:b/>
          <w:sz w:val="28"/>
          <w:szCs w:val="28"/>
        </w:rPr>
        <w:t>СЕСІ</w:t>
      </w:r>
      <w:r w:rsidR="00C97ADD" w:rsidRPr="00D156D4">
        <w:rPr>
          <w:rFonts w:ascii="Times New Roman" w:hAnsi="Times New Roman"/>
          <w:b/>
          <w:sz w:val="28"/>
          <w:szCs w:val="28"/>
        </w:rPr>
        <w:t>Ї</w:t>
      </w:r>
      <w:bookmarkEnd w:id="10"/>
    </w:p>
    <w:p w14:paraId="24715847" w14:textId="77777777" w:rsidR="006E07CE" w:rsidRPr="00D156D4" w:rsidRDefault="006E07CE" w:rsidP="004D1D33">
      <w:pPr>
        <w:spacing w:after="0" w:line="240" w:lineRule="auto"/>
        <w:jc w:val="center"/>
        <w:rPr>
          <w:rFonts w:ascii="Times New Roman" w:hAnsi="Times New Roman"/>
          <w:b/>
          <w:sz w:val="28"/>
          <w:szCs w:val="28"/>
        </w:rPr>
      </w:pPr>
    </w:p>
    <w:p w14:paraId="784C5D54" w14:textId="5C9F0EBF" w:rsidR="003F7B8F" w:rsidRPr="00D156D4" w:rsidRDefault="003F7B8F" w:rsidP="000334BB">
      <w:pPr>
        <w:pStyle w:val="a9"/>
        <w:numPr>
          <w:ilvl w:val="1"/>
          <w:numId w:val="1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До екзаменаційної сесії допускаються здобувачі, які відповідно до індивідуального навчального плану та графіка освітнього процесу виконали вимоги щодо опанування освітніх компонент</w:t>
      </w:r>
      <w:r w:rsidR="00B75D89" w:rsidRPr="00D156D4">
        <w:rPr>
          <w:rFonts w:ascii="Times New Roman" w:hAnsi="Times New Roman"/>
          <w:sz w:val="28"/>
          <w:szCs w:val="28"/>
        </w:rPr>
        <w:t>ів</w:t>
      </w:r>
      <w:r w:rsidRPr="00D156D4">
        <w:rPr>
          <w:rFonts w:ascii="Times New Roman" w:hAnsi="Times New Roman"/>
          <w:sz w:val="28"/>
          <w:szCs w:val="28"/>
        </w:rPr>
        <w:t>, передбачених навчальним планом на відповідний семестр.</w:t>
      </w:r>
    </w:p>
    <w:p w14:paraId="24A54F63" w14:textId="2902A6A4" w:rsidR="0058297D" w:rsidRPr="00D156D4" w:rsidRDefault="003F7B8F" w:rsidP="000334BB">
      <w:pPr>
        <w:pStyle w:val="a9"/>
        <w:numPr>
          <w:ilvl w:val="1"/>
          <w:numId w:val="1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Допуск до складання підсумкового контролю з</w:t>
      </w:r>
      <w:r w:rsidR="00B75D89" w:rsidRPr="00D156D4">
        <w:rPr>
          <w:rFonts w:ascii="Times New Roman" w:hAnsi="Times New Roman"/>
          <w:sz w:val="28"/>
          <w:szCs w:val="28"/>
        </w:rPr>
        <w:t>а</w:t>
      </w:r>
      <w:r w:rsidRPr="00D156D4">
        <w:rPr>
          <w:rFonts w:ascii="Times New Roman" w:hAnsi="Times New Roman"/>
          <w:sz w:val="28"/>
          <w:szCs w:val="28"/>
        </w:rPr>
        <w:t xml:space="preserve"> освітн</w:t>
      </w:r>
      <w:r w:rsidR="00B75D89" w:rsidRPr="00D156D4">
        <w:rPr>
          <w:rFonts w:ascii="Times New Roman" w:hAnsi="Times New Roman"/>
          <w:sz w:val="28"/>
          <w:szCs w:val="28"/>
        </w:rPr>
        <w:t>ім</w:t>
      </w:r>
      <w:r w:rsidRPr="00D156D4">
        <w:rPr>
          <w:rFonts w:ascii="Times New Roman" w:hAnsi="Times New Roman"/>
          <w:sz w:val="28"/>
          <w:szCs w:val="28"/>
        </w:rPr>
        <w:t xml:space="preserve"> компонент</w:t>
      </w:r>
      <w:r w:rsidR="00B75D89" w:rsidRPr="00D156D4">
        <w:rPr>
          <w:rFonts w:ascii="Times New Roman" w:hAnsi="Times New Roman"/>
          <w:sz w:val="28"/>
          <w:szCs w:val="28"/>
        </w:rPr>
        <w:t>ом</w:t>
      </w:r>
      <w:r w:rsidRPr="00D156D4">
        <w:rPr>
          <w:rFonts w:ascii="Times New Roman" w:hAnsi="Times New Roman"/>
          <w:sz w:val="28"/>
          <w:szCs w:val="28"/>
        </w:rPr>
        <w:t xml:space="preserve"> визначається за результатами виконання здобувачем передбачених системою оцінювання обов'язкових видів навчальної діяльності та досягнення встановленого мінімального результату навчальної роботи. Для допуску до підсумкового </w:t>
      </w:r>
      <w:r w:rsidR="00994534" w:rsidRPr="00D156D4">
        <w:rPr>
          <w:rFonts w:ascii="Times New Roman" w:hAnsi="Times New Roman"/>
          <w:sz w:val="28"/>
          <w:szCs w:val="28"/>
        </w:rPr>
        <w:t>контрольного заходу за освітнім компонентом</w:t>
      </w:r>
      <w:r w:rsidRPr="00D156D4">
        <w:rPr>
          <w:rFonts w:ascii="Times New Roman" w:hAnsi="Times New Roman"/>
          <w:sz w:val="28"/>
          <w:szCs w:val="28"/>
        </w:rPr>
        <w:t xml:space="preserve"> здобувач має набрати не менше 42 балів із 70</w:t>
      </w:r>
      <w:r w:rsidR="000A6D99" w:rsidRPr="00D156D4">
        <w:rPr>
          <w:rFonts w:ascii="Times New Roman" w:hAnsi="Times New Roman"/>
          <w:sz w:val="28"/>
          <w:szCs w:val="28"/>
        </w:rPr>
        <w:t xml:space="preserve"> </w:t>
      </w:r>
      <w:r w:rsidRPr="00D156D4">
        <w:rPr>
          <w:rFonts w:ascii="Times New Roman" w:hAnsi="Times New Roman"/>
          <w:sz w:val="28"/>
          <w:szCs w:val="28"/>
        </w:rPr>
        <w:t>можливих за результатами навчальної роботи</w:t>
      </w:r>
      <w:r w:rsidR="0058297D" w:rsidRPr="00D156D4">
        <w:rPr>
          <w:rFonts w:ascii="Times New Roman" w:hAnsi="Times New Roman"/>
          <w:sz w:val="28"/>
          <w:szCs w:val="28"/>
        </w:rPr>
        <w:t xml:space="preserve"> (60 % від максимально можливих 70 балів навчальної роботи).</w:t>
      </w:r>
    </w:p>
    <w:p w14:paraId="74E343C8" w14:textId="753148E7" w:rsidR="006E07CE" w:rsidRPr="00D156D4" w:rsidRDefault="0058297D" w:rsidP="000334BB">
      <w:pPr>
        <w:pStyle w:val="a9"/>
        <w:numPr>
          <w:ilvl w:val="1"/>
          <w:numId w:val="1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Досягнення мінімального результату навчальної роботи, передбаченого </w:t>
      </w:r>
      <w:r w:rsidR="00B75D89" w:rsidRPr="00D156D4">
        <w:rPr>
          <w:rFonts w:ascii="Times New Roman" w:hAnsi="Times New Roman"/>
          <w:sz w:val="28"/>
          <w:szCs w:val="28"/>
        </w:rPr>
        <w:t xml:space="preserve">пунктом 8.2. Положення, </w:t>
      </w:r>
      <w:r w:rsidRPr="00D156D4">
        <w:rPr>
          <w:rFonts w:ascii="Times New Roman" w:hAnsi="Times New Roman"/>
          <w:sz w:val="28"/>
          <w:szCs w:val="28"/>
        </w:rPr>
        <w:t>саме по собі не означає досягнення позитивного підс</w:t>
      </w:r>
      <w:r w:rsidR="00BF0CEA" w:rsidRPr="00D156D4">
        <w:rPr>
          <w:rFonts w:ascii="Times New Roman" w:hAnsi="Times New Roman"/>
          <w:sz w:val="28"/>
          <w:szCs w:val="28"/>
        </w:rPr>
        <w:t>умкового результату за освітнім компонентом</w:t>
      </w:r>
      <w:r w:rsidRPr="00D156D4">
        <w:rPr>
          <w:rFonts w:ascii="Times New Roman" w:hAnsi="Times New Roman"/>
          <w:sz w:val="28"/>
          <w:szCs w:val="28"/>
        </w:rPr>
        <w:t xml:space="preserve">. Позитивний результат визначається за сукупністю балів за навчальну роботу та підсумковий </w:t>
      </w:r>
      <w:r w:rsidR="00BF0CEA" w:rsidRPr="00D156D4">
        <w:rPr>
          <w:rFonts w:ascii="Times New Roman" w:hAnsi="Times New Roman"/>
          <w:sz w:val="28"/>
          <w:szCs w:val="28"/>
        </w:rPr>
        <w:t xml:space="preserve">контроль відповідно до розділу </w:t>
      </w:r>
      <w:r w:rsidR="00B75D89" w:rsidRPr="00D156D4">
        <w:rPr>
          <w:rFonts w:ascii="Times New Roman" w:hAnsi="Times New Roman"/>
          <w:sz w:val="28"/>
          <w:szCs w:val="28"/>
        </w:rPr>
        <w:t>7</w:t>
      </w:r>
      <w:r w:rsidRPr="00D156D4">
        <w:rPr>
          <w:rFonts w:ascii="Times New Roman" w:hAnsi="Times New Roman"/>
          <w:sz w:val="28"/>
          <w:szCs w:val="28"/>
        </w:rPr>
        <w:t xml:space="preserve"> цього Положення.</w:t>
      </w:r>
      <w:r w:rsidR="003F7B8F" w:rsidRPr="00D156D4">
        <w:rPr>
          <w:rFonts w:ascii="Times New Roman" w:hAnsi="Times New Roman"/>
          <w:sz w:val="28"/>
          <w:szCs w:val="28"/>
        </w:rPr>
        <w:t xml:space="preserve"> </w:t>
      </w:r>
    </w:p>
    <w:p w14:paraId="4DAC400C" w14:textId="620737AB" w:rsidR="00BF7225" w:rsidRPr="00D156D4" w:rsidRDefault="0058297D" w:rsidP="000334BB">
      <w:pPr>
        <w:pStyle w:val="a9"/>
        <w:numPr>
          <w:ilvl w:val="1"/>
          <w:numId w:val="1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lastRenderedPageBreak/>
        <w:t xml:space="preserve">Здобувач, який не виконав установлених вимог для допуску до підсумкового контрольного заходу (отримав </w:t>
      </w:r>
      <w:r w:rsidRPr="00D156D4">
        <w:rPr>
          <w:rFonts w:ascii="Times New Roman" w:hAnsi="Times New Roman"/>
          <w:bCs/>
          <w:iCs/>
          <w:sz w:val="28"/>
          <w:szCs w:val="28"/>
        </w:rPr>
        <w:t>рейтинг</w:t>
      </w:r>
      <w:r w:rsidR="00BF7225" w:rsidRPr="00D156D4">
        <w:rPr>
          <w:rFonts w:ascii="Times New Roman" w:hAnsi="Times New Roman"/>
          <w:bCs/>
          <w:iCs/>
          <w:sz w:val="28"/>
          <w:szCs w:val="28"/>
        </w:rPr>
        <w:t xml:space="preserve"> з навчальної роботи менше 42 балів</w:t>
      </w:r>
      <w:r w:rsidRPr="00D156D4">
        <w:rPr>
          <w:rFonts w:ascii="Times New Roman" w:hAnsi="Times New Roman"/>
          <w:bCs/>
          <w:iCs/>
          <w:sz w:val="28"/>
          <w:szCs w:val="28"/>
        </w:rPr>
        <w:t>)</w:t>
      </w:r>
      <w:r w:rsidR="00BF7225" w:rsidRPr="00D156D4">
        <w:rPr>
          <w:rFonts w:ascii="Times New Roman" w:hAnsi="Times New Roman"/>
          <w:sz w:val="28"/>
          <w:szCs w:val="28"/>
        </w:rPr>
        <w:t xml:space="preserve"> </w:t>
      </w:r>
      <w:r w:rsidRPr="00D156D4">
        <w:rPr>
          <w:rFonts w:ascii="Times New Roman" w:hAnsi="Times New Roman"/>
          <w:sz w:val="28"/>
          <w:szCs w:val="28"/>
        </w:rPr>
        <w:t>не допускається до його складання.</w:t>
      </w:r>
      <w:r w:rsidR="00210434" w:rsidRPr="00D156D4">
        <w:rPr>
          <w:rFonts w:ascii="Times New Roman" w:hAnsi="Times New Roman"/>
          <w:sz w:val="28"/>
          <w:szCs w:val="28"/>
        </w:rPr>
        <w:t xml:space="preserve"> </w:t>
      </w:r>
      <w:r w:rsidR="006B3682" w:rsidRPr="00D156D4">
        <w:rPr>
          <w:rFonts w:ascii="Times New Roman" w:hAnsi="Times New Roman"/>
          <w:sz w:val="28"/>
          <w:szCs w:val="28"/>
        </w:rPr>
        <w:t>У відомості обліку успішності</w:t>
      </w:r>
      <w:r w:rsidR="00B75D89" w:rsidRPr="00D156D4">
        <w:rPr>
          <w:rFonts w:ascii="Times New Roman" w:hAnsi="Times New Roman"/>
          <w:sz w:val="28"/>
          <w:szCs w:val="28"/>
        </w:rPr>
        <w:t xml:space="preserve"> у відомості обліку успішності зазначається статус «Не допущений»</w:t>
      </w:r>
      <w:r w:rsidR="00BF7225" w:rsidRPr="00D156D4">
        <w:rPr>
          <w:rFonts w:ascii="Times New Roman" w:hAnsi="Times New Roman"/>
          <w:sz w:val="28"/>
          <w:szCs w:val="28"/>
        </w:rPr>
        <w:t>.</w:t>
      </w:r>
    </w:p>
    <w:p w14:paraId="5A4FB2CF" w14:textId="3E3226F6" w:rsidR="00945128" w:rsidRPr="00D156D4" w:rsidRDefault="00945128" w:rsidP="00282696">
      <w:pPr>
        <w:pStyle w:val="a9"/>
        <w:numPr>
          <w:ilvl w:val="1"/>
          <w:numId w:val="1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Особливості допуску здобувачів заочної форми навчання до екзаменаційної сесії визначаються з урахуванням організації освітнього процесу за цією формою здобуття освіти, індивідуального навчального плану та графіка освітнього процесу.</w:t>
      </w:r>
    </w:p>
    <w:p w14:paraId="062F65AF" w14:textId="6DFC1E3B" w:rsidR="0058297D" w:rsidRPr="00D156D4" w:rsidRDefault="0058297D" w:rsidP="000334BB">
      <w:pPr>
        <w:pStyle w:val="a9"/>
        <w:numPr>
          <w:ilvl w:val="1"/>
          <w:numId w:val="16"/>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Здобувачі, які навчаються за індивідуальним навчальним планом, академічною мобільністю або мають інші особливості організації освітнього процесу, допускаються до підсумкового контролю відповідно до умов, визначених їхнім індивідуальним навчальним планом та відповідними нормативними документами </w:t>
      </w:r>
      <w:r w:rsidR="007A7938" w:rsidRPr="00D156D4">
        <w:rPr>
          <w:rFonts w:ascii="Times New Roman" w:hAnsi="Times New Roman"/>
          <w:sz w:val="28"/>
          <w:szCs w:val="28"/>
        </w:rPr>
        <w:t>Університету</w:t>
      </w:r>
      <w:r w:rsidRPr="00D156D4">
        <w:rPr>
          <w:rFonts w:ascii="Times New Roman" w:hAnsi="Times New Roman"/>
          <w:sz w:val="28"/>
          <w:szCs w:val="28"/>
        </w:rPr>
        <w:t>.</w:t>
      </w:r>
    </w:p>
    <w:p w14:paraId="71118272" w14:textId="77777777" w:rsidR="006E07CE" w:rsidRPr="00D156D4" w:rsidRDefault="006E07CE" w:rsidP="004D1D33">
      <w:pPr>
        <w:spacing w:after="0" w:line="240" w:lineRule="auto"/>
        <w:jc w:val="both"/>
        <w:rPr>
          <w:rFonts w:ascii="Times New Roman" w:hAnsi="Times New Roman"/>
          <w:b/>
          <w:i/>
          <w:sz w:val="28"/>
          <w:szCs w:val="28"/>
        </w:rPr>
      </w:pPr>
    </w:p>
    <w:p w14:paraId="47C64E6B" w14:textId="77777777" w:rsidR="006E07CE" w:rsidRPr="00D156D4" w:rsidRDefault="00BF0CEA" w:rsidP="007B6742">
      <w:pPr>
        <w:spacing w:after="0" w:line="240" w:lineRule="auto"/>
        <w:jc w:val="center"/>
        <w:outlineLvl w:val="0"/>
        <w:rPr>
          <w:rFonts w:ascii="Times New Roman" w:hAnsi="Times New Roman"/>
          <w:b/>
          <w:sz w:val="28"/>
          <w:szCs w:val="28"/>
        </w:rPr>
      </w:pPr>
      <w:bookmarkStart w:id="11" w:name="_Toc240539605"/>
      <w:r w:rsidRPr="00D156D4">
        <w:rPr>
          <w:rFonts w:ascii="Times New Roman" w:hAnsi="Times New Roman"/>
          <w:b/>
          <w:sz w:val="28"/>
          <w:szCs w:val="28"/>
        </w:rPr>
        <w:t>9</w:t>
      </w:r>
      <w:r w:rsidR="006E07CE" w:rsidRPr="00D156D4">
        <w:rPr>
          <w:rFonts w:ascii="Times New Roman" w:hAnsi="Times New Roman"/>
          <w:b/>
          <w:sz w:val="28"/>
          <w:szCs w:val="28"/>
        </w:rPr>
        <w:t>. ПОРЯДОК СКЛАДАННЯ ЕКЗАМЕНІВ І ЗАЛІКІВ</w:t>
      </w:r>
      <w:bookmarkEnd w:id="11"/>
    </w:p>
    <w:p w14:paraId="3E5116AE" w14:textId="77777777" w:rsidR="00F55B21" w:rsidRPr="00D156D4" w:rsidRDefault="00F55B21" w:rsidP="00F55B21">
      <w:pPr>
        <w:pStyle w:val="a9"/>
        <w:spacing w:after="0" w:line="240" w:lineRule="auto"/>
        <w:ind w:left="709"/>
        <w:jc w:val="both"/>
        <w:rPr>
          <w:rFonts w:ascii="Times New Roman" w:hAnsi="Times New Roman"/>
          <w:sz w:val="28"/>
          <w:szCs w:val="28"/>
        </w:rPr>
      </w:pPr>
    </w:p>
    <w:p w14:paraId="1DBB3438" w14:textId="1D075B95" w:rsidR="006E07CE" w:rsidRPr="00D156D4" w:rsidRDefault="00B75D89" w:rsidP="000334BB">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Здобувачі, які за результатами навчальної роботи набрали 60 і більше балів, мають право за власною згодою отримати підсумкову оцінку без складання екзамену (заліку) відповідно до набраної кількості балів</w:t>
      </w:r>
      <w:r w:rsidR="006E07CE" w:rsidRPr="00D156D4">
        <w:rPr>
          <w:rFonts w:ascii="Times New Roman" w:hAnsi="Times New Roman"/>
          <w:sz w:val="28"/>
          <w:szCs w:val="28"/>
        </w:rPr>
        <w:t xml:space="preserve">, переведених у національні оцінки згідно </w:t>
      </w:r>
      <w:r w:rsidRPr="00D156D4">
        <w:rPr>
          <w:rFonts w:ascii="Times New Roman" w:hAnsi="Times New Roman"/>
          <w:sz w:val="28"/>
          <w:szCs w:val="28"/>
        </w:rPr>
        <w:t>таблиці</w:t>
      </w:r>
      <w:r w:rsidR="006E07CE" w:rsidRPr="00D156D4">
        <w:rPr>
          <w:rFonts w:ascii="Times New Roman" w:hAnsi="Times New Roman"/>
          <w:sz w:val="28"/>
          <w:szCs w:val="28"/>
        </w:rPr>
        <w:t xml:space="preserve"> 1.</w:t>
      </w:r>
    </w:p>
    <w:p w14:paraId="31CEF78D" w14:textId="6DE2EF40" w:rsidR="006E07CE" w:rsidRPr="00D156D4" w:rsidRDefault="006E07CE" w:rsidP="000334BB">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 xml:space="preserve">Якщо </w:t>
      </w:r>
      <w:r w:rsidR="00A36CEA" w:rsidRPr="00D156D4">
        <w:rPr>
          <w:rFonts w:ascii="Times New Roman" w:hAnsi="Times New Roman"/>
          <w:sz w:val="28"/>
          <w:szCs w:val="28"/>
        </w:rPr>
        <w:t>здобувачі</w:t>
      </w:r>
      <w:r w:rsidRPr="00D156D4">
        <w:rPr>
          <w:rFonts w:ascii="Times New Roman" w:hAnsi="Times New Roman"/>
          <w:sz w:val="28"/>
          <w:szCs w:val="28"/>
        </w:rPr>
        <w:t>, як</w:t>
      </w:r>
      <w:r w:rsidR="00A36CEA" w:rsidRPr="00D156D4">
        <w:rPr>
          <w:rFonts w:ascii="Times New Roman" w:hAnsi="Times New Roman"/>
          <w:sz w:val="28"/>
          <w:szCs w:val="28"/>
        </w:rPr>
        <w:t>і з навчальної роботи набрали 42</w:t>
      </w:r>
      <w:r w:rsidRPr="00D156D4">
        <w:rPr>
          <w:rFonts w:ascii="Times New Roman" w:hAnsi="Times New Roman"/>
          <w:sz w:val="28"/>
          <w:szCs w:val="28"/>
        </w:rPr>
        <w:t xml:space="preserve"> і більше балів, не з’явились на екзамен (залік), то екзаменатор у відомості обліку успішності навпроти їх прізвищ робить запис «Не з’явився»</w:t>
      </w:r>
      <w:r w:rsidR="008E14F8" w:rsidRPr="00D156D4">
        <w:rPr>
          <w:rFonts w:ascii="Times New Roman" w:hAnsi="Times New Roman"/>
          <w:sz w:val="28"/>
          <w:szCs w:val="28"/>
        </w:rPr>
        <w:t>.</w:t>
      </w:r>
      <w:r w:rsidRPr="00D156D4">
        <w:rPr>
          <w:rFonts w:ascii="Times New Roman" w:hAnsi="Times New Roman"/>
          <w:sz w:val="28"/>
          <w:szCs w:val="28"/>
        </w:rPr>
        <w:t xml:space="preserve"> </w:t>
      </w:r>
    </w:p>
    <w:p w14:paraId="6B6EA7D8" w14:textId="64306C7B" w:rsidR="00D16D4F" w:rsidRPr="00D156D4" w:rsidRDefault="00D16D4F" w:rsidP="00D16D4F">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У разі виявлення під час контрольного заходу ознак можливого порушення академічної доброчесності, зокрема використання несанкціонованих джерел інформації, технічних засобів або сторонньої допомоги, особа, яка проводить оцінювання, фіксує виявлені обставини відповідно до встановленого в Університеті порядку. Залежно від характеру ситуації контрольний захід може бути продовжено або припинено відповідно до встановленої процедури.</w:t>
      </w:r>
    </w:p>
    <w:p w14:paraId="0F29E93B" w14:textId="4617024E" w:rsidR="00D16D4F" w:rsidRPr="00D156D4" w:rsidRDefault="00D16D4F" w:rsidP="00D16D4F">
      <w:pPr>
        <w:spacing w:after="0" w:line="240" w:lineRule="auto"/>
        <w:ind w:firstLine="709"/>
        <w:jc w:val="both"/>
        <w:rPr>
          <w:rFonts w:ascii="Times New Roman" w:hAnsi="Times New Roman"/>
          <w:sz w:val="28"/>
          <w:szCs w:val="28"/>
        </w:rPr>
      </w:pPr>
      <w:r w:rsidRPr="00D156D4">
        <w:rPr>
          <w:rFonts w:ascii="Times New Roman" w:hAnsi="Times New Roman"/>
          <w:sz w:val="28"/>
          <w:szCs w:val="28"/>
        </w:rPr>
        <w:t xml:space="preserve">Питання щодо встановлення факту порушення академічної доброчесності, правової кваліфікації відповідних дій та застосування передбачених законодавством і нормативними документами Університету заходів розглядається </w:t>
      </w:r>
      <w:r w:rsidR="00B75D89" w:rsidRPr="00D156D4">
        <w:rPr>
          <w:rFonts w:ascii="Times New Roman" w:hAnsi="Times New Roman"/>
          <w:sz w:val="28"/>
          <w:szCs w:val="28"/>
        </w:rPr>
        <w:t xml:space="preserve">Комісією </w:t>
      </w:r>
      <w:r w:rsidR="007A7938" w:rsidRPr="00D156D4">
        <w:rPr>
          <w:rFonts w:ascii="Times New Roman" w:hAnsi="Times New Roman"/>
          <w:sz w:val="28"/>
          <w:szCs w:val="28"/>
        </w:rPr>
        <w:t>з</w:t>
      </w:r>
      <w:r w:rsidRPr="00D156D4">
        <w:rPr>
          <w:rFonts w:ascii="Times New Roman" w:hAnsi="Times New Roman"/>
          <w:sz w:val="28"/>
          <w:szCs w:val="28"/>
        </w:rPr>
        <w:t xml:space="preserve"> академічної доброчесності.</w:t>
      </w:r>
    </w:p>
    <w:p w14:paraId="2E0C5B25" w14:textId="2730C54A" w:rsidR="00AD5E0B" w:rsidRPr="00D156D4" w:rsidRDefault="00D16D4F" w:rsidP="004D2C08">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 xml:space="preserve">Підсумковий контроль проводиться у формі, визначеній системою оцінювання освітнього компонента, та може передбачати усне, письмове, тестове, практичне, електронне або комбіноване виконання оцінювальних завдань. </w:t>
      </w:r>
      <w:r w:rsidR="00B75D89" w:rsidRPr="00D156D4">
        <w:rPr>
          <w:rFonts w:ascii="Times New Roman" w:hAnsi="Times New Roman"/>
          <w:sz w:val="28"/>
          <w:szCs w:val="28"/>
        </w:rPr>
        <w:t xml:space="preserve">Екзаменаційні білети та/або банк завдань для підсумкового контрольного заходу затверджуються </w:t>
      </w:r>
      <w:r w:rsidR="006E07CE" w:rsidRPr="00D156D4">
        <w:rPr>
          <w:rFonts w:ascii="Times New Roman" w:hAnsi="Times New Roman"/>
          <w:sz w:val="28"/>
          <w:szCs w:val="28"/>
        </w:rPr>
        <w:t>на засіданні каф</w:t>
      </w:r>
      <w:r w:rsidR="004A6970" w:rsidRPr="00D156D4">
        <w:rPr>
          <w:rFonts w:ascii="Times New Roman" w:hAnsi="Times New Roman"/>
          <w:sz w:val="28"/>
          <w:szCs w:val="28"/>
        </w:rPr>
        <w:t>едри, яка забезпечує викладання освітнього компонента.</w:t>
      </w:r>
    </w:p>
    <w:p w14:paraId="4D1C40FE" w14:textId="1D275C8A" w:rsidR="00D16D4F" w:rsidRPr="00D156D4" w:rsidRDefault="00D16D4F" w:rsidP="00D16D4F">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 xml:space="preserve">Співбесіда або усне уточнення відповідей здобувача може бути складовою підсумкового контрольного заходу, якщо це передбачено його системою оцінювання або необхідно для встановлення рівня досягнення визначених результатів навчання. Проведення співбесіди не може </w:t>
      </w:r>
      <w:r w:rsidRPr="00D156D4">
        <w:rPr>
          <w:rFonts w:ascii="Times New Roman" w:hAnsi="Times New Roman"/>
          <w:sz w:val="28"/>
          <w:szCs w:val="28"/>
        </w:rPr>
        <w:lastRenderedPageBreak/>
        <w:t>використовуватися для встановлення нових, не оприлюднених до початку оцінювання критеріїв.</w:t>
      </w:r>
    </w:p>
    <w:p w14:paraId="56E068C0" w14:textId="20E36B3B" w:rsidR="006E07CE" w:rsidRPr="00D156D4" w:rsidRDefault="002A74EF" w:rsidP="000334BB">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Форма проведення заліку визначається відповідно до результатів навчання та системи оцінювання освітнього компонента; тестування може застосовуватися як одна з форм оцінювання</w:t>
      </w:r>
      <w:r w:rsidR="006E07CE" w:rsidRPr="00D156D4">
        <w:rPr>
          <w:rFonts w:ascii="Times New Roman" w:hAnsi="Times New Roman"/>
          <w:bCs/>
          <w:iCs/>
          <w:sz w:val="28"/>
          <w:szCs w:val="28"/>
        </w:rPr>
        <w:t>.</w:t>
      </w:r>
    </w:p>
    <w:p w14:paraId="455A478B" w14:textId="28DB9B24" w:rsidR="00786BD7" w:rsidRPr="00D156D4" w:rsidRDefault="002A74EF" w:rsidP="001C7DB6">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В</w:t>
      </w:r>
      <w:r w:rsidR="006E07CE" w:rsidRPr="00D156D4">
        <w:rPr>
          <w:rFonts w:ascii="Times New Roman" w:hAnsi="Times New Roman"/>
          <w:sz w:val="28"/>
          <w:szCs w:val="28"/>
        </w:rPr>
        <w:t xml:space="preserve">ідомість обліку успішності з </w:t>
      </w:r>
      <w:r w:rsidR="004A6970" w:rsidRPr="00D156D4">
        <w:rPr>
          <w:rFonts w:ascii="Times New Roman" w:hAnsi="Times New Roman"/>
          <w:sz w:val="28"/>
          <w:szCs w:val="28"/>
        </w:rPr>
        <w:t xml:space="preserve">підсумковими </w:t>
      </w:r>
      <w:r w:rsidR="006E07CE" w:rsidRPr="00D156D4">
        <w:rPr>
          <w:rFonts w:ascii="Times New Roman" w:hAnsi="Times New Roman"/>
          <w:sz w:val="28"/>
          <w:szCs w:val="28"/>
        </w:rPr>
        <w:t xml:space="preserve">результатами </w:t>
      </w:r>
      <w:r w:rsidRPr="00D156D4">
        <w:rPr>
          <w:rFonts w:ascii="Times New Roman" w:hAnsi="Times New Roman"/>
          <w:sz w:val="28"/>
          <w:szCs w:val="28"/>
        </w:rPr>
        <w:t>оформлюється та подається до деканату факультету/дирекції ННІ в день проведення контрольного заходу</w:t>
      </w:r>
      <w:r w:rsidR="00786BD7" w:rsidRPr="00D156D4">
        <w:rPr>
          <w:rFonts w:ascii="Times New Roman" w:hAnsi="Times New Roman"/>
          <w:sz w:val="28"/>
          <w:szCs w:val="28"/>
        </w:rPr>
        <w:t>.</w:t>
      </w:r>
    </w:p>
    <w:p w14:paraId="24232304" w14:textId="386ED365" w:rsidR="007B6742" w:rsidRPr="00D156D4" w:rsidRDefault="007B6742" w:rsidP="000334BB">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Підсумковий результат за освітнім компонентом за 100-бальною шкалою та  національною системою оцінювання </w:t>
      </w:r>
      <w:r w:rsidR="00E44D9F" w:rsidRPr="00D156D4">
        <w:rPr>
          <w:rFonts w:ascii="Times New Roman" w:hAnsi="Times New Roman"/>
          <w:sz w:val="28"/>
          <w:szCs w:val="28"/>
        </w:rPr>
        <w:t>«</w:t>
      </w:r>
      <w:r w:rsidRPr="00D156D4">
        <w:rPr>
          <w:rFonts w:ascii="Times New Roman" w:hAnsi="Times New Roman"/>
          <w:sz w:val="28"/>
          <w:szCs w:val="28"/>
        </w:rPr>
        <w:t>Відмінно</w:t>
      </w:r>
      <w:r w:rsidR="00E44D9F" w:rsidRPr="00D156D4">
        <w:rPr>
          <w:rFonts w:ascii="Times New Roman" w:hAnsi="Times New Roman"/>
          <w:sz w:val="28"/>
          <w:szCs w:val="28"/>
        </w:rPr>
        <w:t>»</w:t>
      </w:r>
      <w:r w:rsidRPr="00D156D4">
        <w:rPr>
          <w:rFonts w:ascii="Times New Roman" w:hAnsi="Times New Roman"/>
          <w:sz w:val="28"/>
          <w:szCs w:val="28"/>
        </w:rPr>
        <w:t xml:space="preserve">, </w:t>
      </w:r>
      <w:r w:rsidR="00E44D9F" w:rsidRPr="00D156D4">
        <w:rPr>
          <w:rFonts w:ascii="Times New Roman" w:hAnsi="Times New Roman"/>
          <w:sz w:val="28"/>
          <w:szCs w:val="28"/>
        </w:rPr>
        <w:t>«</w:t>
      </w:r>
      <w:r w:rsidRPr="00D156D4">
        <w:rPr>
          <w:rFonts w:ascii="Times New Roman" w:hAnsi="Times New Roman"/>
          <w:sz w:val="28"/>
          <w:szCs w:val="28"/>
        </w:rPr>
        <w:t>Добре</w:t>
      </w:r>
      <w:r w:rsidR="00E44D9F" w:rsidRPr="00D156D4">
        <w:rPr>
          <w:rFonts w:ascii="Times New Roman" w:hAnsi="Times New Roman"/>
          <w:sz w:val="28"/>
          <w:szCs w:val="28"/>
        </w:rPr>
        <w:t>»</w:t>
      </w:r>
      <w:r w:rsidRPr="00D156D4">
        <w:rPr>
          <w:rFonts w:ascii="Times New Roman" w:hAnsi="Times New Roman"/>
          <w:sz w:val="28"/>
          <w:szCs w:val="28"/>
        </w:rPr>
        <w:t xml:space="preserve">, </w:t>
      </w:r>
      <w:r w:rsidR="00E44D9F" w:rsidRPr="00D156D4">
        <w:rPr>
          <w:rFonts w:ascii="Times New Roman" w:hAnsi="Times New Roman"/>
          <w:sz w:val="28"/>
          <w:szCs w:val="28"/>
        </w:rPr>
        <w:t>«</w:t>
      </w:r>
      <w:r w:rsidRPr="00D156D4">
        <w:rPr>
          <w:rFonts w:ascii="Times New Roman" w:hAnsi="Times New Roman"/>
          <w:sz w:val="28"/>
          <w:szCs w:val="28"/>
        </w:rPr>
        <w:t>Задовільно</w:t>
      </w:r>
      <w:r w:rsidR="00E44D9F" w:rsidRPr="00D156D4">
        <w:rPr>
          <w:rFonts w:ascii="Times New Roman" w:hAnsi="Times New Roman"/>
          <w:sz w:val="28"/>
          <w:szCs w:val="28"/>
        </w:rPr>
        <w:t>»</w:t>
      </w:r>
      <w:r w:rsidRPr="00D156D4">
        <w:rPr>
          <w:rFonts w:ascii="Times New Roman" w:hAnsi="Times New Roman"/>
          <w:sz w:val="28"/>
          <w:szCs w:val="28"/>
        </w:rPr>
        <w:t xml:space="preserve">, «Незадовільно»  вноситься до відповідної відомості обліку успішності та інформаційної системи </w:t>
      </w:r>
      <w:r w:rsidR="002A74EF" w:rsidRPr="00D156D4">
        <w:rPr>
          <w:rFonts w:ascii="Times New Roman" w:hAnsi="Times New Roman"/>
          <w:sz w:val="28"/>
          <w:szCs w:val="28"/>
        </w:rPr>
        <w:t>Університету</w:t>
      </w:r>
      <w:r w:rsidRPr="00D156D4">
        <w:rPr>
          <w:rFonts w:ascii="Times New Roman" w:hAnsi="Times New Roman"/>
          <w:sz w:val="28"/>
          <w:szCs w:val="28"/>
        </w:rPr>
        <w:t>.</w:t>
      </w:r>
    </w:p>
    <w:p w14:paraId="73032917" w14:textId="544B8BB8" w:rsidR="007B6742" w:rsidRPr="00D156D4" w:rsidRDefault="007B6742" w:rsidP="000334BB">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Основною формою обліку результатів оцінювання є електронна відомість результатів успішності. У разі необхідності результати оформлюються також на паперових носіях відповідно до встановлених вимог.</w:t>
      </w:r>
      <w:r w:rsidR="002A74EF" w:rsidRPr="00D156D4">
        <w:rPr>
          <w:rFonts w:ascii="Times New Roman" w:hAnsi="Times New Roman"/>
          <w:sz w:val="28"/>
          <w:szCs w:val="28"/>
        </w:rPr>
        <w:t xml:space="preserve"> Форму відомості обліку успішності наведено в Додатку 1 до цього Положення.</w:t>
      </w:r>
      <w:r w:rsidRPr="00D156D4">
        <w:rPr>
          <w:rFonts w:ascii="Times New Roman" w:hAnsi="Times New Roman"/>
          <w:sz w:val="28"/>
          <w:szCs w:val="28"/>
        </w:rPr>
        <w:t xml:space="preserve"> </w:t>
      </w:r>
    </w:p>
    <w:p w14:paraId="4D15629C" w14:textId="12BDF704" w:rsidR="00D16D4F" w:rsidRPr="00D156D4" w:rsidRDefault="00D16D4F" w:rsidP="00930D55">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Неявка здобувача на контрольний захід фіксується у відомості статусом «Не з'явився».</w:t>
      </w:r>
    </w:p>
    <w:p w14:paraId="1A1882AA" w14:textId="6427A14B" w:rsidR="007B6742" w:rsidRPr="00D156D4" w:rsidRDefault="007B6742" w:rsidP="000334BB">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Аналіз причин неявки здобувача на </w:t>
      </w:r>
      <w:r w:rsidR="004C1EF4" w:rsidRPr="00D156D4">
        <w:rPr>
          <w:rFonts w:ascii="Times New Roman" w:hAnsi="Times New Roman"/>
          <w:sz w:val="28"/>
          <w:szCs w:val="28"/>
        </w:rPr>
        <w:t>контрольний захід</w:t>
      </w:r>
      <w:r w:rsidRPr="00D156D4">
        <w:rPr>
          <w:rFonts w:ascii="Times New Roman" w:hAnsi="Times New Roman"/>
          <w:sz w:val="28"/>
          <w:szCs w:val="28"/>
        </w:rPr>
        <w:t xml:space="preserve"> здійснює декан</w:t>
      </w:r>
      <w:r w:rsidR="004C1EF4" w:rsidRPr="00D156D4">
        <w:rPr>
          <w:rFonts w:ascii="Times New Roman" w:hAnsi="Times New Roman"/>
          <w:sz w:val="28"/>
          <w:szCs w:val="28"/>
        </w:rPr>
        <w:t>ат факультету/дирекція</w:t>
      </w:r>
      <w:r w:rsidRPr="00D156D4">
        <w:rPr>
          <w:rFonts w:ascii="Times New Roman" w:hAnsi="Times New Roman"/>
          <w:sz w:val="28"/>
          <w:szCs w:val="28"/>
        </w:rPr>
        <w:t xml:space="preserve"> ННІ.</w:t>
      </w:r>
    </w:p>
    <w:p w14:paraId="3344818F" w14:textId="15AB3FCC" w:rsidR="00DE2933" w:rsidRPr="00D156D4" w:rsidRDefault="00DE2933" w:rsidP="0086669D">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Здобувач повідомляє декана факультету/директора ННІ про поважні причини неявки</w:t>
      </w:r>
      <w:r w:rsidR="004C1EF4" w:rsidRPr="00D156D4">
        <w:rPr>
          <w:rFonts w:ascii="Times New Roman" w:hAnsi="Times New Roman"/>
          <w:sz w:val="28"/>
          <w:szCs w:val="28"/>
        </w:rPr>
        <w:t xml:space="preserve"> на контрольний захід та </w:t>
      </w:r>
      <w:r w:rsidRPr="00D156D4">
        <w:rPr>
          <w:rFonts w:ascii="Times New Roman" w:hAnsi="Times New Roman"/>
          <w:sz w:val="28"/>
          <w:szCs w:val="28"/>
        </w:rPr>
        <w:t>надає документи, що підтверджують такі обставини.</w:t>
      </w:r>
    </w:p>
    <w:p w14:paraId="78588ECD" w14:textId="713C01DC" w:rsidR="00DE2933" w:rsidRPr="00D156D4" w:rsidRDefault="00DE2933" w:rsidP="00BF79B9">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Здобувачам, які не пройшли підсумковий контроль у встановлений строк через документально підтверджені поважні причини, встановлюється індивідуальний строк його проходження відповідно до законодавства (як правило, не більше ніж тривалість екзаменаційної сесії), графіка освітнього процесу та нормативних документів Університету.</w:t>
      </w:r>
    </w:p>
    <w:p w14:paraId="7487A256" w14:textId="294973E9" w:rsidR="007B6742" w:rsidRPr="00D156D4" w:rsidRDefault="007B6742" w:rsidP="000334BB">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Остаточний термін ліквідації академічної заборгованості за результатами </w:t>
      </w:r>
      <w:r w:rsidR="002A74EF" w:rsidRPr="00D156D4">
        <w:rPr>
          <w:rFonts w:ascii="Times New Roman" w:hAnsi="Times New Roman"/>
          <w:sz w:val="28"/>
          <w:szCs w:val="28"/>
        </w:rPr>
        <w:t xml:space="preserve">останньої екзаменаційної сесії за відповідним рівнем вищої освіти </w:t>
      </w:r>
      <w:r w:rsidRPr="00D156D4">
        <w:rPr>
          <w:rFonts w:ascii="Times New Roman" w:hAnsi="Times New Roman"/>
          <w:sz w:val="28"/>
          <w:szCs w:val="28"/>
        </w:rPr>
        <w:t xml:space="preserve"> ̶  </w:t>
      </w:r>
      <w:r w:rsidRPr="00D156D4">
        <w:rPr>
          <w:rFonts w:ascii="Times New Roman" w:hAnsi="Times New Roman"/>
          <w:bCs/>
          <w:iCs/>
          <w:sz w:val="28"/>
          <w:szCs w:val="28"/>
        </w:rPr>
        <w:t>до початку роботи Екзаменаційних комісій</w:t>
      </w:r>
      <w:r w:rsidRPr="00D156D4">
        <w:rPr>
          <w:rFonts w:ascii="Times New Roman" w:hAnsi="Times New Roman"/>
          <w:sz w:val="28"/>
          <w:szCs w:val="28"/>
        </w:rPr>
        <w:t xml:space="preserve"> з атестації здобувачів. </w:t>
      </w:r>
    </w:p>
    <w:p w14:paraId="126BC5D7" w14:textId="108FC158" w:rsidR="007B6742" w:rsidRPr="00D156D4" w:rsidRDefault="007B6742" w:rsidP="000334BB">
      <w:pPr>
        <w:pStyle w:val="a9"/>
        <w:numPr>
          <w:ilvl w:val="1"/>
          <w:numId w:val="13"/>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Здобувачі, які до початку роботи Екзаменаційних комісій </w:t>
      </w:r>
      <w:r w:rsidRPr="00D156D4">
        <w:rPr>
          <w:rFonts w:ascii="Times New Roman" w:hAnsi="Times New Roman"/>
          <w:bCs/>
          <w:sz w:val="28"/>
          <w:szCs w:val="28"/>
        </w:rPr>
        <w:t xml:space="preserve">не виконали вимоги індивідуального навчального плану та не ліквідували академічну заборгованість </w:t>
      </w:r>
      <w:r w:rsidR="002A74EF" w:rsidRPr="00D156D4">
        <w:rPr>
          <w:rFonts w:ascii="Times New Roman" w:hAnsi="Times New Roman"/>
          <w:bCs/>
          <w:sz w:val="28"/>
          <w:szCs w:val="28"/>
        </w:rPr>
        <w:t>х</w:t>
      </w:r>
      <w:r w:rsidR="002A74EF" w:rsidRPr="00D156D4">
        <w:rPr>
          <w:rFonts w:ascii="Times New Roman" w:hAnsi="Times New Roman"/>
          <w:iCs/>
          <w:sz w:val="28"/>
          <w:szCs w:val="28"/>
        </w:rPr>
        <w:t xml:space="preserve">оча б за одним освітнім компонентом, підлягають </w:t>
      </w:r>
      <w:r w:rsidRPr="00D156D4">
        <w:rPr>
          <w:rFonts w:ascii="Times New Roman" w:hAnsi="Times New Roman"/>
          <w:bCs/>
          <w:sz w:val="28"/>
          <w:szCs w:val="28"/>
        </w:rPr>
        <w:t>відрахуванню з числа з</w:t>
      </w:r>
      <w:r w:rsidRPr="00D156D4">
        <w:rPr>
          <w:rFonts w:ascii="Times New Roman" w:hAnsi="Times New Roman"/>
          <w:sz w:val="28"/>
          <w:szCs w:val="28"/>
        </w:rPr>
        <w:t>добувачів Університету.</w:t>
      </w:r>
    </w:p>
    <w:p w14:paraId="4B9181AD" w14:textId="6D8CFBD5" w:rsidR="006E07CE" w:rsidRPr="00D156D4" w:rsidRDefault="006E07CE" w:rsidP="000334BB">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Повторне складання екзамену</w:t>
      </w:r>
      <w:r w:rsidR="004A6970" w:rsidRPr="00D156D4">
        <w:rPr>
          <w:rFonts w:ascii="Times New Roman" w:hAnsi="Times New Roman"/>
          <w:sz w:val="28"/>
          <w:szCs w:val="28"/>
        </w:rPr>
        <w:t xml:space="preserve"> (заліку)</w:t>
      </w:r>
      <w:r w:rsidRPr="00D156D4">
        <w:rPr>
          <w:rFonts w:ascii="Times New Roman" w:hAnsi="Times New Roman"/>
          <w:sz w:val="28"/>
          <w:szCs w:val="28"/>
        </w:rPr>
        <w:t xml:space="preserve"> з метою отримання ви</w:t>
      </w:r>
      <w:r w:rsidR="00B32E8B" w:rsidRPr="00D156D4">
        <w:rPr>
          <w:rFonts w:ascii="Times New Roman" w:hAnsi="Times New Roman"/>
          <w:sz w:val="28"/>
          <w:szCs w:val="28"/>
        </w:rPr>
        <w:t>щої</w:t>
      </w:r>
      <w:r w:rsidRPr="00D156D4">
        <w:rPr>
          <w:rFonts w:ascii="Times New Roman" w:hAnsi="Times New Roman"/>
          <w:sz w:val="28"/>
          <w:szCs w:val="28"/>
        </w:rPr>
        <w:t xml:space="preserve"> оцінки у період екзаменаційної сесії не допускається. Така можливість може бути надана здобувач</w:t>
      </w:r>
      <w:r w:rsidR="00B32E8B" w:rsidRPr="00D156D4">
        <w:rPr>
          <w:rFonts w:ascii="Times New Roman" w:hAnsi="Times New Roman"/>
          <w:sz w:val="28"/>
          <w:szCs w:val="28"/>
        </w:rPr>
        <w:t>еві</w:t>
      </w:r>
      <w:r w:rsidRPr="00D156D4">
        <w:rPr>
          <w:rFonts w:ascii="Times New Roman" w:hAnsi="Times New Roman"/>
          <w:sz w:val="28"/>
          <w:szCs w:val="28"/>
        </w:rPr>
        <w:t xml:space="preserve"> за наказом ректора </w:t>
      </w:r>
      <w:r w:rsidR="0041445B" w:rsidRPr="00D156D4">
        <w:rPr>
          <w:rFonts w:ascii="Times New Roman" w:hAnsi="Times New Roman"/>
          <w:sz w:val="28"/>
          <w:szCs w:val="28"/>
        </w:rPr>
        <w:t>у</w:t>
      </w:r>
      <w:r w:rsidRPr="00D156D4">
        <w:rPr>
          <w:rFonts w:ascii="Times New Roman" w:hAnsi="Times New Roman"/>
          <w:sz w:val="28"/>
          <w:szCs w:val="28"/>
        </w:rPr>
        <w:t>ніверситету у післясесійний період</w:t>
      </w:r>
      <w:r w:rsidRPr="00D156D4">
        <w:rPr>
          <w:rFonts w:ascii="Times New Roman" w:hAnsi="Times New Roman"/>
          <w:b/>
          <w:sz w:val="28"/>
          <w:szCs w:val="28"/>
        </w:rPr>
        <w:t xml:space="preserve"> </w:t>
      </w:r>
      <w:r w:rsidRPr="00D156D4">
        <w:rPr>
          <w:rFonts w:ascii="Times New Roman" w:hAnsi="Times New Roman"/>
          <w:bCs/>
          <w:iCs/>
          <w:sz w:val="28"/>
          <w:szCs w:val="28"/>
        </w:rPr>
        <w:t xml:space="preserve">лише в останньому навчальному семестрі (за відсутності оцінок </w:t>
      </w:r>
      <w:r w:rsidR="00A378DB" w:rsidRPr="00D156D4">
        <w:rPr>
          <w:rFonts w:ascii="Times New Roman" w:hAnsi="Times New Roman"/>
          <w:bCs/>
          <w:iCs/>
          <w:sz w:val="28"/>
          <w:szCs w:val="28"/>
        </w:rPr>
        <w:t>«</w:t>
      </w:r>
      <w:r w:rsidRPr="00D156D4">
        <w:rPr>
          <w:rFonts w:ascii="Times New Roman" w:hAnsi="Times New Roman"/>
          <w:bCs/>
          <w:iCs/>
          <w:sz w:val="28"/>
          <w:szCs w:val="28"/>
        </w:rPr>
        <w:t>Задовільно</w:t>
      </w:r>
      <w:r w:rsidR="00A378DB" w:rsidRPr="00D156D4">
        <w:rPr>
          <w:rFonts w:ascii="Times New Roman" w:hAnsi="Times New Roman"/>
          <w:bCs/>
          <w:iCs/>
          <w:sz w:val="28"/>
          <w:szCs w:val="28"/>
        </w:rPr>
        <w:t>»</w:t>
      </w:r>
      <w:r w:rsidRPr="00D156D4">
        <w:rPr>
          <w:rFonts w:ascii="Times New Roman" w:hAnsi="Times New Roman"/>
          <w:bCs/>
          <w:iCs/>
          <w:sz w:val="28"/>
          <w:szCs w:val="28"/>
        </w:rPr>
        <w:t xml:space="preserve"> за попередні роки нав</w:t>
      </w:r>
      <w:r w:rsidR="004A6970" w:rsidRPr="00D156D4">
        <w:rPr>
          <w:rFonts w:ascii="Times New Roman" w:hAnsi="Times New Roman"/>
          <w:bCs/>
          <w:iCs/>
          <w:sz w:val="28"/>
          <w:szCs w:val="28"/>
        </w:rPr>
        <w:t>чання) і не більше ніж з одного</w:t>
      </w:r>
      <w:r w:rsidRPr="00D156D4">
        <w:rPr>
          <w:rFonts w:ascii="Times New Roman" w:hAnsi="Times New Roman"/>
          <w:bCs/>
          <w:iCs/>
          <w:sz w:val="28"/>
          <w:szCs w:val="28"/>
        </w:rPr>
        <w:t xml:space="preserve"> </w:t>
      </w:r>
      <w:r w:rsidR="004A6970" w:rsidRPr="00D156D4">
        <w:rPr>
          <w:rFonts w:ascii="Times New Roman" w:hAnsi="Times New Roman"/>
          <w:bCs/>
          <w:iCs/>
          <w:sz w:val="28"/>
          <w:szCs w:val="28"/>
        </w:rPr>
        <w:t>освітнього</w:t>
      </w:r>
      <w:r w:rsidRPr="00D156D4">
        <w:rPr>
          <w:rFonts w:ascii="Times New Roman" w:hAnsi="Times New Roman"/>
          <w:bCs/>
          <w:iCs/>
          <w:sz w:val="28"/>
          <w:szCs w:val="28"/>
        </w:rPr>
        <w:t>.</w:t>
      </w:r>
    </w:p>
    <w:p w14:paraId="2C2E4E14" w14:textId="02D0376C" w:rsidR="00DE2933" w:rsidRPr="00D156D4" w:rsidRDefault="00DE2933" w:rsidP="00DE2933">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 xml:space="preserve">Оцінювання результатів навчальної практики здійснюється відповідно до вимог освітньої програми, робочої програми відповідного </w:t>
      </w:r>
      <w:r w:rsidRPr="00D156D4">
        <w:rPr>
          <w:rFonts w:ascii="Times New Roman" w:hAnsi="Times New Roman"/>
          <w:sz w:val="28"/>
          <w:szCs w:val="28"/>
        </w:rPr>
        <w:lastRenderedPageBreak/>
        <w:t xml:space="preserve">освітнього компонента та </w:t>
      </w:r>
      <w:r w:rsidR="00A471DA" w:rsidRPr="00D156D4">
        <w:rPr>
          <w:rFonts w:ascii="Times New Roman" w:hAnsi="Times New Roman"/>
          <w:sz w:val="28"/>
          <w:szCs w:val="28"/>
        </w:rPr>
        <w:t>«</w:t>
      </w:r>
      <w:r w:rsidRPr="00D156D4">
        <w:rPr>
          <w:rFonts w:ascii="Times New Roman" w:hAnsi="Times New Roman"/>
          <w:sz w:val="28"/>
          <w:szCs w:val="28"/>
        </w:rPr>
        <w:t>Положення про практичну підготовку здобувачів вищої освіти НУБіП України</w:t>
      </w:r>
      <w:r w:rsidR="00A471DA" w:rsidRPr="00D156D4">
        <w:rPr>
          <w:rFonts w:ascii="Times New Roman" w:hAnsi="Times New Roman"/>
          <w:sz w:val="28"/>
          <w:szCs w:val="28"/>
        </w:rPr>
        <w:t>»</w:t>
      </w:r>
      <w:r w:rsidRPr="00D156D4">
        <w:rPr>
          <w:rFonts w:ascii="Times New Roman" w:hAnsi="Times New Roman"/>
          <w:sz w:val="28"/>
          <w:szCs w:val="28"/>
        </w:rPr>
        <w:t>.</w:t>
      </w:r>
    </w:p>
    <w:p w14:paraId="5B271A7E" w14:textId="3D048D80" w:rsidR="004C1EF4" w:rsidRPr="00D156D4" w:rsidRDefault="00DE2933" w:rsidP="004C1EF4">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 xml:space="preserve">Оцінювання результатів виробничої </w:t>
      </w:r>
      <w:r w:rsidR="004C1EF4" w:rsidRPr="00D156D4">
        <w:rPr>
          <w:rFonts w:ascii="Times New Roman" w:hAnsi="Times New Roman"/>
          <w:sz w:val="28"/>
          <w:szCs w:val="28"/>
        </w:rPr>
        <w:t>практики</w:t>
      </w:r>
      <w:r w:rsidRPr="00D156D4">
        <w:rPr>
          <w:rFonts w:ascii="Times New Roman" w:hAnsi="Times New Roman"/>
          <w:sz w:val="28"/>
          <w:szCs w:val="28"/>
        </w:rPr>
        <w:t xml:space="preserve"> здійснюється на підставі результатів виконання передбачених програмою завдань, звіту, його захисту та інших доказів досягнення визначених результатів навчання відповідно до </w:t>
      </w:r>
      <w:r w:rsidR="004C1EF4" w:rsidRPr="00D156D4">
        <w:rPr>
          <w:rFonts w:ascii="Times New Roman" w:hAnsi="Times New Roman"/>
          <w:sz w:val="28"/>
          <w:szCs w:val="28"/>
        </w:rPr>
        <w:t xml:space="preserve"> вимог «Положення про </w:t>
      </w:r>
      <w:r w:rsidR="002A74EF" w:rsidRPr="00D156D4">
        <w:rPr>
          <w:rFonts w:ascii="Times New Roman" w:hAnsi="Times New Roman"/>
          <w:sz w:val="28"/>
          <w:szCs w:val="28"/>
        </w:rPr>
        <w:t>практичну підготовку здобувачів вищої освіти НУБіП України</w:t>
      </w:r>
      <w:r w:rsidR="004C1EF4" w:rsidRPr="00D156D4">
        <w:rPr>
          <w:rFonts w:ascii="Times New Roman" w:hAnsi="Times New Roman"/>
          <w:sz w:val="28"/>
          <w:szCs w:val="28"/>
        </w:rPr>
        <w:t>».</w:t>
      </w:r>
    </w:p>
    <w:p w14:paraId="135903E7" w14:textId="03CC7342" w:rsidR="00DE2933" w:rsidRPr="00D156D4" w:rsidRDefault="00DE2933" w:rsidP="00DE2933">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Результати оцінювання використовуються відповідно до законодавства України та нормативних документів Університету для формування рейтингів здобувачів, призначення академічних стипендій, підготовки перевідних документів, оформлення документів про освіту та інших цілей, для яких результати навчання можуть бути використані відповідно до встановленого порядку.</w:t>
      </w:r>
    </w:p>
    <w:p w14:paraId="555C7406" w14:textId="5693DF7C" w:rsidR="00DE2933" w:rsidRPr="00D156D4" w:rsidRDefault="00DE2933" w:rsidP="00DE2933">
      <w:pPr>
        <w:pStyle w:val="a9"/>
        <w:numPr>
          <w:ilvl w:val="1"/>
          <w:numId w:val="13"/>
        </w:numPr>
        <w:spacing w:after="0" w:line="240" w:lineRule="auto"/>
        <w:ind w:left="0" w:firstLine="709"/>
        <w:jc w:val="both"/>
        <w:rPr>
          <w:rFonts w:ascii="Times New Roman" w:hAnsi="Times New Roman"/>
          <w:b/>
          <w:sz w:val="28"/>
          <w:szCs w:val="28"/>
        </w:rPr>
      </w:pPr>
      <w:r w:rsidRPr="00D156D4">
        <w:rPr>
          <w:rFonts w:ascii="Times New Roman" w:hAnsi="Times New Roman"/>
          <w:sz w:val="28"/>
          <w:szCs w:val="28"/>
        </w:rPr>
        <w:t>Контроль за дотриманням вимог цього Положення, нормативних документів Університету та встановлених процедур під час проведення контрольних заходів здійснюється посадовими особами та структурними підрозділами Університету відповідно до їх повноважень. Проведення моніторингу не повинно створювати перешкод для об'єктивного та неупередженого проведення контрольного заходу.</w:t>
      </w:r>
    </w:p>
    <w:p w14:paraId="67F97C95" w14:textId="77777777" w:rsidR="006E07CE" w:rsidRPr="00D156D4" w:rsidRDefault="006E07CE" w:rsidP="004D1D33">
      <w:pPr>
        <w:spacing w:after="0" w:line="240" w:lineRule="auto"/>
        <w:jc w:val="both"/>
        <w:rPr>
          <w:rFonts w:ascii="Times New Roman" w:hAnsi="Times New Roman"/>
          <w:sz w:val="28"/>
          <w:szCs w:val="28"/>
        </w:rPr>
      </w:pPr>
    </w:p>
    <w:p w14:paraId="692D4D72" w14:textId="77777777" w:rsidR="000A01A1" w:rsidRPr="00D156D4" w:rsidRDefault="000A01A1" w:rsidP="00A9228A">
      <w:pPr>
        <w:spacing w:after="0" w:line="228" w:lineRule="auto"/>
        <w:jc w:val="center"/>
        <w:rPr>
          <w:rFonts w:ascii="Times New Roman" w:hAnsi="Times New Roman"/>
          <w:b/>
        </w:rPr>
      </w:pPr>
    </w:p>
    <w:p w14:paraId="0A010F25" w14:textId="1DBBEE26" w:rsidR="006E07CE" w:rsidRPr="00D156D4" w:rsidRDefault="00AD5E0B" w:rsidP="00F55B21">
      <w:pPr>
        <w:spacing w:after="0" w:line="240" w:lineRule="auto"/>
        <w:jc w:val="center"/>
        <w:outlineLvl w:val="0"/>
        <w:rPr>
          <w:rFonts w:ascii="Times New Roman" w:hAnsi="Times New Roman"/>
          <w:b/>
          <w:sz w:val="28"/>
          <w:szCs w:val="28"/>
        </w:rPr>
      </w:pPr>
      <w:r w:rsidRPr="00D156D4">
        <w:rPr>
          <w:rFonts w:ascii="Times New Roman" w:hAnsi="Times New Roman"/>
          <w:b/>
          <w:bCs/>
          <w:vanish/>
          <w:sz w:val="28"/>
          <w:szCs w:val="28"/>
        </w:rPr>
        <w:t>ПОВТОРНЕ</w:t>
      </w:r>
      <w:r w:rsidRPr="00D156D4">
        <w:rPr>
          <w:rFonts w:ascii="Times New Roman" w:hAnsi="Times New Roman"/>
          <w:b/>
          <w:sz w:val="28"/>
          <w:szCs w:val="28"/>
        </w:rPr>
        <w:t xml:space="preserve"> </w:t>
      </w:r>
      <w:r w:rsidR="00F55B21" w:rsidRPr="00D156D4">
        <w:rPr>
          <w:rFonts w:ascii="Times New Roman" w:hAnsi="Times New Roman"/>
          <w:b/>
          <w:sz w:val="28"/>
          <w:szCs w:val="28"/>
        </w:rPr>
        <w:t xml:space="preserve">10. </w:t>
      </w:r>
      <w:r w:rsidRPr="00D156D4">
        <w:rPr>
          <w:rFonts w:ascii="Times New Roman" w:hAnsi="Times New Roman"/>
          <w:b/>
          <w:sz w:val="28"/>
          <w:szCs w:val="28"/>
        </w:rPr>
        <w:t>ОЦІНЮВАННЯ ТА ЛІКВІДАЦІЯ АКАДЕМІЧНОЇ ЗАБОРГОВАНОСТІ</w:t>
      </w:r>
    </w:p>
    <w:p w14:paraId="65AEB42A" w14:textId="77777777" w:rsidR="006E07CE" w:rsidRPr="00D156D4" w:rsidRDefault="006E07CE" w:rsidP="00A9228A">
      <w:pPr>
        <w:spacing w:after="0" w:line="228" w:lineRule="auto"/>
        <w:jc w:val="center"/>
        <w:rPr>
          <w:rFonts w:ascii="Times New Roman" w:hAnsi="Times New Roman"/>
          <w:sz w:val="20"/>
          <w:szCs w:val="20"/>
        </w:rPr>
      </w:pPr>
    </w:p>
    <w:p w14:paraId="66EE261A" w14:textId="4EA9157E" w:rsidR="00AD5E0B" w:rsidRPr="00D156D4" w:rsidRDefault="00AD5E0B"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Академічна заборгованість виникає у здобувача у разі неотримання ним позитивного підс</w:t>
      </w:r>
      <w:r w:rsidR="00C84234" w:rsidRPr="00D156D4">
        <w:rPr>
          <w:rFonts w:ascii="Times New Roman" w:hAnsi="Times New Roman"/>
          <w:sz w:val="28"/>
          <w:szCs w:val="28"/>
        </w:rPr>
        <w:t>умкового результату за освітнім компонентом</w:t>
      </w:r>
      <w:r w:rsidR="00862A89" w:rsidRPr="00D156D4">
        <w:rPr>
          <w:rFonts w:ascii="Times New Roman" w:hAnsi="Times New Roman"/>
          <w:sz w:val="28"/>
          <w:szCs w:val="28"/>
        </w:rPr>
        <w:t xml:space="preserve"> </w:t>
      </w:r>
      <w:r w:rsidRPr="00D156D4">
        <w:rPr>
          <w:rFonts w:ascii="Times New Roman" w:hAnsi="Times New Roman"/>
          <w:sz w:val="28"/>
          <w:szCs w:val="28"/>
        </w:rPr>
        <w:t xml:space="preserve">або невиконання визначених обов'язкових вимог, </w:t>
      </w:r>
      <w:r w:rsidR="002A74EF" w:rsidRPr="00D156D4">
        <w:rPr>
          <w:rFonts w:ascii="Times New Roman" w:hAnsi="Times New Roman"/>
          <w:sz w:val="28"/>
          <w:szCs w:val="28"/>
        </w:rPr>
        <w:t>необхідних для завершення опанування відповідного освітнього компонента</w:t>
      </w:r>
      <w:r w:rsidRPr="00D156D4">
        <w:rPr>
          <w:rFonts w:ascii="Times New Roman" w:hAnsi="Times New Roman"/>
          <w:sz w:val="28"/>
          <w:szCs w:val="28"/>
        </w:rPr>
        <w:t>.</w:t>
      </w:r>
    </w:p>
    <w:p w14:paraId="5938B359" w14:textId="2BDAFF4A" w:rsidR="00862A89" w:rsidRPr="00D156D4" w:rsidRDefault="00862A8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Здобувач, який за результатами семестрового оцінювання отримав менше 60 балів, має право на повторне складання підсумкового контрольного заходу відповідно до </w:t>
      </w:r>
      <w:r w:rsidR="006158F2" w:rsidRPr="00D156D4">
        <w:rPr>
          <w:rFonts w:ascii="Times New Roman" w:hAnsi="Times New Roman"/>
          <w:sz w:val="28"/>
          <w:szCs w:val="28"/>
        </w:rPr>
        <w:t xml:space="preserve">затвердженого </w:t>
      </w:r>
      <w:r w:rsidRPr="00D156D4">
        <w:rPr>
          <w:rFonts w:ascii="Times New Roman" w:hAnsi="Times New Roman"/>
          <w:sz w:val="28"/>
          <w:szCs w:val="28"/>
        </w:rPr>
        <w:t>графіка.</w:t>
      </w:r>
    </w:p>
    <w:p w14:paraId="6F45397E" w14:textId="3BD07308" w:rsidR="006E07CE" w:rsidRPr="00D156D4" w:rsidRDefault="006E07CE"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Здобувачі, які за результатами складання екзамен</w:t>
      </w:r>
      <w:r w:rsidR="00505FA1" w:rsidRPr="00D156D4">
        <w:rPr>
          <w:rFonts w:ascii="Times New Roman" w:hAnsi="Times New Roman"/>
          <w:sz w:val="28"/>
          <w:szCs w:val="28"/>
        </w:rPr>
        <w:t>ів</w:t>
      </w:r>
      <w:r w:rsidRPr="00D156D4">
        <w:rPr>
          <w:rFonts w:ascii="Times New Roman" w:hAnsi="Times New Roman"/>
          <w:sz w:val="28"/>
          <w:szCs w:val="28"/>
        </w:rPr>
        <w:t xml:space="preserve"> </w:t>
      </w:r>
      <w:r w:rsidR="004F0549" w:rsidRPr="00D156D4">
        <w:rPr>
          <w:rFonts w:ascii="Times New Roman" w:hAnsi="Times New Roman"/>
          <w:sz w:val="28"/>
          <w:szCs w:val="28"/>
        </w:rPr>
        <w:t xml:space="preserve">і заліків </w:t>
      </w:r>
      <w:r w:rsidRPr="00D156D4">
        <w:rPr>
          <w:rFonts w:ascii="Times New Roman" w:hAnsi="Times New Roman"/>
          <w:sz w:val="28"/>
          <w:szCs w:val="28"/>
        </w:rPr>
        <w:t xml:space="preserve">мають академічну заборгованість </w:t>
      </w:r>
      <w:r w:rsidR="002A74EF" w:rsidRPr="00D156D4">
        <w:rPr>
          <w:rFonts w:ascii="Times New Roman" w:hAnsi="Times New Roman"/>
          <w:sz w:val="28"/>
          <w:szCs w:val="28"/>
        </w:rPr>
        <w:t>і</w:t>
      </w:r>
      <w:r w:rsidRPr="00D156D4">
        <w:rPr>
          <w:rFonts w:ascii="Times New Roman" w:hAnsi="Times New Roman"/>
          <w:sz w:val="28"/>
          <w:szCs w:val="28"/>
        </w:rPr>
        <w:t xml:space="preserve">з чотирьох і більше </w:t>
      </w:r>
      <w:r w:rsidR="00862A89" w:rsidRPr="00D156D4">
        <w:rPr>
          <w:rFonts w:ascii="Times New Roman" w:hAnsi="Times New Roman"/>
          <w:sz w:val="28"/>
          <w:szCs w:val="28"/>
        </w:rPr>
        <w:t>освітніх компонент</w:t>
      </w:r>
      <w:r w:rsidR="002A74EF" w:rsidRPr="00D156D4">
        <w:rPr>
          <w:rFonts w:ascii="Times New Roman" w:hAnsi="Times New Roman"/>
          <w:sz w:val="28"/>
          <w:szCs w:val="28"/>
        </w:rPr>
        <w:t>ів</w:t>
      </w:r>
      <w:r w:rsidRPr="00D156D4">
        <w:rPr>
          <w:rFonts w:ascii="Times New Roman" w:hAnsi="Times New Roman"/>
          <w:sz w:val="28"/>
          <w:szCs w:val="28"/>
        </w:rPr>
        <w:t>, підлягають відрахуванню із числа здобувачів Університету.</w:t>
      </w:r>
    </w:p>
    <w:p w14:paraId="4DBB80A6" w14:textId="792DC8C1" w:rsidR="006E07CE" w:rsidRPr="00D156D4" w:rsidRDefault="006E07CE"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Здобувачам, які за результатами складання </w:t>
      </w:r>
      <w:r w:rsidR="00862A89" w:rsidRPr="00D156D4">
        <w:rPr>
          <w:rFonts w:ascii="Times New Roman" w:hAnsi="Times New Roman"/>
          <w:sz w:val="28"/>
          <w:szCs w:val="28"/>
        </w:rPr>
        <w:t>екзаменів</w:t>
      </w:r>
      <w:r w:rsidRPr="00D156D4">
        <w:rPr>
          <w:rFonts w:ascii="Times New Roman" w:hAnsi="Times New Roman"/>
          <w:sz w:val="28"/>
          <w:szCs w:val="28"/>
        </w:rPr>
        <w:t xml:space="preserve"> </w:t>
      </w:r>
      <w:r w:rsidR="004F0549" w:rsidRPr="00D156D4">
        <w:rPr>
          <w:rFonts w:ascii="Times New Roman" w:hAnsi="Times New Roman"/>
          <w:sz w:val="28"/>
          <w:szCs w:val="28"/>
        </w:rPr>
        <w:t xml:space="preserve">і заліків </w:t>
      </w:r>
      <w:r w:rsidRPr="00D156D4">
        <w:rPr>
          <w:rFonts w:ascii="Times New Roman" w:hAnsi="Times New Roman"/>
          <w:sz w:val="28"/>
          <w:szCs w:val="28"/>
        </w:rPr>
        <w:t>мають не більше трьох академічних заборгованостей, розпорядженням декана факультету</w:t>
      </w:r>
      <w:r w:rsidR="00505FA1" w:rsidRPr="00D156D4">
        <w:rPr>
          <w:rFonts w:ascii="Times New Roman" w:hAnsi="Times New Roman"/>
          <w:sz w:val="28"/>
          <w:szCs w:val="28"/>
        </w:rPr>
        <w:t>/</w:t>
      </w:r>
      <w:r w:rsidRPr="00D156D4">
        <w:rPr>
          <w:rFonts w:ascii="Times New Roman" w:hAnsi="Times New Roman"/>
          <w:sz w:val="28"/>
          <w:szCs w:val="28"/>
        </w:rPr>
        <w:t>директора ННІ нада</w:t>
      </w:r>
      <w:r w:rsidR="002A74EF" w:rsidRPr="00D156D4">
        <w:rPr>
          <w:rFonts w:ascii="Times New Roman" w:hAnsi="Times New Roman"/>
          <w:sz w:val="28"/>
          <w:szCs w:val="28"/>
        </w:rPr>
        <w:t>ється</w:t>
      </w:r>
      <w:r w:rsidRPr="00D156D4">
        <w:rPr>
          <w:rFonts w:ascii="Times New Roman" w:hAnsi="Times New Roman"/>
          <w:sz w:val="28"/>
          <w:szCs w:val="28"/>
        </w:rPr>
        <w:t xml:space="preserve"> право на їх ліквідацію.</w:t>
      </w:r>
    </w:p>
    <w:p w14:paraId="2D432D1C" w14:textId="6C7BA001" w:rsidR="006E07CE" w:rsidRPr="00D156D4" w:rsidRDefault="006E07CE"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Графік ліквідації академічної заборгованості складається деканом факультету</w:t>
      </w:r>
      <w:r w:rsidR="00505FA1" w:rsidRPr="00D156D4">
        <w:rPr>
          <w:rFonts w:ascii="Times New Roman" w:hAnsi="Times New Roman"/>
          <w:sz w:val="28"/>
          <w:szCs w:val="28"/>
        </w:rPr>
        <w:t>/</w:t>
      </w:r>
      <w:r w:rsidRPr="00D156D4">
        <w:rPr>
          <w:rFonts w:ascii="Times New Roman" w:hAnsi="Times New Roman"/>
          <w:sz w:val="28"/>
          <w:szCs w:val="28"/>
        </w:rPr>
        <w:t>директором ННІ</w:t>
      </w:r>
      <w:r w:rsidR="00505FA1" w:rsidRPr="00D156D4">
        <w:rPr>
          <w:rFonts w:ascii="Times New Roman" w:hAnsi="Times New Roman"/>
          <w:sz w:val="28"/>
          <w:szCs w:val="28"/>
        </w:rPr>
        <w:t xml:space="preserve"> </w:t>
      </w:r>
      <w:r w:rsidRPr="00D156D4">
        <w:rPr>
          <w:rFonts w:ascii="Times New Roman" w:hAnsi="Times New Roman"/>
          <w:sz w:val="28"/>
          <w:szCs w:val="28"/>
        </w:rPr>
        <w:t>за погодженням із завідувачами кафедр і доводиться до екзаменаторів та здобувачів не пізніше одного тижня після закінчення терміну екзаменаційної сесії.</w:t>
      </w:r>
    </w:p>
    <w:p w14:paraId="0526459F" w14:textId="73A72401" w:rsidR="00862A89" w:rsidRPr="00D156D4" w:rsidRDefault="00862A8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Здобувач має право на </w:t>
      </w:r>
      <w:r w:rsidRPr="00D156D4">
        <w:rPr>
          <w:rFonts w:ascii="Times New Roman" w:hAnsi="Times New Roman"/>
          <w:bCs/>
          <w:sz w:val="28"/>
          <w:szCs w:val="28"/>
        </w:rPr>
        <w:t>два повторні складання</w:t>
      </w:r>
      <w:r w:rsidRPr="00D156D4">
        <w:rPr>
          <w:rFonts w:ascii="Times New Roman" w:hAnsi="Times New Roman"/>
          <w:sz w:val="28"/>
          <w:szCs w:val="28"/>
        </w:rPr>
        <w:t xml:space="preserve"> підсумкового контрольного заходу з</w:t>
      </w:r>
      <w:r w:rsidR="002A74EF" w:rsidRPr="00D156D4">
        <w:rPr>
          <w:rFonts w:ascii="Times New Roman" w:hAnsi="Times New Roman"/>
          <w:sz w:val="28"/>
          <w:szCs w:val="28"/>
        </w:rPr>
        <w:t>а</w:t>
      </w:r>
      <w:r w:rsidRPr="00D156D4">
        <w:rPr>
          <w:rFonts w:ascii="Times New Roman" w:hAnsi="Times New Roman"/>
          <w:sz w:val="28"/>
          <w:szCs w:val="28"/>
        </w:rPr>
        <w:t xml:space="preserve"> освітн</w:t>
      </w:r>
      <w:r w:rsidR="002A74EF" w:rsidRPr="00D156D4">
        <w:rPr>
          <w:rFonts w:ascii="Times New Roman" w:hAnsi="Times New Roman"/>
          <w:sz w:val="28"/>
          <w:szCs w:val="28"/>
        </w:rPr>
        <w:t>ім</w:t>
      </w:r>
      <w:r w:rsidRPr="00D156D4">
        <w:rPr>
          <w:rFonts w:ascii="Times New Roman" w:hAnsi="Times New Roman"/>
          <w:sz w:val="28"/>
          <w:szCs w:val="28"/>
        </w:rPr>
        <w:t xml:space="preserve"> компонент</w:t>
      </w:r>
      <w:r w:rsidR="002A74EF" w:rsidRPr="00D156D4">
        <w:rPr>
          <w:rFonts w:ascii="Times New Roman" w:hAnsi="Times New Roman"/>
          <w:sz w:val="28"/>
          <w:szCs w:val="28"/>
        </w:rPr>
        <w:t>ом</w:t>
      </w:r>
      <w:r w:rsidRPr="00D156D4">
        <w:rPr>
          <w:rFonts w:ascii="Times New Roman" w:hAnsi="Times New Roman"/>
          <w:sz w:val="28"/>
          <w:szCs w:val="28"/>
        </w:rPr>
        <w:t>, з якої виникла академічна заборгованість.</w:t>
      </w:r>
      <w:r w:rsidR="004E31BA" w:rsidRPr="00D156D4">
        <w:rPr>
          <w:rFonts w:ascii="Times New Roman" w:hAnsi="Times New Roman"/>
          <w:sz w:val="28"/>
          <w:szCs w:val="28"/>
        </w:rPr>
        <w:t xml:space="preserve"> </w:t>
      </w:r>
    </w:p>
    <w:p w14:paraId="626A7256" w14:textId="7621D844" w:rsidR="004E31BA" w:rsidRPr="00D156D4" w:rsidRDefault="00862A89" w:rsidP="00F55B21">
      <w:pPr>
        <w:pStyle w:val="a9"/>
        <w:numPr>
          <w:ilvl w:val="1"/>
          <w:numId w:val="18"/>
        </w:numPr>
        <w:spacing w:after="0" w:line="240" w:lineRule="auto"/>
        <w:ind w:left="0" w:firstLine="709"/>
        <w:jc w:val="both"/>
        <w:rPr>
          <w:rFonts w:ascii="Times New Roman" w:hAnsi="Times New Roman"/>
          <w:sz w:val="28"/>
          <w:szCs w:val="28"/>
          <w:lang w:val="ru-RU"/>
        </w:rPr>
      </w:pPr>
      <w:r w:rsidRPr="00D156D4">
        <w:rPr>
          <w:rFonts w:ascii="Times New Roman" w:hAnsi="Times New Roman"/>
          <w:sz w:val="28"/>
          <w:szCs w:val="28"/>
        </w:rPr>
        <w:lastRenderedPageBreak/>
        <w:t xml:space="preserve">Друге повторне складання проводиться </w:t>
      </w:r>
      <w:r w:rsidRPr="00D156D4">
        <w:rPr>
          <w:rFonts w:ascii="Times New Roman" w:hAnsi="Times New Roman"/>
          <w:bCs/>
          <w:sz w:val="28"/>
          <w:szCs w:val="28"/>
        </w:rPr>
        <w:t>комісією</w:t>
      </w:r>
      <w:r w:rsidRPr="00D156D4">
        <w:rPr>
          <w:rFonts w:ascii="Times New Roman" w:hAnsi="Times New Roman"/>
          <w:sz w:val="28"/>
          <w:szCs w:val="28"/>
        </w:rPr>
        <w:t xml:space="preserve">, склад якої визначається у встановленому </w:t>
      </w:r>
      <w:r w:rsidR="00A471DA" w:rsidRPr="00D156D4">
        <w:rPr>
          <w:rFonts w:ascii="Times New Roman" w:hAnsi="Times New Roman"/>
          <w:sz w:val="28"/>
          <w:szCs w:val="28"/>
        </w:rPr>
        <w:t>Університетом</w:t>
      </w:r>
      <w:r w:rsidRPr="00D156D4">
        <w:rPr>
          <w:rFonts w:ascii="Times New Roman" w:hAnsi="Times New Roman"/>
          <w:sz w:val="28"/>
          <w:szCs w:val="28"/>
        </w:rPr>
        <w:t xml:space="preserve"> порядку </w:t>
      </w:r>
      <w:r w:rsidR="006E07CE" w:rsidRPr="00D156D4">
        <w:rPr>
          <w:rFonts w:ascii="Times New Roman" w:hAnsi="Times New Roman"/>
          <w:sz w:val="28"/>
          <w:szCs w:val="28"/>
        </w:rPr>
        <w:t>за розпорядженням декана факультету</w:t>
      </w:r>
      <w:r w:rsidR="00505FA1" w:rsidRPr="00D156D4">
        <w:rPr>
          <w:rFonts w:ascii="Times New Roman" w:hAnsi="Times New Roman"/>
          <w:sz w:val="28"/>
          <w:szCs w:val="28"/>
        </w:rPr>
        <w:t>/</w:t>
      </w:r>
      <w:r w:rsidR="006E07CE" w:rsidRPr="00D156D4">
        <w:rPr>
          <w:rFonts w:ascii="Times New Roman" w:hAnsi="Times New Roman"/>
          <w:sz w:val="28"/>
          <w:szCs w:val="28"/>
        </w:rPr>
        <w:t>директора ННІ</w:t>
      </w:r>
      <w:r w:rsidRPr="00D156D4">
        <w:rPr>
          <w:rFonts w:ascii="Times New Roman" w:hAnsi="Times New Roman"/>
          <w:sz w:val="28"/>
          <w:szCs w:val="28"/>
        </w:rPr>
        <w:t xml:space="preserve"> (як правило</w:t>
      </w:r>
      <w:r w:rsidR="002A74EF" w:rsidRPr="00D156D4">
        <w:rPr>
          <w:rFonts w:ascii="Times New Roman" w:hAnsi="Times New Roman"/>
          <w:sz w:val="28"/>
          <w:szCs w:val="28"/>
        </w:rPr>
        <w:t>, у складі</w:t>
      </w:r>
      <w:r w:rsidRPr="00D156D4">
        <w:rPr>
          <w:rFonts w:ascii="Times New Roman" w:hAnsi="Times New Roman"/>
          <w:sz w:val="28"/>
          <w:szCs w:val="28"/>
        </w:rPr>
        <w:t xml:space="preserve"> трьох </w:t>
      </w:r>
      <w:r w:rsidR="002845DD" w:rsidRPr="00D156D4">
        <w:rPr>
          <w:rFonts w:ascii="Times New Roman" w:hAnsi="Times New Roman"/>
          <w:sz w:val="28"/>
          <w:szCs w:val="28"/>
        </w:rPr>
        <w:t>НПП/ПП</w:t>
      </w:r>
      <w:r w:rsidRPr="00D156D4">
        <w:rPr>
          <w:rFonts w:ascii="Times New Roman" w:hAnsi="Times New Roman"/>
          <w:sz w:val="28"/>
          <w:szCs w:val="28"/>
        </w:rPr>
        <w:t>,</w:t>
      </w:r>
      <w:r w:rsidR="003D0306" w:rsidRPr="00D156D4">
        <w:rPr>
          <w:rFonts w:ascii="Times New Roman" w:hAnsi="Times New Roman"/>
          <w:sz w:val="28"/>
          <w:szCs w:val="28"/>
        </w:rPr>
        <w:t xml:space="preserve"> </w:t>
      </w:r>
      <w:r w:rsidRPr="00D156D4">
        <w:rPr>
          <w:rFonts w:ascii="Times New Roman" w:hAnsi="Times New Roman"/>
          <w:sz w:val="28"/>
          <w:szCs w:val="28"/>
        </w:rPr>
        <w:t>у т. ч. лектора потоку та завідувача кафедри).</w:t>
      </w:r>
      <w:r w:rsidR="004E31BA" w:rsidRPr="00D156D4">
        <w:rPr>
          <w:rFonts w:ascii="Times New Roman" w:hAnsi="Times New Roman"/>
          <w:sz w:val="28"/>
          <w:szCs w:val="28"/>
        </w:rPr>
        <w:t xml:space="preserve"> До складу комісії не можуть входити особи, щодо яких наявний реальний або потенційний конфлікт інтересів. За можливості до комісії включається щонайменше один </w:t>
      </w:r>
      <w:r w:rsidR="00202AAC" w:rsidRPr="00D156D4">
        <w:rPr>
          <w:rFonts w:ascii="Times New Roman" w:hAnsi="Times New Roman"/>
          <w:sz w:val="28"/>
          <w:szCs w:val="28"/>
        </w:rPr>
        <w:t>НПП/ПП</w:t>
      </w:r>
      <w:r w:rsidR="004E31BA" w:rsidRPr="00D156D4">
        <w:rPr>
          <w:rFonts w:ascii="Times New Roman" w:hAnsi="Times New Roman"/>
          <w:sz w:val="28"/>
          <w:szCs w:val="28"/>
        </w:rPr>
        <w:t xml:space="preserve">, який не брав участі в первинному оцінюванні результату, що </w:t>
      </w:r>
      <w:r w:rsidR="002A74EF" w:rsidRPr="00D156D4">
        <w:rPr>
          <w:rFonts w:ascii="Times New Roman" w:hAnsi="Times New Roman"/>
          <w:sz w:val="28"/>
          <w:szCs w:val="28"/>
        </w:rPr>
        <w:t>повторно оцінюється</w:t>
      </w:r>
      <w:r w:rsidR="004E31BA" w:rsidRPr="00D156D4">
        <w:rPr>
          <w:rFonts w:ascii="Times New Roman" w:hAnsi="Times New Roman"/>
          <w:sz w:val="28"/>
          <w:szCs w:val="28"/>
        </w:rPr>
        <w:t>.</w:t>
      </w:r>
    </w:p>
    <w:p w14:paraId="288AC30B" w14:textId="2C004B35" w:rsidR="00E22F89" w:rsidRPr="00D156D4" w:rsidRDefault="00E22F8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Для здобувачів пільгових категорій, які внаслідок тимчасової непрацездатності або з інших причин не склали </w:t>
      </w:r>
      <w:r w:rsidR="009F2FA7" w:rsidRPr="00D156D4">
        <w:rPr>
          <w:rFonts w:ascii="Times New Roman" w:hAnsi="Times New Roman"/>
          <w:sz w:val="28"/>
          <w:szCs w:val="28"/>
        </w:rPr>
        <w:t xml:space="preserve">підсумковий </w:t>
      </w:r>
      <w:r w:rsidRPr="00D156D4">
        <w:rPr>
          <w:rFonts w:ascii="Times New Roman" w:hAnsi="Times New Roman"/>
          <w:sz w:val="28"/>
          <w:szCs w:val="28"/>
        </w:rPr>
        <w:t>семестровий контроль</w:t>
      </w:r>
      <w:r w:rsidR="009F2FA7" w:rsidRPr="00D156D4">
        <w:rPr>
          <w:rFonts w:ascii="Times New Roman" w:hAnsi="Times New Roman"/>
          <w:sz w:val="28"/>
          <w:szCs w:val="28"/>
        </w:rPr>
        <w:t>ний захід</w:t>
      </w:r>
      <w:r w:rsidRPr="00D156D4">
        <w:rPr>
          <w:rFonts w:ascii="Times New Roman" w:hAnsi="Times New Roman"/>
          <w:sz w:val="28"/>
          <w:szCs w:val="28"/>
        </w:rPr>
        <w:t xml:space="preserve">  у строк, визначений навчальним планом, наказом ректора університету встановлюється строк ліквідації академічної заборгованості, але не більше як місяць з дня припинення тимчасової непрацездатності або з дати закінчення семестрового контролю знань (згідно «Порядку використання коштів, передбачених у державному бюджеті для виплати соціальних стипендій студентам (курсантам)</w:t>
      </w:r>
      <w:r w:rsidR="00457D0C" w:rsidRPr="00D156D4">
        <w:rPr>
          <w:rFonts w:ascii="Times New Roman" w:hAnsi="Times New Roman"/>
          <w:sz w:val="28"/>
          <w:szCs w:val="28"/>
        </w:rPr>
        <w:t xml:space="preserve"> </w:t>
      </w:r>
      <w:r w:rsidRPr="00D156D4">
        <w:rPr>
          <w:rFonts w:ascii="Times New Roman" w:hAnsi="Times New Roman"/>
          <w:sz w:val="28"/>
          <w:szCs w:val="28"/>
        </w:rPr>
        <w:t>закладів фахової перед вищої та вищої освіти», затвердженого постановою Кабінету Міністрів України від 28 грудня 2016 р.</w:t>
      </w:r>
      <w:r w:rsidR="00CF1172" w:rsidRPr="00D156D4">
        <w:rPr>
          <w:rFonts w:ascii="Times New Roman" w:hAnsi="Times New Roman"/>
          <w:sz w:val="28"/>
          <w:szCs w:val="28"/>
        </w:rPr>
        <w:t xml:space="preserve"> </w:t>
      </w:r>
      <w:r w:rsidRPr="00D156D4">
        <w:rPr>
          <w:rFonts w:ascii="Times New Roman" w:hAnsi="Times New Roman"/>
          <w:sz w:val="28"/>
          <w:szCs w:val="28"/>
        </w:rPr>
        <w:t>№ 1045</w:t>
      </w:r>
      <w:r w:rsidR="00924C01" w:rsidRPr="00D156D4">
        <w:rPr>
          <w:rFonts w:ascii="Times New Roman" w:hAnsi="Times New Roman"/>
          <w:sz w:val="28"/>
          <w:szCs w:val="28"/>
        </w:rPr>
        <w:t>)</w:t>
      </w:r>
      <w:r w:rsidRPr="00D156D4">
        <w:rPr>
          <w:rFonts w:ascii="Times New Roman" w:hAnsi="Times New Roman"/>
          <w:sz w:val="28"/>
          <w:szCs w:val="28"/>
        </w:rPr>
        <w:t xml:space="preserve">. У разі, коли студенти пільгових категорій не ліквідували академічну заборгованість у встановлений строк, вони підлягають відрахуванню з навчання за державним замовленням. </w:t>
      </w:r>
    </w:p>
    <w:p w14:paraId="6E6947B2" w14:textId="51548ED7" w:rsidR="006E07CE" w:rsidRPr="00D156D4" w:rsidRDefault="006E07CE"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Для здобувачів заочної форми остаточний термін ліквідації академічної заборгованості встановлюється до початку наступної екзаменаційної сесії та не пізніше</w:t>
      </w:r>
      <w:r w:rsidR="002A74EF" w:rsidRPr="00D156D4">
        <w:rPr>
          <w:rFonts w:ascii="Times New Roman" w:hAnsi="Times New Roman"/>
          <w:sz w:val="28"/>
          <w:szCs w:val="28"/>
        </w:rPr>
        <w:t xml:space="preserve"> ніж за п’ять</w:t>
      </w:r>
      <w:r w:rsidRPr="00D156D4">
        <w:rPr>
          <w:rFonts w:ascii="Times New Roman" w:hAnsi="Times New Roman"/>
          <w:sz w:val="28"/>
          <w:szCs w:val="28"/>
        </w:rPr>
        <w:t xml:space="preserve"> днів до дати підписання перевідного наказу.</w:t>
      </w:r>
    </w:p>
    <w:p w14:paraId="6040F4C8" w14:textId="524B3FCF" w:rsidR="004E31BA" w:rsidRPr="00D156D4" w:rsidRDefault="00F8219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4E31BA" w:rsidRPr="00D156D4">
        <w:rPr>
          <w:rFonts w:ascii="Times New Roman" w:hAnsi="Times New Roman"/>
          <w:sz w:val="28"/>
          <w:szCs w:val="28"/>
        </w:rPr>
        <w:t xml:space="preserve">У разі ліквідації академічної заборгованості результат повторного оцінювання фіксується в установленому порядку. В інформаційній системі Університету має зберігатися інформація про </w:t>
      </w:r>
      <w:r w:rsidRPr="00D156D4">
        <w:rPr>
          <w:rFonts w:ascii="Times New Roman" w:hAnsi="Times New Roman"/>
          <w:sz w:val="28"/>
          <w:szCs w:val="28"/>
        </w:rPr>
        <w:t>первинний та остаточний результати оцінювання, дату повторного оцінювання та підставу для зміни результату</w:t>
      </w:r>
      <w:r w:rsidR="004E31BA" w:rsidRPr="00D156D4">
        <w:rPr>
          <w:rFonts w:ascii="Times New Roman" w:hAnsi="Times New Roman"/>
          <w:sz w:val="28"/>
          <w:szCs w:val="28"/>
        </w:rPr>
        <w:t>.</w:t>
      </w:r>
    </w:p>
    <w:p w14:paraId="57F07B89" w14:textId="1D6EE83B" w:rsidR="00CF1172" w:rsidRPr="00D156D4" w:rsidRDefault="00F8219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Після завершення встановленого строку </w:t>
      </w:r>
      <w:r w:rsidR="00704663" w:rsidRPr="00D156D4">
        <w:rPr>
          <w:rFonts w:ascii="Times New Roman" w:hAnsi="Times New Roman"/>
          <w:sz w:val="28"/>
          <w:szCs w:val="28"/>
        </w:rPr>
        <w:t>ліквідації академічної заборгованості деканат факультету або дирекція ННІ визначають стан виконання здобувач</w:t>
      </w:r>
      <w:r w:rsidR="006158F2" w:rsidRPr="00D156D4">
        <w:rPr>
          <w:rFonts w:ascii="Times New Roman" w:hAnsi="Times New Roman"/>
          <w:sz w:val="28"/>
          <w:szCs w:val="28"/>
        </w:rPr>
        <w:t>а</w:t>
      </w:r>
      <w:r w:rsidR="00704663" w:rsidRPr="00D156D4">
        <w:rPr>
          <w:rFonts w:ascii="Times New Roman" w:hAnsi="Times New Roman"/>
          <w:sz w:val="28"/>
          <w:szCs w:val="28"/>
        </w:rPr>
        <w:t>м</w:t>
      </w:r>
      <w:r w:rsidR="006158F2" w:rsidRPr="00D156D4">
        <w:rPr>
          <w:rFonts w:ascii="Times New Roman" w:hAnsi="Times New Roman"/>
          <w:sz w:val="28"/>
          <w:szCs w:val="28"/>
        </w:rPr>
        <w:t>и</w:t>
      </w:r>
      <w:r w:rsidR="00704663" w:rsidRPr="00D156D4">
        <w:rPr>
          <w:rFonts w:ascii="Times New Roman" w:hAnsi="Times New Roman"/>
          <w:sz w:val="28"/>
          <w:szCs w:val="28"/>
        </w:rPr>
        <w:t xml:space="preserve"> індивідуальн</w:t>
      </w:r>
      <w:r w:rsidR="006158F2" w:rsidRPr="00D156D4">
        <w:rPr>
          <w:rFonts w:ascii="Times New Roman" w:hAnsi="Times New Roman"/>
          <w:sz w:val="28"/>
          <w:szCs w:val="28"/>
        </w:rPr>
        <w:t>их</w:t>
      </w:r>
      <w:r w:rsidR="00704663" w:rsidRPr="00D156D4">
        <w:rPr>
          <w:rFonts w:ascii="Times New Roman" w:hAnsi="Times New Roman"/>
          <w:sz w:val="28"/>
          <w:szCs w:val="28"/>
        </w:rPr>
        <w:t xml:space="preserve"> навчальн</w:t>
      </w:r>
      <w:r w:rsidR="006158F2" w:rsidRPr="00D156D4">
        <w:rPr>
          <w:rFonts w:ascii="Times New Roman" w:hAnsi="Times New Roman"/>
          <w:sz w:val="28"/>
          <w:szCs w:val="28"/>
        </w:rPr>
        <w:t>их</w:t>
      </w:r>
      <w:r w:rsidR="00704663" w:rsidRPr="00D156D4">
        <w:rPr>
          <w:rFonts w:ascii="Times New Roman" w:hAnsi="Times New Roman"/>
          <w:sz w:val="28"/>
          <w:szCs w:val="28"/>
        </w:rPr>
        <w:t xml:space="preserve"> план</w:t>
      </w:r>
      <w:r w:rsidR="006158F2" w:rsidRPr="00D156D4">
        <w:rPr>
          <w:rFonts w:ascii="Times New Roman" w:hAnsi="Times New Roman"/>
          <w:sz w:val="28"/>
          <w:szCs w:val="28"/>
        </w:rPr>
        <w:t>ів</w:t>
      </w:r>
      <w:r w:rsidR="00704663" w:rsidRPr="00D156D4">
        <w:rPr>
          <w:rFonts w:ascii="Times New Roman" w:hAnsi="Times New Roman"/>
          <w:sz w:val="28"/>
          <w:szCs w:val="28"/>
        </w:rPr>
        <w:t xml:space="preserve"> та готують відповідні пропозиції щодо подальшої організації </w:t>
      </w:r>
      <w:r w:rsidR="006158F2" w:rsidRPr="00D156D4">
        <w:rPr>
          <w:rFonts w:ascii="Times New Roman" w:hAnsi="Times New Roman"/>
          <w:sz w:val="28"/>
          <w:szCs w:val="28"/>
        </w:rPr>
        <w:t xml:space="preserve">їхнього </w:t>
      </w:r>
      <w:r w:rsidR="00704663" w:rsidRPr="00D156D4">
        <w:rPr>
          <w:rFonts w:ascii="Times New Roman" w:hAnsi="Times New Roman"/>
          <w:sz w:val="28"/>
          <w:szCs w:val="28"/>
        </w:rPr>
        <w:t>навчання</w:t>
      </w:r>
      <w:r w:rsidR="008A0875" w:rsidRPr="00D156D4">
        <w:rPr>
          <w:rFonts w:ascii="Times New Roman" w:hAnsi="Times New Roman"/>
          <w:sz w:val="28"/>
          <w:szCs w:val="28"/>
        </w:rPr>
        <w:t>.</w:t>
      </w:r>
      <w:r w:rsidR="00704663" w:rsidRPr="00D156D4">
        <w:rPr>
          <w:rFonts w:ascii="Times New Roman" w:hAnsi="Times New Roman"/>
          <w:sz w:val="28"/>
          <w:szCs w:val="28"/>
        </w:rPr>
        <w:t xml:space="preserve"> </w:t>
      </w:r>
    </w:p>
    <w:p w14:paraId="1DFAB09E" w14:textId="77777777" w:rsidR="006158F2" w:rsidRPr="00D156D4" w:rsidRDefault="006158F2" w:rsidP="006158F2">
      <w:pPr>
        <w:pStyle w:val="a9"/>
        <w:spacing w:after="0" w:line="240" w:lineRule="auto"/>
        <w:ind w:left="709"/>
        <w:jc w:val="both"/>
        <w:rPr>
          <w:rFonts w:ascii="Times New Roman" w:hAnsi="Times New Roman"/>
          <w:sz w:val="28"/>
          <w:szCs w:val="28"/>
        </w:rPr>
      </w:pPr>
    </w:p>
    <w:p w14:paraId="3FC02AFC" w14:textId="596BD5BC" w:rsidR="00CF1172" w:rsidRPr="00D156D4" w:rsidRDefault="00280F54" w:rsidP="00F55B21">
      <w:pPr>
        <w:pStyle w:val="a9"/>
        <w:numPr>
          <w:ilvl w:val="0"/>
          <w:numId w:val="18"/>
        </w:numPr>
        <w:spacing w:after="0" w:line="240" w:lineRule="auto"/>
        <w:ind w:left="431" w:hanging="431"/>
        <w:jc w:val="center"/>
        <w:outlineLvl w:val="0"/>
        <w:rPr>
          <w:rFonts w:ascii="Times New Roman" w:hAnsi="Times New Roman"/>
          <w:b/>
          <w:sz w:val="28"/>
          <w:szCs w:val="28"/>
        </w:rPr>
      </w:pPr>
      <w:bookmarkStart w:id="12" w:name="_Toc240539606"/>
      <w:r w:rsidRPr="00D156D4">
        <w:rPr>
          <w:rFonts w:ascii="Times New Roman" w:hAnsi="Times New Roman"/>
          <w:b/>
          <w:sz w:val="28"/>
          <w:szCs w:val="28"/>
        </w:rPr>
        <w:t>АТЕСТАЦІЯ</w:t>
      </w:r>
      <w:r w:rsidR="00F55B21" w:rsidRPr="00D156D4">
        <w:rPr>
          <w:rFonts w:ascii="Times New Roman" w:hAnsi="Times New Roman"/>
          <w:b/>
          <w:sz w:val="28"/>
          <w:szCs w:val="28"/>
        </w:rPr>
        <w:t xml:space="preserve"> ЗДОБУВАЧІВ</w:t>
      </w:r>
      <w:bookmarkEnd w:id="12"/>
    </w:p>
    <w:p w14:paraId="4A3DD4D2" w14:textId="77777777" w:rsidR="002F66D9" w:rsidRPr="00D156D4" w:rsidRDefault="002F66D9" w:rsidP="002F66D9">
      <w:pPr>
        <w:pStyle w:val="a9"/>
        <w:spacing w:after="0" w:line="240" w:lineRule="auto"/>
        <w:ind w:left="432"/>
        <w:rPr>
          <w:rFonts w:ascii="Times New Roman" w:hAnsi="Times New Roman"/>
          <w:b/>
          <w:sz w:val="28"/>
          <w:szCs w:val="28"/>
        </w:rPr>
      </w:pPr>
    </w:p>
    <w:p w14:paraId="411A5CDF" w14:textId="12BB811A" w:rsidR="002F66D9" w:rsidRPr="00D156D4" w:rsidRDefault="00F55B21"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А</w:t>
      </w:r>
      <w:r w:rsidR="00B24D8C" w:rsidRPr="00D156D4">
        <w:rPr>
          <w:rFonts w:ascii="Times New Roman" w:hAnsi="Times New Roman"/>
          <w:sz w:val="28"/>
          <w:szCs w:val="28"/>
        </w:rPr>
        <w:t xml:space="preserve">тестація здобувачів проводиться відповідно до вимог стандарту вищої освіти, освітньої програми, навчального плану та </w:t>
      </w:r>
      <w:r w:rsidR="00191B31" w:rsidRPr="00D156D4">
        <w:rPr>
          <w:rFonts w:ascii="Times New Roman" w:hAnsi="Times New Roman"/>
          <w:sz w:val="28"/>
          <w:szCs w:val="28"/>
        </w:rPr>
        <w:t>«</w:t>
      </w:r>
      <w:r w:rsidR="002F66D9" w:rsidRPr="00D156D4">
        <w:rPr>
          <w:rFonts w:ascii="Times New Roman" w:hAnsi="Times New Roman"/>
          <w:sz w:val="28"/>
          <w:szCs w:val="28"/>
        </w:rPr>
        <w:t>Положення про екзаменаційні комісії</w:t>
      </w:r>
      <w:r w:rsidR="00B24D8C" w:rsidRPr="00D156D4">
        <w:rPr>
          <w:rFonts w:ascii="Times New Roman" w:hAnsi="Times New Roman"/>
          <w:sz w:val="28"/>
          <w:szCs w:val="28"/>
        </w:rPr>
        <w:t xml:space="preserve"> НУБіП України</w:t>
      </w:r>
      <w:r w:rsidR="00191B31" w:rsidRPr="00D156D4">
        <w:rPr>
          <w:rFonts w:ascii="Times New Roman" w:hAnsi="Times New Roman"/>
          <w:sz w:val="28"/>
          <w:szCs w:val="28"/>
        </w:rPr>
        <w:t>»</w:t>
      </w:r>
      <w:r w:rsidR="00B24D8C" w:rsidRPr="00D156D4">
        <w:rPr>
          <w:rFonts w:ascii="Times New Roman" w:hAnsi="Times New Roman"/>
          <w:sz w:val="28"/>
          <w:szCs w:val="28"/>
        </w:rPr>
        <w:t>.</w:t>
      </w:r>
    </w:p>
    <w:p w14:paraId="37F028A6" w14:textId="15627D3A" w:rsidR="00197D1E" w:rsidRPr="00D156D4" w:rsidRDefault="00F55B21"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А</w:t>
      </w:r>
      <w:r w:rsidR="00197D1E" w:rsidRPr="00D156D4">
        <w:rPr>
          <w:rFonts w:ascii="Times New Roman" w:hAnsi="Times New Roman"/>
          <w:sz w:val="28"/>
          <w:szCs w:val="28"/>
        </w:rPr>
        <w:t xml:space="preserve">тестація </w:t>
      </w:r>
      <w:r w:rsidRPr="00D156D4">
        <w:rPr>
          <w:rFonts w:ascii="Times New Roman" w:hAnsi="Times New Roman"/>
          <w:sz w:val="28"/>
          <w:szCs w:val="28"/>
        </w:rPr>
        <w:t xml:space="preserve">здобувачів </w:t>
      </w:r>
      <w:r w:rsidR="00197D1E" w:rsidRPr="00D156D4">
        <w:rPr>
          <w:rFonts w:ascii="Times New Roman" w:hAnsi="Times New Roman"/>
          <w:sz w:val="28"/>
          <w:szCs w:val="28"/>
        </w:rPr>
        <w:t>здійснюється екзаменаційною комісією у випадках і формах, передбачених законодавством, стандартом вищої освіти та освітньою програмою. Склад і порядок роботи екзаменаційної комісії визначаються відповідним нормативним документом Університету.</w:t>
      </w:r>
    </w:p>
    <w:p w14:paraId="2D74E9E3" w14:textId="3D53F203" w:rsidR="00197D1E" w:rsidRPr="00D156D4" w:rsidRDefault="00F55B21"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А</w:t>
      </w:r>
      <w:r w:rsidR="00197D1E" w:rsidRPr="00D156D4">
        <w:rPr>
          <w:rFonts w:ascii="Times New Roman" w:hAnsi="Times New Roman"/>
          <w:sz w:val="28"/>
          <w:szCs w:val="28"/>
        </w:rPr>
        <w:t xml:space="preserve">тестація </w:t>
      </w:r>
      <w:r w:rsidRPr="00D156D4">
        <w:rPr>
          <w:rFonts w:ascii="Times New Roman" w:hAnsi="Times New Roman"/>
          <w:sz w:val="28"/>
          <w:szCs w:val="28"/>
        </w:rPr>
        <w:t xml:space="preserve">здобувачів </w:t>
      </w:r>
      <w:r w:rsidR="00197D1E" w:rsidRPr="00D156D4">
        <w:rPr>
          <w:rFonts w:ascii="Times New Roman" w:hAnsi="Times New Roman"/>
          <w:sz w:val="28"/>
          <w:szCs w:val="28"/>
        </w:rPr>
        <w:t xml:space="preserve">має забезпечувати встановлення рівня досягнення результатів навчання, визначених освітньою програмою, та </w:t>
      </w:r>
      <w:r w:rsidR="00197D1E" w:rsidRPr="00D156D4">
        <w:rPr>
          <w:rFonts w:ascii="Times New Roman" w:hAnsi="Times New Roman"/>
          <w:sz w:val="28"/>
          <w:szCs w:val="28"/>
        </w:rPr>
        <w:lastRenderedPageBreak/>
        <w:t>проводиться на підставі виконання і захисту передбачених освітньою програмою атестаційних завдань та/або проходження відповідних атестаційних заходів.</w:t>
      </w:r>
    </w:p>
    <w:p w14:paraId="6101E47E" w14:textId="5143B251" w:rsidR="00B24D8C" w:rsidRPr="00D156D4" w:rsidRDefault="00B24D8C"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Форма атестації</w:t>
      </w:r>
      <w:r w:rsidR="00F55B21" w:rsidRPr="00D156D4">
        <w:rPr>
          <w:rFonts w:ascii="Times New Roman" w:hAnsi="Times New Roman"/>
          <w:sz w:val="28"/>
          <w:szCs w:val="28"/>
        </w:rPr>
        <w:t xml:space="preserve"> здобувачів</w:t>
      </w:r>
      <w:r w:rsidRPr="00D156D4">
        <w:rPr>
          <w:rFonts w:ascii="Times New Roman" w:hAnsi="Times New Roman"/>
          <w:sz w:val="28"/>
          <w:szCs w:val="28"/>
        </w:rPr>
        <w:t>, перелік атестаційних компонентів, вимоги до їх виконання та критерії оцінювання визначаються освітньою програмою, навчальним план</w:t>
      </w:r>
      <w:r w:rsidR="002F66D9" w:rsidRPr="00D156D4">
        <w:rPr>
          <w:rFonts w:ascii="Times New Roman" w:hAnsi="Times New Roman"/>
          <w:sz w:val="28"/>
          <w:szCs w:val="28"/>
        </w:rPr>
        <w:t>ом та нормативними документами У</w:t>
      </w:r>
      <w:r w:rsidRPr="00D156D4">
        <w:rPr>
          <w:rFonts w:ascii="Times New Roman" w:hAnsi="Times New Roman"/>
          <w:sz w:val="28"/>
          <w:szCs w:val="28"/>
        </w:rPr>
        <w:t>ніверситету.</w:t>
      </w:r>
    </w:p>
    <w:p w14:paraId="20A79DDA" w14:textId="77777777" w:rsidR="00280F54" w:rsidRPr="00D156D4" w:rsidRDefault="00280F54" w:rsidP="00280F54">
      <w:pPr>
        <w:spacing w:after="0" w:line="240" w:lineRule="auto"/>
        <w:jc w:val="both"/>
        <w:rPr>
          <w:rFonts w:ascii="Times New Roman" w:hAnsi="Times New Roman"/>
          <w:sz w:val="28"/>
          <w:szCs w:val="28"/>
        </w:rPr>
      </w:pPr>
    </w:p>
    <w:p w14:paraId="595F7322" w14:textId="153DCD91" w:rsidR="005775A1" w:rsidRPr="00D156D4" w:rsidRDefault="005775A1" w:rsidP="00F55B21">
      <w:pPr>
        <w:pStyle w:val="a9"/>
        <w:numPr>
          <w:ilvl w:val="0"/>
          <w:numId w:val="18"/>
        </w:numPr>
        <w:spacing w:after="0" w:line="240" w:lineRule="auto"/>
        <w:jc w:val="center"/>
        <w:rPr>
          <w:rFonts w:ascii="Times New Roman" w:hAnsi="Times New Roman"/>
          <w:b/>
          <w:sz w:val="28"/>
          <w:szCs w:val="28"/>
        </w:rPr>
      </w:pPr>
      <w:r w:rsidRPr="00D156D4">
        <w:rPr>
          <w:rFonts w:ascii="Times New Roman" w:hAnsi="Times New Roman"/>
          <w:b/>
          <w:bCs/>
          <w:vanish/>
          <w:sz w:val="28"/>
          <w:szCs w:val="28"/>
        </w:rPr>
        <w:t>ПОРЯДОК</w:t>
      </w:r>
      <w:r w:rsidRPr="00D156D4">
        <w:rPr>
          <w:rFonts w:ascii="Times New Roman" w:hAnsi="Times New Roman"/>
          <w:b/>
          <w:sz w:val="28"/>
          <w:szCs w:val="28"/>
        </w:rPr>
        <w:t xml:space="preserve"> ПЕРЕВЕДЕННЯ ЗДОБУВАЧІВ ВИЩОЇ ОСВІТИ НА НАСТУПНИЙ КУРС</w:t>
      </w:r>
    </w:p>
    <w:p w14:paraId="528E42EF" w14:textId="77777777" w:rsidR="005F5AC1" w:rsidRPr="00D156D4" w:rsidRDefault="005F5AC1" w:rsidP="005F5AC1">
      <w:pPr>
        <w:pStyle w:val="a9"/>
        <w:spacing w:after="0" w:line="240" w:lineRule="auto"/>
        <w:ind w:left="716"/>
        <w:jc w:val="both"/>
        <w:rPr>
          <w:rFonts w:ascii="Times New Roman" w:hAnsi="Times New Roman"/>
          <w:b/>
          <w:sz w:val="28"/>
          <w:szCs w:val="28"/>
        </w:rPr>
      </w:pPr>
    </w:p>
    <w:p w14:paraId="0EB03832" w14:textId="67D79AF7" w:rsidR="005775A1" w:rsidRPr="00D156D4" w:rsidRDefault="005775A1"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Переведення здобувачів </w:t>
      </w:r>
      <w:r w:rsidR="00197D1E" w:rsidRPr="00D156D4">
        <w:rPr>
          <w:rFonts w:ascii="Times New Roman" w:hAnsi="Times New Roman"/>
          <w:sz w:val="28"/>
          <w:szCs w:val="28"/>
        </w:rPr>
        <w:t xml:space="preserve">вищої освіти </w:t>
      </w:r>
      <w:r w:rsidRPr="00D156D4">
        <w:rPr>
          <w:rFonts w:ascii="Times New Roman" w:hAnsi="Times New Roman"/>
          <w:sz w:val="28"/>
          <w:szCs w:val="28"/>
        </w:rPr>
        <w:t>на наступний курс здійснюється за результатами виконання індивідуального навчального плану за відповідний навчальний рік, проходження передбачених навчальним планом форм контролю та виконання інших установлених вимог до організації освітнього процесу.</w:t>
      </w:r>
    </w:p>
    <w:p w14:paraId="3C243EBF" w14:textId="0BEF90FE" w:rsidR="00197D1E" w:rsidRPr="00D156D4" w:rsidRDefault="00197D1E" w:rsidP="00F55B21">
      <w:pPr>
        <w:pStyle w:val="a9"/>
        <w:numPr>
          <w:ilvl w:val="1"/>
          <w:numId w:val="18"/>
        </w:numPr>
        <w:spacing w:after="0" w:line="240" w:lineRule="auto"/>
        <w:ind w:left="0" w:firstLine="709"/>
        <w:jc w:val="both"/>
        <w:rPr>
          <w:rFonts w:ascii="Times New Roman" w:hAnsi="Times New Roman"/>
          <w:b/>
          <w:bCs/>
          <w:sz w:val="28"/>
          <w:szCs w:val="28"/>
        </w:rPr>
      </w:pPr>
      <w:r w:rsidRPr="00D156D4">
        <w:rPr>
          <w:rFonts w:ascii="Times New Roman" w:hAnsi="Times New Roman"/>
          <w:sz w:val="28"/>
          <w:szCs w:val="28"/>
        </w:rPr>
        <w:t>Підставою для переведення здобувача на наступний курс є виконання вимог індивідуального навчального плану та дотримання умов переведення, установлених законодавством України та нормативними документами Університету.</w:t>
      </w:r>
    </w:p>
    <w:p w14:paraId="5B8EDD93" w14:textId="6A5BC5FE" w:rsidR="005775A1" w:rsidRPr="00D156D4" w:rsidRDefault="005775A1"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Здобувачі, які за результатами семестрового контролю та ліквідації академічної заборгованості повністю виконали індивідуальний навчальний план відповідного курсу</w:t>
      </w:r>
      <w:r w:rsidR="009A51B6" w:rsidRPr="00D156D4">
        <w:rPr>
          <w:rFonts w:ascii="Times New Roman" w:hAnsi="Times New Roman"/>
          <w:sz w:val="28"/>
          <w:szCs w:val="28"/>
        </w:rPr>
        <w:t xml:space="preserve"> </w:t>
      </w:r>
      <w:r w:rsidRPr="00D156D4">
        <w:rPr>
          <w:rFonts w:ascii="Times New Roman" w:hAnsi="Times New Roman"/>
          <w:sz w:val="28"/>
          <w:szCs w:val="28"/>
        </w:rPr>
        <w:t>(</w:t>
      </w:r>
      <w:r w:rsidR="00F55B21" w:rsidRPr="00D156D4">
        <w:rPr>
          <w:rFonts w:ascii="Times New Roman" w:hAnsi="Times New Roman"/>
          <w:sz w:val="28"/>
          <w:szCs w:val="28"/>
        </w:rPr>
        <w:t>та виконали умови договору про навчання (для здобувачів, які навчаються на договірних умовах</w:t>
      </w:r>
      <w:r w:rsidRPr="00D156D4">
        <w:rPr>
          <w:rFonts w:ascii="Times New Roman" w:hAnsi="Times New Roman"/>
          <w:sz w:val="28"/>
          <w:szCs w:val="28"/>
        </w:rPr>
        <w:t>), переводяться на наступний курс наказом ректора Університету в установленому порядку.</w:t>
      </w:r>
    </w:p>
    <w:p w14:paraId="12D73BED" w14:textId="414FC498" w:rsidR="00F5700B" w:rsidRPr="00D156D4" w:rsidRDefault="00D35A4A"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w:t>
      </w:r>
      <w:r w:rsidR="005775A1" w:rsidRPr="00D156D4">
        <w:rPr>
          <w:rFonts w:ascii="Times New Roman" w:hAnsi="Times New Roman"/>
          <w:sz w:val="28"/>
          <w:szCs w:val="28"/>
        </w:rPr>
        <w:t>добувачі, які мають академічну заборгованість</w:t>
      </w:r>
      <w:r w:rsidR="00F55B21" w:rsidRPr="00D156D4">
        <w:rPr>
          <w:rFonts w:ascii="Times New Roman" w:hAnsi="Times New Roman"/>
          <w:sz w:val="28"/>
          <w:szCs w:val="28"/>
        </w:rPr>
        <w:t xml:space="preserve"> не більше трьох академічних заборгованостей</w:t>
      </w:r>
      <w:r w:rsidR="005775A1" w:rsidRPr="00D156D4">
        <w:rPr>
          <w:rFonts w:ascii="Times New Roman" w:hAnsi="Times New Roman"/>
          <w:sz w:val="28"/>
          <w:szCs w:val="28"/>
        </w:rPr>
        <w:t>, можуть бути переведені</w:t>
      </w:r>
      <w:r w:rsidRPr="00D156D4">
        <w:rPr>
          <w:rFonts w:ascii="Times New Roman" w:hAnsi="Times New Roman"/>
          <w:sz w:val="28"/>
          <w:szCs w:val="28"/>
        </w:rPr>
        <w:t xml:space="preserve"> на наступний курс</w:t>
      </w:r>
      <w:r w:rsidR="005775A1" w:rsidRPr="00D156D4">
        <w:rPr>
          <w:rFonts w:ascii="Times New Roman" w:hAnsi="Times New Roman"/>
          <w:sz w:val="28"/>
          <w:szCs w:val="28"/>
        </w:rPr>
        <w:t xml:space="preserve"> за умови </w:t>
      </w:r>
      <w:r w:rsidR="00F5700B" w:rsidRPr="00D156D4">
        <w:rPr>
          <w:rFonts w:ascii="Times New Roman" w:hAnsi="Times New Roman"/>
          <w:sz w:val="28"/>
          <w:szCs w:val="28"/>
        </w:rPr>
        <w:t xml:space="preserve">надання їм права на повторне вивчення освітніх компонентів </w:t>
      </w:r>
      <w:r w:rsidR="00F55B21" w:rsidRPr="00D156D4">
        <w:rPr>
          <w:rFonts w:ascii="Times New Roman" w:hAnsi="Times New Roman"/>
          <w:sz w:val="28"/>
          <w:szCs w:val="28"/>
        </w:rPr>
        <w:t>(у повному обсязі або за окремими складовими)</w:t>
      </w:r>
      <w:r w:rsidR="00F5700B" w:rsidRPr="00D156D4">
        <w:rPr>
          <w:rFonts w:ascii="Times New Roman" w:hAnsi="Times New Roman"/>
          <w:sz w:val="28"/>
          <w:szCs w:val="28"/>
        </w:rPr>
        <w:t xml:space="preserve">,  з яких наявна академічна заборгованість, відповідно до </w:t>
      </w:r>
      <w:r w:rsidR="00191B31" w:rsidRPr="00D156D4">
        <w:rPr>
          <w:rFonts w:ascii="Times New Roman" w:hAnsi="Times New Roman"/>
          <w:sz w:val="28"/>
          <w:szCs w:val="28"/>
        </w:rPr>
        <w:t>«</w:t>
      </w:r>
      <w:r w:rsidR="00F5700B" w:rsidRPr="00D156D4">
        <w:rPr>
          <w:rFonts w:ascii="Times New Roman" w:hAnsi="Times New Roman"/>
          <w:sz w:val="28"/>
          <w:szCs w:val="28"/>
        </w:rPr>
        <w:t>Положення про надання додаткових платних освітніх послуг здобувачам вищої освіти НУБ</w:t>
      </w:r>
      <w:r w:rsidR="00F55B21" w:rsidRPr="00D156D4">
        <w:rPr>
          <w:rFonts w:ascii="Times New Roman" w:hAnsi="Times New Roman"/>
          <w:sz w:val="28"/>
          <w:szCs w:val="28"/>
        </w:rPr>
        <w:t>і</w:t>
      </w:r>
      <w:r w:rsidR="00F5700B" w:rsidRPr="00D156D4">
        <w:rPr>
          <w:rFonts w:ascii="Times New Roman" w:hAnsi="Times New Roman"/>
          <w:sz w:val="28"/>
          <w:szCs w:val="28"/>
        </w:rPr>
        <w:t>П України</w:t>
      </w:r>
      <w:r w:rsidR="00191B31" w:rsidRPr="00D156D4">
        <w:rPr>
          <w:rFonts w:ascii="Times New Roman" w:hAnsi="Times New Roman"/>
          <w:sz w:val="28"/>
          <w:szCs w:val="28"/>
        </w:rPr>
        <w:t>»</w:t>
      </w:r>
      <w:r w:rsidR="00F5700B" w:rsidRPr="00D156D4">
        <w:rPr>
          <w:rFonts w:ascii="Times New Roman" w:hAnsi="Times New Roman"/>
          <w:sz w:val="28"/>
          <w:szCs w:val="28"/>
        </w:rPr>
        <w:t>.</w:t>
      </w:r>
    </w:p>
    <w:p w14:paraId="6622BFAC" w14:textId="25E41B04" w:rsidR="005775A1" w:rsidRPr="00D156D4" w:rsidRDefault="005775A1"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Переведення на наступний курс не звільняє здобувача від обов'язку ліквідувати академічну заборгованість у встановлені строки.</w:t>
      </w:r>
    </w:p>
    <w:p w14:paraId="5E201BC0" w14:textId="26318D8C" w:rsidR="00D35A4A" w:rsidRPr="00D156D4" w:rsidRDefault="005775A1" w:rsidP="00F55B21">
      <w:pPr>
        <w:pStyle w:val="a9"/>
        <w:numPr>
          <w:ilvl w:val="1"/>
          <w:numId w:val="18"/>
        </w:numPr>
        <w:spacing w:after="0" w:line="240" w:lineRule="auto"/>
        <w:ind w:left="0" w:firstLine="709"/>
        <w:jc w:val="both"/>
        <w:rPr>
          <w:rStyle w:val="af3"/>
          <w:rFonts w:ascii="Times New Roman" w:hAnsi="Times New Roman"/>
          <w:sz w:val="28"/>
          <w:szCs w:val="28"/>
        </w:rPr>
      </w:pPr>
      <w:r w:rsidRPr="00D156D4">
        <w:rPr>
          <w:rFonts w:ascii="Times New Roman" w:hAnsi="Times New Roman"/>
          <w:sz w:val="28"/>
          <w:szCs w:val="28"/>
        </w:rPr>
        <w:t xml:space="preserve">Здобувачі, які завершують навчання за освітньою програмою, повинні виконати вимоги індивідуального навчального плану та ліквідувати академічну заборгованість </w:t>
      </w:r>
      <w:r w:rsidR="009D1BCC" w:rsidRPr="00D156D4">
        <w:rPr>
          <w:rFonts w:ascii="Times New Roman" w:hAnsi="Times New Roman"/>
          <w:sz w:val="28"/>
          <w:szCs w:val="28"/>
        </w:rPr>
        <w:t>до початку роботи екзаменаційної комісії</w:t>
      </w:r>
      <w:r w:rsidR="00D35A4A" w:rsidRPr="00D156D4">
        <w:rPr>
          <w:rStyle w:val="af3"/>
          <w:rFonts w:ascii="Times New Roman" w:hAnsi="Times New Roman"/>
          <w:sz w:val="28"/>
          <w:szCs w:val="28"/>
        </w:rPr>
        <w:t>.</w:t>
      </w:r>
    </w:p>
    <w:p w14:paraId="10D56EAB" w14:textId="0A079198" w:rsidR="005775A1" w:rsidRPr="00D156D4" w:rsidRDefault="005775A1"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Здобувачі, які до встановленого строку не виконали вимоги індивідуального навчального плану та не ліквідували академічн</w:t>
      </w:r>
      <w:r w:rsidR="00D35A4A" w:rsidRPr="00D156D4">
        <w:rPr>
          <w:rFonts w:ascii="Times New Roman" w:hAnsi="Times New Roman"/>
          <w:sz w:val="28"/>
          <w:szCs w:val="28"/>
        </w:rPr>
        <w:t>у заборгованість хоча б з одного освітнього компонента</w:t>
      </w:r>
      <w:r w:rsidRPr="00D156D4">
        <w:rPr>
          <w:rFonts w:ascii="Times New Roman" w:hAnsi="Times New Roman"/>
          <w:sz w:val="28"/>
          <w:szCs w:val="28"/>
        </w:rPr>
        <w:t xml:space="preserve">, підлягають відрахуванню у випадках і порядку, визначених законодавством та нормативними документами </w:t>
      </w:r>
      <w:r w:rsidR="00A471DA" w:rsidRPr="00D156D4">
        <w:rPr>
          <w:rFonts w:ascii="Times New Roman" w:hAnsi="Times New Roman"/>
          <w:sz w:val="28"/>
          <w:szCs w:val="28"/>
        </w:rPr>
        <w:t>Університету</w:t>
      </w:r>
      <w:r w:rsidRPr="00D156D4">
        <w:rPr>
          <w:rFonts w:ascii="Times New Roman" w:hAnsi="Times New Roman"/>
          <w:sz w:val="28"/>
          <w:szCs w:val="28"/>
        </w:rPr>
        <w:t>.</w:t>
      </w:r>
    </w:p>
    <w:p w14:paraId="59B096E5" w14:textId="046D2B34" w:rsidR="00664EED" w:rsidRPr="00D156D4" w:rsidRDefault="00664EED"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Особа, відрахована з Університету до завершення навчання за освітньою програмою, отримує академічну довідку відповідно до вимог законодавства України та нормативних документів Університету.</w:t>
      </w:r>
    </w:p>
    <w:p w14:paraId="03FD4654" w14:textId="77777777" w:rsidR="007B6742" w:rsidRPr="00D156D4" w:rsidRDefault="007B6742" w:rsidP="007B6742">
      <w:pPr>
        <w:pStyle w:val="a9"/>
        <w:spacing w:after="0" w:line="228" w:lineRule="auto"/>
        <w:ind w:left="432"/>
        <w:jc w:val="both"/>
        <w:rPr>
          <w:rFonts w:ascii="Times New Roman" w:hAnsi="Times New Roman"/>
          <w:b/>
          <w:sz w:val="28"/>
          <w:szCs w:val="28"/>
        </w:rPr>
      </w:pPr>
    </w:p>
    <w:p w14:paraId="267FACC1" w14:textId="77777777" w:rsidR="00B24D8C" w:rsidRPr="00D156D4" w:rsidRDefault="00B24D8C" w:rsidP="00F55B21">
      <w:pPr>
        <w:pStyle w:val="a9"/>
        <w:numPr>
          <w:ilvl w:val="0"/>
          <w:numId w:val="18"/>
        </w:numPr>
        <w:spacing w:after="0" w:line="228" w:lineRule="auto"/>
        <w:ind w:left="715" w:hanging="431"/>
        <w:jc w:val="center"/>
        <w:outlineLvl w:val="0"/>
        <w:rPr>
          <w:rFonts w:ascii="Times New Roman" w:hAnsi="Times New Roman"/>
          <w:b/>
          <w:sz w:val="28"/>
          <w:szCs w:val="28"/>
        </w:rPr>
      </w:pPr>
      <w:bookmarkStart w:id="13" w:name="_Toc240539607"/>
      <w:r w:rsidRPr="00D156D4">
        <w:rPr>
          <w:rFonts w:ascii="Times New Roman" w:hAnsi="Times New Roman"/>
          <w:b/>
          <w:sz w:val="28"/>
          <w:szCs w:val="28"/>
        </w:rPr>
        <w:lastRenderedPageBreak/>
        <w:t>ПОРЯДОК ОСКАРЖЕННЯ (АПЕЛЯЦІЇ) РЕЗУЛЬТАТІВ ОЦІНЮВАННЯ</w:t>
      </w:r>
      <w:bookmarkEnd w:id="13"/>
    </w:p>
    <w:p w14:paraId="0B133059" w14:textId="77777777" w:rsidR="00B24D8C" w:rsidRPr="00D156D4" w:rsidRDefault="00B24D8C" w:rsidP="009F2FA7">
      <w:pPr>
        <w:spacing w:after="0" w:line="228" w:lineRule="auto"/>
        <w:ind w:firstLine="700"/>
        <w:jc w:val="both"/>
        <w:rPr>
          <w:rFonts w:ascii="Times New Roman" w:hAnsi="Times New Roman"/>
          <w:b/>
          <w:sz w:val="28"/>
          <w:szCs w:val="28"/>
        </w:rPr>
      </w:pPr>
    </w:p>
    <w:p w14:paraId="7A327DB3" w14:textId="49F9BD4C" w:rsidR="00D35A4A" w:rsidRPr="00D156D4" w:rsidRDefault="00B24D8C"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Здобувач має право оскаржити результат оцінювання, якщо вважає, що під час проведення контрольного заходу або визначення його результату було порушено встановлені к</w:t>
      </w:r>
      <w:r w:rsidR="004E5A9F" w:rsidRPr="00D156D4">
        <w:rPr>
          <w:rFonts w:ascii="Times New Roman" w:hAnsi="Times New Roman"/>
          <w:sz w:val="28"/>
          <w:szCs w:val="28"/>
        </w:rPr>
        <w:t>ритерії або</w:t>
      </w:r>
      <w:r w:rsidRPr="00D156D4">
        <w:rPr>
          <w:rFonts w:ascii="Times New Roman" w:hAnsi="Times New Roman"/>
          <w:sz w:val="28"/>
          <w:szCs w:val="28"/>
        </w:rPr>
        <w:t xml:space="preserve"> процедуру оцінювання</w:t>
      </w:r>
      <w:r w:rsidR="004E5A9F" w:rsidRPr="00D156D4">
        <w:rPr>
          <w:rFonts w:ascii="Times New Roman" w:hAnsi="Times New Roman"/>
          <w:sz w:val="28"/>
          <w:szCs w:val="28"/>
        </w:rPr>
        <w:t>.</w:t>
      </w:r>
    </w:p>
    <w:p w14:paraId="7E0D4525" w14:textId="77777777" w:rsidR="00B24D8C" w:rsidRPr="00D156D4" w:rsidRDefault="00B24D8C"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Апеляція розглядається на засадах об'єктивності, неупередженості, прозорості, академічної доброчесності та конфіденційності.</w:t>
      </w:r>
    </w:p>
    <w:p w14:paraId="5E2285DD" w14:textId="7FF8E0CB" w:rsidR="008D6439" w:rsidRPr="00D156D4" w:rsidRDefault="008D643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Здобувач має право звернутися до викладача щодо обґрунтованості результату поточного оцінювання безпосередньо після отримання результату або протягом строку, визначеного системою оцінювання освітньо</w:t>
      </w:r>
      <w:r w:rsidR="009D1BCC" w:rsidRPr="00D156D4">
        <w:rPr>
          <w:rFonts w:ascii="Times New Roman" w:hAnsi="Times New Roman"/>
          <w:sz w:val="28"/>
          <w:szCs w:val="28"/>
        </w:rPr>
        <w:t>го</w:t>
      </w:r>
      <w:r w:rsidRPr="00D156D4">
        <w:rPr>
          <w:rFonts w:ascii="Times New Roman" w:hAnsi="Times New Roman"/>
          <w:sz w:val="28"/>
          <w:szCs w:val="28"/>
        </w:rPr>
        <w:t xml:space="preserve"> компонент</w:t>
      </w:r>
      <w:r w:rsidR="009D1BCC" w:rsidRPr="00D156D4">
        <w:rPr>
          <w:rFonts w:ascii="Times New Roman" w:hAnsi="Times New Roman"/>
          <w:sz w:val="28"/>
          <w:szCs w:val="28"/>
        </w:rPr>
        <w:t>а</w:t>
      </w:r>
      <w:r w:rsidRPr="00D156D4">
        <w:rPr>
          <w:rFonts w:ascii="Times New Roman" w:hAnsi="Times New Roman"/>
          <w:sz w:val="28"/>
          <w:szCs w:val="28"/>
        </w:rPr>
        <w:t>.</w:t>
      </w:r>
    </w:p>
    <w:p w14:paraId="6D765F00" w14:textId="5355FB9A" w:rsidR="008D6439" w:rsidRPr="00D156D4" w:rsidRDefault="008D643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Якщо спір не врегульовано на рівні викладача, здобувач має право подати апеляцію відповідно до цього розділу.</w:t>
      </w:r>
    </w:p>
    <w:p w14:paraId="1AEC157F" w14:textId="433C5F7A" w:rsidR="00D339A9" w:rsidRPr="00D156D4" w:rsidRDefault="00D339A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Апеляція щодо результатів поточного, модульного або іншого контрольного заходу подається у строк, визначений нормативними документами Університету, але не пізніше трьох робочих днів з дня оголошення результату, якщо інше не встановлено для відповідного виду контролю.</w:t>
      </w:r>
    </w:p>
    <w:p w14:paraId="12E15F3A" w14:textId="7E8A1D6F" w:rsidR="004E5A9F" w:rsidRPr="00D156D4" w:rsidRDefault="00A20C57"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Апеляція розглядається, </w:t>
      </w:r>
      <w:r w:rsidR="009D1BCC" w:rsidRPr="00D156D4">
        <w:rPr>
          <w:rFonts w:ascii="Times New Roman" w:hAnsi="Times New Roman"/>
          <w:sz w:val="28"/>
          <w:szCs w:val="28"/>
        </w:rPr>
        <w:t>за участю здобувача, якщо він виявив бажання взяти участь у розгляді</w:t>
      </w:r>
      <w:r w:rsidRPr="00D156D4">
        <w:rPr>
          <w:rFonts w:ascii="Times New Roman" w:hAnsi="Times New Roman"/>
          <w:bCs/>
          <w:sz w:val="28"/>
          <w:szCs w:val="28"/>
        </w:rPr>
        <w:t>.</w:t>
      </w:r>
    </w:p>
    <w:p w14:paraId="6B0EE43F" w14:textId="77777777" w:rsidR="00A20C57" w:rsidRPr="00D156D4" w:rsidRDefault="00A20C57"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bCs/>
          <w:sz w:val="28"/>
          <w:szCs w:val="28"/>
        </w:rPr>
        <w:t xml:space="preserve">  </w:t>
      </w:r>
      <w:r w:rsidRPr="00D156D4">
        <w:rPr>
          <w:rFonts w:ascii="Times New Roman" w:hAnsi="Times New Roman"/>
          <w:sz w:val="28"/>
          <w:szCs w:val="28"/>
          <w:lang w:eastAsia="uk-UA"/>
        </w:rPr>
        <w:t>Під час розгляду апеляції апеляційна комісія перевіряє дотримання встановленої процедури оцінювання; аналізує застосовані критерії оцінювання; перевіряє правильність визначення кількості балів; за потреби аналізує виконане здобувачем контрольне завдання та інші матеріали оцінювання; встановлює наявність або відсутність підстав для зміни результату.</w:t>
      </w:r>
    </w:p>
    <w:p w14:paraId="35573D39" w14:textId="78E194E8" w:rsidR="00FB4314" w:rsidRPr="00D156D4" w:rsidRDefault="00FB4314"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Апеляційна комісія не може встановлювати нові критерії оцінювання або змінювати систему оцінювання освітньо</w:t>
      </w:r>
      <w:r w:rsidR="009D1BCC" w:rsidRPr="00D156D4">
        <w:rPr>
          <w:rFonts w:ascii="Times New Roman" w:hAnsi="Times New Roman"/>
          <w:sz w:val="28"/>
          <w:szCs w:val="28"/>
        </w:rPr>
        <w:t>го</w:t>
      </w:r>
      <w:r w:rsidRPr="00D156D4">
        <w:rPr>
          <w:rFonts w:ascii="Times New Roman" w:hAnsi="Times New Roman"/>
          <w:sz w:val="28"/>
          <w:szCs w:val="28"/>
        </w:rPr>
        <w:t xml:space="preserve"> компонент</w:t>
      </w:r>
      <w:r w:rsidR="009D1BCC" w:rsidRPr="00D156D4">
        <w:rPr>
          <w:rFonts w:ascii="Times New Roman" w:hAnsi="Times New Roman"/>
          <w:sz w:val="28"/>
          <w:szCs w:val="28"/>
        </w:rPr>
        <w:t>а</w:t>
      </w:r>
      <w:r w:rsidRPr="00D156D4">
        <w:rPr>
          <w:rFonts w:ascii="Times New Roman" w:hAnsi="Times New Roman"/>
          <w:sz w:val="28"/>
          <w:szCs w:val="28"/>
        </w:rPr>
        <w:t xml:space="preserve"> під час розгляду апеляції.</w:t>
      </w:r>
    </w:p>
    <w:p w14:paraId="6ED482C1" w14:textId="6C8EF0F7" w:rsidR="009F2FA7" w:rsidRPr="00D156D4" w:rsidRDefault="006158F2"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bCs/>
          <w:sz w:val="28"/>
          <w:szCs w:val="28"/>
        </w:rPr>
        <w:t xml:space="preserve">Постійно діючі апеляційні комісії для розгляду апеляцій здобувачів щодо </w:t>
      </w:r>
      <w:r w:rsidRPr="00D156D4">
        <w:rPr>
          <w:rFonts w:ascii="Times New Roman" w:hAnsi="Times New Roman"/>
          <w:sz w:val="28"/>
          <w:szCs w:val="28"/>
        </w:rPr>
        <w:t>результатів оцінювання</w:t>
      </w:r>
      <w:r w:rsidRPr="00D156D4">
        <w:rPr>
          <w:rFonts w:ascii="Times New Roman" w:hAnsi="Times New Roman"/>
          <w:bCs/>
          <w:sz w:val="28"/>
          <w:szCs w:val="28"/>
        </w:rPr>
        <w:t xml:space="preserve"> створюються р</w:t>
      </w:r>
      <w:r w:rsidR="009A51B6" w:rsidRPr="00D156D4">
        <w:rPr>
          <w:rFonts w:ascii="Times New Roman" w:hAnsi="Times New Roman"/>
          <w:bCs/>
          <w:sz w:val="28"/>
          <w:szCs w:val="28"/>
        </w:rPr>
        <w:t>озпорядженням декана факультету</w:t>
      </w:r>
      <w:r w:rsidRPr="00D156D4">
        <w:rPr>
          <w:rFonts w:ascii="Times New Roman" w:hAnsi="Times New Roman"/>
          <w:bCs/>
          <w:sz w:val="28"/>
          <w:szCs w:val="28"/>
        </w:rPr>
        <w:t xml:space="preserve"> або </w:t>
      </w:r>
      <w:r w:rsidR="009A51B6" w:rsidRPr="00D156D4">
        <w:rPr>
          <w:rFonts w:ascii="Times New Roman" w:hAnsi="Times New Roman"/>
          <w:bCs/>
          <w:sz w:val="28"/>
          <w:szCs w:val="28"/>
        </w:rPr>
        <w:t>директора ННІ</w:t>
      </w:r>
      <w:r w:rsidR="009F2FA7" w:rsidRPr="00D156D4">
        <w:rPr>
          <w:rFonts w:ascii="Times New Roman" w:hAnsi="Times New Roman"/>
          <w:bCs/>
          <w:sz w:val="28"/>
          <w:szCs w:val="28"/>
        </w:rPr>
        <w:t>.</w:t>
      </w:r>
    </w:p>
    <w:p w14:paraId="7E9C5A75" w14:textId="011A803F" w:rsidR="00D339A9" w:rsidRPr="00D156D4" w:rsidRDefault="009D1BCC"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D339A9" w:rsidRPr="00D156D4">
        <w:rPr>
          <w:rFonts w:ascii="Times New Roman" w:hAnsi="Times New Roman"/>
          <w:sz w:val="28"/>
          <w:szCs w:val="28"/>
        </w:rPr>
        <w:t>До складу апеляційної комісії не можуть входити особи, які безпосередньо проводили контрольний захід, здійснювали первинне оцінювання або мають інший реальний чи потенційний конфлікт інтересів щодо предмета апеляції.</w:t>
      </w:r>
    </w:p>
    <w:p w14:paraId="6E6601E0" w14:textId="70B69D04" w:rsidR="00FB4314" w:rsidRPr="00D156D4" w:rsidRDefault="009D1BCC"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8D6439" w:rsidRPr="00D156D4">
        <w:rPr>
          <w:rFonts w:ascii="Times New Roman" w:hAnsi="Times New Roman"/>
          <w:sz w:val="28"/>
          <w:szCs w:val="28"/>
        </w:rPr>
        <w:t>Рішення апеляційної комісії оформлюється протоколом, у якому зазначаються підстави прийнятого рішення та його результат.</w:t>
      </w:r>
      <w:r w:rsidR="00FB4314" w:rsidRPr="00D156D4">
        <w:rPr>
          <w:rFonts w:ascii="Times New Roman" w:hAnsi="Times New Roman"/>
          <w:bCs/>
          <w:sz w:val="28"/>
          <w:szCs w:val="28"/>
        </w:rPr>
        <w:t xml:space="preserve"> Члени апеляційної комісії факультету/ННІ заповнюють і підписують додаткову </w:t>
      </w:r>
      <w:r w:rsidR="004D6C9A" w:rsidRPr="00D156D4">
        <w:rPr>
          <w:rFonts w:ascii="Times New Roman" w:hAnsi="Times New Roman"/>
          <w:bCs/>
          <w:sz w:val="28"/>
          <w:szCs w:val="28"/>
        </w:rPr>
        <w:t>«</w:t>
      </w:r>
      <w:r w:rsidR="00FB4314" w:rsidRPr="00D156D4">
        <w:rPr>
          <w:rFonts w:ascii="Times New Roman" w:hAnsi="Times New Roman"/>
          <w:bCs/>
          <w:sz w:val="28"/>
          <w:szCs w:val="28"/>
        </w:rPr>
        <w:t>Відомість обліку успішності</w:t>
      </w:r>
      <w:r w:rsidR="004D6C9A" w:rsidRPr="00D156D4">
        <w:rPr>
          <w:rFonts w:ascii="Times New Roman" w:hAnsi="Times New Roman"/>
          <w:bCs/>
          <w:sz w:val="28"/>
          <w:szCs w:val="28"/>
        </w:rPr>
        <w:t>»</w:t>
      </w:r>
      <w:r w:rsidR="00FB4314" w:rsidRPr="00D156D4">
        <w:rPr>
          <w:rFonts w:ascii="Times New Roman" w:hAnsi="Times New Roman"/>
          <w:bCs/>
          <w:sz w:val="28"/>
          <w:szCs w:val="28"/>
        </w:rPr>
        <w:t xml:space="preserve">, де зазначається підтверджена оцінка, виставлена під час попередньої процедури оцінювання, чи змінена апеляційною комісією. Заповнена додаткова </w:t>
      </w:r>
      <w:r w:rsidR="004D6C9A" w:rsidRPr="00D156D4">
        <w:rPr>
          <w:rFonts w:ascii="Times New Roman" w:hAnsi="Times New Roman"/>
          <w:bCs/>
          <w:sz w:val="28"/>
          <w:szCs w:val="28"/>
        </w:rPr>
        <w:t>«</w:t>
      </w:r>
      <w:r w:rsidR="00FB4314" w:rsidRPr="00D156D4">
        <w:rPr>
          <w:rFonts w:ascii="Times New Roman" w:hAnsi="Times New Roman"/>
          <w:bCs/>
          <w:sz w:val="28"/>
          <w:szCs w:val="28"/>
        </w:rPr>
        <w:t>Відомість обліку успішності</w:t>
      </w:r>
      <w:r w:rsidR="004D6C9A" w:rsidRPr="00D156D4">
        <w:rPr>
          <w:rFonts w:ascii="Times New Roman" w:hAnsi="Times New Roman"/>
          <w:bCs/>
          <w:sz w:val="28"/>
          <w:szCs w:val="28"/>
        </w:rPr>
        <w:t>»</w:t>
      </w:r>
      <w:r w:rsidR="00FB4314" w:rsidRPr="00D156D4">
        <w:rPr>
          <w:rFonts w:ascii="Times New Roman" w:hAnsi="Times New Roman"/>
          <w:bCs/>
          <w:sz w:val="28"/>
          <w:szCs w:val="28"/>
        </w:rPr>
        <w:t xml:space="preserve"> подається до деканату факультету/дирекції ННІ.</w:t>
      </w:r>
    </w:p>
    <w:p w14:paraId="0500AC8F" w14:textId="607B2A9F" w:rsidR="005F5AC1" w:rsidRPr="00D156D4" w:rsidRDefault="009D1BCC"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8D6439" w:rsidRPr="00D156D4">
        <w:rPr>
          <w:rFonts w:ascii="Times New Roman" w:hAnsi="Times New Roman"/>
          <w:sz w:val="28"/>
          <w:szCs w:val="28"/>
        </w:rPr>
        <w:t xml:space="preserve">Рішення апеляційної комісії доводиться до відома здобувача у встановлений </w:t>
      </w:r>
      <w:r w:rsidRPr="00D156D4">
        <w:rPr>
          <w:rFonts w:ascii="Times New Roman" w:hAnsi="Times New Roman"/>
          <w:sz w:val="28"/>
          <w:szCs w:val="28"/>
        </w:rPr>
        <w:t xml:space="preserve">Університетом </w:t>
      </w:r>
      <w:r w:rsidR="008D6439" w:rsidRPr="00D156D4">
        <w:rPr>
          <w:rFonts w:ascii="Times New Roman" w:hAnsi="Times New Roman"/>
          <w:sz w:val="28"/>
          <w:szCs w:val="28"/>
        </w:rPr>
        <w:t>спосіб.</w:t>
      </w:r>
    </w:p>
    <w:p w14:paraId="1E50CD92" w14:textId="7ED1FBDB" w:rsidR="008D6439" w:rsidRPr="00D156D4" w:rsidRDefault="008D643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lastRenderedPageBreak/>
        <w:t xml:space="preserve"> У разі задоволення апеляції відповідні зміни вносяться до відомості обліку успішності та інформаційної системи університету на підставі протоколу апеляційної комісії.</w:t>
      </w:r>
    </w:p>
    <w:p w14:paraId="49D0264A" w14:textId="6802C525" w:rsidR="00D339A9" w:rsidRPr="00D156D4" w:rsidRDefault="009D1BCC"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D339A9" w:rsidRPr="00D156D4">
        <w:rPr>
          <w:rFonts w:ascii="Times New Roman" w:hAnsi="Times New Roman"/>
          <w:sz w:val="28"/>
          <w:szCs w:val="28"/>
        </w:rPr>
        <w:t>Рішення апеляційної комісії є остаточним у межах університетської процедури апеляції, якщо інше не передбачено законодавством України або іншими нормативними документами Університету.</w:t>
      </w:r>
    </w:p>
    <w:p w14:paraId="014FA8AC" w14:textId="727B3D02" w:rsidR="008D6439" w:rsidRPr="00D156D4" w:rsidRDefault="00FC782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C51958" w:rsidRPr="00D156D4">
        <w:rPr>
          <w:rFonts w:ascii="Times New Roman" w:hAnsi="Times New Roman"/>
          <w:sz w:val="28"/>
          <w:szCs w:val="28"/>
        </w:rPr>
        <w:t xml:space="preserve">Апеляція щодо результатів підсумкової атестації здійснюється відповідно до вимог та порядку, визначених </w:t>
      </w:r>
      <w:r w:rsidR="004D6C9A" w:rsidRPr="00D156D4">
        <w:rPr>
          <w:rFonts w:ascii="Times New Roman" w:hAnsi="Times New Roman"/>
          <w:sz w:val="28"/>
          <w:szCs w:val="28"/>
        </w:rPr>
        <w:t>«</w:t>
      </w:r>
      <w:r w:rsidR="00C51958" w:rsidRPr="00D156D4">
        <w:rPr>
          <w:rFonts w:ascii="Times New Roman" w:hAnsi="Times New Roman"/>
          <w:sz w:val="28"/>
          <w:szCs w:val="28"/>
        </w:rPr>
        <w:t>Положенням про екзаменаційні комісії НУБіП України</w:t>
      </w:r>
      <w:r w:rsidR="004D6C9A" w:rsidRPr="00D156D4">
        <w:rPr>
          <w:rFonts w:ascii="Times New Roman" w:hAnsi="Times New Roman"/>
          <w:sz w:val="28"/>
          <w:szCs w:val="28"/>
        </w:rPr>
        <w:t>»</w:t>
      </w:r>
      <w:r w:rsidR="00C51958" w:rsidRPr="00D156D4">
        <w:rPr>
          <w:rFonts w:ascii="Times New Roman" w:hAnsi="Times New Roman"/>
          <w:sz w:val="28"/>
          <w:szCs w:val="28"/>
        </w:rPr>
        <w:t>.</w:t>
      </w:r>
    </w:p>
    <w:p w14:paraId="68067718" w14:textId="77777777" w:rsidR="009F2FA7" w:rsidRPr="00D156D4" w:rsidRDefault="009F2FA7" w:rsidP="009F2FA7">
      <w:pPr>
        <w:spacing w:after="0" w:line="240" w:lineRule="auto"/>
        <w:ind w:firstLine="708"/>
        <w:jc w:val="both"/>
        <w:rPr>
          <w:rFonts w:ascii="Times New Roman" w:hAnsi="Times New Roman"/>
          <w:bCs/>
          <w:sz w:val="28"/>
          <w:szCs w:val="28"/>
        </w:rPr>
      </w:pPr>
    </w:p>
    <w:p w14:paraId="5B13BECB" w14:textId="77777777" w:rsidR="009F2FA7" w:rsidRPr="00D156D4" w:rsidRDefault="009F2FA7" w:rsidP="009F2FA7">
      <w:pPr>
        <w:spacing w:after="0" w:line="240" w:lineRule="auto"/>
        <w:jc w:val="center"/>
        <w:rPr>
          <w:rFonts w:ascii="Times New Roman" w:hAnsi="Times New Roman"/>
          <w:b/>
          <w:sz w:val="28"/>
          <w:szCs w:val="28"/>
        </w:rPr>
      </w:pPr>
    </w:p>
    <w:p w14:paraId="1F8B4658" w14:textId="5178E4CC" w:rsidR="00C51958" w:rsidRPr="00D156D4" w:rsidRDefault="00C51958" w:rsidP="009D1BCC">
      <w:pPr>
        <w:pStyle w:val="a9"/>
        <w:numPr>
          <w:ilvl w:val="0"/>
          <w:numId w:val="18"/>
        </w:numPr>
        <w:spacing w:after="0" w:line="240" w:lineRule="auto"/>
        <w:ind w:left="0" w:firstLine="0"/>
        <w:jc w:val="center"/>
        <w:rPr>
          <w:rFonts w:ascii="Times New Roman" w:hAnsi="Times New Roman"/>
          <w:b/>
          <w:sz w:val="28"/>
          <w:szCs w:val="28"/>
        </w:rPr>
      </w:pPr>
      <w:r w:rsidRPr="00D156D4">
        <w:rPr>
          <w:rFonts w:ascii="Times New Roman" w:hAnsi="Times New Roman"/>
          <w:b/>
          <w:bCs/>
          <w:vanish/>
          <w:sz w:val="28"/>
          <w:szCs w:val="28"/>
        </w:rPr>
        <w:t>ПОРЯДОК</w:t>
      </w:r>
      <w:r w:rsidRPr="00D156D4">
        <w:rPr>
          <w:rFonts w:ascii="Times New Roman" w:hAnsi="Times New Roman"/>
          <w:b/>
          <w:sz w:val="28"/>
          <w:szCs w:val="28"/>
        </w:rPr>
        <w:t xml:space="preserve"> ЗВІТУВАННЯ, АНАЛІЗ ТА ВИКОРИСТАННЯ РЕЗУЛЬТАТІВ ОЦІНЮВАННЯ</w:t>
      </w:r>
    </w:p>
    <w:p w14:paraId="410F53D4" w14:textId="77777777" w:rsidR="009D1BCC" w:rsidRPr="00D156D4" w:rsidRDefault="009D1BCC" w:rsidP="009D1BCC">
      <w:pPr>
        <w:pStyle w:val="a9"/>
        <w:spacing w:after="0" w:line="240" w:lineRule="auto"/>
        <w:ind w:left="0"/>
        <w:rPr>
          <w:rFonts w:ascii="Times New Roman" w:hAnsi="Times New Roman"/>
          <w:b/>
          <w:sz w:val="28"/>
          <w:szCs w:val="28"/>
        </w:rPr>
      </w:pPr>
    </w:p>
    <w:p w14:paraId="3D165438" w14:textId="77777777" w:rsidR="00FC7829" w:rsidRPr="00D156D4" w:rsidRDefault="00FC7829" w:rsidP="005F5AC1">
      <w:pPr>
        <w:pStyle w:val="a9"/>
        <w:spacing w:after="0" w:line="240" w:lineRule="auto"/>
        <w:ind w:left="716"/>
        <w:jc w:val="both"/>
        <w:rPr>
          <w:rFonts w:ascii="Times New Roman" w:hAnsi="Times New Roman"/>
          <w:b/>
          <w:bCs/>
          <w:vanish/>
          <w:sz w:val="28"/>
          <w:szCs w:val="28"/>
        </w:rPr>
      </w:pPr>
    </w:p>
    <w:p w14:paraId="1CA9AF4E" w14:textId="77777777" w:rsidR="00C51958" w:rsidRPr="00D156D4" w:rsidRDefault="00C51958" w:rsidP="00F55B21">
      <w:pPr>
        <w:pStyle w:val="a9"/>
        <w:numPr>
          <w:ilvl w:val="1"/>
          <w:numId w:val="18"/>
        </w:numPr>
        <w:tabs>
          <w:tab w:val="left" w:pos="1418"/>
        </w:tabs>
        <w:spacing w:after="0" w:line="240" w:lineRule="auto"/>
        <w:ind w:left="0" w:firstLine="709"/>
        <w:jc w:val="both"/>
        <w:rPr>
          <w:rFonts w:ascii="Times New Roman" w:hAnsi="Times New Roman"/>
          <w:sz w:val="28"/>
          <w:szCs w:val="28"/>
        </w:rPr>
      </w:pPr>
      <w:r w:rsidRPr="00D156D4">
        <w:rPr>
          <w:rFonts w:ascii="Times New Roman" w:hAnsi="Times New Roman"/>
          <w:sz w:val="28"/>
          <w:szCs w:val="28"/>
        </w:rPr>
        <w:t>Результати оцінювання за освітніми компонентами після завершення відповідного періоду навчання узагальнюються структурними підрозділами Університету відповідно до їх повноважень.</w:t>
      </w:r>
    </w:p>
    <w:p w14:paraId="34B6F756" w14:textId="79E886E5" w:rsidR="00C51958" w:rsidRPr="00D156D4" w:rsidRDefault="009D1BCC" w:rsidP="00F55B21">
      <w:pPr>
        <w:pStyle w:val="a9"/>
        <w:numPr>
          <w:ilvl w:val="1"/>
          <w:numId w:val="18"/>
        </w:numPr>
        <w:tabs>
          <w:tab w:val="left" w:pos="1418"/>
        </w:tabs>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Деканати факультетів/дирекції ННІ здійснюють контроль за повнотою та своєчасністю внесення результатів оцінювання до інформаційної системи Університету</w:t>
      </w:r>
      <w:r w:rsidR="00C51958" w:rsidRPr="00D156D4">
        <w:rPr>
          <w:rFonts w:ascii="Times New Roman" w:hAnsi="Times New Roman"/>
          <w:sz w:val="28"/>
          <w:szCs w:val="28"/>
        </w:rPr>
        <w:t>.</w:t>
      </w:r>
    </w:p>
    <w:p w14:paraId="6A3B7A54" w14:textId="41045882" w:rsidR="00C51958" w:rsidRPr="00D156D4" w:rsidRDefault="00C51958"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Після завершення екзаменаційної сесії відповідні структурні підрозділи здійснюють аналіз результатів оцінювання за освітніми програмами, курсами, академічними групами та освітніми компонентами.</w:t>
      </w:r>
    </w:p>
    <w:p w14:paraId="4AFF7E2B" w14:textId="559C8CDE" w:rsidR="00D339A9" w:rsidRPr="00D156D4" w:rsidRDefault="00D339A9"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Аналіз результатів оцінювання спрямовується на виявлення тенденцій, проблем і ризиків, пов'язаних із досягненням результатів навчання, організацією освітнього процесу, змістом освітніх компонентів, методами навчання та оцінювання.</w:t>
      </w:r>
    </w:p>
    <w:p w14:paraId="1318BF16" w14:textId="77777777" w:rsidR="00C51958" w:rsidRPr="00D156D4" w:rsidRDefault="00C51958"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Результати оцінювання та їх аналіз розглядаються на засіданнях кафедр, навчально-методичних </w:t>
      </w:r>
      <w:r w:rsidR="00720868" w:rsidRPr="00D156D4">
        <w:rPr>
          <w:rFonts w:ascii="Times New Roman" w:hAnsi="Times New Roman"/>
          <w:sz w:val="28"/>
          <w:szCs w:val="28"/>
        </w:rPr>
        <w:t>комісій</w:t>
      </w:r>
      <w:r w:rsidRPr="00D156D4">
        <w:rPr>
          <w:rFonts w:ascii="Times New Roman" w:hAnsi="Times New Roman"/>
          <w:sz w:val="28"/>
          <w:szCs w:val="28"/>
        </w:rPr>
        <w:t>, вчених рад факультетів / ННІ та інших органів відповідно до їх повноважень.</w:t>
      </w:r>
    </w:p>
    <w:p w14:paraId="37676218" w14:textId="7080417D" w:rsidR="00C51958" w:rsidRPr="00D156D4" w:rsidRDefault="00C51958"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Результати оцінювання використовуються в системі внутрішнього забезпечення якості освітньої діяльності та якості вищої освіти відповідно до нормативних документів </w:t>
      </w:r>
      <w:r w:rsidR="00C219C3" w:rsidRPr="00D156D4">
        <w:rPr>
          <w:rFonts w:ascii="Times New Roman" w:hAnsi="Times New Roman"/>
          <w:sz w:val="28"/>
          <w:szCs w:val="28"/>
        </w:rPr>
        <w:t>Університету</w:t>
      </w:r>
      <w:r w:rsidRPr="00D156D4">
        <w:rPr>
          <w:rFonts w:ascii="Times New Roman" w:hAnsi="Times New Roman"/>
          <w:sz w:val="28"/>
          <w:szCs w:val="28"/>
        </w:rPr>
        <w:t>.</w:t>
      </w:r>
    </w:p>
    <w:p w14:paraId="142B07EA" w14:textId="77777777" w:rsidR="00C51958" w:rsidRPr="00D156D4" w:rsidRDefault="00C51958"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Строки підготовки, форми та відповідальні за формування звітності про результати оцінювання визначаються відповідно до внутрішніх організаційних документів Університету.</w:t>
      </w:r>
    </w:p>
    <w:p w14:paraId="33022DBD" w14:textId="45499C43" w:rsidR="00D339A9" w:rsidRPr="00D156D4" w:rsidRDefault="009D1BCC" w:rsidP="009D1BCC">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Н</w:t>
      </w:r>
      <w:r w:rsidR="00D339A9" w:rsidRPr="00D156D4">
        <w:rPr>
          <w:rFonts w:ascii="Times New Roman" w:hAnsi="Times New Roman"/>
          <w:sz w:val="28"/>
          <w:szCs w:val="28"/>
        </w:rPr>
        <w:t>авчальний відділ узагальнює результати екзаменаційних сесій із використанням інформаційної системи Університету та формує аналітичний звіт для розгляду на ректораті та/або інших уповноважених органах Університету.</w:t>
      </w:r>
    </w:p>
    <w:p w14:paraId="75A173D0" w14:textId="77777777" w:rsidR="00D339A9" w:rsidRPr="00D156D4" w:rsidRDefault="00D339A9" w:rsidP="009D1BCC">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Звіт може містити, зокрема:</w:t>
      </w:r>
    </w:p>
    <w:p w14:paraId="4DE4EFB1" w14:textId="77777777" w:rsidR="00D339A9" w:rsidRPr="00D156D4" w:rsidRDefault="00D339A9" w:rsidP="005A3D40">
      <w:pPr>
        <w:pStyle w:val="a9"/>
        <w:numPr>
          <w:ilvl w:val="1"/>
          <w:numId w:val="14"/>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середні результати оцінювання за освітніми компонентами; </w:t>
      </w:r>
    </w:p>
    <w:p w14:paraId="62CC4053" w14:textId="77777777" w:rsidR="00D339A9" w:rsidRPr="00D156D4" w:rsidRDefault="00D339A9" w:rsidP="005A3D40">
      <w:pPr>
        <w:pStyle w:val="a9"/>
        <w:numPr>
          <w:ilvl w:val="1"/>
          <w:numId w:val="14"/>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середні результати за семестр; </w:t>
      </w:r>
    </w:p>
    <w:p w14:paraId="50CCA6FD" w14:textId="77777777" w:rsidR="00D339A9" w:rsidRPr="00D156D4" w:rsidRDefault="00D339A9" w:rsidP="005A3D40">
      <w:pPr>
        <w:pStyle w:val="a9"/>
        <w:numPr>
          <w:ilvl w:val="1"/>
          <w:numId w:val="14"/>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розподіл результатів оцінювання; </w:t>
      </w:r>
    </w:p>
    <w:p w14:paraId="562F14E5" w14:textId="77777777" w:rsidR="00D339A9" w:rsidRPr="00D156D4" w:rsidRDefault="00D339A9" w:rsidP="005A3D40">
      <w:pPr>
        <w:pStyle w:val="a9"/>
        <w:numPr>
          <w:ilvl w:val="1"/>
          <w:numId w:val="14"/>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lastRenderedPageBreak/>
        <w:t xml:space="preserve">кількість здобувачів з академічною заборгованістю; </w:t>
      </w:r>
    </w:p>
    <w:p w14:paraId="67417EFD" w14:textId="77777777" w:rsidR="00D339A9" w:rsidRPr="00D156D4" w:rsidRDefault="00D339A9" w:rsidP="005A3D40">
      <w:pPr>
        <w:pStyle w:val="a9"/>
        <w:numPr>
          <w:ilvl w:val="1"/>
          <w:numId w:val="14"/>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частку здобувачів з академічною заборгованістю; </w:t>
      </w:r>
    </w:p>
    <w:p w14:paraId="56B19C08" w14:textId="77777777" w:rsidR="00D339A9" w:rsidRPr="00D156D4" w:rsidRDefault="00D339A9" w:rsidP="005A3D40">
      <w:pPr>
        <w:pStyle w:val="a9"/>
        <w:numPr>
          <w:ilvl w:val="1"/>
          <w:numId w:val="14"/>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 xml:space="preserve">динаміку зазначених показників порівняно з попередніми періодами; </w:t>
      </w:r>
    </w:p>
    <w:p w14:paraId="76BBBCDD" w14:textId="77777777" w:rsidR="00D339A9" w:rsidRPr="00D156D4" w:rsidRDefault="00D339A9" w:rsidP="005A3D40">
      <w:pPr>
        <w:pStyle w:val="a9"/>
        <w:numPr>
          <w:ilvl w:val="1"/>
          <w:numId w:val="14"/>
        </w:numPr>
        <w:spacing w:after="0" w:line="240" w:lineRule="auto"/>
        <w:ind w:left="0" w:firstLine="284"/>
        <w:jc w:val="both"/>
        <w:rPr>
          <w:rFonts w:ascii="Times New Roman" w:hAnsi="Times New Roman"/>
          <w:sz w:val="28"/>
          <w:szCs w:val="28"/>
        </w:rPr>
      </w:pPr>
      <w:r w:rsidRPr="00D156D4">
        <w:rPr>
          <w:rFonts w:ascii="Times New Roman" w:hAnsi="Times New Roman"/>
          <w:sz w:val="28"/>
          <w:szCs w:val="28"/>
        </w:rPr>
        <w:t>інші показники, визначені інформаційними потребами системи внутрішнього забезпечення якості.</w:t>
      </w:r>
    </w:p>
    <w:p w14:paraId="225AD525" w14:textId="6731BEE8" w:rsidR="00CE5B60" w:rsidRPr="00D156D4" w:rsidRDefault="009D1BCC" w:rsidP="00F55B21">
      <w:pPr>
        <w:pStyle w:val="a9"/>
        <w:numPr>
          <w:ilvl w:val="1"/>
          <w:numId w:val="18"/>
        </w:numPr>
        <w:spacing w:after="0" w:line="240" w:lineRule="auto"/>
        <w:ind w:left="0" w:firstLine="709"/>
        <w:jc w:val="both"/>
        <w:rPr>
          <w:rFonts w:ascii="Times New Roman" w:hAnsi="Times New Roman"/>
          <w:sz w:val="28"/>
          <w:szCs w:val="28"/>
        </w:rPr>
      </w:pPr>
      <w:r w:rsidRPr="00D156D4">
        <w:rPr>
          <w:rFonts w:ascii="Times New Roman" w:hAnsi="Times New Roman"/>
          <w:sz w:val="28"/>
          <w:szCs w:val="28"/>
        </w:rPr>
        <w:t xml:space="preserve"> </w:t>
      </w:r>
      <w:r w:rsidR="00CE5B60" w:rsidRPr="00D156D4">
        <w:rPr>
          <w:rFonts w:ascii="Times New Roman" w:hAnsi="Times New Roman"/>
          <w:sz w:val="28"/>
          <w:szCs w:val="28"/>
        </w:rPr>
        <w:t>Результати аналізу обговорюються на засіданнях кафедр, навчально-методичних комісій, вчених рад факультетів/ННІ та інших уповноважених органів Університету. За результатами обговорення визначаються заходи щодо удосконалення освітнього процесу та оцінювання</w:t>
      </w:r>
      <w:r w:rsidRPr="00D156D4">
        <w:rPr>
          <w:rFonts w:ascii="Times New Roman" w:hAnsi="Times New Roman"/>
          <w:sz w:val="28"/>
          <w:szCs w:val="28"/>
        </w:rPr>
        <w:t>, відповідальні особи, строки виконання та порядок контролю результативності таких заходів</w:t>
      </w:r>
      <w:r w:rsidR="00CE5B60" w:rsidRPr="00D156D4">
        <w:rPr>
          <w:rFonts w:ascii="Times New Roman" w:hAnsi="Times New Roman"/>
          <w:sz w:val="28"/>
          <w:szCs w:val="28"/>
        </w:rPr>
        <w:t>. Інформація, що підлягає оприлюдненню, доводиться до відома учасників освітнього процесу з дотриманням вимог законодавства щодо захисту персональних даних та конфіденційної інформації.</w:t>
      </w:r>
    </w:p>
    <w:p w14:paraId="22AA9753" w14:textId="77777777" w:rsidR="00DC5692" w:rsidRPr="00D156D4" w:rsidRDefault="00DC5692" w:rsidP="00DC5692">
      <w:pPr>
        <w:pStyle w:val="a9"/>
        <w:spacing w:after="0" w:line="240" w:lineRule="auto"/>
        <w:ind w:left="709"/>
        <w:jc w:val="both"/>
        <w:rPr>
          <w:rFonts w:ascii="Times New Roman" w:hAnsi="Times New Roman"/>
          <w:sz w:val="28"/>
          <w:szCs w:val="28"/>
        </w:rPr>
      </w:pPr>
    </w:p>
    <w:p w14:paraId="04F3E2BB" w14:textId="05503E49" w:rsidR="00DC5692" w:rsidRPr="00D156D4" w:rsidRDefault="00DC5692" w:rsidP="00DC5692">
      <w:pPr>
        <w:jc w:val="center"/>
        <w:outlineLvl w:val="0"/>
        <w:rPr>
          <w:rFonts w:ascii="Times New Roman" w:hAnsi="Times New Roman"/>
          <w:b/>
          <w:sz w:val="28"/>
          <w:szCs w:val="28"/>
        </w:rPr>
      </w:pPr>
      <w:bookmarkStart w:id="14" w:name="_Toc240539608"/>
      <w:r w:rsidRPr="00D156D4">
        <w:rPr>
          <w:rFonts w:ascii="Times New Roman" w:hAnsi="Times New Roman"/>
          <w:b/>
          <w:sz w:val="28"/>
          <w:szCs w:val="28"/>
        </w:rPr>
        <w:t>15. ПРИКІНЦЕВІ ПОЛОЖЕННЯ</w:t>
      </w:r>
      <w:bookmarkEnd w:id="14"/>
    </w:p>
    <w:p w14:paraId="6AD96DEB" w14:textId="61D510B8" w:rsidR="005A3D40" w:rsidRPr="00D156D4" w:rsidRDefault="00DC5692" w:rsidP="00DC5692">
      <w:pPr>
        <w:spacing w:after="0" w:line="240" w:lineRule="auto"/>
        <w:ind w:firstLine="720"/>
        <w:jc w:val="both"/>
        <w:rPr>
          <w:rFonts w:ascii="Times New Roman" w:hAnsi="Times New Roman"/>
          <w:sz w:val="28"/>
          <w:szCs w:val="28"/>
        </w:rPr>
      </w:pPr>
      <w:r w:rsidRPr="00D156D4">
        <w:rPr>
          <w:rFonts w:ascii="Times New Roman" w:eastAsia="Calibri" w:hAnsi="Times New Roman"/>
          <w:sz w:val="28"/>
          <w:szCs w:val="28"/>
        </w:rPr>
        <w:t>1</w:t>
      </w:r>
      <w:r w:rsidRPr="00D156D4">
        <w:rPr>
          <w:rFonts w:ascii="Times New Roman" w:hAnsi="Times New Roman"/>
          <w:sz w:val="28"/>
          <w:szCs w:val="28"/>
        </w:rPr>
        <w:t xml:space="preserve">5.1. </w:t>
      </w:r>
      <w:r w:rsidR="009D1BCC" w:rsidRPr="00D156D4">
        <w:rPr>
          <w:rFonts w:ascii="Times New Roman" w:hAnsi="Times New Roman"/>
          <w:sz w:val="28"/>
          <w:szCs w:val="28"/>
        </w:rPr>
        <w:t>Це Положення затверджується Вченою радою Університету та вводиться в дію наказом ректора Університету</w:t>
      </w:r>
      <w:r w:rsidRPr="00D156D4">
        <w:rPr>
          <w:rFonts w:ascii="Times New Roman" w:hAnsi="Times New Roman"/>
          <w:sz w:val="28"/>
          <w:szCs w:val="28"/>
        </w:rPr>
        <w:t>.</w:t>
      </w:r>
    </w:p>
    <w:p w14:paraId="5996CC14" w14:textId="6EBD5116" w:rsidR="0005348C" w:rsidRPr="00D156D4" w:rsidRDefault="00BE4CD9" w:rsidP="005A3D40">
      <w:pPr>
        <w:spacing w:after="0" w:line="240" w:lineRule="auto"/>
        <w:ind w:firstLine="720"/>
        <w:jc w:val="both"/>
        <w:rPr>
          <w:rFonts w:ascii="Times New Roman" w:hAnsi="Times New Roman"/>
          <w:sz w:val="28"/>
          <w:szCs w:val="28"/>
        </w:rPr>
      </w:pPr>
      <w:r w:rsidRPr="00D156D4">
        <w:rPr>
          <w:rFonts w:ascii="Times New Roman" w:hAnsi="Times New Roman"/>
          <w:sz w:val="28"/>
          <w:szCs w:val="28"/>
        </w:rPr>
        <w:t>1</w:t>
      </w:r>
      <w:r w:rsidR="00DC5692" w:rsidRPr="00D156D4">
        <w:rPr>
          <w:rFonts w:ascii="Times New Roman" w:hAnsi="Times New Roman"/>
          <w:sz w:val="28"/>
          <w:szCs w:val="28"/>
        </w:rPr>
        <w:t xml:space="preserve">5.2. </w:t>
      </w:r>
      <w:r w:rsidR="0005348C" w:rsidRPr="00D156D4">
        <w:rPr>
          <w:rFonts w:ascii="Times New Roman" w:hAnsi="Times New Roman"/>
          <w:sz w:val="28"/>
          <w:szCs w:val="28"/>
        </w:rPr>
        <w:t>Зміни та/або доповнення до цього Положення вносяться в установленому Університетом порядку та вводяться в дію наказом ректора Університету.</w:t>
      </w:r>
    </w:p>
    <w:p w14:paraId="3DBCBC58" w14:textId="73116867" w:rsidR="0005348C" w:rsidRPr="00D156D4" w:rsidRDefault="005A3D40" w:rsidP="0005348C">
      <w:pPr>
        <w:spacing w:after="0" w:line="240" w:lineRule="auto"/>
        <w:ind w:firstLine="720"/>
        <w:jc w:val="both"/>
        <w:rPr>
          <w:rFonts w:ascii="Times New Roman" w:hAnsi="Times New Roman"/>
          <w:sz w:val="28"/>
          <w:szCs w:val="28"/>
        </w:rPr>
      </w:pPr>
      <w:r w:rsidRPr="00D156D4">
        <w:rPr>
          <w:rFonts w:ascii="Times New Roman" w:hAnsi="Times New Roman"/>
          <w:sz w:val="28"/>
          <w:szCs w:val="28"/>
        </w:rPr>
        <w:t>15.</w:t>
      </w:r>
      <w:r w:rsidR="00357147" w:rsidRPr="00D156D4">
        <w:rPr>
          <w:rFonts w:ascii="Times New Roman" w:hAnsi="Times New Roman"/>
          <w:sz w:val="28"/>
          <w:szCs w:val="28"/>
        </w:rPr>
        <w:t>3</w:t>
      </w:r>
      <w:r w:rsidR="0005348C" w:rsidRPr="00D156D4">
        <w:rPr>
          <w:rFonts w:ascii="Times New Roman" w:hAnsi="Times New Roman"/>
          <w:sz w:val="28"/>
          <w:szCs w:val="28"/>
        </w:rPr>
        <w:t>. У разі зміни законодавства України норми цього Положення застосовуються в частині, що не суперечить законодавству, до внесення відповідних змін до цього Положення.</w:t>
      </w:r>
    </w:p>
    <w:p w14:paraId="37F08AC4" w14:textId="77777777" w:rsidR="00720868" w:rsidRPr="00D156D4" w:rsidRDefault="00720868">
      <w:pPr>
        <w:spacing w:after="0" w:line="240" w:lineRule="auto"/>
        <w:rPr>
          <w:rFonts w:ascii="Times New Roman" w:eastAsia="Calibri" w:hAnsi="Times New Roman"/>
          <w:sz w:val="28"/>
          <w:szCs w:val="28"/>
        </w:rPr>
      </w:pPr>
      <w:r w:rsidRPr="00D156D4">
        <w:rPr>
          <w:rFonts w:ascii="Times New Roman" w:hAnsi="Times New Roman"/>
          <w:sz w:val="28"/>
          <w:szCs w:val="28"/>
        </w:rPr>
        <w:br w:type="page"/>
      </w:r>
    </w:p>
    <w:p w14:paraId="31FBF050" w14:textId="2545D6A7" w:rsidR="0015061D" w:rsidRPr="00D156D4" w:rsidRDefault="005A3D40" w:rsidP="005A3D40">
      <w:pPr>
        <w:pStyle w:val="34"/>
        <w:spacing w:line="240" w:lineRule="auto"/>
        <w:jc w:val="right"/>
        <w:rPr>
          <w:szCs w:val="28"/>
        </w:rPr>
      </w:pPr>
      <w:r w:rsidRPr="00D156D4">
        <w:rPr>
          <w:b/>
          <w:sz w:val="16"/>
          <w:szCs w:val="16"/>
        </w:rPr>
        <w:lastRenderedPageBreak/>
        <w:t>Додаток 1</w:t>
      </w:r>
    </w:p>
    <w:p w14:paraId="293EF6B8" w14:textId="77777777" w:rsidR="006E07CE" w:rsidRPr="00D156D4" w:rsidRDefault="006E07CE" w:rsidP="004D1D33">
      <w:pPr>
        <w:spacing w:after="0" w:line="240" w:lineRule="auto"/>
        <w:ind w:firstLine="426"/>
        <w:jc w:val="center"/>
        <w:rPr>
          <w:rFonts w:ascii="Times New Roman" w:hAnsi="Times New Roman"/>
          <w:b/>
          <w:sz w:val="16"/>
          <w:szCs w:val="16"/>
        </w:rPr>
      </w:pPr>
      <w:r w:rsidRPr="00D156D4">
        <w:rPr>
          <w:rFonts w:ascii="Times New Roman" w:hAnsi="Times New Roman"/>
          <w:b/>
          <w:sz w:val="16"/>
          <w:szCs w:val="16"/>
        </w:rPr>
        <w:t>Національний  університет біоресурсів і природокористування України</w:t>
      </w:r>
    </w:p>
    <w:p w14:paraId="6F8BB986" w14:textId="77777777" w:rsidR="006E07CE" w:rsidRPr="00D156D4" w:rsidRDefault="006E07CE" w:rsidP="004D2094">
      <w:pPr>
        <w:autoSpaceDE w:val="0"/>
        <w:autoSpaceDN w:val="0"/>
        <w:adjustRightInd w:val="0"/>
        <w:spacing w:after="0" w:line="240" w:lineRule="auto"/>
        <w:ind w:left="567" w:firstLine="567"/>
        <w:jc w:val="both"/>
        <w:rPr>
          <w:rFonts w:ascii="Times New Roman" w:hAnsi="Times New Roman"/>
          <w:sz w:val="16"/>
          <w:szCs w:val="16"/>
        </w:rPr>
      </w:pPr>
    </w:p>
    <w:p w14:paraId="5E592ADC" w14:textId="77777777" w:rsidR="006E07CE" w:rsidRPr="00D156D4" w:rsidRDefault="006E07CE" w:rsidP="004D2094">
      <w:pPr>
        <w:autoSpaceDE w:val="0"/>
        <w:autoSpaceDN w:val="0"/>
        <w:adjustRightInd w:val="0"/>
        <w:spacing w:after="0" w:line="240" w:lineRule="auto"/>
        <w:ind w:left="567" w:firstLine="567"/>
        <w:jc w:val="both"/>
        <w:rPr>
          <w:rFonts w:ascii="Times New Roman" w:hAnsi="Times New Roman"/>
          <w:sz w:val="16"/>
          <w:szCs w:val="16"/>
        </w:rPr>
      </w:pPr>
      <w:r w:rsidRPr="00D156D4">
        <w:rPr>
          <w:rFonts w:ascii="Times New Roman" w:hAnsi="Times New Roman"/>
          <w:sz w:val="16"/>
          <w:szCs w:val="16"/>
        </w:rPr>
        <w:t>Факультет (ННІ) _____________________________________________________________________</w:t>
      </w:r>
    </w:p>
    <w:p w14:paraId="1DCE2A64" w14:textId="77777777" w:rsidR="006E07CE" w:rsidRPr="00D156D4" w:rsidRDefault="006E07CE" w:rsidP="004D2094">
      <w:pPr>
        <w:autoSpaceDE w:val="0"/>
        <w:autoSpaceDN w:val="0"/>
        <w:adjustRightInd w:val="0"/>
        <w:spacing w:after="0" w:line="240" w:lineRule="auto"/>
        <w:ind w:left="567" w:firstLine="567"/>
        <w:jc w:val="both"/>
        <w:rPr>
          <w:rFonts w:ascii="Times New Roman" w:hAnsi="Times New Roman"/>
          <w:sz w:val="16"/>
          <w:szCs w:val="16"/>
        </w:rPr>
      </w:pPr>
      <w:r w:rsidRPr="00D156D4">
        <w:rPr>
          <w:rFonts w:ascii="Times New Roman" w:hAnsi="Times New Roman"/>
          <w:sz w:val="16"/>
          <w:szCs w:val="16"/>
        </w:rPr>
        <w:t>Програма підготовки здобувачів вищої освіти ступеня _____________________________________</w:t>
      </w:r>
    </w:p>
    <w:p w14:paraId="093D0A75" w14:textId="77777777" w:rsidR="006E07CE" w:rsidRPr="00D156D4" w:rsidRDefault="006E07CE" w:rsidP="004D2094">
      <w:pPr>
        <w:autoSpaceDE w:val="0"/>
        <w:autoSpaceDN w:val="0"/>
        <w:adjustRightInd w:val="0"/>
        <w:spacing w:after="0" w:line="240" w:lineRule="auto"/>
        <w:ind w:left="567" w:firstLine="567"/>
        <w:jc w:val="both"/>
        <w:rPr>
          <w:rFonts w:ascii="Times New Roman" w:hAnsi="Times New Roman"/>
          <w:sz w:val="16"/>
          <w:szCs w:val="16"/>
        </w:rPr>
      </w:pPr>
      <w:r w:rsidRPr="00D156D4">
        <w:rPr>
          <w:rFonts w:ascii="Times New Roman" w:hAnsi="Times New Roman"/>
          <w:sz w:val="16"/>
          <w:szCs w:val="16"/>
        </w:rPr>
        <w:t>Спеціальність, освітня програма  _______________________________________________________</w:t>
      </w:r>
    </w:p>
    <w:p w14:paraId="05C6F2F7" w14:textId="77777777" w:rsidR="006E07CE" w:rsidRPr="00D156D4" w:rsidRDefault="006E07CE" w:rsidP="004D1D33">
      <w:pPr>
        <w:autoSpaceDE w:val="0"/>
        <w:autoSpaceDN w:val="0"/>
        <w:adjustRightInd w:val="0"/>
        <w:spacing w:after="0" w:line="240" w:lineRule="auto"/>
        <w:ind w:left="567" w:firstLine="567"/>
        <w:rPr>
          <w:rFonts w:ascii="Times New Roman" w:hAnsi="Times New Roman"/>
          <w:sz w:val="16"/>
          <w:szCs w:val="16"/>
        </w:rPr>
      </w:pPr>
      <w:r w:rsidRPr="00D156D4">
        <w:rPr>
          <w:rFonts w:ascii="Times New Roman" w:hAnsi="Times New Roman"/>
          <w:sz w:val="16"/>
          <w:szCs w:val="16"/>
        </w:rPr>
        <w:t>Курс_________ Група_________                                               20__ - 20__ навчальний рік</w:t>
      </w:r>
    </w:p>
    <w:p w14:paraId="3C6393A5" w14:textId="77777777" w:rsidR="006E07CE" w:rsidRPr="00D156D4" w:rsidRDefault="006E07CE" w:rsidP="004D1D33">
      <w:pPr>
        <w:autoSpaceDE w:val="0"/>
        <w:autoSpaceDN w:val="0"/>
        <w:adjustRightInd w:val="0"/>
        <w:spacing w:after="0" w:line="240" w:lineRule="auto"/>
        <w:ind w:left="567" w:firstLine="567"/>
        <w:jc w:val="center"/>
        <w:rPr>
          <w:rFonts w:ascii="Times New Roman" w:hAnsi="Times New Roman"/>
          <w:sz w:val="16"/>
          <w:szCs w:val="16"/>
        </w:rPr>
      </w:pPr>
    </w:p>
    <w:p w14:paraId="5323F755" w14:textId="77777777" w:rsidR="006E07CE" w:rsidRPr="00D156D4" w:rsidRDefault="006E07CE" w:rsidP="004D1D33">
      <w:pPr>
        <w:autoSpaceDE w:val="0"/>
        <w:autoSpaceDN w:val="0"/>
        <w:adjustRightInd w:val="0"/>
        <w:spacing w:after="0" w:line="240" w:lineRule="auto"/>
        <w:ind w:left="567"/>
        <w:jc w:val="center"/>
        <w:rPr>
          <w:rFonts w:ascii="Times New Roman" w:hAnsi="Times New Roman"/>
          <w:b/>
          <w:sz w:val="16"/>
          <w:szCs w:val="16"/>
        </w:rPr>
      </w:pPr>
      <w:r w:rsidRPr="00D156D4">
        <w:rPr>
          <w:rFonts w:ascii="Times New Roman" w:hAnsi="Times New Roman"/>
          <w:b/>
          <w:sz w:val="16"/>
          <w:szCs w:val="16"/>
        </w:rPr>
        <w:t xml:space="preserve">ВІДОМІСТЬ </w:t>
      </w:r>
      <w:r w:rsidRPr="00D156D4">
        <w:rPr>
          <w:rFonts w:ascii="Times New Roman" w:hAnsi="Times New Roman"/>
          <w:b/>
          <w:caps/>
          <w:sz w:val="16"/>
          <w:szCs w:val="16"/>
        </w:rPr>
        <w:t>обліку успішності</w:t>
      </w:r>
      <w:r w:rsidRPr="00D156D4">
        <w:rPr>
          <w:rFonts w:ascii="Times New Roman" w:hAnsi="Times New Roman"/>
          <w:b/>
          <w:sz w:val="16"/>
          <w:szCs w:val="16"/>
        </w:rPr>
        <w:t xml:space="preserve"> № ____ від «____»________ 20___р.</w:t>
      </w:r>
    </w:p>
    <w:p w14:paraId="25D46247" w14:textId="77777777" w:rsidR="006E07CE" w:rsidRPr="00D156D4" w:rsidRDefault="006E07CE" w:rsidP="004D1D33">
      <w:pPr>
        <w:autoSpaceDE w:val="0"/>
        <w:autoSpaceDN w:val="0"/>
        <w:adjustRightInd w:val="0"/>
        <w:spacing w:after="0" w:line="240" w:lineRule="auto"/>
        <w:ind w:left="567" w:firstLine="567"/>
        <w:rPr>
          <w:rFonts w:ascii="Times New Roman" w:hAnsi="Times New Roman"/>
          <w:sz w:val="16"/>
          <w:szCs w:val="16"/>
        </w:rPr>
      </w:pPr>
      <w:r w:rsidRPr="00D156D4">
        <w:rPr>
          <w:rFonts w:ascii="Times New Roman" w:hAnsi="Times New Roman"/>
          <w:sz w:val="16"/>
          <w:szCs w:val="16"/>
        </w:rPr>
        <w:t>з __________________________________________________________________________</w:t>
      </w:r>
    </w:p>
    <w:p w14:paraId="5FCB14EF" w14:textId="082455F3" w:rsidR="006E07CE" w:rsidRPr="00D156D4" w:rsidRDefault="006E07CE" w:rsidP="004D1D33">
      <w:pPr>
        <w:autoSpaceDE w:val="0"/>
        <w:autoSpaceDN w:val="0"/>
        <w:adjustRightInd w:val="0"/>
        <w:spacing w:after="0" w:line="240" w:lineRule="auto"/>
        <w:ind w:left="567" w:firstLine="567"/>
        <w:jc w:val="center"/>
        <w:rPr>
          <w:rFonts w:ascii="Times New Roman" w:hAnsi="Times New Roman"/>
          <w:sz w:val="16"/>
          <w:szCs w:val="16"/>
        </w:rPr>
      </w:pPr>
      <w:r w:rsidRPr="00D156D4">
        <w:rPr>
          <w:rFonts w:ascii="Times New Roman" w:hAnsi="Times New Roman"/>
          <w:sz w:val="16"/>
          <w:szCs w:val="16"/>
        </w:rPr>
        <w:t xml:space="preserve">(назва </w:t>
      </w:r>
      <w:r w:rsidR="006132E8" w:rsidRPr="00D156D4">
        <w:rPr>
          <w:rFonts w:ascii="Times New Roman" w:hAnsi="Times New Roman"/>
          <w:sz w:val="16"/>
          <w:szCs w:val="16"/>
        </w:rPr>
        <w:t>освітньо</w:t>
      </w:r>
      <w:r w:rsidR="009D1BCC" w:rsidRPr="00D156D4">
        <w:rPr>
          <w:rFonts w:ascii="Times New Roman" w:hAnsi="Times New Roman"/>
          <w:sz w:val="16"/>
          <w:szCs w:val="16"/>
        </w:rPr>
        <w:t>го</w:t>
      </w:r>
      <w:r w:rsidR="006132E8" w:rsidRPr="00D156D4">
        <w:rPr>
          <w:rFonts w:ascii="Times New Roman" w:hAnsi="Times New Roman"/>
          <w:sz w:val="16"/>
          <w:szCs w:val="16"/>
        </w:rPr>
        <w:t xml:space="preserve"> компонент</w:t>
      </w:r>
      <w:r w:rsidR="009D1BCC" w:rsidRPr="00D156D4">
        <w:rPr>
          <w:rFonts w:ascii="Times New Roman" w:hAnsi="Times New Roman"/>
          <w:sz w:val="16"/>
          <w:szCs w:val="16"/>
        </w:rPr>
        <w:t>а</w:t>
      </w:r>
      <w:r w:rsidR="006132E8" w:rsidRPr="00D156D4">
        <w:rPr>
          <w:rFonts w:ascii="Times New Roman" w:hAnsi="Times New Roman"/>
          <w:sz w:val="16"/>
          <w:szCs w:val="16"/>
        </w:rPr>
        <w:t xml:space="preserve">: </w:t>
      </w:r>
      <w:r w:rsidRPr="00D156D4">
        <w:rPr>
          <w:rFonts w:ascii="Times New Roman" w:hAnsi="Times New Roman"/>
          <w:sz w:val="16"/>
          <w:szCs w:val="16"/>
        </w:rPr>
        <w:t>навчальної дисципліни, практики)</w:t>
      </w:r>
    </w:p>
    <w:p w14:paraId="0CEEF82F" w14:textId="77777777" w:rsidR="006E07CE" w:rsidRPr="00D156D4" w:rsidRDefault="006E07CE" w:rsidP="004D1D33">
      <w:pPr>
        <w:autoSpaceDE w:val="0"/>
        <w:autoSpaceDN w:val="0"/>
        <w:adjustRightInd w:val="0"/>
        <w:spacing w:after="0" w:line="240" w:lineRule="auto"/>
        <w:ind w:left="567" w:firstLine="567"/>
        <w:jc w:val="both"/>
        <w:rPr>
          <w:rFonts w:ascii="Times New Roman" w:hAnsi="Times New Roman"/>
          <w:sz w:val="16"/>
          <w:szCs w:val="16"/>
        </w:rPr>
      </w:pPr>
      <w:r w:rsidRPr="00D156D4">
        <w:rPr>
          <w:rFonts w:ascii="Times New Roman" w:hAnsi="Times New Roman"/>
          <w:sz w:val="16"/>
          <w:szCs w:val="16"/>
        </w:rPr>
        <w:t>Загальна кількість годин ____, кредитів ЄКTС  __, за __ навчальний семестр.</w:t>
      </w:r>
    </w:p>
    <w:p w14:paraId="46B3D101" w14:textId="77777777" w:rsidR="006E07CE" w:rsidRPr="00D156D4" w:rsidRDefault="006E07CE" w:rsidP="004D1D33">
      <w:pPr>
        <w:autoSpaceDE w:val="0"/>
        <w:autoSpaceDN w:val="0"/>
        <w:adjustRightInd w:val="0"/>
        <w:spacing w:after="0" w:line="240" w:lineRule="auto"/>
        <w:ind w:left="567" w:firstLine="567"/>
        <w:jc w:val="both"/>
        <w:rPr>
          <w:rFonts w:ascii="Times New Roman" w:hAnsi="Times New Roman"/>
          <w:sz w:val="16"/>
          <w:szCs w:val="16"/>
        </w:rPr>
      </w:pPr>
      <w:r w:rsidRPr="00D156D4">
        <w:rPr>
          <w:rFonts w:ascii="Times New Roman" w:hAnsi="Times New Roman"/>
          <w:sz w:val="16"/>
          <w:szCs w:val="16"/>
        </w:rPr>
        <w:t xml:space="preserve">Форма контролю ____________________________________________________________  </w:t>
      </w:r>
    </w:p>
    <w:p w14:paraId="7B65FA76" w14:textId="67D38C94" w:rsidR="006E07CE" w:rsidRPr="00D156D4" w:rsidRDefault="006E07CE" w:rsidP="004D1D33">
      <w:pPr>
        <w:autoSpaceDE w:val="0"/>
        <w:autoSpaceDN w:val="0"/>
        <w:adjustRightInd w:val="0"/>
        <w:spacing w:after="0" w:line="240" w:lineRule="auto"/>
        <w:ind w:left="567" w:firstLine="2835"/>
        <w:jc w:val="both"/>
        <w:rPr>
          <w:rFonts w:ascii="Times New Roman" w:hAnsi="Times New Roman"/>
          <w:sz w:val="16"/>
          <w:szCs w:val="16"/>
        </w:rPr>
      </w:pPr>
      <w:r w:rsidRPr="00D156D4">
        <w:rPr>
          <w:rFonts w:ascii="Times New Roman" w:hAnsi="Times New Roman"/>
          <w:sz w:val="16"/>
          <w:szCs w:val="16"/>
        </w:rPr>
        <w:t>(екзамен, залік, захист курсового про</w:t>
      </w:r>
      <w:r w:rsidR="009D1BCC" w:rsidRPr="00D156D4">
        <w:rPr>
          <w:rFonts w:ascii="Times New Roman" w:hAnsi="Times New Roman"/>
          <w:sz w:val="16"/>
          <w:szCs w:val="16"/>
        </w:rPr>
        <w:t>є</w:t>
      </w:r>
      <w:r w:rsidRPr="00D156D4">
        <w:rPr>
          <w:rFonts w:ascii="Times New Roman" w:hAnsi="Times New Roman"/>
          <w:sz w:val="16"/>
          <w:szCs w:val="16"/>
        </w:rPr>
        <w:t>кту або роботи, звіту з практики)</w:t>
      </w:r>
    </w:p>
    <w:p w14:paraId="12467EAD" w14:textId="77777777" w:rsidR="006E07CE" w:rsidRPr="00D156D4" w:rsidRDefault="006E07CE" w:rsidP="004D1D33">
      <w:pPr>
        <w:autoSpaceDE w:val="0"/>
        <w:autoSpaceDN w:val="0"/>
        <w:adjustRightInd w:val="0"/>
        <w:spacing w:after="0" w:line="240" w:lineRule="auto"/>
        <w:ind w:left="567" w:firstLine="567"/>
        <w:jc w:val="both"/>
        <w:rPr>
          <w:rFonts w:ascii="Times New Roman" w:hAnsi="Times New Roman"/>
          <w:sz w:val="16"/>
          <w:szCs w:val="16"/>
        </w:rPr>
      </w:pPr>
      <w:r w:rsidRPr="00D156D4">
        <w:rPr>
          <w:rFonts w:ascii="Times New Roman" w:hAnsi="Times New Roman"/>
          <w:sz w:val="16"/>
          <w:szCs w:val="16"/>
        </w:rPr>
        <w:t>НПП ______________________________________________________________________</w:t>
      </w:r>
    </w:p>
    <w:p w14:paraId="3576656D" w14:textId="77777777" w:rsidR="006E07CE" w:rsidRPr="00D156D4" w:rsidRDefault="006E07CE" w:rsidP="004D1D33">
      <w:pPr>
        <w:autoSpaceDE w:val="0"/>
        <w:autoSpaceDN w:val="0"/>
        <w:adjustRightInd w:val="0"/>
        <w:spacing w:after="0" w:line="240" w:lineRule="auto"/>
        <w:ind w:left="567"/>
        <w:jc w:val="center"/>
        <w:rPr>
          <w:rFonts w:ascii="Times New Roman" w:hAnsi="Times New Roman"/>
          <w:sz w:val="16"/>
          <w:szCs w:val="16"/>
        </w:rPr>
      </w:pPr>
      <w:r w:rsidRPr="00D156D4">
        <w:rPr>
          <w:rFonts w:ascii="Times New Roman" w:hAnsi="Times New Roman"/>
          <w:sz w:val="16"/>
          <w:szCs w:val="16"/>
        </w:rPr>
        <w:t>(вчене звання, прізвище та ініціали НПП, який виставляє підсумкову оцінку та НПП, який здійснював поточний контроль)</w:t>
      </w:r>
    </w:p>
    <w:p w14:paraId="1A1DD161" w14:textId="77777777" w:rsidR="006E07CE" w:rsidRPr="00D156D4" w:rsidRDefault="006E07CE" w:rsidP="004D1D33">
      <w:pPr>
        <w:autoSpaceDE w:val="0"/>
        <w:autoSpaceDN w:val="0"/>
        <w:adjustRightInd w:val="0"/>
        <w:spacing w:after="0" w:line="240" w:lineRule="auto"/>
        <w:ind w:left="567"/>
        <w:jc w:val="center"/>
        <w:rPr>
          <w:rFonts w:ascii="Times New Roman" w:hAnsi="Times New Roman"/>
          <w:sz w:val="16"/>
          <w:szCs w:val="16"/>
        </w:rPr>
      </w:pPr>
    </w:p>
    <w:tbl>
      <w:tblPr>
        <w:tblW w:w="42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4"/>
        <w:gridCol w:w="2195"/>
        <w:gridCol w:w="2719"/>
        <w:gridCol w:w="2095"/>
        <w:gridCol w:w="1058"/>
      </w:tblGrid>
      <w:tr w:rsidR="00C20F42" w:rsidRPr="00D156D4" w14:paraId="72A3B140" w14:textId="77777777" w:rsidTr="00130150">
        <w:trPr>
          <w:cantSplit/>
          <w:trHeight w:val="171"/>
          <w:jc w:val="center"/>
        </w:trPr>
        <w:tc>
          <w:tcPr>
            <w:tcW w:w="152" w:type="pct"/>
            <w:vMerge w:val="restart"/>
            <w:tcMar>
              <w:left w:w="0" w:type="dxa"/>
              <w:right w:w="0" w:type="dxa"/>
            </w:tcMar>
            <w:vAlign w:val="center"/>
          </w:tcPr>
          <w:p w14:paraId="04F6345C" w14:textId="77777777" w:rsidR="00C20F42" w:rsidRPr="00D156D4" w:rsidRDefault="00C20F42" w:rsidP="004D1D33">
            <w:pPr>
              <w:spacing w:after="0" w:line="240" w:lineRule="auto"/>
              <w:jc w:val="center"/>
              <w:rPr>
                <w:rFonts w:ascii="Times New Roman" w:hAnsi="Times New Roman"/>
                <w:sz w:val="16"/>
                <w:szCs w:val="16"/>
              </w:rPr>
            </w:pPr>
            <w:r w:rsidRPr="00D156D4">
              <w:rPr>
                <w:rFonts w:ascii="Times New Roman" w:hAnsi="Times New Roman"/>
                <w:sz w:val="16"/>
                <w:szCs w:val="16"/>
              </w:rPr>
              <w:t xml:space="preserve">№ </w:t>
            </w:r>
          </w:p>
          <w:p w14:paraId="744350C9" w14:textId="77777777" w:rsidR="00C20F42" w:rsidRPr="00D156D4" w:rsidRDefault="00C20F42" w:rsidP="004D1D33">
            <w:pPr>
              <w:spacing w:after="0" w:line="240" w:lineRule="auto"/>
              <w:jc w:val="center"/>
              <w:rPr>
                <w:rFonts w:ascii="Times New Roman" w:hAnsi="Times New Roman"/>
                <w:sz w:val="16"/>
                <w:szCs w:val="16"/>
              </w:rPr>
            </w:pPr>
            <w:r w:rsidRPr="00D156D4">
              <w:rPr>
                <w:rFonts w:ascii="Times New Roman" w:hAnsi="Times New Roman"/>
                <w:sz w:val="16"/>
                <w:szCs w:val="16"/>
              </w:rPr>
              <w:t>з/п</w:t>
            </w:r>
          </w:p>
        </w:tc>
        <w:tc>
          <w:tcPr>
            <w:tcW w:w="1319" w:type="pct"/>
            <w:vMerge w:val="restart"/>
            <w:tcMar>
              <w:left w:w="0" w:type="dxa"/>
              <w:right w:w="0" w:type="dxa"/>
            </w:tcMar>
            <w:vAlign w:val="center"/>
          </w:tcPr>
          <w:p w14:paraId="557F2508" w14:textId="77777777" w:rsidR="00C20F42" w:rsidRPr="00D156D4" w:rsidRDefault="00C20F42" w:rsidP="004D1D33">
            <w:pPr>
              <w:spacing w:after="0" w:line="240" w:lineRule="auto"/>
              <w:jc w:val="center"/>
              <w:rPr>
                <w:rFonts w:ascii="Times New Roman" w:hAnsi="Times New Roman"/>
                <w:sz w:val="16"/>
                <w:szCs w:val="16"/>
              </w:rPr>
            </w:pPr>
            <w:r w:rsidRPr="00D156D4">
              <w:rPr>
                <w:rFonts w:ascii="Times New Roman" w:hAnsi="Times New Roman"/>
                <w:sz w:val="16"/>
                <w:szCs w:val="16"/>
              </w:rPr>
              <w:t xml:space="preserve">Прізвище </w:t>
            </w:r>
          </w:p>
          <w:p w14:paraId="09BC810C" w14:textId="77777777" w:rsidR="00C20F42" w:rsidRPr="00D156D4" w:rsidRDefault="00C20F42" w:rsidP="004D1D33">
            <w:pPr>
              <w:spacing w:after="0" w:line="240" w:lineRule="auto"/>
              <w:jc w:val="center"/>
              <w:rPr>
                <w:rFonts w:ascii="Times New Roman" w:hAnsi="Times New Roman"/>
                <w:sz w:val="16"/>
                <w:szCs w:val="16"/>
              </w:rPr>
            </w:pPr>
            <w:r w:rsidRPr="00D156D4">
              <w:rPr>
                <w:rFonts w:ascii="Times New Roman" w:hAnsi="Times New Roman"/>
                <w:sz w:val="16"/>
                <w:szCs w:val="16"/>
              </w:rPr>
              <w:t>та ініціали студента</w:t>
            </w:r>
          </w:p>
        </w:tc>
        <w:tc>
          <w:tcPr>
            <w:tcW w:w="2893" w:type="pct"/>
            <w:gridSpan w:val="2"/>
          </w:tcPr>
          <w:p w14:paraId="1FAF545F" w14:textId="77777777" w:rsidR="00C20F42" w:rsidRPr="00D156D4" w:rsidRDefault="00C20F42" w:rsidP="004D1D33">
            <w:pPr>
              <w:spacing w:after="0" w:line="240" w:lineRule="auto"/>
              <w:jc w:val="center"/>
              <w:rPr>
                <w:rFonts w:ascii="Times New Roman" w:hAnsi="Times New Roman"/>
                <w:sz w:val="16"/>
                <w:szCs w:val="16"/>
              </w:rPr>
            </w:pPr>
            <w:r w:rsidRPr="00D156D4">
              <w:rPr>
                <w:rFonts w:ascii="Times New Roman" w:hAnsi="Times New Roman"/>
                <w:sz w:val="16"/>
                <w:szCs w:val="16"/>
              </w:rPr>
              <w:t>Оцінка</w:t>
            </w:r>
          </w:p>
        </w:tc>
        <w:tc>
          <w:tcPr>
            <w:tcW w:w="637" w:type="pct"/>
            <w:vMerge w:val="restart"/>
            <w:tcMar>
              <w:left w:w="0" w:type="dxa"/>
              <w:right w:w="0" w:type="dxa"/>
            </w:tcMar>
            <w:vAlign w:val="center"/>
          </w:tcPr>
          <w:p w14:paraId="24447E08" w14:textId="77777777" w:rsidR="00C20F42" w:rsidRPr="00D156D4" w:rsidRDefault="00C20F42" w:rsidP="004D1D33">
            <w:pPr>
              <w:spacing w:after="0" w:line="240" w:lineRule="auto"/>
              <w:jc w:val="center"/>
              <w:rPr>
                <w:rFonts w:ascii="Times New Roman" w:hAnsi="Times New Roman"/>
                <w:sz w:val="16"/>
                <w:szCs w:val="16"/>
              </w:rPr>
            </w:pPr>
            <w:r w:rsidRPr="00D156D4">
              <w:rPr>
                <w:rFonts w:ascii="Times New Roman" w:hAnsi="Times New Roman"/>
                <w:sz w:val="16"/>
                <w:szCs w:val="16"/>
              </w:rPr>
              <w:t xml:space="preserve">Підпис </w:t>
            </w:r>
          </w:p>
        </w:tc>
      </w:tr>
      <w:tr w:rsidR="00130150" w:rsidRPr="00D156D4" w14:paraId="47B0FF18" w14:textId="77777777" w:rsidTr="00130150">
        <w:trPr>
          <w:cantSplit/>
          <w:trHeight w:val="470"/>
          <w:jc w:val="center"/>
        </w:trPr>
        <w:tc>
          <w:tcPr>
            <w:tcW w:w="152" w:type="pct"/>
            <w:vMerge/>
            <w:tcMar>
              <w:left w:w="0" w:type="dxa"/>
              <w:right w:w="0" w:type="dxa"/>
            </w:tcMar>
            <w:vAlign w:val="center"/>
          </w:tcPr>
          <w:p w14:paraId="0CD3D4DF" w14:textId="77777777" w:rsidR="00130150" w:rsidRPr="00D156D4" w:rsidRDefault="00130150" w:rsidP="004D1D33">
            <w:pPr>
              <w:spacing w:after="0" w:line="240" w:lineRule="auto"/>
              <w:jc w:val="center"/>
              <w:rPr>
                <w:rFonts w:ascii="Times New Roman" w:hAnsi="Times New Roman"/>
                <w:sz w:val="16"/>
                <w:szCs w:val="16"/>
              </w:rPr>
            </w:pPr>
          </w:p>
        </w:tc>
        <w:tc>
          <w:tcPr>
            <w:tcW w:w="1319" w:type="pct"/>
            <w:vMerge/>
            <w:tcMar>
              <w:left w:w="0" w:type="dxa"/>
              <w:right w:w="0" w:type="dxa"/>
            </w:tcMar>
            <w:vAlign w:val="center"/>
          </w:tcPr>
          <w:p w14:paraId="359A22CA" w14:textId="77777777" w:rsidR="00130150" w:rsidRPr="00D156D4" w:rsidRDefault="00130150" w:rsidP="004D1D33">
            <w:pPr>
              <w:spacing w:after="0" w:line="240" w:lineRule="auto"/>
              <w:jc w:val="center"/>
              <w:rPr>
                <w:rFonts w:ascii="Times New Roman" w:hAnsi="Times New Roman"/>
                <w:sz w:val="16"/>
                <w:szCs w:val="16"/>
              </w:rPr>
            </w:pPr>
          </w:p>
        </w:tc>
        <w:tc>
          <w:tcPr>
            <w:tcW w:w="1634" w:type="pct"/>
          </w:tcPr>
          <w:p w14:paraId="75356690" w14:textId="77777777" w:rsidR="00130150" w:rsidRPr="00D156D4" w:rsidRDefault="009774DD" w:rsidP="004D1D33">
            <w:pPr>
              <w:spacing w:after="0" w:line="240" w:lineRule="auto"/>
              <w:jc w:val="center"/>
              <w:rPr>
                <w:rFonts w:ascii="Times New Roman" w:hAnsi="Times New Roman"/>
                <w:sz w:val="16"/>
                <w:szCs w:val="16"/>
              </w:rPr>
            </w:pPr>
            <w:r w:rsidRPr="00D156D4">
              <w:rPr>
                <w:rFonts w:ascii="Times New Roman" w:hAnsi="Times New Roman"/>
                <w:sz w:val="16"/>
                <w:szCs w:val="16"/>
              </w:rPr>
              <w:t>Всього балів</w:t>
            </w:r>
          </w:p>
        </w:tc>
        <w:tc>
          <w:tcPr>
            <w:tcW w:w="1259" w:type="pct"/>
            <w:tcMar>
              <w:left w:w="0" w:type="dxa"/>
              <w:right w:w="0" w:type="dxa"/>
            </w:tcMar>
            <w:vAlign w:val="center"/>
          </w:tcPr>
          <w:p w14:paraId="1CAC9195" w14:textId="77777777" w:rsidR="00130150" w:rsidRPr="00D156D4" w:rsidRDefault="00130150" w:rsidP="004D1D33">
            <w:pPr>
              <w:spacing w:after="0" w:line="240" w:lineRule="auto"/>
              <w:jc w:val="center"/>
              <w:rPr>
                <w:rFonts w:ascii="Times New Roman" w:hAnsi="Times New Roman"/>
                <w:sz w:val="16"/>
                <w:szCs w:val="16"/>
              </w:rPr>
            </w:pPr>
            <w:r w:rsidRPr="00D156D4">
              <w:rPr>
                <w:rFonts w:ascii="Times New Roman" w:hAnsi="Times New Roman"/>
                <w:sz w:val="16"/>
                <w:szCs w:val="16"/>
              </w:rPr>
              <w:t>За національною шкалою</w:t>
            </w:r>
          </w:p>
        </w:tc>
        <w:tc>
          <w:tcPr>
            <w:tcW w:w="637" w:type="pct"/>
            <w:vMerge/>
            <w:tcMar>
              <w:left w:w="0" w:type="dxa"/>
              <w:right w:w="0" w:type="dxa"/>
            </w:tcMar>
            <w:vAlign w:val="center"/>
          </w:tcPr>
          <w:p w14:paraId="2359D0EE" w14:textId="77777777" w:rsidR="00130150" w:rsidRPr="00D156D4" w:rsidRDefault="00130150" w:rsidP="004D1D33">
            <w:pPr>
              <w:spacing w:after="0" w:line="240" w:lineRule="auto"/>
              <w:jc w:val="center"/>
              <w:rPr>
                <w:rFonts w:ascii="Times New Roman" w:hAnsi="Times New Roman"/>
                <w:sz w:val="16"/>
                <w:szCs w:val="16"/>
              </w:rPr>
            </w:pPr>
          </w:p>
        </w:tc>
      </w:tr>
      <w:tr w:rsidR="00130150" w:rsidRPr="00D156D4" w14:paraId="6B45C888" w14:textId="77777777" w:rsidTr="00130150">
        <w:trPr>
          <w:trHeight w:val="215"/>
          <w:jc w:val="center"/>
        </w:trPr>
        <w:tc>
          <w:tcPr>
            <w:tcW w:w="152" w:type="pct"/>
            <w:tcMar>
              <w:left w:w="28" w:type="dxa"/>
              <w:right w:w="28" w:type="dxa"/>
            </w:tcMar>
          </w:tcPr>
          <w:p w14:paraId="6C37243E"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1A764747"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46991FDF"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7B6886E0"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740B298C"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6EE2A3C9" w14:textId="77777777" w:rsidTr="00130150">
        <w:trPr>
          <w:trHeight w:val="215"/>
          <w:jc w:val="center"/>
        </w:trPr>
        <w:tc>
          <w:tcPr>
            <w:tcW w:w="152" w:type="pct"/>
            <w:tcMar>
              <w:left w:w="28" w:type="dxa"/>
              <w:right w:w="28" w:type="dxa"/>
            </w:tcMar>
          </w:tcPr>
          <w:p w14:paraId="6F2B002A"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5FB247B6"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55760614"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2BD41BDD"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033DA4A9"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712BF0AF" w14:textId="77777777" w:rsidTr="00130150">
        <w:trPr>
          <w:trHeight w:val="215"/>
          <w:jc w:val="center"/>
        </w:trPr>
        <w:tc>
          <w:tcPr>
            <w:tcW w:w="152" w:type="pct"/>
            <w:tcMar>
              <w:left w:w="28" w:type="dxa"/>
              <w:right w:w="28" w:type="dxa"/>
            </w:tcMar>
          </w:tcPr>
          <w:p w14:paraId="07B23F4D"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5C3318F4"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2F513A62"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5A399119"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6D806191"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2DABF88A" w14:textId="77777777" w:rsidTr="00130150">
        <w:trPr>
          <w:trHeight w:val="215"/>
          <w:jc w:val="center"/>
        </w:trPr>
        <w:tc>
          <w:tcPr>
            <w:tcW w:w="152" w:type="pct"/>
            <w:tcMar>
              <w:left w:w="28" w:type="dxa"/>
              <w:right w:w="28" w:type="dxa"/>
            </w:tcMar>
          </w:tcPr>
          <w:p w14:paraId="3DBD50E7"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22D573FA"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71CF114A"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2FD72B0F"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6C9BBCEE"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7D6102B5" w14:textId="77777777" w:rsidTr="00130150">
        <w:trPr>
          <w:trHeight w:val="215"/>
          <w:jc w:val="center"/>
        </w:trPr>
        <w:tc>
          <w:tcPr>
            <w:tcW w:w="152" w:type="pct"/>
            <w:tcMar>
              <w:left w:w="28" w:type="dxa"/>
              <w:right w:w="28" w:type="dxa"/>
            </w:tcMar>
          </w:tcPr>
          <w:p w14:paraId="396A8632"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46AB119E"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2BCFB1FE"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59EC1DB6"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523CB10C"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39CB6F91" w14:textId="77777777" w:rsidTr="00130150">
        <w:trPr>
          <w:trHeight w:val="215"/>
          <w:jc w:val="center"/>
        </w:trPr>
        <w:tc>
          <w:tcPr>
            <w:tcW w:w="152" w:type="pct"/>
            <w:tcMar>
              <w:left w:w="28" w:type="dxa"/>
              <w:right w:w="28" w:type="dxa"/>
            </w:tcMar>
          </w:tcPr>
          <w:p w14:paraId="0DB1C26F"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777CC65B"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08D28D71"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1088EF9C"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705CF90E"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3032FB18" w14:textId="77777777" w:rsidTr="00130150">
        <w:trPr>
          <w:trHeight w:val="215"/>
          <w:jc w:val="center"/>
        </w:trPr>
        <w:tc>
          <w:tcPr>
            <w:tcW w:w="152" w:type="pct"/>
            <w:tcMar>
              <w:left w:w="28" w:type="dxa"/>
              <w:right w:w="28" w:type="dxa"/>
            </w:tcMar>
          </w:tcPr>
          <w:p w14:paraId="4C83F3A7"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7D272FAC"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635CC9CD"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79B6A219"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6E75971C"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472C73D7" w14:textId="77777777" w:rsidTr="00130150">
        <w:trPr>
          <w:trHeight w:val="215"/>
          <w:jc w:val="center"/>
        </w:trPr>
        <w:tc>
          <w:tcPr>
            <w:tcW w:w="152" w:type="pct"/>
            <w:tcMar>
              <w:left w:w="28" w:type="dxa"/>
              <w:right w:w="28" w:type="dxa"/>
            </w:tcMar>
          </w:tcPr>
          <w:p w14:paraId="2ED78D2E"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1E4FDFCD"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794976E3"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1262E43E"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76DAE913"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0059F99D" w14:textId="77777777" w:rsidTr="00130150">
        <w:trPr>
          <w:trHeight w:val="228"/>
          <w:jc w:val="center"/>
        </w:trPr>
        <w:tc>
          <w:tcPr>
            <w:tcW w:w="152" w:type="pct"/>
            <w:tcMar>
              <w:left w:w="28" w:type="dxa"/>
              <w:right w:w="28" w:type="dxa"/>
            </w:tcMar>
          </w:tcPr>
          <w:p w14:paraId="0F64D55A"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2A5993CC"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4987B221"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75C97E97"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4E0A688E"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3161329B" w14:textId="77777777" w:rsidTr="00130150">
        <w:trPr>
          <w:trHeight w:val="215"/>
          <w:jc w:val="center"/>
        </w:trPr>
        <w:tc>
          <w:tcPr>
            <w:tcW w:w="152" w:type="pct"/>
            <w:tcMar>
              <w:left w:w="28" w:type="dxa"/>
              <w:right w:w="28" w:type="dxa"/>
            </w:tcMar>
          </w:tcPr>
          <w:p w14:paraId="16C9B057"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527EA4D7"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5F86ACE4"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4CA3A29C"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3CA21735"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22449A63" w14:textId="77777777" w:rsidTr="00130150">
        <w:trPr>
          <w:trHeight w:val="215"/>
          <w:jc w:val="center"/>
        </w:trPr>
        <w:tc>
          <w:tcPr>
            <w:tcW w:w="152" w:type="pct"/>
            <w:tcMar>
              <w:left w:w="28" w:type="dxa"/>
              <w:right w:w="28" w:type="dxa"/>
            </w:tcMar>
          </w:tcPr>
          <w:p w14:paraId="78DF42CA"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28124176"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5F660BEE"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68E48EE9"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234B7E9A"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5BD4DC67" w14:textId="77777777" w:rsidTr="00130150">
        <w:trPr>
          <w:trHeight w:val="215"/>
          <w:jc w:val="center"/>
        </w:trPr>
        <w:tc>
          <w:tcPr>
            <w:tcW w:w="152" w:type="pct"/>
            <w:tcMar>
              <w:left w:w="28" w:type="dxa"/>
              <w:right w:w="28" w:type="dxa"/>
            </w:tcMar>
          </w:tcPr>
          <w:p w14:paraId="3CE38389"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7F39E1C0"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6A9691C9"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2D63C2C8"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673448AC"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173631C0" w14:textId="77777777" w:rsidTr="00130150">
        <w:trPr>
          <w:trHeight w:val="215"/>
          <w:jc w:val="center"/>
        </w:trPr>
        <w:tc>
          <w:tcPr>
            <w:tcW w:w="152" w:type="pct"/>
            <w:tcMar>
              <w:left w:w="28" w:type="dxa"/>
              <w:right w:w="28" w:type="dxa"/>
            </w:tcMar>
          </w:tcPr>
          <w:p w14:paraId="1018472B"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0E6EF7BE"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5222F390"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21E6B65A"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2AEE68C6"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7EE5CA7F" w14:textId="77777777" w:rsidTr="00130150">
        <w:trPr>
          <w:trHeight w:val="215"/>
          <w:jc w:val="center"/>
        </w:trPr>
        <w:tc>
          <w:tcPr>
            <w:tcW w:w="152" w:type="pct"/>
            <w:tcMar>
              <w:left w:w="28" w:type="dxa"/>
              <w:right w:w="28" w:type="dxa"/>
            </w:tcMar>
          </w:tcPr>
          <w:p w14:paraId="151F409C"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6AFE5A70"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3AE07C9D"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51196BAD"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5744A11D"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56F9C067" w14:textId="77777777" w:rsidTr="00130150">
        <w:trPr>
          <w:trHeight w:val="215"/>
          <w:jc w:val="center"/>
        </w:trPr>
        <w:tc>
          <w:tcPr>
            <w:tcW w:w="152" w:type="pct"/>
            <w:tcMar>
              <w:left w:w="28" w:type="dxa"/>
              <w:right w:w="28" w:type="dxa"/>
            </w:tcMar>
          </w:tcPr>
          <w:p w14:paraId="509658BB"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32D6DBAC"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77B611E0"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1ED8A7A7"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78A46D15"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0EA07E4B" w14:textId="77777777" w:rsidTr="00130150">
        <w:trPr>
          <w:trHeight w:val="215"/>
          <w:jc w:val="center"/>
        </w:trPr>
        <w:tc>
          <w:tcPr>
            <w:tcW w:w="152" w:type="pct"/>
            <w:tcMar>
              <w:left w:w="28" w:type="dxa"/>
              <w:right w:w="28" w:type="dxa"/>
            </w:tcMar>
          </w:tcPr>
          <w:p w14:paraId="46572056"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178052D2"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30F5F205"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66527857"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04DF893C"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13E82F81" w14:textId="77777777" w:rsidTr="00130150">
        <w:trPr>
          <w:trHeight w:val="215"/>
          <w:jc w:val="center"/>
        </w:trPr>
        <w:tc>
          <w:tcPr>
            <w:tcW w:w="152" w:type="pct"/>
            <w:tcMar>
              <w:left w:w="28" w:type="dxa"/>
              <w:right w:w="28" w:type="dxa"/>
            </w:tcMar>
          </w:tcPr>
          <w:p w14:paraId="3E19BF44"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7CCB5A22"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204DC0AA"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61E50C67"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2B19B2AC"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7C00030D" w14:textId="77777777" w:rsidTr="00130150">
        <w:trPr>
          <w:trHeight w:val="215"/>
          <w:jc w:val="center"/>
        </w:trPr>
        <w:tc>
          <w:tcPr>
            <w:tcW w:w="152" w:type="pct"/>
            <w:tcMar>
              <w:left w:w="28" w:type="dxa"/>
              <w:right w:w="28" w:type="dxa"/>
            </w:tcMar>
          </w:tcPr>
          <w:p w14:paraId="4D73121F" w14:textId="77777777" w:rsidR="00130150" w:rsidRPr="00D156D4" w:rsidRDefault="00130150" w:rsidP="003D0FCE">
            <w:pPr>
              <w:numPr>
                <w:ilvl w:val="0"/>
                <w:numId w:val="5"/>
              </w:numPr>
              <w:spacing w:after="0" w:line="240" w:lineRule="auto"/>
              <w:ind w:left="0" w:firstLine="0"/>
              <w:jc w:val="center"/>
              <w:rPr>
                <w:rFonts w:ascii="Times New Roman" w:hAnsi="Times New Roman"/>
                <w:sz w:val="16"/>
                <w:szCs w:val="16"/>
              </w:rPr>
            </w:pPr>
          </w:p>
        </w:tc>
        <w:tc>
          <w:tcPr>
            <w:tcW w:w="1319" w:type="pct"/>
            <w:tcMar>
              <w:left w:w="28" w:type="dxa"/>
              <w:right w:w="28" w:type="dxa"/>
            </w:tcMar>
          </w:tcPr>
          <w:p w14:paraId="528B1A2F"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3D785EA2"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4DD3335C"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3A662757"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25BAA8A4" w14:textId="77777777" w:rsidTr="00130150">
        <w:trPr>
          <w:trHeight w:val="215"/>
          <w:jc w:val="center"/>
        </w:trPr>
        <w:tc>
          <w:tcPr>
            <w:tcW w:w="152" w:type="pct"/>
            <w:tcMar>
              <w:left w:w="28" w:type="dxa"/>
              <w:right w:w="28" w:type="dxa"/>
            </w:tcMar>
          </w:tcPr>
          <w:p w14:paraId="278210BF" w14:textId="77777777" w:rsidR="00130150" w:rsidRPr="00D156D4" w:rsidRDefault="00130150" w:rsidP="004D1D33">
            <w:pPr>
              <w:spacing w:after="0" w:line="240" w:lineRule="auto"/>
              <w:jc w:val="center"/>
              <w:rPr>
                <w:rFonts w:ascii="Times New Roman" w:hAnsi="Times New Roman"/>
                <w:b/>
                <w:sz w:val="16"/>
                <w:szCs w:val="16"/>
              </w:rPr>
            </w:pPr>
            <w:r w:rsidRPr="00D156D4">
              <w:rPr>
                <w:rFonts w:ascii="Times New Roman" w:hAnsi="Times New Roman"/>
                <w:b/>
                <w:sz w:val="16"/>
                <w:szCs w:val="16"/>
              </w:rPr>
              <w:t>…</w:t>
            </w:r>
          </w:p>
        </w:tc>
        <w:tc>
          <w:tcPr>
            <w:tcW w:w="1319" w:type="pct"/>
            <w:tcMar>
              <w:left w:w="28" w:type="dxa"/>
              <w:right w:w="28" w:type="dxa"/>
            </w:tcMar>
          </w:tcPr>
          <w:p w14:paraId="43C92F27"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1822B4C0"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067CEB77"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0161F32D" w14:textId="77777777" w:rsidR="00130150" w:rsidRPr="00D156D4" w:rsidRDefault="00130150" w:rsidP="004D1D33">
            <w:pPr>
              <w:spacing w:after="0" w:line="240" w:lineRule="auto"/>
              <w:rPr>
                <w:rFonts w:ascii="Times New Roman" w:hAnsi="Times New Roman"/>
                <w:sz w:val="16"/>
                <w:szCs w:val="16"/>
              </w:rPr>
            </w:pPr>
          </w:p>
        </w:tc>
      </w:tr>
      <w:tr w:rsidR="00130150" w:rsidRPr="00D156D4" w14:paraId="23A551B0" w14:textId="77777777" w:rsidTr="00130150">
        <w:trPr>
          <w:trHeight w:val="228"/>
          <w:jc w:val="center"/>
        </w:trPr>
        <w:tc>
          <w:tcPr>
            <w:tcW w:w="152" w:type="pct"/>
            <w:tcMar>
              <w:left w:w="28" w:type="dxa"/>
              <w:right w:w="28" w:type="dxa"/>
            </w:tcMar>
          </w:tcPr>
          <w:p w14:paraId="04E46444" w14:textId="77777777" w:rsidR="00130150" w:rsidRPr="00D156D4" w:rsidRDefault="00130150" w:rsidP="004D1D33">
            <w:pPr>
              <w:spacing w:after="0" w:line="240" w:lineRule="auto"/>
              <w:jc w:val="center"/>
              <w:rPr>
                <w:rFonts w:ascii="Times New Roman" w:hAnsi="Times New Roman"/>
                <w:sz w:val="16"/>
                <w:szCs w:val="16"/>
              </w:rPr>
            </w:pPr>
            <w:r w:rsidRPr="00D156D4">
              <w:rPr>
                <w:rFonts w:ascii="Times New Roman" w:hAnsi="Times New Roman"/>
                <w:sz w:val="16"/>
                <w:szCs w:val="16"/>
              </w:rPr>
              <w:t>25</w:t>
            </w:r>
          </w:p>
        </w:tc>
        <w:tc>
          <w:tcPr>
            <w:tcW w:w="1319" w:type="pct"/>
            <w:tcMar>
              <w:left w:w="28" w:type="dxa"/>
              <w:right w:w="28" w:type="dxa"/>
            </w:tcMar>
          </w:tcPr>
          <w:p w14:paraId="48E724A9" w14:textId="77777777" w:rsidR="00130150" w:rsidRPr="00D156D4" w:rsidRDefault="00130150" w:rsidP="004D1D33">
            <w:pPr>
              <w:spacing w:after="0" w:line="240" w:lineRule="auto"/>
              <w:rPr>
                <w:rFonts w:ascii="Times New Roman" w:hAnsi="Times New Roman"/>
                <w:sz w:val="16"/>
                <w:szCs w:val="16"/>
              </w:rPr>
            </w:pPr>
          </w:p>
        </w:tc>
        <w:tc>
          <w:tcPr>
            <w:tcW w:w="1634" w:type="pct"/>
            <w:tcMar>
              <w:left w:w="28" w:type="dxa"/>
              <w:right w:w="28" w:type="dxa"/>
            </w:tcMar>
          </w:tcPr>
          <w:p w14:paraId="66764012" w14:textId="77777777" w:rsidR="00130150" w:rsidRPr="00D156D4" w:rsidRDefault="00130150" w:rsidP="004D1D33">
            <w:pPr>
              <w:spacing w:after="0" w:line="240" w:lineRule="auto"/>
              <w:rPr>
                <w:rFonts w:ascii="Times New Roman" w:hAnsi="Times New Roman"/>
                <w:sz w:val="16"/>
                <w:szCs w:val="16"/>
              </w:rPr>
            </w:pPr>
          </w:p>
        </w:tc>
        <w:tc>
          <w:tcPr>
            <w:tcW w:w="1259" w:type="pct"/>
            <w:tcMar>
              <w:left w:w="28" w:type="dxa"/>
              <w:right w:w="28" w:type="dxa"/>
            </w:tcMar>
          </w:tcPr>
          <w:p w14:paraId="6184DE6F" w14:textId="77777777" w:rsidR="00130150" w:rsidRPr="00D156D4" w:rsidRDefault="00130150" w:rsidP="004D1D33">
            <w:pPr>
              <w:spacing w:after="0" w:line="240" w:lineRule="auto"/>
              <w:rPr>
                <w:rFonts w:ascii="Times New Roman" w:hAnsi="Times New Roman"/>
                <w:sz w:val="16"/>
                <w:szCs w:val="16"/>
              </w:rPr>
            </w:pPr>
          </w:p>
        </w:tc>
        <w:tc>
          <w:tcPr>
            <w:tcW w:w="637" w:type="pct"/>
            <w:tcMar>
              <w:left w:w="28" w:type="dxa"/>
              <w:right w:w="28" w:type="dxa"/>
            </w:tcMar>
          </w:tcPr>
          <w:p w14:paraId="415637BE" w14:textId="77777777" w:rsidR="00130150" w:rsidRPr="00D156D4" w:rsidRDefault="00130150" w:rsidP="004D1D33">
            <w:pPr>
              <w:spacing w:after="0" w:line="240" w:lineRule="auto"/>
              <w:rPr>
                <w:rFonts w:ascii="Times New Roman" w:hAnsi="Times New Roman"/>
                <w:sz w:val="16"/>
                <w:szCs w:val="16"/>
              </w:rPr>
            </w:pPr>
          </w:p>
        </w:tc>
      </w:tr>
    </w:tbl>
    <w:p w14:paraId="183B825D" w14:textId="77777777" w:rsidR="006E07CE" w:rsidRPr="00D156D4" w:rsidRDefault="006E07CE" w:rsidP="004D1D33">
      <w:pPr>
        <w:autoSpaceDE w:val="0"/>
        <w:autoSpaceDN w:val="0"/>
        <w:adjustRightInd w:val="0"/>
        <w:spacing w:after="0" w:line="240" w:lineRule="auto"/>
        <w:ind w:firstLine="567"/>
        <w:rPr>
          <w:rFonts w:ascii="Times New Roman" w:hAnsi="Times New Roman"/>
          <w:sz w:val="16"/>
          <w:szCs w:val="16"/>
        </w:rPr>
      </w:pPr>
      <w:r w:rsidRPr="00D156D4">
        <w:rPr>
          <w:rFonts w:ascii="Times New Roman" w:hAnsi="Times New Roman"/>
          <w:b/>
          <w:sz w:val="16"/>
          <w:szCs w:val="16"/>
        </w:rPr>
        <w:t xml:space="preserve">Декан факультету  (директор ННІ) </w:t>
      </w:r>
      <w:r w:rsidRPr="00D156D4">
        <w:rPr>
          <w:rFonts w:ascii="Times New Roman" w:hAnsi="Times New Roman"/>
          <w:sz w:val="16"/>
          <w:szCs w:val="16"/>
        </w:rPr>
        <w:t>_________________        _______________________</w:t>
      </w:r>
    </w:p>
    <w:p w14:paraId="3E04F0D1" w14:textId="77777777" w:rsidR="006E07CE" w:rsidRPr="00D156D4" w:rsidRDefault="006E07CE" w:rsidP="004D1D33">
      <w:pPr>
        <w:autoSpaceDE w:val="0"/>
        <w:autoSpaceDN w:val="0"/>
        <w:adjustRightInd w:val="0"/>
        <w:spacing w:after="0" w:line="240" w:lineRule="auto"/>
        <w:jc w:val="center"/>
        <w:rPr>
          <w:rFonts w:ascii="Times New Roman" w:hAnsi="Times New Roman"/>
          <w:b/>
          <w:sz w:val="16"/>
          <w:szCs w:val="16"/>
        </w:rPr>
      </w:pPr>
    </w:p>
    <w:p w14:paraId="5E976342" w14:textId="77777777" w:rsidR="006E07CE" w:rsidRPr="00D156D4" w:rsidRDefault="006E07CE" w:rsidP="004D1D33">
      <w:pPr>
        <w:autoSpaceDE w:val="0"/>
        <w:autoSpaceDN w:val="0"/>
        <w:adjustRightInd w:val="0"/>
        <w:spacing w:after="0" w:line="240" w:lineRule="auto"/>
        <w:jc w:val="center"/>
        <w:rPr>
          <w:rFonts w:ascii="Times New Roman" w:hAnsi="Times New Roman"/>
          <w:b/>
          <w:sz w:val="16"/>
          <w:szCs w:val="16"/>
        </w:rPr>
      </w:pPr>
      <w:r w:rsidRPr="00D156D4">
        <w:rPr>
          <w:rFonts w:ascii="Times New Roman" w:hAnsi="Times New Roman"/>
          <w:b/>
          <w:sz w:val="16"/>
          <w:szCs w:val="16"/>
        </w:rPr>
        <w:t xml:space="preserve">Результати успішності </w:t>
      </w:r>
    </w:p>
    <w:p w14:paraId="70C7B2F1" w14:textId="77777777" w:rsidR="006E07CE" w:rsidRPr="00D156D4" w:rsidRDefault="006E07CE" w:rsidP="004D1D33">
      <w:pPr>
        <w:autoSpaceDE w:val="0"/>
        <w:autoSpaceDN w:val="0"/>
        <w:adjustRightInd w:val="0"/>
        <w:spacing w:after="0" w:line="240" w:lineRule="auto"/>
        <w:jc w:val="center"/>
        <w:rPr>
          <w:rFonts w:ascii="Times New Roman" w:hAnsi="Times New Roman"/>
          <w:b/>
          <w:sz w:val="16"/>
          <w:szCs w:val="16"/>
        </w:rPr>
      </w:pPr>
    </w:p>
    <w:tbl>
      <w:tblPr>
        <w:tblW w:w="9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1940"/>
        <w:gridCol w:w="1985"/>
        <w:gridCol w:w="1559"/>
        <w:gridCol w:w="1470"/>
      </w:tblGrid>
      <w:tr w:rsidR="006132E8" w:rsidRPr="00D156D4" w14:paraId="705065FD" w14:textId="77777777" w:rsidTr="006132E8">
        <w:trPr>
          <w:trHeight w:val="262"/>
        </w:trPr>
        <w:tc>
          <w:tcPr>
            <w:tcW w:w="2137" w:type="dxa"/>
            <w:vMerge w:val="restart"/>
            <w:vAlign w:val="center"/>
          </w:tcPr>
          <w:p w14:paraId="3828AAD5" w14:textId="358B92BA" w:rsidR="006132E8" w:rsidRPr="00D156D4" w:rsidRDefault="006132E8" w:rsidP="004D1D33">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b/>
                <w:sz w:val="16"/>
                <w:szCs w:val="16"/>
              </w:rPr>
              <w:t>Сума балів</w:t>
            </w:r>
            <w:r w:rsidR="009D1BCC" w:rsidRPr="00D156D4">
              <w:rPr>
                <w:rFonts w:ascii="Times New Roman" w:hAnsi="Times New Roman"/>
                <w:b/>
                <w:sz w:val="16"/>
                <w:szCs w:val="16"/>
              </w:rPr>
              <w:t xml:space="preserve"> / статус</w:t>
            </w:r>
          </w:p>
        </w:tc>
        <w:tc>
          <w:tcPr>
            <w:tcW w:w="3925" w:type="dxa"/>
            <w:gridSpan w:val="2"/>
            <w:vAlign w:val="center"/>
          </w:tcPr>
          <w:p w14:paraId="0B2E7AC9" w14:textId="77777777" w:rsidR="006132E8" w:rsidRPr="00D156D4" w:rsidRDefault="006132E8" w:rsidP="004058EC">
            <w:pPr>
              <w:autoSpaceDE w:val="0"/>
              <w:autoSpaceDN w:val="0"/>
              <w:adjustRightInd w:val="0"/>
              <w:spacing w:after="0" w:line="240" w:lineRule="auto"/>
              <w:jc w:val="center"/>
              <w:rPr>
                <w:rFonts w:ascii="Times New Roman" w:hAnsi="Times New Roman"/>
                <w:b/>
                <w:sz w:val="16"/>
                <w:szCs w:val="16"/>
              </w:rPr>
            </w:pPr>
            <w:r w:rsidRPr="00D156D4">
              <w:rPr>
                <w:rFonts w:ascii="Times New Roman" w:hAnsi="Times New Roman"/>
                <w:b/>
                <w:sz w:val="16"/>
                <w:szCs w:val="16"/>
              </w:rPr>
              <w:t>Екзамен</w:t>
            </w:r>
          </w:p>
        </w:tc>
        <w:tc>
          <w:tcPr>
            <w:tcW w:w="3029" w:type="dxa"/>
            <w:gridSpan w:val="2"/>
          </w:tcPr>
          <w:p w14:paraId="1129167D" w14:textId="77777777" w:rsidR="006132E8" w:rsidRPr="00D156D4" w:rsidRDefault="006132E8" w:rsidP="004058EC">
            <w:pPr>
              <w:autoSpaceDE w:val="0"/>
              <w:autoSpaceDN w:val="0"/>
              <w:adjustRightInd w:val="0"/>
              <w:spacing w:after="0" w:line="240" w:lineRule="auto"/>
              <w:jc w:val="center"/>
              <w:rPr>
                <w:rFonts w:ascii="Times New Roman" w:hAnsi="Times New Roman"/>
                <w:b/>
                <w:sz w:val="16"/>
                <w:szCs w:val="16"/>
              </w:rPr>
            </w:pPr>
            <w:r w:rsidRPr="00D156D4">
              <w:rPr>
                <w:rFonts w:ascii="Times New Roman" w:hAnsi="Times New Roman"/>
                <w:b/>
                <w:sz w:val="16"/>
                <w:szCs w:val="16"/>
              </w:rPr>
              <w:t>Залік</w:t>
            </w:r>
          </w:p>
        </w:tc>
      </w:tr>
      <w:tr w:rsidR="006132E8" w:rsidRPr="00D156D4" w14:paraId="206E8EE0" w14:textId="77777777" w:rsidTr="006132E8">
        <w:trPr>
          <w:trHeight w:val="250"/>
        </w:trPr>
        <w:tc>
          <w:tcPr>
            <w:tcW w:w="2137" w:type="dxa"/>
            <w:vMerge/>
            <w:vAlign w:val="center"/>
          </w:tcPr>
          <w:p w14:paraId="57659E09"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p>
        </w:tc>
        <w:tc>
          <w:tcPr>
            <w:tcW w:w="1940" w:type="dxa"/>
            <w:vAlign w:val="center"/>
          </w:tcPr>
          <w:p w14:paraId="706C944F" w14:textId="77777777" w:rsidR="006132E8" w:rsidRPr="00D156D4" w:rsidRDefault="006132E8" w:rsidP="006132E8">
            <w:pPr>
              <w:autoSpaceDE w:val="0"/>
              <w:autoSpaceDN w:val="0"/>
              <w:adjustRightInd w:val="0"/>
              <w:spacing w:after="0" w:line="240" w:lineRule="auto"/>
              <w:jc w:val="center"/>
              <w:rPr>
                <w:rFonts w:ascii="Times New Roman" w:hAnsi="Times New Roman"/>
                <w:b/>
                <w:sz w:val="16"/>
                <w:szCs w:val="16"/>
              </w:rPr>
            </w:pPr>
            <w:r w:rsidRPr="00D156D4">
              <w:rPr>
                <w:rFonts w:ascii="Times New Roman" w:hAnsi="Times New Roman"/>
                <w:b/>
                <w:sz w:val="16"/>
                <w:szCs w:val="16"/>
              </w:rPr>
              <w:t>Всього оцінок</w:t>
            </w:r>
          </w:p>
        </w:tc>
        <w:tc>
          <w:tcPr>
            <w:tcW w:w="1985" w:type="dxa"/>
            <w:vAlign w:val="center"/>
          </w:tcPr>
          <w:p w14:paraId="1082A120" w14:textId="77777777" w:rsidR="006132E8" w:rsidRPr="00D156D4" w:rsidRDefault="006132E8" w:rsidP="006132E8">
            <w:pPr>
              <w:autoSpaceDE w:val="0"/>
              <w:autoSpaceDN w:val="0"/>
              <w:adjustRightInd w:val="0"/>
              <w:spacing w:after="0" w:line="240" w:lineRule="auto"/>
              <w:jc w:val="center"/>
              <w:rPr>
                <w:rFonts w:ascii="Times New Roman" w:hAnsi="Times New Roman"/>
                <w:b/>
                <w:sz w:val="16"/>
                <w:szCs w:val="16"/>
              </w:rPr>
            </w:pPr>
            <w:r w:rsidRPr="00D156D4">
              <w:rPr>
                <w:rFonts w:ascii="Times New Roman" w:hAnsi="Times New Roman"/>
                <w:b/>
                <w:sz w:val="16"/>
                <w:szCs w:val="16"/>
              </w:rPr>
              <w:t>Оцінка</w:t>
            </w:r>
          </w:p>
        </w:tc>
        <w:tc>
          <w:tcPr>
            <w:tcW w:w="1559" w:type="dxa"/>
            <w:vAlign w:val="center"/>
          </w:tcPr>
          <w:p w14:paraId="7E6BF701" w14:textId="77777777" w:rsidR="006132E8" w:rsidRPr="00D156D4" w:rsidRDefault="006132E8" w:rsidP="006132E8">
            <w:pPr>
              <w:autoSpaceDE w:val="0"/>
              <w:autoSpaceDN w:val="0"/>
              <w:adjustRightInd w:val="0"/>
              <w:spacing w:after="0" w:line="240" w:lineRule="auto"/>
              <w:jc w:val="center"/>
              <w:rPr>
                <w:rFonts w:ascii="Times New Roman" w:hAnsi="Times New Roman"/>
                <w:b/>
                <w:sz w:val="16"/>
                <w:szCs w:val="16"/>
              </w:rPr>
            </w:pPr>
            <w:r w:rsidRPr="00D156D4">
              <w:rPr>
                <w:rFonts w:ascii="Times New Roman" w:hAnsi="Times New Roman"/>
                <w:b/>
                <w:sz w:val="16"/>
                <w:szCs w:val="16"/>
              </w:rPr>
              <w:t>Всього оцінок</w:t>
            </w:r>
          </w:p>
        </w:tc>
        <w:tc>
          <w:tcPr>
            <w:tcW w:w="1470" w:type="dxa"/>
            <w:vAlign w:val="center"/>
          </w:tcPr>
          <w:p w14:paraId="0EEFCBEA" w14:textId="77777777" w:rsidR="006132E8" w:rsidRPr="00D156D4" w:rsidRDefault="006132E8" w:rsidP="006132E8">
            <w:pPr>
              <w:autoSpaceDE w:val="0"/>
              <w:autoSpaceDN w:val="0"/>
              <w:adjustRightInd w:val="0"/>
              <w:spacing w:after="0" w:line="240" w:lineRule="auto"/>
              <w:jc w:val="center"/>
              <w:rPr>
                <w:rFonts w:ascii="Times New Roman" w:hAnsi="Times New Roman"/>
                <w:b/>
                <w:sz w:val="16"/>
                <w:szCs w:val="16"/>
              </w:rPr>
            </w:pPr>
            <w:r w:rsidRPr="00D156D4">
              <w:rPr>
                <w:rFonts w:ascii="Times New Roman" w:hAnsi="Times New Roman"/>
                <w:b/>
                <w:sz w:val="16"/>
                <w:szCs w:val="16"/>
              </w:rPr>
              <w:t>Оцінка</w:t>
            </w:r>
          </w:p>
        </w:tc>
      </w:tr>
      <w:tr w:rsidR="006132E8" w:rsidRPr="00D156D4" w14:paraId="553396B4" w14:textId="77777777" w:rsidTr="006132E8">
        <w:trPr>
          <w:trHeight w:val="262"/>
        </w:trPr>
        <w:tc>
          <w:tcPr>
            <w:tcW w:w="2137" w:type="dxa"/>
          </w:tcPr>
          <w:p w14:paraId="4C6BEA10"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90-100</w:t>
            </w:r>
          </w:p>
        </w:tc>
        <w:tc>
          <w:tcPr>
            <w:tcW w:w="1940" w:type="dxa"/>
          </w:tcPr>
          <w:p w14:paraId="62FF349D" w14:textId="77777777" w:rsidR="006132E8" w:rsidRPr="00D156D4" w:rsidRDefault="006132E8" w:rsidP="006132E8">
            <w:pPr>
              <w:autoSpaceDE w:val="0"/>
              <w:autoSpaceDN w:val="0"/>
              <w:adjustRightInd w:val="0"/>
              <w:spacing w:after="0" w:line="240" w:lineRule="auto"/>
              <w:rPr>
                <w:rFonts w:ascii="Times New Roman" w:hAnsi="Times New Roman"/>
                <w:sz w:val="16"/>
                <w:szCs w:val="16"/>
              </w:rPr>
            </w:pPr>
          </w:p>
        </w:tc>
        <w:tc>
          <w:tcPr>
            <w:tcW w:w="1985" w:type="dxa"/>
          </w:tcPr>
          <w:p w14:paraId="73924BD7"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відмінно</w:t>
            </w:r>
          </w:p>
        </w:tc>
        <w:tc>
          <w:tcPr>
            <w:tcW w:w="1559" w:type="dxa"/>
          </w:tcPr>
          <w:p w14:paraId="4E746B05"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p>
        </w:tc>
        <w:tc>
          <w:tcPr>
            <w:tcW w:w="1470" w:type="dxa"/>
          </w:tcPr>
          <w:p w14:paraId="633A78A7" w14:textId="77777777" w:rsidR="006132E8" w:rsidRPr="00D156D4" w:rsidRDefault="00031956"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 xml:space="preserve">                                                                                                                                                                                                                                                                                                                                                                                                                                                                                                                                                                                                                                                                                                                                                                                                                                                                                                                                                                                                                                                                         </w:t>
            </w:r>
          </w:p>
        </w:tc>
      </w:tr>
      <w:tr w:rsidR="006132E8" w:rsidRPr="00D156D4" w14:paraId="44F7EB30" w14:textId="77777777" w:rsidTr="006132E8">
        <w:trPr>
          <w:trHeight w:val="262"/>
        </w:trPr>
        <w:tc>
          <w:tcPr>
            <w:tcW w:w="2137" w:type="dxa"/>
          </w:tcPr>
          <w:p w14:paraId="372950C8"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74-89</w:t>
            </w:r>
          </w:p>
        </w:tc>
        <w:tc>
          <w:tcPr>
            <w:tcW w:w="1940" w:type="dxa"/>
          </w:tcPr>
          <w:p w14:paraId="470CD6E2" w14:textId="77777777" w:rsidR="006132E8" w:rsidRPr="00D156D4" w:rsidRDefault="006132E8" w:rsidP="006132E8">
            <w:pPr>
              <w:autoSpaceDE w:val="0"/>
              <w:autoSpaceDN w:val="0"/>
              <w:adjustRightInd w:val="0"/>
              <w:spacing w:after="0" w:line="240" w:lineRule="auto"/>
              <w:rPr>
                <w:rFonts w:ascii="Times New Roman" w:hAnsi="Times New Roman"/>
                <w:sz w:val="16"/>
                <w:szCs w:val="16"/>
              </w:rPr>
            </w:pPr>
          </w:p>
        </w:tc>
        <w:tc>
          <w:tcPr>
            <w:tcW w:w="1985" w:type="dxa"/>
            <w:vAlign w:val="center"/>
          </w:tcPr>
          <w:p w14:paraId="529C67DA"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добре</w:t>
            </w:r>
          </w:p>
        </w:tc>
        <w:tc>
          <w:tcPr>
            <w:tcW w:w="1559" w:type="dxa"/>
          </w:tcPr>
          <w:p w14:paraId="55490889"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p>
        </w:tc>
        <w:tc>
          <w:tcPr>
            <w:tcW w:w="1470" w:type="dxa"/>
            <w:vAlign w:val="center"/>
          </w:tcPr>
          <w:p w14:paraId="6DD950A6"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добре</w:t>
            </w:r>
          </w:p>
        </w:tc>
      </w:tr>
      <w:tr w:rsidR="006132E8" w:rsidRPr="00D156D4" w14:paraId="391AE445" w14:textId="77777777" w:rsidTr="006132E8">
        <w:trPr>
          <w:trHeight w:val="262"/>
        </w:trPr>
        <w:tc>
          <w:tcPr>
            <w:tcW w:w="2137" w:type="dxa"/>
          </w:tcPr>
          <w:p w14:paraId="76066614"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60-73</w:t>
            </w:r>
          </w:p>
        </w:tc>
        <w:tc>
          <w:tcPr>
            <w:tcW w:w="1940" w:type="dxa"/>
          </w:tcPr>
          <w:p w14:paraId="6E86FEB4" w14:textId="77777777" w:rsidR="006132E8" w:rsidRPr="00D156D4" w:rsidRDefault="006132E8" w:rsidP="006132E8">
            <w:pPr>
              <w:autoSpaceDE w:val="0"/>
              <w:autoSpaceDN w:val="0"/>
              <w:adjustRightInd w:val="0"/>
              <w:spacing w:after="0" w:line="240" w:lineRule="auto"/>
              <w:rPr>
                <w:rFonts w:ascii="Times New Roman" w:hAnsi="Times New Roman"/>
                <w:sz w:val="16"/>
                <w:szCs w:val="16"/>
              </w:rPr>
            </w:pPr>
          </w:p>
        </w:tc>
        <w:tc>
          <w:tcPr>
            <w:tcW w:w="1985" w:type="dxa"/>
            <w:vAlign w:val="center"/>
          </w:tcPr>
          <w:p w14:paraId="4BE63FE4"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задовільно</w:t>
            </w:r>
          </w:p>
        </w:tc>
        <w:tc>
          <w:tcPr>
            <w:tcW w:w="1559" w:type="dxa"/>
          </w:tcPr>
          <w:p w14:paraId="5B2DFB72"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p>
        </w:tc>
        <w:tc>
          <w:tcPr>
            <w:tcW w:w="1470" w:type="dxa"/>
            <w:vAlign w:val="center"/>
          </w:tcPr>
          <w:p w14:paraId="0E143AA7"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задовільно</w:t>
            </w:r>
          </w:p>
        </w:tc>
      </w:tr>
      <w:tr w:rsidR="006132E8" w:rsidRPr="00D156D4" w14:paraId="60A1B998" w14:textId="77777777" w:rsidTr="006132E8">
        <w:trPr>
          <w:trHeight w:val="250"/>
        </w:trPr>
        <w:tc>
          <w:tcPr>
            <w:tcW w:w="2137" w:type="dxa"/>
          </w:tcPr>
          <w:p w14:paraId="57B40F78"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0-59</w:t>
            </w:r>
          </w:p>
        </w:tc>
        <w:tc>
          <w:tcPr>
            <w:tcW w:w="1940" w:type="dxa"/>
          </w:tcPr>
          <w:p w14:paraId="31C257B8" w14:textId="77777777" w:rsidR="006132E8" w:rsidRPr="00D156D4" w:rsidRDefault="006132E8" w:rsidP="006132E8">
            <w:pPr>
              <w:autoSpaceDE w:val="0"/>
              <w:autoSpaceDN w:val="0"/>
              <w:adjustRightInd w:val="0"/>
              <w:spacing w:after="0" w:line="240" w:lineRule="auto"/>
              <w:rPr>
                <w:rFonts w:ascii="Times New Roman" w:hAnsi="Times New Roman"/>
                <w:sz w:val="16"/>
                <w:szCs w:val="16"/>
              </w:rPr>
            </w:pPr>
          </w:p>
        </w:tc>
        <w:tc>
          <w:tcPr>
            <w:tcW w:w="1985" w:type="dxa"/>
            <w:vAlign w:val="center"/>
          </w:tcPr>
          <w:p w14:paraId="07AC019E"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незадовільно</w:t>
            </w:r>
          </w:p>
        </w:tc>
        <w:tc>
          <w:tcPr>
            <w:tcW w:w="1559" w:type="dxa"/>
          </w:tcPr>
          <w:p w14:paraId="6CC6C0B8"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p>
        </w:tc>
        <w:tc>
          <w:tcPr>
            <w:tcW w:w="1470" w:type="dxa"/>
            <w:vAlign w:val="center"/>
          </w:tcPr>
          <w:p w14:paraId="1FDC4722"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незадовільно</w:t>
            </w:r>
          </w:p>
        </w:tc>
      </w:tr>
      <w:tr w:rsidR="006132E8" w:rsidRPr="00D156D4" w14:paraId="47E74A9E" w14:textId="77777777" w:rsidTr="006132E8">
        <w:trPr>
          <w:trHeight w:val="262"/>
        </w:trPr>
        <w:tc>
          <w:tcPr>
            <w:tcW w:w="2137" w:type="dxa"/>
          </w:tcPr>
          <w:p w14:paraId="3759D8AE" w14:textId="76496316" w:rsidR="006132E8" w:rsidRPr="00D156D4" w:rsidRDefault="009D1BCC"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«Н</w:t>
            </w:r>
            <w:r w:rsidR="006132E8" w:rsidRPr="00D156D4">
              <w:rPr>
                <w:rFonts w:ascii="Times New Roman" w:hAnsi="Times New Roman"/>
                <w:sz w:val="16"/>
                <w:szCs w:val="16"/>
              </w:rPr>
              <w:t>е допущен</w:t>
            </w:r>
            <w:r w:rsidRPr="00D156D4">
              <w:rPr>
                <w:rFonts w:ascii="Times New Roman" w:hAnsi="Times New Roman"/>
                <w:sz w:val="16"/>
                <w:szCs w:val="16"/>
              </w:rPr>
              <w:t>ий»</w:t>
            </w:r>
          </w:p>
        </w:tc>
        <w:tc>
          <w:tcPr>
            <w:tcW w:w="1940" w:type="dxa"/>
          </w:tcPr>
          <w:p w14:paraId="0CDA6A99" w14:textId="77777777" w:rsidR="006132E8" w:rsidRPr="00D156D4" w:rsidRDefault="006132E8" w:rsidP="006132E8">
            <w:pPr>
              <w:autoSpaceDE w:val="0"/>
              <w:autoSpaceDN w:val="0"/>
              <w:adjustRightInd w:val="0"/>
              <w:spacing w:after="0" w:line="240" w:lineRule="auto"/>
              <w:rPr>
                <w:rFonts w:ascii="Times New Roman" w:hAnsi="Times New Roman"/>
                <w:sz w:val="16"/>
                <w:szCs w:val="16"/>
              </w:rPr>
            </w:pPr>
          </w:p>
        </w:tc>
        <w:tc>
          <w:tcPr>
            <w:tcW w:w="1985" w:type="dxa"/>
          </w:tcPr>
          <w:p w14:paraId="32382BD3"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w:t>
            </w:r>
          </w:p>
        </w:tc>
        <w:tc>
          <w:tcPr>
            <w:tcW w:w="1559" w:type="dxa"/>
          </w:tcPr>
          <w:p w14:paraId="2FF618FE"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p>
        </w:tc>
        <w:tc>
          <w:tcPr>
            <w:tcW w:w="1470" w:type="dxa"/>
          </w:tcPr>
          <w:p w14:paraId="0F298BDD"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w:t>
            </w:r>
          </w:p>
        </w:tc>
      </w:tr>
      <w:tr w:rsidR="006132E8" w:rsidRPr="00D156D4" w14:paraId="0FB1CEA0" w14:textId="77777777" w:rsidTr="006132E8">
        <w:trPr>
          <w:trHeight w:val="262"/>
        </w:trPr>
        <w:tc>
          <w:tcPr>
            <w:tcW w:w="2137" w:type="dxa"/>
          </w:tcPr>
          <w:p w14:paraId="0F26651F" w14:textId="08E562F2" w:rsidR="006132E8" w:rsidRPr="00D156D4" w:rsidRDefault="009D1BCC"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«Н</w:t>
            </w:r>
            <w:r w:rsidR="006132E8" w:rsidRPr="00D156D4">
              <w:rPr>
                <w:rFonts w:ascii="Times New Roman" w:hAnsi="Times New Roman"/>
                <w:sz w:val="16"/>
                <w:szCs w:val="16"/>
              </w:rPr>
              <w:t>е з’яви</w:t>
            </w:r>
            <w:r w:rsidRPr="00D156D4">
              <w:rPr>
                <w:rFonts w:ascii="Times New Roman" w:hAnsi="Times New Roman"/>
                <w:sz w:val="16"/>
                <w:szCs w:val="16"/>
              </w:rPr>
              <w:t>вся»</w:t>
            </w:r>
          </w:p>
        </w:tc>
        <w:tc>
          <w:tcPr>
            <w:tcW w:w="1940" w:type="dxa"/>
          </w:tcPr>
          <w:p w14:paraId="4F0201F2" w14:textId="77777777" w:rsidR="006132E8" w:rsidRPr="00D156D4" w:rsidRDefault="006132E8" w:rsidP="006132E8">
            <w:pPr>
              <w:autoSpaceDE w:val="0"/>
              <w:autoSpaceDN w:val="0"/>
              <w:adjustRightInd w:val="0"/>
              <w:spacing w:after="0" w:line="240" w:lineRule="auto"/>
              <w:rPr>
                <w:rFonts w:ascii="Times New Roman" w:hAnsi="Times New Roman"/>
                <w:sz w:val="16"/>
                <w:szCs w:val="16"/>
              </w:rPr>
            </w:pPr>
          </w:p>
        </w:tc>
        <w:tc>
          <w:tcPr>
            <w:tcW w:w="1985" w:type="dxa"/>
          </w:tcPr>
          <w:p w14:paraId="1B1176C9"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w:t>
            </w:r>
          </w:p>
        </w:tc>
        <w:tc>
          <w:tcPr>
            <w:tcW w:w="1559" w:type="dxa"/>
          </w:tcPr>
          <w:p w14:paraId="0806B6A5"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p>
        </w:tc>
        <w:tc>
          <w:tcPr>
            <w:tcW w:w="1470" w:type="dxa"/>
          </w:tcPr>
          <w:p w14:paraId="04997F35"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w:t>
            </w:r>
          </w:p>
        </w:tc>
      </w:tr>
      <w:tr w:rsidR="006132E8" w:rsidRPr="00D156D4" w14:paraId="2A1387B8" w14:textId="77777777" w:rsidTr="006132E8">
        <w:trPr>
          <w:trHeight w:val="262"/>
        </w:trPr>
        <w:tc>
          <w:tcPr>
            <w:tcW w:w="2137" w:type="dxa"/>
          </w:tcPr>
          <w:p w14:paraId="335096B5"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ВСЬОГО</w:t>
            </w:r>
          </w:p>
        </w:tc>
        <w:tc>
          <w:tcPr>
            <w:tcW w:w="1940" w:type="dxa"/>
          </w:tcPr>
          <w:p w14:paraId="35B27BA4" w14:textId="77777777" w:rsidR="006132E8" w:rsidRPr="00D156D4" w:rsidRDefault="006132E8" w:rsidP="006132E8">
            <w:pPr>
              <w:autoSpaceDE w:val="0"/>
              <w:autoSpaceDN w:val="0"/>
              <w:adjustRightInd w:val="0"/>
              <w:spacing w:after="0" w:line="240" w:lineRule="auto"/>
              <w:rPr>
                <w:rFonts w:ascii="Times New Roman" w:hAnsi="Times New Roman"/>
                <w:sz w:val="16"/>
                <w:szCs w:val="16"/>
              </w:rPr>
            </w:pPr>
          </w:p>
        </w:tc>
        <w:tc>
          <w:tcPr>
            <w:tcW w:w="1985" w:type="dxa"/>
          </w:tcPr>
          <w:p w14:paraId="1B3E0CE9"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w:t>
            </w:r>
          </w:p>
        </w:tc>
        <w:tc>
          <w:tcPr>
            <w:tcW w:w="1559" w:type="dxa"/>
          </w:tcPr>
          <w:p w14:paraId="36820150"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p>
        </w:tc>
        <w:tc>
          <w:tcPr>
            <w:tcW w:w="1470" w:type="dxa"/>
          </w:tcPr>
          <w:p w14:paraId="34793C85" w14:textId="77777777" w:rsidR="006132E8" w:rsidRPr="00D156D4" w:rsidRDefault="006132E8" w:rsidP="006132E8">
            <w:pPr>
              <w:autoSpaceDE w:val="0"/>
              <w:autoSpaceDN w:val="0"/>
              <w:adjustRightInd w:val="0"/>
              <w:spacing w:after="0" w:line="240" w:lineRule="auto"/>
              <w:jc w:val="center"/>
              <w:rPr>
                <w:rFonts w:ascii="Times New Roman" w:hAnsi="Times New Roman"/>
                <w:sz w:val="16"/>
                <w:szCs w:val="16"/>
              </w:rPr>
            </w:pPr>
            <w:r w:rsidRPr="00D156D4">
              <w:rPr>
                <w:rFonts w:ascii="Times New Roman" w:hAnsi="Times New Roman"/>
                <w:sz w:val="16"/>
                <w:szCs w:val="16"/>
              </w:rPr>
              <w:t>-</w:t>
            </w:r>
          </w:p>
        </w:tc>
      </w:tr>
    </w:tbl>
    <w:p w14:paraId="4A4A69AC" w14:textId="77777777" w:rsidR="006E07CE" w:rsidRPr="00D156D4" w:rsidRDefault="006E07CE" w:rsidP="004D1D33">
      <w:pPr>
        <w:autoSpaceDE w:val="0"/>
        <w:autoSpaceDN w:val="0"/>
        <w:adjustRightInd w:val="0"/>
        <w:spacing w:after="0" w:line="240" w:lineRule="auto"/>
        <w:jc w:val="center"/>
        <w:rPr>
          <w:rFonts w:ascii="Times New Roman" w:hAnsi="Times New Roman"/>
          <w:b/>
          <w:sz w:val="16"/>
          <w:szCs w:val="16"/>
        </w:rPr>
      </w:pPr>
    </w:p>
    <w:p w14:paraId="23C4BE6F" w14:textId="77777777" w:rsidR="006E07CE" w:rsidRPr="00D156D4" w:rsidRDefault="006E07CE" w:rsidP="004D1D33">
      <w:pPr>
        <w:autoSpaceDE w:val="0"/>
        <w:autoSpaceDN w:val="0"/>
        <w:adjustRightInd w:val="0"/>
        <w:spacing w:after="0" w:line="240" w:lineRule="auto"/>
        <w:ind w:firstLine="567"/>
        <w:rPr>
          <w:rFonts w:ascii="Times New Roman" w:hAnsi="Times New Roman"/>
          <w:sz w:val="16"/>
          <w:szCs w:val="16"/>
        </w:rPr>
      </w:pPr>
      <w:r w:rsidRPr="00D156D4">
        <w:rPr>
          <w:rFonts w:ascii="Times New Roman" w:hAnsi="Times New Roman"/>
          <w:sz w:val="16"/>
          <w:szCs w:val="16"/>
        </w:rPr>
        <w:t>Дата проведення контрольного заходу  «____» __________ 20___ р.</w:t>
      </w:r>
    </w:p>
    <w:p w14:paraId="4DCA5EB9" w14:textId="77777777" w:rsidR="006E07CE" w:rsidRPr="00D156D4" w:rsidRDefault="006E07CE" w:rsidP="004D1D33">
      <w:pPr>
        <w:autoSpaceDE w:val="0"/>
        <w:autoSpaceDN w:val="0"/>
        <w:adjustRightInd w:val="0"/>
        <w:spacing w:after="0" w:line="240" w:lineRule="auto"/>
        <w:ind w:firstLine="567"/>
        <w:rPr>
          <w:rFonts w:ascii="Times New Roman" w:hAnsi="Times New Roman"/>
          <w:sz w:val="16"/>
          <w:szCs w:val="16"/>
        </w:rPr>
      </w:pPr>
      <w:r w:rsidRPr="00D156D4">
        <w:rPr>
          <w:rFonts w:ascii="Times New Roman" w:hAnsi="Times New Roman"/>
          <w:sz w:val="16"/>
          <w:szCs w:val="16"/>
        </w:rPr>
        <w:t>Екзаменатори</w:t>
      </w:r>
      <w:r w:rsidRPr="00D156D4">
        <w:rPr>
          <w:rFonts w:ascii="Times New Roman" w:hAnsi="Times New Roman"/>
          <w:b/>
          <w:sz w:val="16"/>
          <w:szCs w:val="16"/>
        </w:rPr>
        <w:t xml:space="preserve"> </w:t>
      </w:r>
      <w:r w:rsidRPr="00D156D4">
        <w:rPr>
          <w:rFonts w:ascii="Times New Roman" w:hAnsi="Times New Roman"/>
          <w:sz w:val="16"/>
          <w:szCs w:val="16"/>
        </w:rPr>
        <w:t>___________ ______________  ,                  ____________________   ________________________</w:t>
      </w:r>
      <w:r w:rsidRPr="00D156D4">
        <w:rPr>
          <w:rFonts w:ascii="Times New Roman" w:hAnsi="Times New Roman"/>
          <w:sz w:val="16"/>
          <w:szCs w:val="16"/>
        </w:rPr>
        <w:tab/>
        <w:t xml:space="preserve">                             (підпис)           (прізвище та ініціали)                         (підпис)        </w:t>
      </w:r>
      <w:r w:rsidRPr="00D156D4">
        <w:rPr>
          <w:rFonts w:ascii="Times New Roman" w:hAnsi="Times New Roman"/>
          <w:sz w:val="16"/>
          <w:szCs w:val="16"/>
        </w:rPr>
        <w:tab/>
        <w:t xml:space="preserve">     (прізвище та ініціали)</w:t>
      </w:r>
    </w:p>
    <w:p w14:paraId="67A0B419" w14:textId="75465056" w:rsidR="006E07CE" w:rsidRPr="00D156D4" w:rsidRDefault="006E07CE" w:rsidP="004D1D33">
      <w:pPr>
        <w:spacing w:after="0" w:line="240" w:lineRule="auto"/>
        <w:jc w:val="right"/>
        <w:rPr>
          <w:rFonts w:ascii="Times New Roman" w:hAnsi="Times New Roman"/>
          <w:b/>
          <w:sz w:val="16"/>
          <w:szCs w:val="16"/>
        </w:rPr>
      </w:pPr>
      <w:r w:rsidRPr="00D156D4">
        <w:rPr>
          <w:rFonts w:ascii="Times New Roman" w:hAnsi="Times New Roman"/>
          <w:sz w:val="16"/>
          <w:szCs w:val="16"/>
        </w:rPr>
        <w:br w:type="page"/>
      </w:r>
    </w:p>
    <w:p w14:paraId="3A3E357F" w14:textId="68546EDA" w:rsidR="006E07CE" w:rsidRPr="00D156D4" w:rsidRDefault="005A3D40" w:rsidP="004D1D33">
      <w:pPr>
        <w:spacing w:after="0" w:line="240" w:lineRule="auto"/>
        <w:jc w:val="right"/>
        <w:rPr>
          <w:rFonts w:ascii="Times New Roman" w:hAnsi="Times New Roman"/>
          <w:b/>
          <w:sz w:val="16"/>
          <w:szCs w:val="16"/>
        </w:rPr>
      </w:pPr>
      <w:r w:rsidRPr="00D156D4">
        <w:rPr>
          <w:rFonts w:ascii="Times New Roman" w:hAnsi="Times New Roman"/>
          <w:b/>
          <w:sz w:val="16"/>
          <w:szCs w:val="16"/>
        </w:rPr>
        <w:lastRenderedPageBreak/>
        <w:t>Додаток 2</w:t>
      </w:r>
    </w:p>
    <w:p w14:paraId="7F972D63" w14:textId="77777777" w:rsidR="006E07CE" w:rsidRPr="00D156D4" w:rsidRDefault="006E07CE" w:rsidP="004D1D33">
      <w:pPr>
        <w:spacing w:after="0" w:line="240" w:lineRule="auto"/>
        <w:jc w:val="right"/>
        <w:rPr>
          <w:rFonts w:ascii="Times New Roman" w:hAnsi="Times New Roman"/>
          <w:i/>
          <w:sz w:val="16"/>
          <w:szCs w:val="16"/>
        </w:rPr>
      </w:pPr>
    </w:p>
    <w:tbl>
      <w:tblPr>
        <w:tblW w:w="98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76"/>
        <w:gridCol w:w="2350"/>
        <w:gridCol w:w="2753"/>
        <w:gridCol w:w="2372"/>
      </w:tblGrid>
      <w:tr w:rsidR="006E07CE" w:rsidRPr="00D156D4" w14:paraId="7313140A" w14:textId="77777777" w:rsidTr="00357147">
        <w:tc>
          <w:tcPr>
            <w:tcW w:w="9851" w:type="dxa"/>
            <w:gridSpan w:val="4"/>
            <w:vAlign w:val="center"/>
          </w:tcPr>
          <w:p w14:paraId="65B53084" w14:textId="77777777" w:rsidR="006E07CE" w:rsidRPr="00D156D4" w:rsidRDefault="006E07CE" w:rsidP="004D1D33">
            <w:pPr>
              <w:spacing w:after="0" w:line="240" w:lineRule="auto"/>
              <w:jc w:val="center"/>
              <w:rPr>
                <w:rFonts w:ascii="Times New Roman" w:hAnsi="Times New Roman"/>
                <w:b/>
                <w:sz w:val="16"/>
                <w:szCs w:val="16"/>
              </w:rPr>
            </w:pPr>
            <w:r w:rsidRPr="00D156D4">
              <w:rPr>
                <w:rFonts w:ascii="Times New Roman" w:hAnsi="Times New Roman"/>
                <w:b/>
                <w:sz w:val="16"/>
                <w:szCs w:val="16"/>
              </w:rPr>
              <w:t>НАЦІОНАЛЬНИЙ УНІВЕРСИТЕТ БІОРЕСУРСІВ І ПРИРОДОКОРИСТУВАННЯ УКРАЇНИ</w:t>
            </w:r>
          </w:p>
        </w:tc>
      </w:tr>
      <w:tr w:rsidR="006E07CE" w:rsidRPr="00D156D4" w14:paraId="7BD92E7C" w14:textId="77777777" w:rsidTr="00357147">
        <w:tc>
          <w:tcPr>
            <w:tcW w:w="2376" w:type="dxa"/>
          </w:tcPr>
          <w:p w14:paraId="3DF4A68A" w14:textId="5C5D8E3B" w:rsidR="006E07CE" w:rsidRPr="00D156D4" w:rsidRDefault="00357147" w:rsidP="004D1D33">
            <w:pPr>
              <w:spacing w:after="0" w:line="240" w:lineRule="auto"/>
              <w:rPr>
                <w:rFonts w:ascii="Times New Roman" w:hAnsi="Times New Roman"/>
                <w:sz w:val="16"/>
                <w:szCs w:val="16"/>
              </w:rPr>
            </w:pPr>
            <w:r w:rsidRPr="00D156D4">
              <w:rPr>
                <w:rFonts w:ascii="Times New Roman" w:hAnsi="Times New Roman"/>
                <w:sz w:val="16"/>
                <w:szCs w:val="16"/>
              </w:rPr>
              <w:t>Ступінь освіти</w:t>
            </w:r>
            <w:r w:rsidR="006E07CE" w:rsidRPr="00D156D4">
              <w:rPr>
                <w:rFonts w:ascii="Times New Roman" w:hAnsi="Times New Roman"/>
                <w:sz w:val="16"/>
                <w:szCs w:val="16"/>
              </w:rPr>
              <w:t>_____________</w:t>
            </w:r>
          </w:p>
          <w:p w14:paraId="6DA5CCFA" w14:textId="77777777" w:rsidR="006132E8" w:rsidRPr="00D156D4" w:rsidRDefault="006E07CE" w:rsidP="004D1D33">
            <w:pPr>
              <w:spacing w:after="0" w:line="240" w:lineRule="auto"/>
              <w:rPr>
                <w:rFonts w:ascii="Times New Roman" w:hAnsi="Times New Roman"/>
                <w:sz w:val="16"/>
                <w:szCs w:val="16"/>
              </w:rPr>
            </w:pPr>
            <w:r w:rsidRPr="00D156D4">
              <w:rPr>
                <w:rFonts w:ascii="Times New Roman" w:hAnsi="Times New Roman"/>
                <w:sz w:val="16"/>
                <w:szCs w:val="16"/>
              </w:rPr>
              <w:t>Спеціальність</w:t>
            </w:r>
            <w:r w:rsidR="006132E8" w:rsidRPr="00D156D4">
              <w:rPr>
                <w:rFonts w:ascii="Times New Roman" w:hAnsi="Times New Roman"/>
                <w:sz w:val="16"/>
                <w:szCs w:val="16"/>
              </w:rPr>
              <w:t>__________</w:t>
            </w:r>
            <w:r w:rsidRPr="00D156D4">
              <w:rPr>
                <w:rFonts w:ascii="Times New Roman" w:hAnsi="Times New Roman"/>
                <w:sz w:val="16"/>
                <w:szCs w:val="16"/>
              </w:rPr>
              <w:t xml:space="preserve"> </w:t>
            </w:r>
          </w:p>
          <w:p w14:paraId="0CB592A7" w14:textId="3280DAA1" w:rsidR="006E07CE" w:rsidRPr="00D156D4" w:rsidRDefault="006132E8" w:rsidP="004D1D33">
            <w:pPr>
              <w:spacing w:after="0" w:line="240" w:lineRule="auto"/>
              <w:rPr>
                <w:rFonts w:ascii="Times New Roman" w:hAnsi="Times New Roman"/>
                <w:sz w:val="16"/>
                <w:szCs w:val="16"/>
              </w:rPr>
            </w:pPr>
            <w:r w:rsidRPr="00D156D4">
              <w:rPr>
                <w:rFonts w:ascii="Times New Roman" w:hAnsi="Times New Roman"/>
                <w:sz w:val="16"/>
                <w:szCs w:val="16"/>
              </w:rPr>
              <w:t>О</w:t>
            </w:r>
            <w:r w:rsidR="006E07CE" w:rsidRPr="00D156D4">
              <w:rPr>
                <w:rFonts w:ascii="Times New Roman" w:hAnsi="Times New Roman"/>
                <w:sz w:val="16"/>
                <w:szCs w:val="16"/>
              </w:rPr>
              <w:t>світня</w:t>
            </w:r>
            <w:r w:rsidRPr="00D156D4">
              <w:rPr>
                <w:rFonts w:ascii="Times New Roman" w:hAnsi="Times New Roman"/>
                <w:sz w:val="16"/>
                <w:szCs w:val="16"/>
              </w:rPr>
              <w:t xml:space="preserve">  </w:t>
            </w:r>
            <w:r w:rsidR="00357147" w:rsidRPr="00D156D4">
              <w:rPr>
                <w:rFonts w:ascii="Times New Roman" w:hAnsi="Times New Roman"/>
                <w:sz w:val="16"/>
                <w:szCs w:val="16"/>
              </w:rPr>
              <w:t>програма</w:t>
            </w:r>
          </w:p>
          <w:p w14:paraId="2CC7BFA6" w14:textId="77777777" w:rsidR="006E07CE" w:rsidRPr="00D156D4" w:rsidRDefault="006E07CE" w:rsidP="004D1D33">
            <w:pPr>
              <w:spacing w:after="0" w:line="240" w:lineRule="auto"/>
              <w:rPr>
                <w:rFonts w:ascii="Times New Roman" w:hAnsi="Times New Roman"/>
                <w:sz w:val="16"/>
                <w:szCs w:val="16"/>
              </w:rPr>
            </w:pPr>
            <w:r w:rsidRPr="00D156D4">
              <w:rPr>
                <w:rFonts w:ascii="Times New Roman" w:hAnsi="Times New Roman"/>
                <w:sz w:val="16"/>
                <w:szCs w:val="16"/>
              </w:rPr>
              <w:t>_____________________</w:t>
            </w:r>
          </w:p>
          <w:p w14:paraId="061018E0" w14:textId="77777777" w:rsidR="006E07CE" w:rsidRPr="00D156D4" w:rsidRDefault="006E07CE" w:rsidP="004D1D33">
            <w:pPr>
              <w:spacing w:after="0" w:line="240" w:lineRule="auto"/>
              <w:rPr>
                <w:rFonts w:ascii="Times New Roman" w:hAnsi="Times New Roman"/>
                <w:sz w:val="16"/>
                <w:szCs w:val="16"/>
              </w:rPr>
            </w:pPr>
            <w:r w:rsidRPr="00D156D4">
              <w:rPr>
                <w:rFonts w:ascii="Times New Roman" w:hAnsi="Times New Roman"/>
                <w:sz w:val="16"/>
                <w:szCs w:val="16"/>
              </w:rPr>
              <w:t>_____________________</w:t>
            </w:r>
          </w:p>
          <w:p w14:paraId="32970D7C" w14:textId="77777777" w:rsidR="006E07CE" w:rsidRPr="00D156D4" w:rsidRDefault="006E07CE" w:rsidP="004D1D33">
            <w:pPr>
              <w:spacing w:after="0" w:line="240" w:lineRule="auto"/>
              <w:rPr>
                <w:rFonts w:ascii="Times New Roman" w:hAnsi="Times New Roman"/>
                <w:sz w:val="16"/>
                <w:szCs w:val="16"/>
              </w:rPr>
            </w:pPr>
          </w:p>
        </w:tc>
        <w:tc>
          <w:tcPr>
            <w:tcW w:w="2350" w:type="dxa"/>
          </w:tcPr>
          <w:p w14:paraId="67ED2C28" w14:textId="77777777" w:rsidR="006E07CE" w:rsidRPr="00D156D4" w:rsidRDefault="006E07CE" w:rsidP="004D1D33">
            <w:pPr>
              <w:spacing w:after="0" w:line="240" w:lineRule="auto"/>
              <w:jc w:val="center"/>
              <w:rPr>
                <w:rFonts w:ascii="Times New Roman" w:hAnsi="Times New Roman"/>
                <w:b/>
                <w:sz w:val="16"/>
                <w:szCs w:val="16"/>
              </w:rPr>
            </w:pPr>
            <w:r w:rsidRPr="00D156D4">
              <w:rPr>
                <w:rFonts w:ascii="Times New Roman" w:hAnsi="Times New Roman"/>
                <w:b/>
                <w:sz w:val="16"/>
                <w:szCs w:val="16"/>
              </w:rPr>
              <w:t>Кафедра</w:t>
            </w:r>
          </w:p>
          <w:p w14:paraId="10C3D9C5" w14:textId="77777777" w:rsidR="006E07CE" w:rsidRPr="00D156D4" w:rsidRDefault="006E07CE" w:rsidP="004D1D33">
            <w:pPr>
              <w:spacing w:after="0" w:line="240" w:lineRule="auto"/>
              <w:jc w:val="center"/>
              <w:rPr>
                <w:rFonts w:ascii="Times New Roman" w:hAnsi="Times New Roman"/>
                <w:b/>
                <w:sz w:val="16"/>
                <w:szCs w:val="16"/>
              </w:rPr>
            </w:pPr>
            <w:r w:rsidRPr="00D156D4">
              <w:rPr>
                <w:rFonts w:ascii="Times New Roman" w:hAnsi="Times New Roman"/>
                <w:b/>
                <w:sz w:val="16"/>
                <w:szCs w:val="16"/>
              </w:rPr>
              <w:t>__________________</w:t>
            </w:r>
          </w:p>
          <w:p w14:paraId="448608DF" w14:textId="77777777"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sz w:val="16"/>
                <w:szCs w:val="16"/>
              </w:rPr>
              <w:t>__________________</w:t>
            </w:r>
          </w:p>
          <w:p w14:paraId="650F3697" w14:textId="77777777"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sz w:val="16"/>
                <w:szCs w:val="16"/>
              </w:rPr>
              <w:t>__________________</w:t>
            </w:r>
          </w:p>
          <w:p w14:paraId="13AE280F" w14:textId="46193873"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sz w:val="16"/>
                <w:szCs w:val="16"/>
              </w:rPr>
              <w:t>20__</w:t>
            </w:r>
            <w:r w:rsidR="009D1BCC" w:rsidRPr="00D156D4">
              <w:rPr>
                <w:rFonts w:ascii="Times New Roman" w:hAnsi="Times New Roman"/>
                <w:sz w:val="16"/>
                <w:szCs w:val="16"/>
              </w:rPr>
              <w:t>–</w:t>
            </w:r>
            <w:r w:rsidRPr="00D156D4">
              <w:rPr>
                <w:rFonts w:ascii="Times New Roman" w:hAnsi="Times New Roman"/>
                <w:sz w:val="16"/>
                <w:szCs w:val="16"/>
              </w:rPr>
              <w:t>20__ навч</w:t>
            </w:r>
            <w:r w:rsidR="009D1BCC" w:rsidRPr="00D156D4">
              <w:rPr>
                <w:rFonts w:ascii="Times New Roman" w:hAnsi="Times New Roman"/>
                <w:sz w:val="16"/>
                <w:szCs w:val="16"/>
              </w:rPr>
              <w:t>альний</w:t>
            </w:r>
            <w:r w:rsidRPr="00D156D4">
              <w:rPr>
                <w:rFonts w:ascii="Times New Roman" w:hAnsi="Times New Roman"/>
                <w:sz w:val="16"/>
                <w:szCs w:val="16"/>
              </w:rPr>
              <w:t xml:space="preserve"> рік</w:t>
            </w:r>
          </w:p>
        </w:tc>
        <w:tc>
          <w:tcPr>
            <w:tcW w:w="2753" w:type="dxa"/>
          </w:tcPr>
          <w:p w14:paraId="1B437BD4" w14:textId="77777777" w:rsidR="006E07CE" w:rsidRPr="00D156D4" w:rsidRDefault="006E07CE" w:rsidP="004D1D33">
            <w:pPr>
              <w:spacing w:after="0" w:line="240" w:lineRule="auto"/>
              <w:jc w:val="center"/>
              <w:rPr>
                <w:rFonts w:ascii="Times New Roman" w:hAnsi="Times New Roman"/>
                <w:b/>
                <w:sz w:val="16"/>
                <w:szCs w:val="16"/>
              </w:rPr>
            </w:pPr>
            <w:r w:rsidRPr="00D156D4">
              <w:rPr>
                <w:rFonts w:ascii="Times New Roman" w:hAnsi="Times New Roman"/>
                <w:b/>
                <w:sz w:val="16"/>
                <w:szCs w:val="16"/>
              </w:rPr>
              <w:t xml:space="preserve">ЕКЗАМЕНАЦІЙНИЙ БІЛЕТ № ___ </w:t>
            </w:r>
          </w:p>
          <w:p w14:paraId="06F22639" w14:textId="77777777" w:rsidR="006E07CE" w:rsidRPr="00D156D4" w:rsidRDefault="006E07CE" w:rsidP="004D1D33">
            <w:pPr>
              <w:spacing w:after="0" w:line="240" w:lineRule="auto"/>
              <w:jc w:val="center"/>
              <w:rPr>
                <w:rFonts w:ascii="Times New Roman" w:hAnsi="Times New Roman"/>
                <w:sz w:val="16"/>
                <w:szCs w:val="16"/>
              </w:rPr>
            </w:pPr>
          </w:p>
          <w:p w14:paraId="12B100A6" w14:textId="77777777"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sz w:val="16"/>
                <w:szCs w:val="16"/>
              </w:rPr>
              <w:t>з дисципліни</w:t>
            </w:r>
          </w:p>
          <w:p w14:paraId="2B728CAA" w14:textId="77777777" w:rsidR="006E07CE" w:rsidRPr="00D156D4" w:rsidRDefault="006E07CE" w:rsidP="004D1D33">
            <w:pPr>
              <w:spacing w:after="0" w:line="240" w:lineRule="auto"/>
              <w:jc w:val="center"/>
              <w:rPr>
                <w:rFonts w:ascii="Times New Roman" w:hAnsi="Times New Roman"/>
                <w:b/>
                <w:sz w:val="16"/>
                <w:szCs w:val="16"/>
              </w:rPr>
            </w:pPr>
            <w:r w:rsidRPr="00D156D4">
              <w:rPr>
                <w:rFonts w:ascii="Times New Roman" w:hAnsi="Times New Roman"/>
                <w:b/>
                <w:sz w:val="16"/>
                <w:szCs w:val="16"/>
              </w:rPr>
              <w:t>_______________________</w:t>
            </w:r>
          </w:p>
          <w:p w14:paraId="648B1D9D" w14:textId="77777777" w:rsidR="006E07CE" w:rsidRPr="00D156D4" w:rsidRDefault="006E07CE" w:rsidP="004D1D33">
            <w:pPr>
              <w:spacing w:after="0" w:line="240" w:lineRule="auto"/>
              <w:jc w:val="center"/>
              <w:rPr>
                <w:rFonts w:ascii="Times New Roman" w:hAnsi="Times New Roman"/>
                <w:sz w:val="16"/>
                <w:szCs w:val="16"/>
              </w:rPr>
            </w:pPr>
          </w:p>
        </w:tc>
        <w:tc>
          <w:tcPr>
            <w:tcW w:w="2372" w:type="dxa"/>
          </w:tcPr>
          <w:p w14:paraId="47FBF14B" w14:textId="77777777"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b/>
                <w:sz w:val="16"/>
                <w:szCs w:val="16"/>
              </w:rPr>
              <w:t>Затверджую</w:t>
            </w:r>
          </w:p>
          <w:p w14:paraId="27649B3F" w14:textId="63219428"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sz w:val="16"/>
                <w:szCs w:val="16"/>
              </w:rPr>
              <w:t>Зав</w:t>
            </w:r>
            <w:r w:rsidR="009D1BCC" w:rsidRPr="00D156D4">
              <w:rPr>
                <w:rFonts w:ascii="Times New Roman" w:hAnsi="Times New Roman"/>
                <w:sz w:val="16"/>
                <w:szCs w:val="16"/>
              </w:rPr>
              <w:t>ідувач</w:t>
            </w:r>
            <w:r w:rsidRPr="00D156D4">
              <w:rPr>
                <w:rFonts w:ascii="Times New Roman" w:hAnsi="Times New Roman"/>
                <w:sz w:val="16"/>
                <w:szCs w:val="16"/>
              </w:rPr>
              <w:t xml:space="preserve"> кафедри</w:t>
            </w:r>
          </w:p>
          <w:p w14:paraId="59A480EC" w14:textId="77777777"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sz w:val="16"/>
                <w:szCs w:val="16"/>
              </w:rPr>
              <w:t>________________</w:t>
            </w:r>
          </w:p>
          <w:p w14:paraId="16F2D10D" w14:textId="77777777"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sz w:val="16"/>
                <w:szCs w:val="16"/>
              </w:rPr>
              <w:t xml:space="preserve"> (підпис)</w:t>
            </w:r>
          </w:p>
          <w:p w14:paraId="7C4AA81A" w14:textId="77777777"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sz w:val="16"/>
                <w:szCs w:val="16"/>
              </w:rPr>
              <w:t>______________(ПІБ)</w:t>
            </w:r>
          </w:p>
          <w:p w14:paraId="571FD91E" w14:textId="77777777" w:rsidR="006E07CE" w:rsidRPr="00D156D4" w:rsidRDefault="006E07CE" w:rsidP="004D1D33">
            <w:pPr>
              <w:spacing w:after="0" w:line="240" w:lineRule="auto"/>
              <w:jc w:val="center"/>
              <w:rPr>
                <w:rFonts w:ascii="Times New Roman" w:hAnsi="Times New Roman"/>
                <w:sz w:val="16"/>
                <w:szCs w:val="16"/>
              </w:rPr>
            </w:pPr>
            <w:r w:rsidRPr="00D156D4">
              <w:rPr>
                <w:rFonts w:ascii="Times New Roman" w:hAnsi="Times New Roman"/>
                <w:sz w:val="16"/>
                <w:szCs w:val="16"/>
              </w:rPr>
              <w:t>____________20___ р.</w:t>
            </w:r>
          </w:p>
        </w:tc>
      </w:tr>
      <w:tr w:rsidR="006E07CE" w:rsidRPr="00D156D4" w14:paraId="1CE8EA52" w14:textId="77777777" w:rsidTr="00357147">
        <w:tc>
          <w:tcPr>
            <w:tcW w:w="9851" w:type="dxa"/>
            <w:gridSpan w:val="4"/>
          </w:tcPr>
          <w:p w14:paraId="08BA67F6" w14:textId="05276FDB" w:rsidR="006E07CE" w:rsidRPr="00D156D4" w:rsidRDefault="00357147" w:rsidP="00357147">
            <w:pPr>
              <w:spacing w:after="0" w:line="240" w:lineRule="auto"/>
              <w:jc w:val="center"/>
              <w:rPr>
                <w:rFonts w:ascii="Times New Roman" w:hAnsi="Times New Roman"/>
                <w:b/>
                <w:i/>
                <w:sz w:val="18"/>
                <w:szCs w:val="18"/>
              </w:rPr>
            </w:pPr>
            <w:r w:rsidRPr="00D156D4">
              <w:rPr>
                <w:rFonts w:ascii="Times New Roman" w:hAnsi="Times New Roman"/>
                <w:b/>
                <w:sz w:val="18"/>
                <w:szCs w:val="18"/>
              </w:rPr>
              <w:t>Перелік завдань для контрольного заходу</w:t>
            </w:r>
          </w:p>
          <w:p w14:paraId="7E752E1F" w14:textId="460E3ED5" w:rsidR="00357147" w:rsidRPr="00D156D4" w:rsidRDefault="00357147" w:rsidP="00357147">
            <w:pPr>
              <w:spacing w:after="0" w:line="240" w:lineRule="auto"/>
              <w:rPr>
                <w:rFonts w:ascii="Times New Roman" w:hAnsi="Times New Roman"/>
                <w:sz w:val="18"/>
                <w:szCs w:val="18"/>
              </w:rPr>
            </w:pPr>
            <w:r w:rsidRPr="00D156D4">
              <w:rPr>
                <w:rFonts w:ascii="Times New Roman" w:hAnsi="Times New Roman"/>
                <w:sz w:val="18"/>
                <w:szCs w:val="18"/>
              </w:rPr>
              <w:t>1.</w:t>
            </w:r>
          </w:p>
          <w:p w14:paraId="2B8D53C3" w14:textId="677CB749" w:rsidR="00357147" w:rsidRPr="00D156D4" w:rsidRDefault="00357147" w:rsidP="00357147">
            <w:pPr>
              <w:spacing w:after="0" w:line="240" w:lineRule="auto"/>
              <w:rPr>
                <w:rFonts w:ascii="Times New Roman" w:hAnsi="Times New Roman"/>
                <w:sz w:val="18"/>
                <w:szCs w:val="18"/>
              </w:rPr>
            </w:pPr>
            <w:r w:rsidRPr="00D156D4">
              <w:rPr>
                <w:rFonts w:ascii="Times New Roman" w:hAnsi="Times New Roman"/>
                <w:sz w:val="18"/>
                <w:szCs w:val="18"/>
              </w:rPr>
              <w:t>2.</w:t>
            </w:r>
          </w:p>
          <w:p w14:paraId="36906055" w14:textId="01538005" w:rsidR="00357147" w:rsidRPr="00D156D4" w:rsidRDefault="00357147" w:rsidP="00357147">
            <w:pPr>
              <w:spacing w:after="0" w:line="240" w:lineRule="auto"/>
              <w:rPr>
                <w:rFonts w:ascii="Times New Roman" w:hAnsi="Times New Roman"/>
                <w:sz w:val="18"/>
                <w:szCs w:val="18"/>
              </w:rPr>
            </w:pPr>
            <w:r w:rsidRPr="00D156D4">
              <w:rPr>
                <w:rFonts w:ascii="Times New Roman" w:hAnsi="Times New Roman"/>
                <w:sz w:val="18"/>
                <w:szCs w:val="18"/>
              </w:rPr>
              <w:t>3.</w:t>
            </w:r>
          </w:p>
          <w:p w14:paraId="7B62EAAC" w14:textId="12362C04" w:rsidR="00357147" w:rsidRPr="00D156D4" w:rsidRDefault="00357147" w:rsidP="00357147">
            <w:pPr>
              <w:spacing w:after="0" w:line="240" w:lineRule="auto"/>
              <w:rPr>
                <w:rFonts w:ascii="Times New Roman" w:hAnsi="Times New Roman"/>
                <w:sz w:val="18"/>
                <w:szCs w:val="18"/>
              </w:rPr>
            </w:pPr>
            <w:r w:rsidRPr="00D156D4">
              <w:rPr>
                <w:rFonts w:ascii="Times New Roman" w:hAnsi="Times New Roman"/>
                <w:sz w:val="18"/>
                <w:szCs w:val="18"/>
              </w:rPr>
              <w:t>…</w:t>
            </w:r>
          </w:p>
          <w:p w14:paraId="6F415F85" w14:textId="77777777" w:rsidR="00357147" w:rsidRPr="00D156D4" w:rsidRDefault="00357147" w:rsidP="00357147">
            <w:pPr>
              <w:spacing w:after="0" w:line="240" w:lineRule="auto"/>
              <w:jc w:val="center"/>
              <w:rPr>
                <w:rFonts w:ascii="Times New Roman" w:hAnsi="Times New Roman"/>
                <w:b/>
                <w:i/>
                <w:sz w:val="16"/>
                <w:szCs w:val="16"/>
              </w:rPr>
            </w:pPr>
          </w:p>
          <w:p w14:paraId="48483A06" w14:textId="77777777" w:rsidR="00357147" w:rsidRPr="00D156D4" w:rsidRDefault="00357147" w:rsidP="00357147">
            <w:pPr>
              <w:spacing w:after="0" w:line="240" w:lineRule="auto"/>
              <w:jc w:val="center"/>
              <w:rPr>
                <w:rFonts w:ascii="Times New Roman" w:hAnsi="Times New Roman"/>
                <w:b/>
                <w:i/>
                <w:sz w:val="16"/>
                <w:szCs w:val="16"/>
              </w:rPr>
            </w:pPr>
          </w:p>
          <w:p w14:paraId="134103CA" w14:textId="77777777" w:rsidR="00357147" w:rsidRPr="00D156D4" w:rsidRDefault="00357147" w:rsidP="00357147">
            <w:pPr>
              <w:spacing w:after="0" w:line="240" w:lineRule="auto"/>
              <w:jc w:val="center"/>
              <w:rPr>
                <w:rFonts w:ascii="Times New Roman" w:hAnsi="Times New Roman"/>
                <w:b/>
                <w:i/>
                <w:sz w:val="16"/>
                <w:szCs w:val="16"/>
              </w:rPr>
            </w:pPr>
          </w:p>
          <w:p w14:paraId="7F87FC8D" w14:textId="77777777" w:rsidR="00357147" w:rsidRPr="00D156D4" w:rsidRDefault="00357147" w:rsidP="00357147">
            <w:pPr>
              <w:spacing w:after="0" w:line="240" w:lineRule="auto"/>
              <w:jc w:val="center"/>
              <w:rPr>
                <w:rFonts w:ascii="Times New Roman" w:hAnsi="Times New Roman"/>
                <w:b/>
                <w:i/>
                <w:sz w:val="16"/>
                <w:szCs w:val="16"/>
              </w:rPr>
            </w:pPr>
          </w:p>
          <w:p w14:paraId="7B10C527" w14:textId="77777777" w:rsidR="00357147" w:rsidRPr="00D156D4" w:rsidRDefault="00357147" w:rsidP="00357147">
            <w:pPr>
              <w:spacing w:after="0" w:line="240" w:lineRule="auto"/>
              <w:jc w:val="right"/>
              <w:rPr>
                <w:rFonts w:ascii="Times New Roman" w:hAnsi="Times New Roman"/>
                <w:b/>
                <w:i/>
                <w:sz w:val="16"/>
                <w:szCs w:val="16"/>
              </w:rPr>
            </w:pPr>
          </w:p>
          <w:p w14:paraId="09E1222E" w14:textId="7E881543" w:rsidR="00357147" w:rsidRPr="00D156D4" w:rsidRDefault="00357147" w:rsidP="00357147">
            <w:pPr>
              <w:spacing w:after="0" w:line="240" w:lineRule="auto"/>
              <w:jc w:val="center"/>
              <w:rPr>
                <w:rFonts w:ascii="Times New Roman" w:hAnsi="Times New Roman"/>
                <w:sz w:val="16"/>
                <w:szCs w:val="16"/>
              </w:rPr>
            </w:pPr>
            <w:r w:rsidRPr="00D156D4">
              <w:rPr>
                <w:rFonts w:ascii="Times New Roman" w:hAnsi="Times New Roman"/>
                <w:b/>
                <w:i/>
                <w:sz w:val="16"/>
                <w:szCs w:val="16"/>
              </w:rPr>
              <w:t>Прізвище та ініціали НПП/ПП</w:t>
            </w:r>
            <w:r w:rsidRPr="00D156D4">
              <w:rPr>
                <w:rFonts w:ascii="Times New Roman" w:hAnsi="Times New Roman"/>
                <w:sz w:val="16"/>
                <w:szCs w:val="16"/>
              </w:rPr>
              <w:t xml:space="preserve">                                                                (підпис)</w:t>
            </w:r>
          </w:p>
        </w:tc>
      </w:tr>
    </w:tbl>
    <w:p w14:paraId="40D302E8" w14:textId="77777777" w:rsidR="006E07CE" w:rsidRPr="00D156D4" w:rsidRDefault="006E07CE" w:rsidP="004D1D33">
      <w:pPr>
        <w:spacing w:after="0" w:line="240" w:lineRule="auto"/>
        <w:rPr>
          <w:rFonts w:ascii="Times New Roman" w:hAnsi="Times New Roman"/>
          <w:sz w:val="16"/>
          <w:szCs w:val="16"/>
        </w:rPr>
      </w:pPr>
    </w:p>
    <w:p w14:paraId="363B0E7D" w14:textId="7A58C0E4" w:rsidR="006E07CE" w:rsidRPr="00D156D4" w:rsidRDefault="006E07CE" w:rsidP="00357147">
      <w:pPr>
        <w:spacing w:after="0" w:line="240" w:lineRule="auto"/>
        <w:rPr>
          <w:rFonts w:ascii="Times New Roman" w:hAnsi="Times New Roman"/>
          <w:sz w:val="16"/>
          <w:szCs w:val="16"/>
        </w:rPr>
      </w:pPr>
      <w:r w:rsidRPr="00D156D4">
        <w:rPr>
          <w:rFonts w:ascii="Times New Roman" w:hAnsi="Times New Roman"/>
          <w:sz w:val="16"/>
          <w:szCs w:val="16"/>
        </w:rPr>
        <w:t xml:space="preserve">                                                                       </w:t>
      </w:r>
      <w:r w:rsidR="00357147" w:rsidRPr="00D156D4">
        <w:rPr>
          <w:rFonts w:ascii="Times New Roman" w:hAnsi="Times New Roman"/>
          <w:sz w:val="16"/>
          <w:szCs w:val="16"/>
        </w:rPr>
        <w:t xml:space="preserve">                     </w:t>
      </w:r>
    </w:p>
    <w:p w14:paraId="12A7B30B" w14:textId="77777777" w:rsidR="006E07CE" w:rsidRPr="00D156D4" w:rsidRDefault="006E07CE" w:rsidP="004D1D33">
      <w:pPr>
        <w:spacing w:after="0" w:line="240" w:lineRule="auto"/>
        <w:rPr>
          <w:rFonts w:ascii="Times New Roman" w:hAnsi="Times New Roman"/>
          <w:sz w:val="16"/>
          <w:szCs w:val="16"/>
        </w:rPr>
      </w:pPr>
    </w:p>
    <w:p w14:paraId="468C7A79" w14:textId="77777777" w:rsidR="006E07CE" w:rsidRPr="00D156D4" w:rsidRDefault="006E07CE" w:rsidP="004D1D33">
      <w:pPr>
        <w:spacing w:after="0" w:line="240" w:lineRule="auto"/>
        <w:jc w:val="both"/>
        <w:rPr>
          <w:rFonts w:ascii="Times New Roman" w:hAnsi="Times New Roman"/>
          <w:sz w:val="16"/>
          <w:szCs w:val="16"/>
        </w:rPr>
      </w:pPr>
    </w:p>
    <w:sectPr w:rsidR="006E07CE" w:rsidRPr="00D156D4" w:rsidSect="004D2094">
      <w:headerReference w:type="default" r:id="rId8"/>
      <w:footerReference w:type="even" r:id="rId9"/>
      <w:footerReference w:type="default" r:id="rId10"/>
      <w:footerReference w:type="first" r:id="rId11"/>
      <w:pgSz w:w="11906" w:h="16838"/>
      <w:pgMar w:top="1134" w:right="991" w:bottom="1134" w:left="1134" w:header="709" w:footer="1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E6A43" w14:textId="77777777" w:rsidR="0083469B" w:rsidRDefault="0083469B">
      <w:r>
        <w:separator/>
      </w:r>
    </w:p>
  </w:endnote>
  <w:endnote w:type="continuationSeparator" w:id="0">
    <w:p w14:paraId="63C02BF4" w14:textId="77777777" w:rsidR="0083469B" w:rsidRDefault="00834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fficina Sans C">
    <w:altName w:val="Times New Roman"/>
    <w:panose1 w:val="00000000000000000000"/>
    <w:charset w:val="CC"/>
    <w:family w:val="auto"/>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7EAC9" w14:textId="77777777" w:rsidR="00952784" w:rsidRDefault="00952784" w:rsidP="00D60FF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6971A2E" w14:textId="77777777" w:rsidR="00952784" w:rsidRDefault="00952784" w:rsidP="00D21E1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3B5C7" w14:textId="47D709F5" w:rsidR="00952784" w:rsidRPr="003B14E3" w:rsidRDefault="00952784">
    <w:pPr>
      <w:tabs>
        <w:tab w:val="center" w:pos="4550"/>
        <w:tab w:val="left" w:pos="5818"/>
      </w:tabs>
      <w:ind w:right="260"/>
      <w:jc w:val="right"/>
      <w:rPr>
        <w:rFonts w:ascii="Times New Roman" w:hAnsi="Times New Roman"/>
        <w:i/>
        <w:iCs/>
        <w:sz w:val="18"/>
        <w:szCs w:val="18"/>
      </w:rPr>
    </w:pPr>
    <w:r w:rsidRPr="003B14E3">
      <w:rPr>
        <w:rFonts w:ascii="Times New Roman" w:hAnsi="Times New Roman"/>
        <w:i/>
        <w:iCs/>
        <w:spacing w:val="60"/>
        <w:sz w:val="18"/>
        <w:szCs w:val="18"/>
      </w:rPr>
      <w:t>Сторінка</w:t>
    </w:r>
    <w:r w:rsidRPr="003B14E3">
      <w:rPr>
        <w:rFonts w:ascii="Times New Roman" w:hAnsi="Times New Roman"/>
        <w:i/>
        <w:iCs/>
        <w:sz w:val="18"/>
        <w:szCs w:val="18"/>
      </w:rPr>
      <w:t xml:space="preserve"> </w:t>
    </w:r>
    <w:r w:rsidRPr="003B14E3">
      <w:rPr>
        <w:rFonts w:ascii="Times New Roman" w:hAnsi="Times New Roman"/>
        <w:i/>
        <w:iCs/>
        <w:sz w:val="18"/>
        <w:szCs w:val="18"/>
      </w:rPr>
      <w:fldChar w:fldCharType="begin"/>
    </w:r>
    <w:r w:rsidRPr="003B14E3">
      <w:rPr>
        <w:rFonts w:ascii="Times New Roman" w:hAnsi="Times New Roman"/>
        <w:i/>
        <w:iCs/>
        <w:sz w:val="18"/>
        <w:szCs w:val="18"/>
      </w:rPr>
      <w:instrText>PAGE   \* MERGEFORMAT</w:instrText>
    </w:r>
    <w:r w:rsidRPr="003B14E3">
      <w:rPr>
        <w:rFonts w:ascii="Times New Roman" w:hAnsi="Times New Roman"/>
        <w:i/>
        <w:iCs/>
        <w:sz w:val="18"/>
        <w:szCs w:val="18"/>
      </w:rPr>
      <w:fldChar w:fldCharType="separate"/>
    </w:r>
    <w:r w:rsidR="00652B32">
      <w:rPr>
        <w:rFonts w:ascii="Times New Roman" w:hAnsi="Times New Roman"/>
        <w:i/>
        <w:iCs/>
        <w:noProof/>
        <w:sz w:val="18"/>
        <w:szCs w:val="18"/>
      </w:rPr>
      <w:t>8</w:t>
    </w:r>
    <w:r w:rsidRPr="003B14E3">
      <w:rPr>
        <w:rFonts w:ascii="Times New Roman" w:hAnsi="Times New Roman"/>
        <w:i/>
        <w:iCs/>
        <w:sz w:val="18"/>
        <w:szCs w:val="18"/>
      </w:rPr>
      <w:fldChar w:fldCharType="end"/>
    </w:r>
    <w:r w:rsidRPr="003B14E3">
      <w:rPr>
        <w:rFonts w:ascii="Times New Roman" w:hAnsi="Times New Roman"/>
        <w:i/>
        <w:iCs/>
        <w:sz w:val="18"/>
        <w:szCs w:val="18"/>
      </w:rPr>
      <w:t xml:space="preserve"> з </w:t>
    </w:r>
    <w:r w:rsidRPr="003B14E3">
      <w:rPr>
        <w:rFonts w:ascii="Times New Roman" w:hAnsi="Times New Roman"/>
        <w:i/>
        <w:iCs/>
        <w:sz w:val="18"/>
        <w:szCs w:val="18"/>
      </w:rPr>
      <w:fldChar w:fldCharType="begin"/>
    </w:r>
    <w:r w:rsidRPr="003B14E3">
      <w:rPr>
        <w:rFonts w:ascii="Times New Roman" w:hAnsi="Times New Roman"/>
        <w:i/>
        <w:iCs/>
        <w:sz w:val="18"/>
        <w:szCs w:val="18"/>
      </w:rPr>
      <w:instrText>NUMPAGES  \* Arabic  \* MERGEFORMAT</w:instrText>
    </w:r>
    <w:r w:rsidRPr="003B14E3">
      <w:rPr>
        <w:rFonts w:ascii="Times New Roman" w:hAnsi="Times New Roman"/>
        <w:i/>
        <w:iCs/>
        <w:sz w:val="18"/>
        <w:szCs w:val="18"/>
      </w:rPr>
      <w:fldChar w:fldCharType="separate"/>
    </w:r>
    <w:r w:rsidR="00652B32">
      <w:rPr>
        <w:rFonts w:ascii="Times New Roman" w:hAnsi="Times New Roman"/>
        <w:i/>
        <w:iCs/>
        <w:noProof/>
        <w:sz w:val="18"/>
        <w:szCs w:val="18"/>
      </w:rPr>
      <w:t>24</w:t>
    </w:r>
    <w:r w:rsidRPr="003B14E3">
      <w:rPr>
        <w:rFonts w:ascii="Times New Roman" w:hAnsi="Times New Roman"/>
        <w:i/>
        <w:iCs/>
        <w:sz w:val="18"/>
        <w:szCs w:val="18"/>
      </w:rPr>
      <w:fldChar w:fldCharType="end"/>
    </w:r>
  </w:p>
  <w:p w14:paraId="6F51608B" w14:textId="77777777" w:rsidR="00952784" w:rsidRDefault="00952784" w:rsidP="00733172">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D917" w14:textId="77777777" w:rsidR="00952784" w:rsidRDefault="00952784" w:rsidP="00C24C9E">
    <w:pPr>
      <w:pStyle w:val="a3"/>
      <w:jc w:val="right"/>
    </w:pPr>
    <w:r w:rsidRPr="00775E9D">
      <w:rPr>
        <w:rFonts w:ascii="Times New Roman" w:hAnsi="Times New Roman"/>
        <w:i/>
        <w:sz w:val="20"/>
        <w:szCs w:val="20"/>
      </w:rPr>
      <w:t xml:space="preserve">Сторінка </w:t>
    </w:r>
    <w:r>
      <w:rPr>
        <w:rFonts w:ascii="Times New Roman" w:hAnsi="Times New Roman"/>
        <w:i/>
        <w:sz w:val="20"/>
        <w:szCs w:val="20"/>
      </w:rPr>
      <w:t>1 з 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70069" w14:textId="77777777" w:rsidR="0083469B" w:rsidRDefault="0083469B">
      <w:r>
        <w:separator/>
      </w:r>
    </w:p>
  </w:footnote>
  <w:footnote w:type="continuationSeparator" w:id="0">
    <w:p w14:paraId="4726770D" w14:textId="77777777" w:rsidR="0083469B" w:rsidRDefault="00834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1C91" w14:textId="77777777" w:rsidR="00952784" w:rsidRDefault="00952784" w:rsidP="000A2B58">
    <w:pPr>
      <w:pStyle w:val="a6"/>
      <w:tabs>
        <w:tab w:val="clear" w:pos="4819"/>
        <w:tab w:val="clear" w:pos="9639"/>
        <w:tab w:val="left" w:pos="6324"/>
      </w:tabs>
    </w:pPr>
    <w:r>
      <w:tab/>
    </w:r>
  </w:p>
  <w:p w14:paraId="51E7D0C6" w14:textId="77777777" w:rsidR="00952784" w:rsidRDefault="009527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4411"/>
    <w:multiLevelType w:val="hybridMultilevel"/>
    <w:tmpl w:val="17A69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3E1AAF"/>
    <w:multiLevelType w:val="multilevel"/>
    <w:tmpl w:val="A25A0308"/>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7007B"/>
    <w:multiLevelType w:val="multilevel"/>
    <w:tmpl w:val="480C6592"/>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A7B1A"/>
    <w:multiLevelType w:val="multilevel"/>
    <w:tmpl w:val="AB5A1506"/>
    <w:lvl w:ilvl="0">
      <w:start w:val="6"/>
      <w:numFmt w:val="decimal"/>
      <w:lvlText w:val="%1."/>
      <w:lvlJc w:val="left"/>
      <w:pPr>
        <w:ind w:left="432" w:hanging="432"/>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4" w15:restartNumberingAfterBreak="0">
    <w:nsid w:val="1AFB34F1"/>
    <w:multiLevelType w:val="hybridMultilevel"/>
    <w:tmpl w:val="645CA522"/>
    <w:lvl w:ilvl="0" w:tplc="52366CEE">
      <w:start w:val="1"/>
      <w:numFmt w:val="bullet"/>
      <w:lvlText w:val=""/>
      <w:lvlJc w:val="left"/>
      <w:pPr>
        <w:tabs>
          <w:tab w:val="num" w:pos="3081"/>
        </w:tabs>
        <w:ind w:left="3081" w:hanging="360"/>
      </w:pPr>
      <w:rPr>
        <w:rFonts w:ascii="Symbol" w:hAnsi="Symbol" w:hint="default"/>
        <w:sz w:val="16"/>
        <w:szCs w:val="16"/>
      </w:rPr>
    </w:lvl>
    <w:lvl w:ilvl="1" w:tplc="04190003" w:tentative="1">
      <w:start w:val="1"/>
      <w:numFmt w:val="bullet"/>
      <w:lvlText w:val="o"/>
      <w:lvlJc w:val="left"/>
      <w:pPr>
        <w:tabs>
          <w:tab w:val="num" w:pos="2001"/>
        </w:tabs>
        <w:ind w:left="2001" w:hanging="360"/>
      </w:pPr>
      <w:rPr>
        <w:rFonts w:ascii="Courier New" w:hAnsi="Courier New" w:cs="Courier New" w:hint="default"/>
      </w:rPr>
    </w:lvl>
    <w:lvl w:ilvl="2" w:tplc="04190005" w:tentative="1">
      <w:start w:val="1"/>
      <w:numFmt w:val="bullet"/>
      <w:lvlText w:val=""/>
      <w:lvlJc w:val="left"/>
      <w:pPr>
        <w:tabs>
          <w:tab w:val="num" w:pos="2721"/>
        </w:tabs>
        <w:ind w:left="2721" w:hanging="360"/>
      </w:pPr>
      <w:rPr>
        <w:rFonts w:ascii="Wingdings" w:hAnsi="Wingdings" w:hint="default"/>
      </w:rPr>
    </w:lvl>
    <w:lvl w:ilvl="3" w:tplc="04190001" w:tentative="1">
      <w:start w:val="1"/>
      <w:numFmt w:val="bullet"/>
      <w:lvlText w:val=""/>
      <w:lvlJc w:val="left"/>
      <w:pPr>
        <w:tabs>
          <w:tab w:val="num" w:pos="3441"/>
        </w:tabs>
        <w:ind w:left="3441" w:hanging="360"/>
      </w:pPr>
      <w:rPr>
        <w:rFonts w:ascii="Symbol" w:hAnsi="Symbol" w:hint="default"/>
      </w:rPr>
    </w:lvl>
    <w:lvl w:ilvl="4" w:tplc="04190003" w:tentative="1">
      <w:start w:val="1"/>
      <w:numFmt w:val="bullet"/>
      <w:lvlText w:val="o"/>
      <w:lvlJc w:val="left"/>
      <w:pPr>
        <w:tabs>
          <w:tab w:val="num" w:pos="4161"/>
        </w:tabs>
        <w:ind w:left="4161" w:hanging="360"/>
      </w:pPr>
      <w:rPr>
        <w:rFonts w:ascii="Courier New" w:hAnsi="Courier New" w:cs="Courier New" w:hint="default"/>
      </w:rPr>
    </w:lvl>
    <w:lvl w:ilvl="5" w:tplc="04190005" w:tentative="1">
      <w:start w:val="1"/>
      <w:numFmt w:val="bullet"/>
      <w:lvlText w:val=""/>
      <w:lvlJc w:val="left"/>
      <w:pPr>
        <w:tabs>
          <w:tab w:val="num" w:pos="4881"/>
        </w:tabs>
        <w:ind w:left="4881" w:hanging="360"/>
      </w:pPr>
      <w:rPr>
        <w:rFonts w:ascii="Wingdings" w:hAnsi="Wingdings" w:hint="default"/>
      </w:rPr>
    </w:lvl>
    <w:lvl w:ilvl="6" w:tplc="04190001" w:tentative="1">
      <w:start w:val="1"/>
      <w:numFmt w:val="bullet"/>
      <w:lvlText w:val=""/>
      <w:lvlJc w:val="left"/>
      <w:pPr>
        <w:tabs>
          <w:tab w:val="num" w:pos="5601"/>
        </w:tabs>
        <w:ind w:left="5601" w:hanging="360"/>
      </w:pPr>
      <w:rPr>
        <w:rFonts w:ascii="Symbol" w:hAnsi="Symbol" w:hint="default"/>
      </w:rPr>
    </w:lvl>
    <w:lvl w:ilvl="7" w:tplc="04190003" w:tentative="1">
      <w:start w:val="1"/>
      <w:numFmt w:val="bullet"/>
      <w:lvlText w:val="o"/>
      <w:lvlJc w:val="left"/>
      <w:pPr>
        <w:tabs>
          <w:tab w:val="num" w:pos="6321"/>
        </w:tabs>
        <w:ind w:left="6321" w:hanging="360"/>
      </w:pPr>
      <w:rPr>
        <w:rFonts w:ascii="Courier New" w:hAnsi="Courier New" w:cs="Courier New" w:hint="default"/>
      </w:rPr>
    </w:lvl>
    <w:lvl w:ilvl="8" w:tplc="04190005" w:tentative="1">
      <w:start w:val="1"/>
      <w:numFmt w:val="bullet"/>
      <w:lvlText w:val=""/>
      <w:lvlJc w:val="left"/>
      <w:pPr>
        <w:tabs>
          <w:tab w:val="num" w:pos="7041"/>
        </w:tabs>
        <w:ind w:left="7041" w:hanging="360"/>
      </w:pPr>
      <w:rPr>
        <w:rFonts w:ascii="Wingdings" w:hAnsi="Wingdings" w:hint="default"/>
      </w:rPr>
    </w:lvl>
  </w:abstractNum>
  <w:abstractNum w:abstractNumId="5" w15:restartNumberingAfterBreak="0">
    <w:nsid w:val="1F6520F9"/>
    <w:multiLevelType w:val="hybridMultilevel"/>
    <w:tmpl w:val="DDF20B50"/>
    <w:lvl w:ilvl="0" w:tplc="080E3D88">
      <w:start w:val="1"/>
      <w:numFmt w:val="decimal"/>
      <w:pStyle w:val="20"/>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6" w15:restartNumberingAfterBreak="0">
    <w:nsid w:val="34C80A13"/>
    <w:multiLevelType w:val="hybridMultilevel"/>
    <w:tmpl w:val="66FA1D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79876EE"/>
    <w:multiLevelType w:val="multilevel"/>
    <w:tmpl w:val="CDD87856"/>
    <w:lvl w:ilvl="0">
      <w:start w:val="2"/>
      <w:numFmt w:val="decimal"/>
      <w:lvlText w:val="%1."/>
      <w:lvlJc w:val="left"/>
      <w:pPr>
        <w:ind w:left="3268" w:hanging="432"/>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3640" w:hanging="720"/>
      </w:pPr>
      <w:rPr>
        <w:rFonts w:hint="default"/>
      </w:rPr>
    </w:lvl>
    <w:lvl w:ilvl="3">
      <w:start w:val="1"/>
      <w:numFmt w:val="decimal"/>
      <w:lvlText w:val="%1.%2.%3.%4."/>
      <w:lvlJc w:val="left"/>
      <w:pPr>
        <w:ind w:left="5460" w:hanging="1080"/>
      </w:pPr>
      <w:rPr>
        <w:rFonts w:hint="default"/>
      </w:rPr>
    </w:lvl>
    <w:lvl w:ilvl="4">
      <w:start w:val="1"/>
      <w:numFmt w:val="decimal"/>
      <w:lvlText w:val="%1.%2.%3.%4.%5."/>
      <w:lvlJc w:val="left"/>
      <w:pPr>
        <w:ind w:left="6920" w:hanging="1080"/>
      </w:pPr>
      <w:rPr>
        <w:rFonts w:hint="default"/>
      </w:rPr>
    </w:lvl>
    <w:lvl w:ilvl="5">
      <w:start w:val="1"/>
      <w:numFmt w:val="decimal"/>
      <w:lvlText w:val="%1.%2.%3.%4.%5.%6."/>
      <w:lvlJc w:val="left"/>
      <w:pPr>
        <w:ind w:left="8740" w:hanging="1440"/>
      </w:pPr>
      <w:rPr>
        <w:rFonts w:hint="default"/>
      </w:rPr>
    </w:lvl>
    <w:lvl w:ilvl="6">
      <w:start w:val="1"/>
      <w:numFmt w:val="decimal"/>
      <w:lvlText w:val="%1.%2.%3.%4.%5.%6.%7."/>
      <w:lvlJc w:val="left"/>
      <w:pPr>
        <w:ind w:left="10560" w:hanging="1800"/>
      </w:pPr>
      <w:rPr>
        <w:rFonts w:hint="default"/>
      </w:rPr>
    </w:lvl>
    <w:lvl w:ilvl="7">
      <w:start w:val="1"/>
      <w:numFmt w:val="decimal"/>
      <w:lvlText w:val="%1.%2.%3.%4.%5.%6.%7.%8."/>
      <w:lvlJc w:val="left"/>
      <w:pPr>
        <w:ind w:left="12020" w:hanging="1800"/>
      </w:pPr>
      <w:rPr>
        <w:rFonts w:hint="default"/>
      </w:rPr>
    </w:lvl>
    <w:lvl w:ilvl="8">
      <w:start w:val="1"/>
      <w:numFmt w:val="decimal"/>
      <w:lvlText w:val="%1.%2.%3.%4.%5.%6.%7.%8.%9."/>
      <w:lvlJc w:val="left"/>
      <w:pPr>
        <w:ind w:left="13840" w:hanging="2160"/>
      </w:pPr>
      <w:rPr>
        <w:rFonts w:hint="default"/>
      </w:rPr>
    </w:lvl>
  </w:abstractNum>
  <w:abstractNum w:abstractNumId="8" w15:restartNumberingAfterBreak="0">
    <w:nsid w:val="39330AA7"/>
    <w:multiLevelType w:val="multilevel"/>
    <w:tmpl w:val="E2AEC906"/>
    <w:lvl w:ilvl="0">
      <w:start w:val="9"/>
      <w:numFmt w:val="decimal"/>
      <w:lvlText w:val="%1."/>
      <w:lvlJc w:val="left"/>
      <w:pPr>
        <w:ind w:left="716" w:hanging="432"/>
      </w:pPr>
      <w:rPr>
        <w:rFonts w:hint="default"/>
        <w:b/>
        <w:color w:val="auto"/>
      </w:rPr>
    </w:lvl>
    <w:lvl w:ilvl="1">
      <w:start w:val="1"/>
      <w:numFmt w:val="decimal"/>
      <w:lvlText w:val="%1.%2."/>
      <w:lvlJc w:val="left"/>
      <w:pPr>
        <w:ind w:left="2422" w:hanging="72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9" w15:restartNumberingAfterBreak="0">
    <w:nsid w:val="3BB24E15"/>
    <w:multiLevelType w:val="multilevel"/>
    <w:tmpl w:val="A5C62956"/>
    <w:lvl w:ilvl="0">
      <w:start w:val="1"/>
      <w:numFmt w:val="decimal"/>
      <w:lvlText w:val="%1."/>
      <w:lvlJc w:val="left"/>
      <w:pPr>
        <w:ind w:left="450" w:hanging="450"/>
      </w:pPr>
      <w:rPr>
        <w:rFonts w:hint="default"/>
      </w:rPr>
    </w:lvl>
    <w:lvl w:ilvl="1">
      <w:start w:val="1"/>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0" w15:restartNumberingAfterBreak="0">
    <w:nsid w:val="4AFB5548"/>
    <w:multiLevelType w:val="multilevel"/>
    <w:tmpl w:val="CC22CCF8"/>
    <w:lvl w:ilvl="0">
      <w:start w:val="7"/>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E8B49F4"/>
    <w:multiLevelType w:val="hybridMultilevel"/>
    <w:tmpl w:val="B36A9796"/>
    <w:lvl w:ilvl="0" w:tplc="EE4C6F64">
      <w:start w:val="1"/>
      <w:numFmt w:val="decimal"/>
      <w:lvlText w:val="%1."/>
      <w:lvlJc w:val="left"/>
      <w:pPr>
        <w:ind w:left="720" w:hanging="360"/>
      </w:pPr>
      <w:rPr>
        <w:rFonts w:ascii="Times New Roman" w:hAnsi="Times New Roman" w:hint="default"/>
        <w:b w:val="0"/>
        <w:i w:val="0"/>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5E66B47"/>
    <w:multiLevelType w:val="hybridMultilevel"/>
    <w:tmpl w:val="855A46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D133167"/>
    <w:multiLevelType w:val="multilevel"/>
    <w:tmpl w:val="0C881436"/>
    <w:lvl w:ilvl="0">
      <w:start w:val="1"/>
      <w:numFmt w:val="bullet"/>
      <w:lvlText w:val="-"/>
      <w:lvlJc w:val="left"/>
      <w:pPr>
        <w:ind w:left="432" w:hanging="432"/>
      </w:pPr>
      <w:rPr>
        <w:rFonts w:ascii="Courier New" w:hAnsi="Courier New" w:hint="default"/>
      </w:rPr>
    </w:lvl>
    <w:lvl w:ilvl="1">
      <w:start w:val="1"/>
      <w:numFmt w:val="decimal"/>
      <w:lvlText w:val="%1.%2."/>
      <w:lvlJc w:val="left"/>
      <w:pPr>
        <w:ind w:left="1713" w:hanging="720"/>
      </w:pPr>
      <w:rPr>
        <w:rFonts w:hint="default"/>
      </w:rPr>
    </w:lvl>
    <w:lvl w:ilvl="2">
      <w:start w:val="1"/>
      <w:numFmt w:val="decimal"/>
      <w:lvlText w:val="%1.%2.%3."/>
      <w:lvlJc w:val="left"/>
      <w:pPr>
        <w:ind w:left="3640" w:hanging="720"/>
      </w:pPr>
      <w:rPr>
        <w:rFonts w:hint="default"/>
      </w:rPr>
    </w:lvl>
    <w:lvl w:ilvl="3">
      <w:start w:val="1"/>
      <w:numFmt w:val="decimal"/>
      <w:lvlText w:val="%1.%2.%3.%4."/>
      <w:lvlJc w:val="left"/>
      <w:pPr>
        <w:ind w:left="5460" w:hanging="1080"/>
      </w:pPr>
      <w:rPr>
        <w:rFonts w:hint="default"/>
      </w:rPr>
    </w:lvl>
    <w:lvl w:ilvl="4">
      <w:start w:val="1"/>
      <w:numFmt w:val="decimal"/>
      <w:lvlText w:val="%1.%2.%3.%4.%5."/>
      <w:lvlJc w:val="left"/>
      <w:pPr>
        <w:ind w:left="6920" w:hanging="1080"/>
      </w:pPr>
      <w:rPr>
        <w:rFonts w:hint="default"/>
      </w:rPr>
    </w:lvl>
    <w:lvl w:ilvl="5">
      <w:start w:val="1"/>
      <w:numFmt w:val="decimal"/>
      <w:lvlText w:val="%1.%2.%3.%4.%5.%6."/>
      <w:lvlJc w:val="left"/>
      <w:pPr>
        <w:ind w:left="8740" w:hanging="1440"/>
      </w:pPr>
      <w:rPr>
        <w:rFonts w:hint="default"/>
      </w:rPr>
    </w:lvl>
    <w:lvl w:ilvl="6">
      <w:start w:val="1"/>
      <w:numFmt w:val="decimal"/>
      <w:lvlText w:val="%1.%2.%3.%4.%5.%6.%7."/>
      <w:lvlJc w:val="left"/>
      <w:pPr>
        <w:ind w:left="10560" w:hanging="1800"/>
      </w:pPr>
      <w:rPr>
        <w:rFonts w:hint="default"/>
      </w:rPr>
    </w:lvl>
    <w:lvl w:ilvl="7">
      <w:start w:val="1"/>
      <w:numFmt w:val="decimal"/>
      <w:lvlText w:val="%1.%2.%3.%4.%5.%6.%7.%8."/>
      <w:lvlJc w:val="left"/>
      <w:pPr>
        <w:ind w:left="12020" w:hanging="1800"/>
      </w:pPr>
      <w:rPr>
        <w:rFonts w:hint="default"/>
      </w:rPr>
    </w:lvl>
    <w:lvl w:ilvl="8">
      <w:start w:val="1"/>
      <w:numFmt w:val="decimal"/>
      <w:lvlText w:val="%1.%2.%3.%4.%5.%6.%7.%8.%9."/>
      <w:lvlJc w:val="left"/>
      <w:pPr>
        <w:ind w:left="13840" w:hanging="2160"/>
      </w:pPr>
      <w:rPr>
        <w:rFonts w:hint="default"/>
      </w:rPr>
    </w:lvl>
  </w:abstractNum>
  <w:abstractNum w:abstractNumId="14" w15:restartNumberingAfterBreak="0">
    <w:nsid w:val="6DC27BDD"/>
    <w:multiLevelType w:val="multilevel"/>
    <w:tmpl w:val="49408506"/>
    <w:lvl w:ilvl="0">
      <w:start w:val="10"/>
      <w:numFmt w:val="decimal"/>
      <w:lvlText w:val="%1."/>
      <w:lvlJc w:val="left"/>
      <w:pPr>
        <w:ind w:left="1877"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70652F8E"/>
    <w:multiLevelType w:val="multilevel"/>
    <w:tmpl w:val="A25A0308"/>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7E5CDE"/>
    <w:multiLevelType w:val="hybridMultilevel"/>
    <w:tmpl w:val="18DE6F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79E93DDA"/>
    <w:multiLevelType w:val="multilevel"/>
    <w:tmpl w:val="8AE4DA40"/>
    <w:lvl w:ilvl="0">
      <w:start w:val="9"/>
      <w:numFmt w:val="decimal"/>
      <w:lvlText w:val="%1."/>
      <w:lvlJc w:val="left"/>
      <w:pPr>
        <w:ind w:left="432" w:hanging="432"/>
      </w:pPr>
      <w:rPr>
        <w:rFonts w:hint="default"/>
        <w:b w:val="0"/>
        <w:color w:val="auto"/>
      </w:rPr>
    </w:lvl>
    <w:lvl w:ilvl="1">
      <w:start w:val="1"/>
      <w:numFmt w:val="bullet"/>
      <w:lvlText w:val="-"/>
      <w:lvlJc w:val="left"/>
      <w:pPr>
        <w:ind w:left="1430" w:hanging="720"/>
      </w:pPr>
      <w:rPr>
        <w:rFonts w:ascii="Courier New" w:hAnsi="Courier New"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num w:numId="1" w16cid:durableId="789128772">
    <w:abstractNumId w:val="5"/>
  </w:num>
  <w:num w:numId="2" w16cid:durableId="717321948">
    <w:abstractNumId w:val="4"/>
  </w:num>
  <w:num w:numId="3" w16cid:durableId="1101485117">
    <w:abstractNumId w:val="16"/>
  </w:num>
  <w:num w:numId="4" w16cid:durableId="327483873">
    <w:abstractNumId w:val="6"/>
  </w:num>
  <w:num w:numId="5" w16cid:durableId="240606347">
    <w:abstractNumId w:val="11"/>
  </w:num>
  <w:num w:numId="6" w16cid:durableId="172959867">
    <w:abstractNumId w:val="9"/>
  </w:num>
  <w:num w:numId="7" w16cid:durableId="176041938">
    <w:abstractNumId w:val="7"/>
  </w:num>
  <w:num w:numId="8" w16cid:durableId="148329497">
    <w:abstractNumId w:val="2"/>
  </w:num>
  <w:num w:numId="9" w16cid:durableId="2065255075">
    <w:abstractNumId w:val="13"/>
  </w:num>
  <w:num w:numId="10" w16cid:durableId="23292066">
    <w:abstractNumId w:val="1"/>
  </w:num>
  <w:num w:numId="11" w16cid:durableId="400718070">
    <w:abstractNumId w:val="15"/>
  </w:num>
  <w:num w:numId="12" w16cid:durableId="1122917332">
    <w:abstractNumId w:val="3"/>
  </w:num>
  <w:num w:numId="13" w16cid:durableId="381559090">
    <w:abstractNumId w:val="8"/>
  </w:num>
  <w:num w:numId="14" w16cid:durableId="1408962380">
    <w:abstractNumId w:val="17"/>
  </w:num>
  <w:num w:numId="15" w16cid:durableId="108360146">
    <w:abstractNumId w:val="12"/>
  </w:num>
  <w:num w:numId="16" w16cid:durableId="2138715315">
    <w:abstractNumId w:val="10"/>
  </w:num>
  <w:num w:numId="17" w16cid:durableId="1284340517">
    <w:abstractNumId w:val="0"/>
  </w:num>
  <w:num w:numId="18" w16cid:durableId="185715972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883"/>
    <w:rsid w:val="00002317"/>
    <w:rsid w:val="0000290F"/>
    <w:rsid w:val="00003250"/>
    <w:rsid w:val="000136FB"/>
    <w:rsid w:val="00017A54"/>
    <w:rsid w:val="0002084F"/>
    <w:rsid w:val="00021095"/>
    <w:rsid w:val="00031956"/>
    <w:rsid w:val="000334BB"/>
    <w:rsid w:val="00035281"/>
    <w:rsid w:val="00050886"/>
    <w:rsid w:val="0005107A"/>
    <w:rsid w:val="0005243E"/>
    <w:rsid w:val="0005348C"/>
    <w:rsid w:val="00061C0E"/>
    <w:rsid w:val="00062639"/>
    <w:rsid w:val="00062B6C"/>
    <w:rsid w:val="00064AF3"/>
    <w:rsid w:val="00066B29"/>
    <w:rsid w:val="000673D4"/>
    <w:rsid w:val="00067B86"/>
    <w:rsid w:val="000704B7"/>
    <w:rsid w:val="00070B09"/>
    <w:rsid w:val="000715CD"/>
    <w:rsid w:val="00072A07"/>
    <w:rsid w:val="00073D90"/>
    <w:rsid w:val="00074143"/>
    <w:rsid w:val="0007476F"/>
    <w:rsid w:val="00080729"/>
    <w:rsid w:val="0008271D"/>
    <w:rsid w:val="00082C84"/>
    <w:rsid w:val="00085554"/>
    <w:rsid w:val="00090C12"/>
    <w:rsid w:val="0009151D"/>
    <w:rsid w:val="000920BB"/>
    <w:rsid w:val="000928B6"/>
    <w:rsid w:val="00093642"/>
    <w:rsid w:val="00094EDA"/>
    <w:rsid w:val="000960FD"/>
    <w:rsid w:val="00096E52"/>
    <w:rsid w:val="000A01A1"/>
    <w:rsid w:val="000A04AC"/>
    <w:rsid w:val="000A2B58"/>
    <w:rsid w:val="000A2C04"/>
    <w:rsid w:val="000A333F"/>
    <w:rsid w:val="000A4E6B"/>
    <w:rsid w:val="000A68B0"/>
    <w:rsid w:val="000A6D99"/>
    <w:rsid w:val="000A7BB0"/>
    <w:rsid w:val="000B39D4"/>
    <w:rsid w:val="000B59DF"/>
    <w:rsid w:val="000C5DCC"/>
    <w:rsid w:val="000C7687"/>
    <w:rsid w:val="000D18C3"/>
    <w:rsid w:val="000D1E5E"/>
    <w:rsid w:val="000D2A54"/>
    <w:rsid w:val="000D4F4F"/>
    <w:rsid w:val="000D53C7"/>
    <w:rsid w:val="000D5501"/>
    <w:rsid w:val="000E25AA"/>
    <w:rsid w:val="000E2ABD"/>
    <w:rsid w:val="000E5B28"/>
    <w:rsid w:val="000F198D"/>
    <w:rsid w:val="000F2191"/>
    <w:rsid w:val="000F6ECD"/>
    <w:rsid w:val="0010439A"/>
    <w:rsid w:val="00105318"/>
    <w:rsid w:val="00106F88"/>
    <w:rsid w:val="00113F9C"/>
    <w:rsid w:val="00115209"/>
    <w:rsid w:val="0011760B"/>
    <w:rsid w:val="001200B0"/>
    <w:rsid w:val="001220CE"/>
    <w:rsid w:val="00122C30"/>
    <w:rsid w:val="00125936"/>
    <w:rsid w:val="00125F85"/>
    <w:rsid w:val="00126E19"/>
    <w:rsid w:val="001270DF"/>
    <w:rsid w:val="00130150"/>
    <w:rsid w:val="00132424"/>
    <w:rsid w:val="00135378"/>
    <w:rsid w:val="001404E4"/>
    <w:rsid w:val="00144792"/>
    <w:rsid w:val="0015061D"/>
    <w:rsid w:val="00160667"/>
    <w:rsid w:val="001608AD"/>
    <w:rsid w:val="00162D74"/>
    <w:rsid w:val="00164DB9"/>
    <w:rsid w:val="0016740A"/>
    <w:rsid w:val="001746E6"/>
    <w:rsid w:val="001754F7"/>
    <w:rsid w:val="001775B5"/>
    <w:rsid w:val="00177971"/>
    <w:rsid w:val="001840BB"/>
    <w:rsid w:val="00186412"/>
    <w:rsid w:val="001867E3"/>
    <w:rsid w:val="00191B31"/>
    <w:rsid w:val="00197D1E"/>
    <w:rsid w:val="001A3554"/>
    <w:rsid w:val="001A653B"/>
    <w:rsid w:val="001A7DD9"/>
    <w:rsid w:val="001B1045"/>
    <w:rsid w:val="001B26BA"/>
    <w:rsid w:val="001B3701"/>
    <w:rsid w:val="001B3A24"/>
    <w:rsid w:val="001B5D17"/>
    <w:rsid w:val="001C129E"/>
    <w:rsid w:val="001C2BB9"/>
    <w:rsid w:val="001C68F6"/>
    <w:rsid w:val="001C7153"/>
    <w:rsid w:val="001D4BF7"/>
    <w:rsid w:val="001E5CF0"/>
    <w:rsid w:val="001F2E3D"/>
    <w:rsid w:val="001F36B5"/>
    <w:rsid w:val="001F5F90"/>
    <w:rsid w:val="001F7918"/>
    <w:rsid w:val="00200FD9"/>
    <w:rsid w:val="00201CFD"/>
    <w:rsid w:val="00202AAC"/>
    <w:rsid w:val="00205721"/>
    <w:rsid w:val="00205F6F"/>
    <w:rsid w:val="0020610D"/>
    <w:rsid w:val="00210434"/>
    <w:rsid w:val="002107F2"/>
    <w:rsid w:val="002109BF"/>
    <w:rsid w:val="00213F4C"/>
    <w:rsid w:val="00214840"/>
    <w:rsid w:val="002176EC"/>
    <w:rsid w:val="0022149B"/>
    <w:rsid w:val="002227DF"/>
    <w:rsid w:val="00225BDA"/>
    <w:rsid w:val="00232D5A"/>
    <w:rsid w:val="0023405C"/>
    <w:rsid w:val="002360CD"/>
    <w:rsid w:val="00237AF2"/>
    <w:rsid w:val="00242343"/>
    <w:rsid w:val="00244585"/>
    <w:rsid w:val="00245FD3"/>
    <w:rsid w:val="0025071F"/>
    <w:rsid w:val="00255884"/>
    <w:rsid w:val="002630A4"/>
    <w:rsid w:val="00266561"/>
    <w:rsid w:val="00266AB3"/>
    <w:rsid w:val="00267212"/>
    <w:rsid w:val="002758BA"/>
    <w:rsid w:val="00276868"/>
    <w:rsid w:val="002778F4"/>
    <w:rsid w:val="00280F54"/>
    <w:rsid w:val="002811B3"/>
    <w:rsid w:val="00282848"/>
    <w:rsid w:val="00282A0B"/>
    <w:rsid w:val="002845DD"/>
    <w:rsid w:val="00294753"/>
    <w:rsid w:val="00294C0B"/>
    <w:rsid w:val="002A043F"/>
    <w:rsid w:val="002A36DF"/>
    <w:rsid w:val="002A50E1"/>
    <w:rsid w:val="002A5F71"/>
    <w:rsid w:val="002A6CFC"/>
    <w:rsid w:val="002A74EF"/>
    <w:rsid w:val="002B3B84"/>
    <w:rsid w:val="002B4365"/>
    <w:rsid w:val="002B5DA5"/>
    <w:rsid w:val="002C4E34"/>
    <w:rsid w:val="002C666F"/>
    <w:rsid w:val="002C7B37"/>
    <w:rsid w:val="002D0DF4"/>
    <w:rsid w:val="002D21AA"/>
    <w:rsid w:val="002D4BAD"/>
    <w:rsid w:val="002D4DF6"/>
    <w:rsid w:val="002E1DB7"/>
    <w:rsid w:val="002E4E11"/>
    <w:rsid w:val="002E5E38"/>
    <w:rsid w:val="002E7DEC"/>
    <w:rsid w:val="002F1875"/>
    <w:rsid w:val="002F212C"/>
    <w:rsid w:val="002F66D9"/>
    <w:rsid w:val="002F79C8"/>
    <w:rsid w:val="002F7CC1"/>
    <w:rsid w:val="00303237"/>
    <w:rsid w:val="00303DF4"/>
    <w:rsid w:val="003053AA"/>
    <w:rsid w:val="003074D0"/>
    <w:rsid w:val="00307FD9"/>
    <w:rsid w:val="003130F6"/>
    <w:rsid w:val="00315378"/>
    <w:rsid w:val="003165E8"/>
    <w:rsid w:val="003227E9"/>
    <w:rsid w:val="00324A0D"/>
    <w:rsid w:val="00333201"/>
    <w:rsid w:val="003335D7"/>
    <w:rsid w:val="00341FE1"/>
    <w:rsid w:val="0034535D"/>
    <w:rsid w:val="00345953"/>
    <w:rsid w:val="00346A69"/>
    <w:rsid w:val="00351C7B"/>
    <w:rsid w:val="003542B7"/>
    <w:rsid w:val="003553FB"/>
    <w:rsid w:val="00355E9B"/>
    <w:rsid w:val="00356360"/>
    <w:rsid w:val="00357147"/>
    <w:rsid w:val="00360012"/>
    <w:rsid w:val="0036057C"/>
    <w:rsid w:val="003622E9"/>
    <w:rsid w:val="003624BA"/>
    <w:rsid w:val="0036468D"/>
    <w:rsid w:val="00364C1E"/>
    <w:rsid w:val="00365A67"/>
    <w:rsid w:val="003665A5"/>
    <w:rsid w:val="00370B1F"/>
    <w:rsid w:val="003727DA"/>
    <w:rsid w:val="00382AB6"/>
    <w:rsid w:val="00390EE4"/>
    <w:rsid w:val="00393959"/>
    <w:rsid w:val="00397D58"/>
    <w:rsid w:val="003A283F"/>
    <w:rsid w:val="003A47C5"/>
    <w:rsid w:val="003A4BE7"/>
    <w:rsid w:val="003A716A"/>
    <w:rsid w:val="003B14E3"/>
    <w:rsid w:val="003B461C"/>
    <w:rsid w:val="003B4D2E"/>
    <w:rsid w:val="003C3412"/>
    <w:rsid w:val="003C77D2"/>
    <w:rsid w:val="003D0306"/>
    <w:rsid w:val="003D0FCE"/>
    <w:rsid w:val="003D14FE"/>
    <w:rsid w:val="003D26FB"/>
    <w:rsid w:val="003D4F00"/>
    <w:rsid w:val="003D5738"/>
    <w:rsid w:val="003D6E90"/>
    <w:rsid w:val="003D6EB1"/>
    <w:rsid w:val="003E598D"/>
    <w:rsid w:val="003E63EB"/>
    <w:rsid w:val="003F007D"/>
    <w:rsid w:val="003F716D"/>
    <w:rsid w:val="003F7B8F"/>
    <w:rsid w:val="004058EC"/>
    <w:rsid w:val="00411E18"/>
    <w:rsid w:val="00412ED4"/>
    <w:rsid w:val="0041445B"/>
    <w:rsid w:val="0041724B"/>
    <w:rsid w:val="00417E2A"/>
    <w:rsid w:val="00425733"/>
    <w:rsid w:val="0043407F"/>
    <w:rsid w:val="004358C0"/>
    <w:rsid w:val="00440700"/>
    <w:rsid w:val="00451137"/>
    <w:rsid w:val="00457D0C"/>
    <w:rsid w:val="004673C9"/>
    <w:rsid w:val="00471B26"/>
    <w:rsid w:val="00472328"/>
    <w:rsid w:val="004724D1"/>
    <w:rsid w:val="0047546B"/>
    <w:rsid w:val="00477B2A"/>
    <w:rsid w:val="00485199"/>
    <w:rsid w:val="00492A2E"/>
    <w:rsid w:val="00496165"/>
    <w:rsid w:val="004A4252"/>
    <w:rsid w:val="004A57EC"/>
    <w:rsid w:val="004A6970"/>
    <w:rsid w:val="004A6BEB"/>
    <w:rsid w:val="004B2EDC"/>
    <w:rsid w:val="004B3E41"/>
    <w:rsid w:val="004B6F76"/>
    <w:rsid w:val="004C1449"/>
    <w:rsid w:val="004C1EF4"/>
    <w:rsid w:val="004D1D33"/>
    <w:rsid w:val="004D2094"/>
    <w:rsid w:val="004D2DA9"/>
    <w:rsid w:val="004D596F"/>
    <w:rsid w:val="004D6A71"/>
    <w:rsid w:val="004D6C9A"/>
    <w:rsid w:val="004E0580"/>
    <w:rsid w:val="004E0A47"/>
    <w:rsid w:val="004E31BA"/>
    <w:rsid w:val="004E5A9F"/>
    <w:rsid w:val="004E68D3"/>
    <w:rsid w:val="004F0549"/>
    <w:rsid w:val="004F2DD5"/>
    <w:rsid w:val="004F5706"/>
    <w:rsid w:val="004F5A88"/>
    <w:rsid w:val="005001C9"/>
    <w:rsid w:val="005002EF"/>
    <w:rsid w:val="00500481"/>
    <w:rsid w:val="00500830"/>
    <w:rsid w:val="00500D2C"/>
    <w:rsid w:val="00505FA1"/>
    <w:rsid w:val="0051050F"/>
    <w:rsid w:val="00513913"/>
    <w:rsid w:val="00523512"/>
    <w:rsid w:val="005258C8"/>
    <w:rsid w:val="005258D4"/>
    <w:rsid w:val="005274B2"/>
    <w:rsid w:val="00527883"/>
    <w:rsid w:val="00534A53"/>
    <w:rsid w:val="00535027"/>
    <w:rsid w:val="00535042"/>
    <w:rsid w:val="005356C8"/>
    <w:rsid w:val="00535D48"/>
    <w:rsid w:val="00542C69"/>
    <w:rsid w:val="0054403B"/>
    <w:rsid w:val="005440FF"/>
    <w:rsid w:val="0054567E"/>
    <w:rsid w:val="00555718"/>
    <w:rsid w:val="005560AB"/>
    <w:rsid w:val="00556C03"/>
    <w:rsid w:val="00556E42"/>
    <w:rsid w:val="00560C85"/>
    <w:rsid w:val="00563135"/>
    <w:rsid w:val="00564344"/>
    <w:rsid w:val="005716D3"/>
    <w:rsid w:val="005729E8"/>
    <w:rsid w:val="0057696D"/>
    <w:rsid w:val="005775A1"/>
    <w:rsid w:val="005775C5"/>
    <w:rsid w:val="00580A5B"/>
    <w:rsid w:val="005810B1"/>
    <w:rsid w:val="00581872"/>
    <w:rsid w:val="00582151"/>
    <w:rsid w:val="0058297D"/>
    <w:rsid w:val="00584AB3"/>
    <w:rsid w:val="00591952"/>
    <w:rsid w:val="0059554D"/>
    <w:rsid w:val="005967E1"/>
    <w:rsid w:val="005971EE"/>
    <w:rsid w:val="005A01F7"/>
    <w:rsid w:val="005A132E"/>
    <w:rsid w:val="005A3D40"/>
    <w:rsid w:val="005A3EEA"/>
    <w:rsid w:val="005A53AF"/>
    <w:rsid w:val="005A5E2F"/>
    <w:rsid w:val="005A7DD1"/>
    <w:rsid w:val="005B251A"/>
    <w:rsid w:val="005B2805"/>
    <w:rsid w:val="005B4441"/>
    <w:rsid w:val="005B5967"/>
    <w:rsid w:val="005C3B48"/>
    <w:rsid w:val="005C5E4F"/>
    <w:rsid w:val="005D2B3B"/>
    <w:rsid w:val="005D5E0C"/>
    <w:rsid w:val="005D7CB1"/>
    <w:rsid w:val="005E708F"/>
    <w:rsid w:val="005E71F1"/>
    <w:rsid w:val="005E7CA8"/>
    <w:rsid w:val="005F2153"/>
    <w:rsid w:val="005F5AC1"/>
    <w:rsid w:val="005F68DF"/>
    <w:rsid w:val="00600BF6"/>
    <w:rsid w:val="00605393"/>
    <w:rsid w:val="00606E0C"/>
    <w:rsid w:val="00610618"/>
    <w:rsid w:val="00611031"/>
    <w:rsid w:val="006132E8"/>
    <w:rsid w:val="00613B3B"/>
    <w:rsid w:val="00614C2C"/>
    <w:rsid w:val="006158F2"/>
    <w:rsid w:val="00616CFB"/>
    <w:rsid w:val="00617D74"/>
    <w:rsid w:val="00621118"/>
    <w:rsid w:val="00621F0F"/>
    <w:rsid w:val="00622871"/>
    <w:rsid w:val="006239D3"/>
    <w:rsid w:val="006245EB"/>
    <w:rsid w:val="00625F5B"/>
    <w:rsid w:val="0063046E"/>
    <w:rsid w:val="00632476"/>
    <w:rsid w:val="006327D7"/>
    <w:rsid w:val="00633013"/>
    <w:rsid w:val="00636440"/>
    <w:rsid w:val="006403B4"/>
    <w:rsid w:val="00645D66"/>
    <w:rsid w:val="00652B32"/>
    <w:rsid w:val="00662277"/>
    <w:rsid w:val="00664EED"/>
    <w:rsid w:val="00666E83"/>
    <w:rsid w:val="00667F38"/>
    <w:rsid w:val="006701F3"/>
    <w:rsid w:val="00670860"/>
    <w:rsid w:val="00672A41"/>
    <w:rsid w:val="00680523"/>
    <w:rsid w:val="00681F2C"/>
    <w:rsid w:val="00682533"/>
    <w:rsid w:val="00684E46"/>
    <w:rsid w:val="00694B32"/>
    <w:rsid w:val="00694E69"/>
    <w:rsid w:val="00695BCA"/>
    <w:rsid w:val="00696134"/>
    <w:rsid w:val="006A2D26"/>
    <w:rsid w:val="006A68B3"/>
    <w:rsid w:val="006B3682"/>
    <w:rsid w:val="006B4E66"/>
    <w:rsid w:val="006B5FDD"/>
    <w:rsid w:val="006C0832"/>
    <w:rsid w:val="006C49D7"/>
    <w:rsid w:val="006D0667"/>
    <w:rsid w:val="006D256E"/>
    <w:rsid w:val="006D2AD3"/>
    <w:rsid w:val="006D5FAC"/>
    <w:rsid w:val="006E07CE"/>
    <w:rsid w:val="006E7739"/>
    <w:rsid w:val="006F089C"/>
    <w:rsid w:val="006F42D6"/>
    <w:rsid w:val="006F668D"/>
    <w:rsid w:val="00704663"/>
    <w:rsid w:val="007134C0"/>
    <w:rsid w:val="00713E0A"/>
    <w:rsid w:val="007176EC"/>
    <w:rsid w:val="00720868"/>
    <w:rsid w:val="00721A9A"/>
    <w:rsid w:val="007275A7"/>
    <w:rsid w:val="00733172"/>
    <w:rsid w:val="007425AA"/>
    <w:rsid w:val="0074389F"/>
    <w:rsid w:val="007449F2"/>
    <w:rsid w:val="00745129"/>
    <w:rsid w:val="00755CC3"/>
    <w:rsid w:val="0075609A"/>
    <w:rsid w:val="00756347"/>
    <w:rsid w:val="00764B75"/>
    <w:rsid w:val="0076562B"/>
    <w:rsid w:val="00765793"/>
    <w:rsid w:val="00766CEB"/>
    <w:rsid w:val="007707FB"/>
    <w:rsid w:val="00770FFF"/>
    <w:rsid w:val="007725AB"/>
    <w:rsid w:val="00775E9D"/>
    <w:rsid w:val="00776388"/>
    <w:rsid w:val="007813FA"/>
    <w:rsid w:val="00786BD7"/>
    <w:rsid w:val="0079102C"/>
    <w:rsid w:val="00791244"/>
    <w:rsid w:val="007915C0"/>
    <w:rsid w:val="00791B31"/>
    <w:rsid w:val="00793921"/>
    <w:rsid w:val="007968EA"/>
    <w:rsid w:val="00797680"/>
    <w:rsid w:val="007A7938"/>
    <w:rsid w:val="007B2424"/>
    <w:rsid w:val="007B6742"/>
    <w:rsid w:val="007C74C9"/>
    <w:rsid w:val="007D470E"/>
    <w:rsid w:val="007D55A7"/>
    <w:rsid w:val="007D6B9A"/>
    <w:rsid w:val="007E30AA"/>
    <w:rsid w:val="007E5165"/>
    <w:rsid w:val="007E5FDD"/>
    <w:rsid w:val="007E6801"/>
    <w:rsid w:val="007E7A6E"/>
    <w:rsid w:val="007F020C"/>
    <w:rsid w:val="00802301"/>
    <w:rsid w:val="00805551"/>
    <w:rsid w:val="00806066"/>
    <w:rsid w:val="00811267"/>
    <w:rsid w:val="0081275B"/>
    <w:rsid w:val="0081568C"/>
    <w:rsid w:val="00817F25"/>
    <w:rsid w:val="00820AA5"/>
    <w:rsid w:val="00821874"/>
    <w:rsid w:val="0082458E"/>
    <w:rsid w:val="008255EB"/>
    <w:rsid w:val="00833F42"/>
    <w:rsid w:val="0083469B"/>
    <w:rsid w:val="0083574C"/>
    <w:rsid w:val="00841CD4"/>
    <w:rsid w:val="008425BA"/>
    <w:rsid w:val="008437BD"/>
    <w:rsid w:val="00850CB7"/>
    <w:rsid w:val="00851266"/>
    <w:rsid w:val="00852A73"/>
    <w:rsid w:val="00854554"/>
    <w:rsid w:val="00862066"/>
    <w:rsid w:val="00862A89"/>
    <w:rsid w:val="008648D3"/>
    <w:rsid w:val="00865B74"/>
    <w:rsid w:val="00866571"/>
    <w:rsid w:val="008670B2"/>
    <w:rsid w:val="008670E8"/>
    <w:rsid w:val="00867BEC"/>
    <w:rsid w:val="00872644"/>
    <w:rsid w:val="00875591"/>
    <w:rsid w:val="00880428"/>
    <w:rsid w:val="0088122C"/>
    <w:rsid w:val="00887600"/>
    <w:rsid w:val="0089216D"/>
    <w:rsid w:val="0089244F"/>
    <w:rsid w:val="00893B46"/>
    <w:rsid w:val="008954BF"/>
    <w:rsid w:val="008960B7"/>
    <w:rsid w:val="0089680D"/>
    <w:rsid w:val="008A0875"/>
    <w:rsid w:val="008A28D1"/>
    <w:rsid w:val="008B4BA5"/>
    <w:rsid w:val="008B5FBC"/>
    <w:rsid w:val="008B6A51"/>
    <w:rsid w:val="008C2AC3"/>
    <w:rsid w:val="008C4241"/>
    <w:rsid w:val="008C6D50"/>
    <w:rsid w:val="008D6439"/>
    <w:rsid w:val="008D70A8"/>
    <w:rsid w:val="008E14F8"/>
    <w:rsid w:val="008E2448"/>
    <w:rsid w:val="008E3ECD"/>
    <w:rsid w:val="008E4215"/>
    <w:rsid w:val="008E4372"/>
    <w:rsid w:val="00902240"/>
    <w:rsid w:val="00902DDD"/>
    <w:rsid w:val="0090495F"/>
    <w:rsid w:val="00905F00"/>
    <w:rsid w:val="00911573"/>
    <w:rsid w:val="009122FC"/>
    <w:rsid w:val="00920F13"/>
    <w:rsid w:val="00924C01"/>
    <w:rsid w:val="00924E11"/>
    <w:rsid w:val="009260A9"/>
    <w:rsid w:val="0093582D"/>
    <w:rsid w:val="0094206C"/>
    <w:rsid w:val="00945128"/>
    <w:rsid w:val="0094739D"/>
    <w:rsid w:val="00947951"/>
    <w:rsid w:val="00952784"/>
    <w:rsid w:val="009535FB"/>
    <w:rsid w:val="00955027"/>
    <w:rsid w:val="00956BCC"/>
    <w:rsid w:val="00956D44"/>
    <w:rsid w:val="00960307"/>
    <w:rsid w:val="0096108D"/>
    <w:rsid w:val="0096563F"/>
    <w:rsid w:val="00973338"/>
    <w:rsid w:val="009774DD"/>
    <w:rsid w:val="0098721F"/>
    <w:rsid w:val="00992525"/>
    <w:rsid w:val="00993573"/>
    <w:rsid w:val="00994534"/>
    <w:rsid w:val="009A19B3"/>
    <w:rsid w:val="009A271E"/>
    <w:rsid w:val="009A51B6"/>
    <w:rsid w:val="009A7760"/>
    <w:rsid w:val="009B0C12"/>
    <w:rsid w:val="009B0C8B"/>
    <w:rsid w:val="009B4DDE"/>
    <w:rsid w:val="009B62E9"/>
    <w:rsid w:val="009C15CF"/>
    <w:rsid w:val="009C64C1"/>
    <w:rsid w:val="009C65D4"/>
    <w:rsid w:val="009D1BCC"/>
    <w:rsid w:val="009D1C7B"/>
    <w:rsid w:val="009D52E5"/>
    <w:rsid w:val="009D7CA1"/>
    <w:rsid w:val="009E08C9"/>
    <w:rsid w:val="009E10DF"/>
    <w:rsid w:val="009E17F8"/>
    <w:rsid w:val="009E1ABB"/>
    <w:rsid w:val="009E276F"/>
    <w:rsid w:val="009E3C41"/>
    <w:rsid w:val="009E44FD"/>
    <w:rsid w:val="009E7187"/>
    <w:rsid w:val="009F05C6"/>
    <w:rsid w:val="009F2ACC"/>
    <w:rsid w:val="009F2FA7"/>
    <w:rsid w:val="009F3516"/>
    <w:rsid w:val="00A010A1"/>
    <w:rsid w:val="00A01F06"/>
    <w:rsid w:val="00A14927"/>
    <w:rsid w:val="00A16FED"/>
    <w:rsid w:val="00A17ED6"/>
    <w:rsid w:val="00A20C57"/>
    <w:rsid w:val="00A21395"/>
    <w:rsid w:val="00A223CD"/>
    <w:rsid w:val="00A27C71"/>
    <w:rsid w:val="00A36CEA"/>
    <w:rsid w:val="00A378DB"/>
    <w:rsid w:val="00A43BC3"/>
    <w:rsid w:val="00A4469E"/>
    <w:rsid w:val="00A471DA"/>
    <w:rsid w:val="00A50E73"/>
    <w:rsid w:val="00A532D8"/>
    <w:rsid w:val="00A61094"/>
    <w:rsid w:val="00A649B9"/>
    <w:rsid w:val="00A6595E"/>
    <w:rsid w:val="00A66012"/>
    <w:rsid w:val="00A666AB"/>
    <w:rsid w:val="00A67101"/>
    <w:rsid w:val="00A67693"/>
    <w:rsid w:val="00A71A08"/>
    <w:rsid w:val="00A77D80"/>
    <w:rsid w:val="00A844B5"/>
    <w:rsid w:val="00A85F1F"/>
    <w:rsid w:val="00A865BE"/>
    <w:rsid w:val="00A9228A"/>
    <w:rsid w:val="00A92E92"/>
    <w:rsid w:val="00A94986"/>
    <w:rsid w:val="00A96713"/>
    <w:rsid w:val="00AA3B95"/>
    <w:rsid w:val="00AA599D"/>
    <w:rsid w:val="00AA7922"/>
    <w:rsid w:val="00AB50B9"/>
    <w:rsid w:val="00AC3AC1"/>
    <w:rsid w:val="00AC416E"/>
    <w:rsid w:val="00AC5644"/>
    <w:rsid w:val="00AC6188"/>
    <w:rsid w:val="00AD5B5F"/>
    <w:rsid w:val="00AD5E0B"/>
    <w:rsid w:val="00AE25B3"/>
    <w:rsid w:val="00B000CF"/>
    <w:rsid w:val="00B046F0"/>
    <w:rsid w:val="00B04728"/>
    <w:rsid w:val="00B10542"/>
    <w:rsid w:val="00B10A95"/>
    <w:rsid w:val="00B11DC7"/>
    <w:rsid w:val="00B11FAC"/>
    <w:rsid w:val="00B15333"/>
    <w:rsid w:val="00B171CF"/>
    <w:rsid w:val="00B24D7D"/>
    <w:rsid w:val="00B24D8C"/>
    <w:rsid w:val="00B32E8B"/>
    <w:rsid w:val="00B3510F"/>
    <w:rsid w:val="00B44ADB"/>
    <w:rsid w:val="00B5771E"/>
    <w:rsid w:val="00B600F2"/>
    <w:rsid w:val="00B6205C"/>
    <w:rsid w:val="00B6300B"/>
    <w:rsid w:val="00B64ED2"/>
    <w:rsid w:val="00B659B8"/>
    <w:rsid w:val="00B70BB8"/>
    <w:rsid w:val="00B70F75"/>
    <w:rsid w:val="00B7108D"/>
    <w:rsid w:val="00B75978"/>
    <w:rsid w:val="00B75D89"/>
    <w:rsid w:val="00B76EF0"/>
    <w:rsid w:val="00B815AC"/>
    <w:rsid w:val="00B818E0"/>
    <w:rsid w:val="00B878B8"/>
    <w:rsid w:val="00B915AE"/>
    <w:rsid w:val="00B92DD6"/>
    <w:rsid w:val="00B94866"/>
    <w:rsid w:val="00B9591C"/>
    <w:rsid w:val="00B95E68"/>
    <w:rsid w:val="00BA12DB"/>
    <w:rsid w:val="00BA32DE"/>
    <w:rsid w:val="00BA351C"/>
    <w:rsid w:val="00BA4363"/>
    <w:rsid w:val="00BA55F8"/>
    <w:rsid w:val="00BA68D2"/>
    <w:rsid w:val="00BB0263"/>
    <w:rsid w:val="00BB1BA9"/>
    <w:rsid w:val="00BB246C"/>
    <w:rsid w:val="00BC350B"/>
    <w:rsid w:val="00BD048F"/>
    <w:rsid w:val="00BD70C3"/>
    <w:rsid w:val="00BE0D64"/>
    <w:rsid w:val="00BE2081"/>
    <w:rsid w:val="00BE4CD9"/>
    <w:rsid w:val="00BE7D6B"/>
    <w:rsid w:val="00BF02D4"/>
    <w:rsid w:val="00BF0CEA"/>
    <w:rsid w:val="00BF5314"/>
    <w:rsid w:val="00BF6205"/>
    <w:rsid w:val="00BF7225"/>
    <w:rsid w:val="00C01218"/>
    <w:rsid w:val="00C02AF3"/>
    <w:rsid w:val="00C02CBB"/>
    <w:rsid w:val="00C03B3C"/>
    <w:rsid w:val="00C04DE0"/>
    <w:rsid w:val="00C13EA5"/>
    <w:rsid w:val="00C1467B"/>
    <w:rsid w:val="00C167AA"/>
    <w:rsid w:val="00C20F42"/>
    <w:rsid w:val="00C219C3"/>
    <w:rsid w:val="00C22459"/>
    <w:rsid w:val="00C24C9E"/>
    <w:rsid w:val="00C266DA"/>
    <w:rsid w:val="00C40F17"/>
    <w:rsid w:val="00C41C5C"/>
    <w:rsid w:val="00C441CE"/>
    <w:rsid w:val="00C4587C"/>
    <w:rsid w:val="00C51958"/>
    <w:rsid w:val="00C52A0B"/>
    <w:rsid w:val="00C53E33"/>
    <w:rsid w:val="00C54A64"/>
    <w:rsid w:val="00C56C0C"/>
    <w:rsid w:val="00C654B8"/>
    <w:rsid w:val="00C66E31"/>
    <w:rsid w:val="00C66EBB"/>
    <w:rsid w:val="00C677C1"/>
    <w:rsid w:val="00C8030F"/>
    <w:rsid w:val="00C84234"/>
    <w:rsid w:val="00C85E9D"/>
    <w:rsid w:val="00C8764E"/>
    <w:rsid w:val="00C92C86"/>
    <w:rsid w:val="00C92EC8"/>
    <w:rsid w:val="00C96812"/>
    <w:rsid w:val="00C97ADD"/>
    <w:rsid w:val="00CA2CAA"/>
    <w:rsid w:val="00CA5935"/>
    <w:rsid w:val="00CB07F0"/>
    <w:rsid w:val="00CB2584"/>
    <w:rsid w:val="00CB5751"/>
    <w:rsid w:val="00CB6873"/>
    <w:rsid w:val="00CB6A9D"/>
    <w:rsid w:val="00CC02CE"/>
    <w:rsid w:val="00CC5D7F"/>
    <w:rsid w:val="00CC6252"/>
    <w:rsid w:val="00CD4D27"/>
    <w:rsid w:val="00CD5423"/>
    <w:rsid w:val="00CD6319"/>
    <w:rsid w:val="00CD76B5"/>
    <w:rsid w:val="00CE12FF"/>
    <w:rsid w:val="00CE237D"/>
    <w:rsid w:val="00CE2D43"/>
    <w:rsid w:val="00CE5121"/>
    <w:rsid w:val="00CE5B60"/>
    <w:rsid w:val="00CF1172"/>
    <w:rsid w:val="00CF65E8"/>
    <w:rsid w:val="00D01F06"/>
    <w:rsid w:val="00D05527"/>
    <w:rsid w:val="00D06751"/>
    <w:rsid w:val="00D07212"/>
    <w:rsid w:val="00D14111"/>
    <w:rsid w:val="00D156D4"/>
    <w:rsid w:val="00D16D4F"/>
    <w:rsid w:val="00D203EB"/>
    <w:rsid w:val="00D21E14"/>
    <w:rsid w:val="00D23257"/>
    <w:rsid w:val="00D2479E"/>
    <w:rsid w:val="00D273EE"/>
    <w:rsid w:val="00D277C4"/>
    <w:rsid w:val="00D31542"/>
    <w:rsid w:val="00D339A9"/>
    <w:rsid w:val="00D35A4A"/>
    <w:rsid w:val="00D4100A"/>
    <w:rsid w:val="00D454A2"/>
    <w:rsid w:val="00D5012C"/>
    <w:rsid w:val="00D537B5"/>
    <w:rsid w:val="00D55A2A"/>
    <w:rsid w:val="00D57769"/>
    <w:rsid w:val="00D60FF9"/>
    <w:rsid w:val="00D6181E"/>
    <w:rsid w:val="00D64279"/>
    <w:rsid w:val="00D71166"/>
    <w:rsid w:val="00D74C90"/>
    <w:rsid w:val="00D76D07"/>
    <w:rsid w:val="00D77586"/>
    <w:rsid w:val="00D80B25"/>
    <w:rsid w:val="00D84795"/>
    <w:rsid w:val="00D90066"/>
    <w:rsid w:val="00D94EDB"/>
    <w:rsid w:val="00D95E52"/>
    <w:rsid w:val="00DB0138"/>
    <w:rsid w:val="00DB11E9"/>
    <w:rsid w:val="00DB394C"/>
    <w:rsid w:val="00DC3FEB"/>
    <w:rsid w:val="00DC5390"/>
    <w:rsid w:val="00DC53F8"/>
    <w:rsid w:val="00DC5692"/>
    <w:rsid w:val="00DE18CE"/>
    <w:rsid w:val="00DE21BD"/>
    <w:rsid w:val="00DE2933"/>
    <w:rsid w:val="00DF0589"/>
    <w:rsid w:val="00DF5833"/>
    <w:rsid w:val="00DF645F"/>
    <w:rsid w:val="00E22F89"/>
    <w:rsid w:val="00E23083"/>
    <w:rsid w:val="00E23811"/>
    <w:rsid w:val="00E32B45"/>
    <w:rsid w:val="00E32C11"/>
    <w:rsid w:val="00E335E2"/>
    <w:rsid w:val="00E35481"/>
    <w:rsid w:val="00E4057E"/>
    <w:rsid w:val="00E40826"/>
    <w:rsid w:val="00E40ABC"/>
    <w:rsid w:val="00E4427E"/>
    <w:rsid w:val="00E44C36"/>
    <w:rsid w:val="00E44D9F"/>
    <w:rsid w:val="00E50333"/>
    <w:rsid w:val="00E55A0B"/>
    <w:rsid w:val="00E56C6C"/>
    <w:rsid w:val="00E65012"/>
    <w:rsid w:val="00E71C04"/>
    <w:rsid w:val="00E81C83"/>
    <w:rsid w:val="00E91865"/>
    <w:rsid w:val="00E92A23"/>
    <w:rsid w:val="00E9363D"/>
    <w:rsid w:val="00E9455D"/>
    <w:rsid w:val="00E96FC5"/>
    <w:rsid w:val="00E970CD"/>
    <w:rsid w:val="00EA32ED"/>
    <w:rsid w:val="00EA74EF"/>
    <w:rsid w:val="00EB08FA"/>
    <w:rsid w:val="00EB3696"/>
    <w:rsid w:val="00EB5BB0"/>
    <w:rsid w:val="00EC0CAF"/>
    <w:rsid w:val="00EC3556"/>
    <w:rsid w:val="00EC3AE5"/>
    <w:rsid w:val="00ED22AF"/>
    <w:rsid w:val="00ED5AE5"/>
    <w:rsid w:val="00EE0391"/>
    <w:rsid w:val="00EE0A80"/>
    <w:rsid w:val="00EE144C"/>
    <w:rsid w:val="00EE1D97"/>
    <w:rsid w:val="00EE3652"/>
    <w:rsid w:val="00EE3891"/>
    <w:rsid w:val="00EE6ADB"/>
    <w:rsid w:val="00EF17B5"/>
    <w:rsid w:val="00EF541E"/>
    <w:rsid w:val="00EF6401"/>
    <w:rsid w:val="00F027E2"/>
    <w:rsid w:val="00F03810"/>
    <w:rsid w:val="00F053A9"/>
    <w:rsid w:val="00F065B0"/>
    <w:rsid w:val="00F0712C"/>
    <w:rsid w:val="00F07D43"/>
    <w:rsid w:val="00F13605"/>
    <w:rsid w:val="00F16E16"/>
    <w:rsid w:val="00F21D60"/>
    <w:rsid w:val="00F2422C"/>
    <w:rsid w:val="00F24A37"/>
    <w:rsid w:val="00F25ADE"/>
    <w:rsid w:val="00F26EA0"/>
    <w:rsid w:val="00F324E2"/>
    <w:rsid w:val="00F32CF9"/>
    <w:rsid w:val="00F33F23"/>
    <w:rsid w:val="00F40685"/>
    <w:rsid w:val="00F41A92"/>
    <w:rsid w:val="00F4695C"/>
    <w:rsid w:val="00F46D08"/>
    <w:rsid w:val="00F51F56"/>
    <w:rsid w:val="00F52B5A"/>
    <w:rsid w:val="00F55B21"/>
    <w:rsid w:val="00F5700B"/>
    <w:rsid w:val="00F6329A"/>
    <w:rsid w:val="00F63EB3"/>
    <w:rsid w:val="00F63F26"/>
    <w:rsid w:val="00F70331"/>
    <w:rsid w:val="00F82199"/>
    <w:rsid w:val="00F90120"/>
    <w:rsid w:val="00F902CD"/>
    <w:rsid w:val="00F965F6"/>
    <w:rsid w:val="00FA14D3"/>
    <w:rsid w:val="00FA58DC"/>
    <w:rsid w:val="00FA5971"/>
    <w:rsid w:val="00FA7683"/>
    <w:rsid w:val="00FA7D76"/>
    <w:rsid w:val="00FB4314"/>
    <w:rsid w:val="00FB49F3"/>
    <w:rsid w:val="00FB4C50"/>
    <w:rsid w:val="00FB4D58"/>
    <w:rsid w:val="00FC0176"/>
    <w:rsid w:val="00FC1B95"/>
    <w:rsid w:val="00FC1DA1"/>
    <w:rsid w:val="00FC4955"/>
    <w:rsid w:val="00FC56FE"/>
    <w:rsid w:val="00FC7829"/>
    <w:rsid w:val="00FD30A4"/>
    <w:rsid w:val="00FE3A64"/>
    <w:rsid w:val="00FE4873"/>
    <w:rsid w:val="00FF0B25"/>
    <w:rsid w:val="00FF0E10"/>
    <w:rsid w:val="00FF33BF"/>
    <w:rsid w:val="00FF4CB5"/>
    <w:rsid w:val="00FF5CDF"/>
    <w:rsid w:val="00FF5F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FF0DB"/>
  <w15:chartTrackingRefBased/>
  <w15:docId w15:val="{F8682A8A-8577-4AFD-9C59-F2336841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Body Text 3" w:uiPriority="99"/>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7883"/>
    <w:pPr>
      <w:spacing w:after="200" w:line="276" w:lineRule="auto"/>
    </w:pPr>
    <w:rPr>
      <w:rFonts w:ascii="Calibri" w:hAnsi="Calibri"/>
      <w:sz w:val="22"/>
      <w:szCs w:val="22"/>
      <w:lang w:eastAsia="en-US"/>
    </w:rPr>
  </w:style>
  <w:style w:type="paragraph" w:styleId="1">
    <w:name w:val="heading 1"/>
    <w:basedOn w:val="a"/>
    <w:next w:val="a"/>
    <w:qFormat/>
    <w:rsid w:val="00527883"/>
    <w:pPr>
      <w:keepNext/>
      <w:spacing w:before="240" w:after="60"/>
      <w:outlineLvl w:val="0"/>
    </w:pPr>
    <w:rPr>
      <w:rFonts w:ascii="Arial" w:hAnsi="Arial" w:cs="Arial"/>
      <w:b/>
      <w:bCs/>
      <w:kern w:val="32"/>
      <w:sz w:val="32"/>
      <w:szCs w:val="32"/>
      <w:lang w:val="ru-RU"/>
    </w:rPr>
  </w:style>
  <w:style w:type="paragraph" w:styleId="2">
    <w:name w:val="heading 2"/>
    <w:basedOn w:val="a"/>
    <w:next w:val="a"/>
    <w:link w:val="21"/>
    <w:qFormat/>
    <w:rsid w:val="00B171CF"/>
    <w:pPr>
      <w:keepNext/>
      <w:widowControl w:val="0"/>
      <w:tabs>
        <w:tab w:val="left" w:pos="720"/>
      </w:tabs>
      <w:snapToGrid w:val="0"/>
      <w:spacing w:before="240" w:after="60" w:line="240" w:lineRule="auto"/>
      <w:ind w:firstLine="720"/>
      <w:jc w:val="both"/>
      <w:outlineLvl w:val="1"/>
    </w:pPr>
    <w:rPr>
      <w:rFonts w:ascii="Arial" w:hAnsi="Arial" w:cs="Arial"/>
      <w:b/>
      <w:bCs/>
      <w:i/>
      <w:iCs/>
      <w:noProof/>
      <w:color w:val="000000"/>
      <w:sz w:val="28"/>
      <w:szCs w:val="28"/>
      <w:lang w:eastAsia="ru-RU"/>
    </w:rPr>
  </w:style>
  <w:style w:type="paragraph" w:styleId="3">
    <w:name w:val="heading 3"/>
    <w:basedOn w:val="a"/>
    <w:next w:val="a"/>
    <w:link w:val="30"/>
    <w:unhideWhenUsed/>
    <w:qFormat/>
    <w:rsid w:val="004724D1"/>
    <w:pPr>
      <w:keepNext/>
      <w:spacing w:before="240" w:after="60"/>
      <w:outlineLvl w:val="2"/>
    </w:pPr>
    <w:rPr>
      <w:rFonts w:ascii="Calibri Light" w:hAnsi="Calibri Light"/>
      <w:b/>
      <w:bCs/>
      <w:sz w:val="26"/>
      <w:szCs w:val="26"/>
    </w:rPr>
  </w:style>
  <w:style w:type="paragraph" w:styleId="4">
    <w:name w:val="heading 4"/>
    <w:basedOn w:val="a"/>
    <w:next w:val="a"/>
    <w:link w:val="40"/>
    <w:qFormat/>
    <w:rsid w:val="006E07CE"/>
    <w:pPr>
      <w:keepNext/>
      <w:spacing w:after="0" w:line="240" w:lineRule="auto"/>
      <w:ind w:left="720"/>
      <w:jc w:val="both"/>
      <w:outlineLvl w:val="3"/>
    </w:pPr>
    <w:rPr>
      <w:rFonts w:ascii="Times New Roman" w:hAnsi="Times New Roman"/>
      <w:b/>
      <w:bCs/>
      <w:sz w:val="24"/>
      <w:szCs w:val="24"/>
      <w:lang w:eastAsia="ru-RU"/>
    </w:rPr>
  </w:style>
  <w:style w:type="paragraph" w:styleId="5">
    <w:name w:val="heading 5"/>
    <w:basedOn w:val="a"/>
    <w:next w:val="a"/>
    <w:link w:val="50"/>
    <w:qFormat/>
    <w:rsid w:val="006E07CE"/>
    <w:pPr>
      <w:keepNext/>
      <w:spacing w:after="0" w:line="240" w:lineRule="auto"/>
      <w:ind w:left="-108" w:right="-108"/>
      <w:jc w:val="center"/>
      <w:outlineLvl w:val="4"/>
    </w:pPr>
    <w:rPr>
      <w:rFonts w:ascii="Times New Roman" w:hAnsi="Times New Roman"/>
      <w:b/>
      <w:sz w:val="20"/>
      <w:szCs w:val="24"/>
      <w:lang w:eastAsia="ru-RU"/>
    </w:rPr>
  </w:style>
  <w:style w:type="paragraph" w:styleId="6">
    <w:name w:val="heading 6"/>
    <w:basedOn w:val="a"/>
    <w:next w:val="a"/>
    <w:link w:val="60"/>
    <w:qFormat/>
    <w:rsid w:val="006E07CE"/>
    <w:pPr>
      <w:keepNext/>
      <w:framePr w:hSpace="180" w:wrap="around" w:vAnchor="text" w:hAnchor="page" w:x="3672" w:y="269"/>
      <w:spacing w:after="0" w:line="240" w:lineRule="auto"/>
      <w:jc w:val="center"/>
      <w:outlineLvl w:val="5"/>
    </w:pPr>
    <w:rPr>
      <w:rFonts w:ascii="Times New Roman" w:hAnsi="Times New Roman"/>
      <w:b/>
      <w:szCs w:val="24"/>
      <w:lang w:eastAsia="ru-RU"/>
    </w:rPr>
  </w:style>
  <w:style w:type="paragraph" w:styleId="9">
    <w:name w:val="heading 9"/>
    <w:basedOn w:val="a"/>
    <w:next w:val="a"/>
    <w:link w:val="90"/>
    <w:qFormat/>
    <w:rsid w:val="006E07CE"/>
    <w:pPr>
      <w:widowControl w:val="0"/>
      <w:spacing w:before="240" w:after="60" w:line="300" w:lineRule="auto"/>
      <w:ind w:firstLine="720"/>
      <w:outlineLvl w:val="8"/>
    </w:pPr>
    <w:rPr>
      <w:rFonts w:ascii="Arial" w:hAnsi="Arial" w:cs="Arial"/>
      <w:snapToGrid w:val="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21E14"/>
    <w:pPr>
      <w:tabs>
        <w:tab w:val="center" w:pos="4819"/>
        <w:tab w:val="right" w:pos="9639"/>
      </w:tabs>
    </w:pPr>
  </w:style>
  <w:style w:type="character" w:styleId="a5">
    <w:name w:val="page number"/>
    <w:basedOn w:val="a0"/>
    <w:rsid w:val="00D21E14"/>
  </w:style>
  <w:style w:type="paragraph" w:styleId="a6">
    <w:name w:val="header"/>
    <w:basedOn w:val="a"/>
    <w:link w:val="a7"/>
    <w:rsid w:val="00D21E14"/>
    <w:pPr>
      <w:tabs>
        <w:tab w:val="center" w:pos="4819"/>
        <w:tab w:val="right" w:pos="9639"/>
      </w:tabs>
    </w:pPr>
  </w:style>
  <w:style w:type="paragraph" w:styleId="HTML">
    <w:name w:val="HTML Preformatted"/>
    <w:basedOn w:val="a"/>
    <w:link w:val="HTML0"/>
    <w:rsid w:val="00667F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link w:val="HTML"/>
    <w:rsid w:val="00667F38"/>
    <w:rPr>
      <w:rFonts w:ascii="Courier New" w:hAnsi="Courier New" w:cs="Courier New"/>
      <w:lang w:val="ru-RU" w:eastAsia="ru-RU"/>
    </w:rPr>
  </w:style>
  <w:style w:type="character" w:styleId="a8">
    <w:name w:val="Hyperlink"/>
    <w:uiPriority w:val="99"/>
    <w:unhideWhenUsed/>
    <w:rsid w:val="005274B2"/>
    <w:rPr>
      <w:color w:val="0000FF"/>
      <w:u w:val="single"/>
    </w:rPr>
  </w:style>
  <w:style w:type="character" w:customStyle="1" w:styleId="10">
    <w:name w:val="Неразрешенное упоминание1"/>
    <w:uiPriority w:val="99"/>
    <w:semiHidden/>
    <w:unhideWhenUsed/>
    <w:rsid w:val="00A21395"/>
    <w:rPr>
      <w:color w:val="605E5C"/>
      <w:shd w:val="clear" w:color="auto" w:fill="E1DFDD"/>
    </w:rPr>
  </w:style>
  <w:style w:type="paragraph" w:styleId="a9">
    <w:name w:val="List Paragraph"/>
    <w:basedOn w:val="a"/>
    <w:uiPriority w:val="34"/>
    <w:qFormat/>
    <w:rsid w:val="00E40826"/>
    <w:pPr>
      <w:spacing w:after="160" w:line="259" w:lineRule="auto"/>
      <w:ind w:left="720"/>
      <w:contextualSpacing/>
    </w:pPr>
    <w:rPr>
      <w:rFonts w:eastAsia="Calibri"/>
    </w:rPr>
  </w:style>
  <w:style w:type="table" w:styleId="aa">
    <w:name w:val="Table Grid"/>
    <w:basedOn w:val="a1"/>
    <w:rsid w:val="00E4082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1">
    <w:name w:val="long_text1"/>
    <w:rsid w:val="00B10542"/>
    <w:rPr>
      <w:sz w:val="20"/>
      <w:szCs w:val="20"/>
    </w:rPr>
  </w:style>
  <w:style w:type="character" w:customStyle="1" w:styleId="a7">
    <w:name w:val="Верхний колонтитул Знак"/>
    <w:link w:val="a6"/>
    <w:rsid w:val="00775E9D"/>
    <w:rPr>
      <w:rFonts w:ascii="Calibri" w:hAnsi="Calibri"/>
      <w:sz w:val="22"/>
      <w:szCs w:val="22"/>
      <w:lang w:val="uk-UA" w:eastAsia="en-US"/>
    </w:rPr>
  </w:style>
  <w:style w:type="character" w:customStyle="1" w:styleId="a4">
    <w:name w:val="Нижний колонтитул Знак"/>
    <w:link w:val="a3"/>
    <w:uiPriority w:val="99"/>
    <w:rsid w:val="00775E9D"/>
    <w:rPr>
      <w:rFonts w:ascii="Calibri" w:hAnsi="Calibri"/>
      <w:sz w:val="22"/>
      <w:szCs w:val="22"/>
      <w:lang w:val="uk-UA" w:eastAsia="en-US"/>
    </w:rPr>
  </w:style>
  <w:style w:type="paragraph" w:customStyle="1" w:styleId="31">
    <w:name w:val="Нумерация 3"/>
    <w:basedOn w:val="a"/>
    <w:autoRedefine/>
    <w:rsid w:val="00412ED4"/>
    <w:pPr>
      <w:spacing w:after="0" w:line="240" w:lineRule="auto"/>
      <w:ind w:left="21" w:firstLine="688"/>
      <w:jc w:val="both"/>
    </w:pPr>
    <w:rPr>
      <w:rFonts w:ascii="Times New Roman" w:hAnsi="Times New Roman"/>
      <w:snapToGrid w:val="0"/>
      <w:sz w:val="24"/>
      <w:szCs w:val="20"/>
      <w:lang w:val="ru-RU" w:eastAsia="ru-RU"/>
    </w:rPr>
  </w:style>
  <w:style w:type="paragraph" w:styleId="ab">
    <w:name w:val="Body Text"/>
    <w:aliases w:val="ISO,ISO т"/>
    <w:basedOn w:val="a"/>
    <w:link w:val="ac"/>
    <w:rsid w:val="00412ED4"/>
    <w:pPr>
      <w:widowControl w:val="0"/>
      <w:tabs>
        <w:tab w:val="left" w:pos="720"/>
      </w:tabs>
      <w:snapToGrid w:val="0"/>
      <w:spacing w:after="60" w:line="240" w:lineRule="auto"/>
      <w:ind w:firstLine="567"/>
      <w:jc w:val="both"/>
    </w:pPr>
    <w:rPr>
      <w:rFonts w:ascii="Times New Roman" w:hAnsi="Times New Roman"/>
      <w:noProof/>
      <w:color w:val="000000"/>
      <w:sz w:val="24"/>
      <w:lang w:eastAsia="ru-RU"/>
    </w:rPr>
  </w:style>
  <w:style w:type="character" w:customStyle="1" w:styleId="ac">
    <w:name w:val="Основной текст Знак"/>
    <w:aliases w:val="ISO Знак,ISO т Знак"/>
    <w:link w:val="ab"/>
    <w:rsid w:val="00412ED4"/>
    <w:rPr>
      <w:noProof/>
      <w:color w:val="000000"/>
      <w:sz w:val="24"/>
      <w:szCs w:val="22"/>
      <w:lang w:val="uk-UA" w:eastAsia="ru-RU"/>
    </w:rPr>
  </w:style>
  <w:style w:type="paragraph" w:styleId="11">
    <w:name w:val="toc 1"/>
    <w:basedOn w:val="a"/>
    <w:next w:val="a"/>
    <w:autoRedefine/>
    <w:uiPriority w:val="39"/>
    <w:rsid w:val="004D2094"/>
    <w:pPr>
      <w:widowControl w:val="0"/>
      <w:tabs>
        <w:tab w:val="left" w:pos="1100"/>
        <w:tab w:val="right" w:leader="dot" w:pos="10200"/>
      </w:tabs>
      <w:snapToGrid w:val="0"/>
      <w:spacing w:after="0" w:line="240" w:lineRule="auto"/>
      <w:jc w:val="both"/>
    </w:pPr>
    <w:rPr>
      <w:rFonts w:ascii="Times New Roman" w:hAnsi="Times New Roman"/>
      <w:noProof/>
      <w:color w:val="000000"/>
      <w:sz w:val="24"/>
      <w:lang w:eastAsia="ru-RU"/>
    </w:rPr>
  </w:style>
  <w:style w:type="paragraph" w:styleId="22">
    <w:name w:val="toc 2"/>
    <w:basedOn w:val="a"/>
    <w:next w:val="a"/>
    <w:autoRedefine/>
    <w:uiPriority w:val="39"/>
    <w:rsid w:val="005A132E"/>
    <w:pPr>
      <w:widowControl w:val="0"/>
      <w:tabs>
        <w:tab w:val="right" w:leader="dot" w:pos="10195"/>
      </w:tabs>
      <w:snapToGrid w:val="0"/>
      <w:spacing w:after="0" w:line="240" w:lineRule="auto"/>
      <w:ind w:left="240" w:firstLine="720"/>
      <w:jc w:val="both"/>
    </w:pPr>
    <w:rPr>
      <w:rFonts w:ascii="Times New Roman" w:hAnsi="Times New Roman"/>
      <w:noProof/>
      <w:snapToGrid w:val="0"/>
      <w:sz w:val="24"/>
      <w:szCs w:val="24"/>
      <w:lang w:eastAsia="ru-RU"/>
    </w:rPr>
  </w:style>
  <w:style w:type="character" w:styleId="ad">
    <w:name w:val="annotation reference"/>
    <w:rsid w:val="005A53AF"/>
    <w:rPr>
      <w:sz w:val="16"/>
      <w:szCs w:val="16"/>
    </w:rPr>
  </w:style>
  <w:style w:type="paragraph" w:styleId="ae">
    <w:name w:val="annotation text"/>
    <w:basedOn w:val="a"/>
    <w:link w:val="af"/>
    <w:rsid w:val="005A53AF"/>
    <w:rPr>
      <w:sz w:val="20"/>
      <w:szCs w:val="20"/>
    </w:rPr>
  </w:style>
  <w:style w:type="character" w:customStyle="1" w:styleId="af">
    <w:name w:val="Текст примечания Знак"/>
    <w:link w:val="ae"/>
    <w:rsid w:val="005A53AF"/>
    <w:rPr>
      <w:rFonts w:ascii="Calibri" w:hAnsi="Calibri"/>
      <w:lang w:val="uk-UA" w:eastAsia="en-US"/>
    </w:rPr>
  </w:style>
  <w:style w:type="paragraph" w:styleId="af0">
    <w:name w:val="annotation subject"/>
    <w:basedOn w:val="ae"/>
    <w:next w:val="ae"/>
    <w:link w:val="af1"/>
    <w:rsid w:val="005A53AF"/>
    <w:rPr>
      <w:b/>
      <w:bCs/>
    </w:rPr>
  </w:style>
  <w:style w:type="character" w:customStyle="1" w:styleId="af1">
    <w:name w:val="Тема примечания Знак"/>
    <w:link w:val="af0"/>
    <w:rsid w:val="005A53AF"/>
    <w:rPr>
      <w:rFonts w:ascii="Calibri" w:hAnsi="Calibri"/>
      <w:b/>
      <w:bCs/>
      <w:lang w:val="uk-UA" w:eastAsia="en-US"/>
    </w:rPr>
  </w:style>
  <w:style w:type="paragraph" w:customStyle="1" w:styleId="rvps2">
    <w:name w:val="rvps2"/>
    <w:basedOn w:val="a"/>
    <w:rsid w:val="00A85F1F"/>
    <w:pPr>
      <w:spacing w:before="100" w:beforeAutospacing="1" w:after="100" w:afterAutospacing="1" w:line="240" w:lineRule="auto"/>
    </w:pPr>
    <w:rPr>
      <w:rFonts w:ascii="Times New Roman" w:hAnsi="Times New Roman"/>
      <w:sz w:val="24"/>
      <w:szCs w:val="24"/>
      <w:lang w:eastAsia="uk-UA"/>
    </w:rPr>
  </w:style>
  <w:style w:type="character" w:customStyle="1" w:styleId="21">
    <w:name w:val="Заголовок 2 Знак"/>
    <w:link w:val="2"/>
    <w:rsid w:val="00B171CF"/>
    <w:rPr>
      <w:rFonts w:ascii="Arial" w:hAnsi="Arial" w:cs="Arial"/>
      <w:b/>
      <w:bCs/>
      <w:i/>
      <w:iCs/>
      <w:noProof/>
      <w:color w:val="000000"/>
      <w:sz w:val="28"/>
      <w:szCs w:val="28"/>
      <w:lang w:val="uk-UA" w:eastAsia="ru-RU"/>
    </w:rPr>
  </w:style>
  <w:style w:type="paragraph" w:customStyle="1" w:styleId="12">
    <w:name w:val="Нумерация 1"/>
    <w:rsid w:val="00880428"/>
    <w:pPr>
      <w:tabs>
        <w:tab w:val="num" w:pos="426"/>
      </w:tabs>
      <w:ind w:left="-294" w:firstLine="720"/>
      <w:jc w:val="both"/>
    </w:pPr>
    <w:rPr>
      <w:b/>
      <w:noProof/>
      <w:color w:val="000000"/>
      <w:sz w:val="24"/>
      <w:lang w:val="ru-RU" w:eastAsia="ru-RU"/>
    </w:rPr>
  </w:style>
  <w:style w:type="paragraph" w:customStyle="1" w:styleId="23">
    <w:name w:val="Нумерация 2"/>
    <w:basedOn w:val="12"/>
    <w:rsid w:val="00880428"/>
    <w:pPr>
      <w:tabs>
        <w:tab w:val="clear" w:pos="426"/>
        <w:tab w:val="num" w:pos="-283"/>
      </w:tabs>
      <w:ind w:left="-1003"/>
    </w:pPr>
    <w:rPr>
      <w:b w:val="0"/>
      <w:noProof w:val="0"/>
      <w:snapToGrid w:val="0"/>
      <w:color w:val="auto"/>
    </w:rPr>
  </w:style>
  <w:style w:type="paragraph" w:customStyle="1" w:styleId="Default">
    <w:name w:val="Default"/>
    <w:rsid w:val="00880428"/>
    <w:pPr>
      <w:widowControl w:val="0"/>
      <w:autoSpaceDE w:val="0"/>
      <w:autoSpaceDN w:val="0"/>
      <w:adjustRightInd w:val="0"/>
    </w:pPr>
    <w:rPr>
      <w:rFonts w:ascii="Officina Sans C" w:hAnsi="Officina Sans C" w:cs="Officina Sans C"/>
      <w:color w:val="000000"/>
      <w:sz w:val="24"/>
      <w:szCs w:val="24"/>
      <w:lang w:val="ru-RU" w:eastAsia="ru-RU"/>
    </w:rPr>
  </w:style>
  <w:style w:type="paragraph" w:styleId="32">
    <w:name w:val="Body Text 3"/>
    <w:basedOn w:val="a"/>
    <w:link w:val="33"/>
    <w:uiPriority w:val="99"/>
    <w:unhideWhenUsed/>
    <w:rsid w:val="00B94866"/>
    <w:pPr>
      <w:widowControl w:val="0"/>
      <w:tabs>
        <w:tab w:val="left" w:pos="720"/>
      </w:tabs>
      <w:snapToGrid w:val="0"/>
      <w:spacing w:after="120" w:line="240" w:lineRule="auto"/>
      <w:ind w:firstLine="720"/>
      <w:jc w:val="both"/>
    </w:pPr>
    <w:rPr>
      <w:rFonts w:ascii="Times New Roman" w:hAnsi="Times New Roman"/>
      <w:noProof/>
      <w:color w:val="000000"/>
      <w:sz w:val="16"/>
      <w:szCs w:val="16"/>
      <w:lang w:eastAsia="ru-RU"/>
    </w:rPr>
  </w:style>
  <w:style w:type="character" w:customStyle="1" w:styleId="33">
    <w:name w:val="Основной текст 3 Знак"/>
    <w:link w:val="32"/>
    <w:uiPriority w:val="99"/>
    <w:rsid w:val="00B94866"/>
    <w:rPr>
      <w:noProof/>
      <w:color w:val="000000"/>
      <w:sz w:val="16"/>
      <w:szCs w:val="16"/>
      <w:lang w:val="uk-UA" w:eastAsia="ru-RU"/>
    </w:rPr>
  </w:style>
  <w:style w:type="character" w:styleId="af2">
    <w:name w:val="FollowedHyperlink"/>
    <w:rsid w:val="00E9455D"/>
    <w:rPr>
      <w:color w:val="954F72"/>
      <w:u w:val="single"/>
    </w:rPr>
  </w:style>
  <w:style w:type="paragraph" w:customStyle="1" w:styleId="20">
    <w:name w:val="Стиль Нумерация 2 + Слева:  0 см"/>
    <w:basedOn w:val="23"/>
    <w:autoRedefine/>
    <w:rsid w:val="00A17ED6"/>
    <w:pPr>
      <w:numPr>
        <w:numId w:val="1"/>
      </w:numPr>
      <w:tabs>
        <w:tab w:val="num" w:pos="360"/>
      </w:tabs>
      <w:ind w:left="0"/>
    </w:pPr>
  </w:style>
  <w:style w:type="character" w:customStyle="1" w:styleId="30">
    <w:name w:val="Заголовок 3 Знак"/>
    <w:link w:val="3"/>
    <w:rsid w:val="004724D1"/>
    <w:rPr>
      <w:rFonts w:ascii="Calibri Light" w:eastAsia="Times New Roman" w:hAnsi="Calibri Light" w:cs="Times New Roman"/>
      <w:b/>
      <w:bCs/>
      <w:sz w:val="26"/>
      <w:szCs w:val="26"/>
      <w:lang w:val="uk-UA" w:eastAsia="en-US"/>
    </w:rPr>
  </w:style>
  <w:style w:type="character" w:styleId="af3">
    <w:name w:val="Strong"/>
    <w:uiPriority w:val="22"/>
    <w:qFormat/>
    <w:rsid w:val="004724D1"/>
    <w:rPr>
      <w:b/>
      <w:bCs/>
    </w:rPr>
  </w:style>
  <w:style w:type="paragraph" w:styleId="af4">
    <w:name w:val="Body Text Indent"/>
    <w:basedOn w:val="a"/>
    <w:link w:val="af5"/>
    <w:rsid w:val="006E07CE"/>
    <w:pPr>
      <w:spacing w:after="120"/>
      <w:ind w:left="283"/>
    </w:pPr>
  </w:style>
  <w:style w:type="character" w:customStyle="1" w:styleId="af5">
    <w:name w:val="Основной текст с отступом Знак"/>
    <w:link w:val="af4"/>
    <w:rsid w:val="006E07CE"/>
    <w:rPr>
      <w:rFonts w:ascii="Calibri" w:hAnsi="Calibri"/>
      <w:sz w:val="22"/>
      <w:szCs w:val="22"/>
      <w:lang w:val="uk-UA" w:eastAsia="en-US"/>
    </w:rPr>
  </w:style>
  <w:style w:type="paragraph" w:styleId="24">
    <w:name w:val="Body Text Indent 2"/>
    <w:basedOn w:val="a"/>
    <w:link w:val="25"/>
    <w:rsid w:val="006E07CE"/>
    <w:pPr>
      <w:spacing w:after="120" w:line="480" w:lineRule="auto"/>
      <w:ind w:left="283"/>
    </w:pPr>
  </w:style>
  <w:style w:type="character" w:customStyle="1" w:styleId="25">
    <w:name w:val="Основной текст с отступом 2 Знак"/>
    <w:link w:val="24"/>
    <w:rsid w:val="006E07CE"/>
    <w:rPr>
      <w:rFonts w:ascii="Calibri" w:hAnsi="Calibri"/>
      <w:sz w:val="22"/>
      <w:szCs w:val="22"/>
      <w:lang w:val="uk-UA" w:eastAsia="en-US"/>
    </w:rPr>
  </w:style>
  <w:style w:type="character" w:customStyle="1" w:styleId="40">
    <w:name w:val="Заголовок 4 Знак"/>
    <w:link w:val="4"/>
    <w:rsid w:val="006E07CE"/>
    <w:rPr>
      <w:b/>
      <w:bCs/>
      <w:sz w:val="24"/>
      <w:szCs w:val="24"/>
      <w:lang w:val="uk-UA" w:eastAsia="ru-RU"/>
    </w:rPr>
  </w:style>
  <w:style w:type="character" w:customStyle="1" w:styleId="50">
    <w:name w:val="Заголовок 5 Знак"/>
    <w:link w:val="5"/>
    <w:rsid w:val="006E07CE"/>
    <w:rPr>
      <w:b/>
      <w:szCs w:val="24"/>
      <w:lang w:val="uk-UA" w:eastAsia="ru-RU"/>
    </w:rPr>
  </w:style>
  <w:style w:type="character" w:customStyle="1" w:styleId="60">
    <w:name w:val="Заголовок 6 Знак"/>
    <w:link w:val="6"/>
    <w:rsid w:val="006E07CE"/>
    <w:rPr>
      <w:b/>
      <w:sz w:val="22"/>
      <w:szCs w:val="24"/>
      <w:lang w:val="uk-UA" w:eastAsia="ru-RU"/>
    </w:rPr>
  </w:style>
  <w:style w:type="character" w:customStyle="1" w:styleId="90">
    <w:name w:val="Заголовок 9 Знак"/>
    <w:link w:val="9"/>
    <w:rsid w:val="006E07CE"/>
    <w:rPr>
      <w:rFonts w:ascii="Arial" w:hAnsi="Arial" w:cs="Arial"/>
      <w:snapToGrid w:val="0"/>
      <w:sz w:val="22"/>
      <w:szCs w:val="22"/>
      <w:lang w:val="uk-UA" w:eastAsia="ru-RU"/>
    </w:rPr>
  </w:style>
  <w:style w:type="paragraph" w:customStyle="1" w:styleId="FR1">
    <w:name w:val="FR1"/>
    <w:rsid w:val="006E07CE"/>
    <w:pPr>
      <w:widowControl w:val="0"/>
      <w:spacing w:before="120"/>
      <w:jc w:val="center"/>
    </w:pPr>
    <w:rPr>
      <w:rFonts w:ascii="Arial" w:hAnsi="Arial"/>
      <w:snapToGrid w:val="0"/>
      <w:sz w:val="24"/>
      <w:lang w:val="ru-RU" w:eastAsia="ru-RU"/>
    </w:rPr>
  </w:style>
  <w:style w:type="paragraph" w:styleId="af6">
    <w:name w:val="Block Text"/>
    <w:basedOn w:val="a"/>
    <w:rsid w:val="006E07CE"/>
    <w:pPr>
      <w:widowControl w:val="0"/>
      <w:spacing w:before="240" w:after="0" w:line="240" w:lineRule="auto"/>
      <w:ind w:left="4880" w:right="600"/>
      <w:jc w:val="center"/>
    </w:pPr>
    <w:rPr>
      <w:rFonts w:ascii="Times New Roman" w:hAnsi="Times New Roman"/>
      <w:snapToGrid w:val="0"/>
      <w:sz w:val="28"/>
      <w:szCs w:val="20"/>
      <w:lang w:eastAsia="ru-RU"/>
    </w:rPr>
  </w:style>
  <w:style w:type="paragraph" w:styleId="26">
    <w:name w:val="Body Text 2"/>
    <w:basedOn w:val="a"/>
    <w:link w:val="27"/>
    <w:rsid w:val="006E07CE"/>
    <w:pPr>
      <w:widowControl w:val="0"/>
      <w:spacing w:after="0" w:line="240" w:lineRule="auto"/>
      <w:ind w:right="-49"/>
      <w:jc w:val="center"/>
    </w:pPr>
    <w:rPr>
      <w:rFonts w:ascii="Times New Roman" w:hAnsi="Times New Roman"/>
      <w:snapToGrid w:val="0"/>
      <w:szCs w:val="20"/>
      <w:lang w:eastAsia="ru-RU"/>
    </w:rPr>
  </w:style>
  <w:style w:type="character" w:customStyle="1" w:styleId="27">
    <w:name w:val="Основной текст 2 Знак"/>
    <w:link w:val="26"/>
    <w:rsid w:val="006E07CE"/>
    <w:rPr>
      <w:snapToGrid w:val="0"/>
      <w:sz w:val="22"/>
      <w:lang w:val="uk-UA" w:eastAsia="ru-RU"/>
    </w:rPr>
  </w:style>
  <w:style w:type="paragraph" w:styleId="34">
    <w:name w:val="Body Text Indent 3"/>
    <w:basedOn w:val="a"/>
    <w:link w:val="35"/>
    <w:rsid w:val="006E07CE"/>
    <w:pPr>
      <w:widowControl w:val="0"/>
      <w:spacing w:after="0" w:line="264" w:lineRule="auto"/>
      <w:ind w:firstLine="700"/>
      <w:jc w:val="both"/>
    </w:pPr>
    <w:rPr>
      <w:rFonts w:ascii="Times New Roman" w:hAnsi="Times New Roman"/>
      <w:snapToGrid w:val="0"/>
      <w:sz w:val="28"/>
      <w:szCs w:val="20"/>
      <w:lang w:eastAsia="ru-RU"/>
    </w:rPr>
  </w:style>
  <w:style w:type="character" w:customStyle="1" w:styleId="35">
    <w:name w:val="Основной текст с отступом 3 Знак"/>
    <w:link w:val="34"/>
    <w:rsid w:val="006E07CE"/>
    <w:rPr>
      <w:snapToGrid w:val="0"/>
      <w:sz w:val="28"/>
      <w:lang w:val="uk-UA" w:eastAsia="ru-RU"/>
    </w:rPr>
  </w:style>
  <w:style w:type="paragraph" w:styleId="af7">
    <w:name w:val="Title"/>
    <w:basedOn w:val="a"/>
    <w:link w:val="af8"/>
    <w:qFormat/>
    <w:rsid w:val="006E07CE"/>
    <w:pPr>
      <w:spacing w:after="0" w:line="240" w:lineRule="auto"/>
      <w:jc w:val="center"/>
    </w:pPr>
    <w:rPr>
      <w:rFonts w:ascii="Times New Roman" w:hAnsi="Times New Roman"/>
      <w:sz w:val="28"/>
      <w:szCs w:val="24"/>
      <w:lang w:eastAsia="ru-RU"/>
    </w:rPr>
  </w:style>
  <w:style w:type="character" w:customStyle="1" w:styleId="af8">
    <w:name w:val="Заголовок Знак"/>
    <w:link w:val="af7"/>
    <w:rsid w:val="006E07CE"/>
    <w:rPr>
      <w:sz w:val="28"/>
      <w:szCs w:val="24"/>
      <w:lang w:val="uk-UA" w:eastAsia="ru-RU"/>
    </w:rPr>
  </w:style>
  <w:style w:type="paragraph" w:styleId="af9">
    <w:name w:val="Subtitle"/>
    <w:basedOn w:val="a"/>
    <w:link w:val="afa"/>
    <w:qFormat/>
    <w:rsid w:val="006E07CE"/>
    <w:pPr>
      <w:spacing w:after="0" w:line="240" w:lineRule="auto"/>
      <w:jc w:val="center"/>
    </w:pPr>
    <w:rPr>
      <w:rFonts w:ascii="Times New Roman" w:hAnsi="Times New Roman"/>
      <w:b/>
      <w:bCs/>
      <w:sz w:val="28"/>
      <w:szCs w:val="24"/>
      <w:lang w:eastAsia="ru-RU"/>
    </w:rPr>
  </w:style>
  <w:style w:type="character" w:customStyle="1" w:styleId="afa">
    <w:name w:val="Подзаголовок Знак"/>
    <w:link w:val="af9"/>
    <w:rsid w:val="006E07CE"/>
    <w:rPr>
      <w:b/>
      <w:bCs/>
      <w:sz w:val="28"/>
      <w:szCs w:val="24"/>
      <w:lang w:val="uk-UA" w:eastAsia="ru-RU"/>
    </w:rPr>
  </w:style>
  <w:style w:type="paragraph" w:customStyle="1" w:styleId="afb">
    <w:name w:val="Знак Знак Знак Знак"/>
    <w:basedOn w:val="a"/>
    <w:rsid w:val="006E07CE"/>
    <w:pPr>
      <w:spacing w:after="0" w:line="240" w:lineRule="auto"/>
    </w:pPr>
    <w:rPr>
      <w:rFonts w:ascii="Verdana" w:hAnsi="Verdana" w:cs="Verdana"/>
      <w:color w:val="000000"/>
      <w:sz w:val="20"/>
      <w:szCs w:val="20"/>
      <w:lang w:val="en-US"/>
    </w:rPr>
  </w:style>
  <w:style w:type="paragraph" w:styleId="afc">
    <w:name w:val="footnote text"/>
    <w:basedOn w:val="a"/>
    <w:link w:val="afd"/>
    <w:rsid w:val="006E07CE"/>
    <w:pPr>
      <w:widowControl w:val="0"/>
      <w:spacing w:after="0" w:line="300" w:lineRule="auto"/>
      <w:ind w:firstLine="720"/>
    </w:pPr>
    <w:rPr>
      <w:rFonts w:ascii="Times New Roman" w:hAnsi="Times New Roman"/>
      <w:snapToGrid w:val="0"/>
      <w:sz w:val="20"/>
      <w:szCs w:val="20"/>
      <w:lang w:eastAsia="ru-RU"/>
    </w:rPr>
  </w:style>
  <w:style w:type="character" w:customStyle="1" w:styleId="afd">
    <w:name w:val="Текст сноски Знак"/>
    <w:link w:val="afc"/>
    <w:rsid w:val="006E07CE"/>
    <w:rPr>
      <w:snapToGrid w:val="0"/>
      <w:lang w:val="uk-UA" w:eastAsia="ru-RU"/>
    </w:rPr>
  </w:style>
  <w:style w:type="character" w:styleId="afe">
    <w:name w:val="footnote reference"/>
    <w:rsid w:val="006E07CE"/>
    <w:rPr>
      <w:vertAlign w:val="superscript"/>
    </w:rPr>
  </w:style>
  <w:style w:type="character" w:customStyle="1" w:styleId="st">
    <w:name w:val="st"/>
    <w:rsid w:val="006E07CE"/>
  </w:style>
  <w:style w:type="character" w:styleId="aff">
    <w:name w:val="Emphasis"/>
    <w:qFormat/>
    <w:rsid w:val="006E07CE"/>
    <w:rPr>
      <w:i/>
      <w:iCs/>
    </w:rPr>
  </w:style>
  <w:style w:type="paragraph" w:styleId="aff0">
    <w:name w:val="Balloon Text"/>
    <w:basedOn w:val="a"/>
    <w:link w:val="aff1"/>
    <w:rsid w:val="0074389F"/>
    <w:pPr>
      <w:spacing w:after="0" w:line="240" w:lineRule="auto"/>
    </w:pPr>
    <w:rPr>
      <w:rFonts w:ascii="Segoe UI" w:hAnsi="Segoe UI" w:cs="Segoe UI"/>
      <w:sz w:val="18"/>
      <w:szCs w:val="18"/>
    </w:rPr>
  </w:style>
  <w:style w:type="character" w:customStyle="1" w:styleId="aff1">
    <w:name w:val="Текст выноски Знак"/>
    <w:link w:val="aff0"/>
    <w:rsid w:val="0074389F"/>
    <w:rPr>
      <w:rFonts w:ascii="Segoe UI" w:hAnsi="Segoe UI" w:cs="Segoe UI"/>
      <w:sz w:val="18"/>
      <w:szCs w:val="18"/>
      <w:lang w:eastAsia="en-US"/>
    </w:rPr>
  </w:style>
  <w:style w:type="paragraph" w:customStyle="1" w:styleId="pdq2pgselectionanchorcontainer">
    <w:name w:val="pdq2pg_selectionanchorcontainer"/>
    <w:basedOn w:val="a"/>
    <w:rsid w:val="00E35481"/>
    <w:pPr>
      <w:spacing w:before="100" w:beforeAutospacing="1" w:after="100" w:afterAutospacing="1" w:line="240" w:lineRule="auto"/>
    </w:pPr>
    <w:rPr>
      <w:rFonts w:ascii="Times New Roman" w:hAnsi="Times New Roman"/>
      <w:sz w:val="24"/>
      <w:szCs w:val="24"/>
      <w:lang w:val="en-US"/>
    </w:rPr>
  </w:style>
  <w:style w:type="paragraph" w:styleId="aff2">
    <w:name w:val="Normal (Web)"/>
    <w:basedOn w:val="a"/>
    <w:uiPriority w:val="99"/>
    <w:unhideWhenUsed/>
    <w:rsid w:val="00E35481"/>
    <w:pPr>
      <w:spacing w:before="100" w:beforeAutospacing="1" w:after="100" w:afterAutospacing="1" w:line="240" w:lineRule="auto"/>
    </w:pPr>
    <w:rPr>
      <w:rFonts w:ascii="Times New Roman" w:hAnsi="Times New Roman"/>
      <w:sz w:val="24"/>
      <w:szCs w:val="24"/>
      <w:lang w:val="en-US"/>
    </w:rPr>
  </w:style>
  <w:style w:type="paragraph" w:styleId="36">
    <w:name w:val="toc 3"/>
    <w:basedOn w:val="a"/>
    <w:next w:val="a"/>
    <w:autoRedefine/>
    <w:uiPriority w:val="39"/>
    <w:rsid w:val="00720868"/>
    <w:pPr>
      <w:spacing w:after="100"/>
      <w:ind w:left="440"/>
    </w:pPr>
  </w:style>
  <w:style w:type="paragraph" w:styleId="aff3">
    <w:name w:val="TOC Heading"/>
    <w:basedOn w:val="1"/>
    <w:next w:val="a"/>
    <w:uiPriority w:val="39"/>
    <w:unhideWhenUsed/>
    <w:qFormat/>
    <w:rsid w:val="004D2094"/>
    <w:pPr>
      <w:keepLines/>
      <w:spacing w:after="0" w:line="259" w:lineRule="auto"/>
      <w:outlineLvl w:val="9"/>
    </w:pPr>
    <w:rPr>
      <w:rFonts w:asciiTheme="majorHAnsi" w:eastAsiaTheme="majorEastAsia" w:hAnsiTheme="majorHAnsi" w:cstheme="majorBidi"/>
      <w:b w:val="0"/>
      <w:bCs w:val="0"/>
      <w:color w:val="2E74B5" w:themeColor="accent1" w:themeShade="BF"/>
      <w:kern w:val="0"/>
      <w:lang w:val="uk-UA" w:eastAsia="uk-UA"/>
    </w:rPr>
  </w:style>
  <w:style w:type="character" w:customStyle="1" w:styleId="13">
    <w:name w:val="Незакрита згадка1"/>
    <w:basedOn w:val="a0"/>
    <w:uiPriority w:val="99"/>
    <w:semiHidden/>
    <w:unhideWhenUsed/>
    <w:rsid w:val="00CD76B5"/>
    <w:rPr>
      <w:color w:val="605E5C"/>
      <w:shd w:val="clear" w:color="auto" w:fill="E1DFDD"/>
    </w:rPr>
  </w:style>
  <w:style w:type="character" w:customStyle="1" w:styleId="28">
    <w:name w:val="Неразрешенное упоминание2"/>
    <w:basedOn w:val="a0"/>
    <w:uiPriority w:val="99"/>
    <w:semiHidden/>
    <w:unhideWhenUsed/>
    <w:rsid w:val="00DE2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93897">
      <w:bodyDiv w:val="1"/>
      <w:marLeft w:val="0"/>
      <w:marRight w:val="0"/>
      <w:marTop w:val="0"/>
      <w:marBottom w:val="0"/>
      <w:divBdr>
        <w:top w:val="none" w:sz="0" w:space="0" w:color="auto"/>
        <w:left w:val="none" w:sz="0" w:space="0" w:color="auto"/>
        <w:bottom w:val="none" w:sz="0" w:space="0" w:color="auto"/>
        <w:right w:val="none" w:sz="0" w:space="0" w:color="auto"/>
      </w:divBdr>
    </w:div>
    <w:div w:id="100877920">
      <w:bodyDiv w:val="1"/>
      <w:marLeft w:val="0"/>
      <w:marRight w:val="0"/>
      <w:marTop w:val="0"/>
      <w:marBottom w:val="0"/>
      <w:divBdr>
        <w:top w:val="none" w:sz="0" w:space="0" w:color="auto"/>
        <w:left w:val="none" w:sz="0" w:space="0" w:color="auto"/>
        <w:bottom w:val="none" w:sz="0" w:space="0" w:color="auto"/>
        <w:right w:val="none" w:sz="0" w:space="0" w:color="auto"/>
      </w:divBdr>
    </w:div>
    <w:div w:id="126362136">
      <w:bodyDiv w:val="1"/>
      <w:marLeft w:val="0"/>
      <w:marRight w:val="0"/>
      <w:marTop w:val="0"/>
      <w:marBottom w:val="0"/>
      <w:divBdr>
        <w:top w:val="none" w:sz="0" w:space="0" w:color="auto"/>
        <w:left w:val="none" w:sz="0" w:space="0" w:color="auto"/>
        <w:bottom w:val="none" w:sz="0" w:space="0" w:color="auto"/>
        <w:right w:val="none" w:sz="0" w:space="0" w:color="auto"/>
      </w:divBdr>
    </w:div>
    <w:div w:id="188569096">
      <w:bodyDiv w:val="1"/>
      <w:marLeft w:val="0"/>
      <w:marRight w:val="0"/>
      <w:marTop w:val="0"/>
      <w:marBottom w:val="0"/>
      <w:divBdr>
        <w:top w:val="none" w:sz="0" w:space="0" w:color="auto"/>
        <w:left w:val="none" w:sz="0" w:space="0" w:color="auto"/>
        <w:bottom w:val="none" w:sz="0" w:space="0" w:color="auto"/>
        <w:right w:val="none" w:sz="0" w:space="0" w:color="auto"/>
      </w:divBdr>
    </w:div>
    <w:div w:id="207449508">
      <w:bodyDiv w:val="1"/>
      <w:marLeft w:val="0"/>
      <w:marRight w:val="0"/>
      <w:marTop w:val="0"/>
      <w:marBottom w:val="0"/>
      <w:divBdr>
        <w:top w:val="none" w:sz="0" w:space="0" w:color="auto"/>
        <w:left w:val="none" w:sz="0" w:space="0" w:color="auto"/>
        <w:bottom w:val="none" w:sz="0" w:space="0" w:color="auto"/>
        <w:right w:val="none" w:sz="0" w:space="0" w:color="auto"/>
      </w:divBdr>
    </w:div>
    <w:div w:id="256867755">
      <w:bodyDiv w:val="1"/>
      <w:marLeft w:val="0"/>
      <w:marRight w:val="0"/>
      <w:marTop w:val="0"/>
      <w:marBottom w:val="0"/>
      <w:divBdr>
        <w:top w:val="none" w:sz="0" w:space="0" w:color="auto"/>
        <w:left w:val="none" w:sz="0" w:space="0" w:color="auto"/>
        <w:bottom w:val="none" w:sz="0" w:space="0" w:color="auto"/>
        <w:right w:val="none" w:sz="0" w:space="0" w:color="auto"/>
      </w:divBdr>
    </w:div>
    <w:div w:id="291716840">
      <w:bodyDiv w:val="1"/>
      <w:marLeft w:val="0"/>
      <w:marRight w:val="0"/>
      <w:marTop w:val="0"/>
      <w:marBottom w:val="0"/>
      <w:divBdr>
        <w:top w:val="none" w:sz="0" w:space="0" w:color="auto"/>
        <w:left w:val="none" w:sz="0" w:space="0" w:color="auto"/>
        <w:bottom w:val="none" w:sz="0" w:space="0" w:color="auto"/>
        <w:right w:val="none" w:sz="0" w:space="0" w:color="auto"/>
      </w:divBdr>
    </w:div>
    <w:div w:id="354111434">
      <w:bodyDiv w:val="1"/>
      <w:marLeft w:val="0"/>
      <w:marRight w:val="0"/>
      <w:marTop w:val="0"/>
      <w:marBottom w:val="0"/>
      <w:divBdr>
        <w:top w:val="none" w:sz="0" w:space="0" w:color="auto"/>
        <w:left w:val="none" w:sz="0" w:space="0" w:color="auto"/>
        <w:bottom w:val="none" w:sz="0" w:space="0" w:color="auto"/>
        <w:right w:val="none" w:sz="0" w:space="0" w:color="auto"/>
      </w:divBdr>
    </w:div>
    <w:div w:id="423846560">
      <w:bodyDiv w:val="1"/>
      <w:marLeft w:val="0"/>
      <w:marRight w:val="0"/>
      <w:marTop w:val="0"/>
      <w:marBottom w:val="0"/>
      <w:divBdr>
        <w:top w:val="none" w:sz="0" w:space="0" w:color="auto"/>
        <w:left w:val="none" w:sz="0" w:space="0" w:color="auto"/>
        <w:bottom w:val="none" w:sz="0" w:space="0" w:color="auto"/>
        <w:right w:val="none" w:sz="0" w:space="0" w:color="auto"/>
      </w:divBdr>
    </w:div>
    <w:div w:id="478377988">
      <w:bodyDiv w:val="1"/>
      <w:marLeft w:val="0"/>
      <w:marRight w:val="0"/>
      <w:marTop w:val="0"/>
      <w:marBottom w:val="0"/>
      <w:divBdr>
        <w:top w:val="none" w:sz="0" w:space="0" w:color="auto"/>
        <w:left w:val="none" w:sz="0" w:space="0" w:color="auto"/>
        <w:bottom w:val="none" w:sz="0" w:space="0" w:color="auto"/>
        <w:right w:val="none" w:sz="0" w:space="0" w:color="auto"/>
      </w:divBdr>
    </w:div>
    <w:div w:id="510218878">
      <w:bodyDiv w:val="1"/>
      <w:marLeft w:val="0"/>
      <w:marRight w:val="0"/>
      <w:marTop w:val="0"/>
      <w:marBottom w:val="0"/>
      <w:divBdr>
        <w:top w:val="none" w:sz="0" w:space="0" w:color="auto"/>
        <w:left w:val="none" w:sz="0" w:space="0" w:color="auto"/>
        <w:bottom w:val="none" w:sz="0" w:space="0" w:color="auto"/>
        <w:right w:val="none" w:sz="0" w:space="0" w:color="auto"/>
      </w:divBdr>
    </w:div>
    <w:div w:id="604656003">
      <w:bodyDiv w:val="1"/>
      <w:marLeft w:val="0"/>
      <w:marRight w:val="0"/>
      <w:marTop w:val="0"/>
      <w:marBottom w:val="0"/>
      <w:divBdr>
        <w:top w:val="none" w:sz="0" w:space="0" w:color="auto"/>
        <w:left w:val="none" w:sz="0" w:space="0" w:color="auto"/>
        <w:bottom w:val="none" w:sz="0" w:space="0" w:color="auto"/>
        <w:right w:val="none" w:sz="0" w:space="0" w:color="auto"/>
      </w:divBdr>
    </w:div>
    <w:div w:id="704256386">
      <w:bodyDiv w:val="1"/>
      <w:marLeft w:val="0"/>
      <w:marRight w:val="0"/>
      <w:marTop w:val="0"/>
      <w:marBottom w:val="0"/>
      <w:divBdr>
        <w:top w:val="none" w:sz="0" w:space="0" w:color="auto"/>
        <w:left w:val="none" w:sz="0" w:space="0" w:color="auto"/>
        <w:bottom w:val="none" w:sz="0" w:space="0" w:color="auto"/>
        <w:right w:val="none" w:sz="0" w:space="0" w:color="auto"/>
      </w:divBdr>
    </w:div>
    <w:div w:id="800030446">
      <w:bodyDiv w:val="1"/>
      <w:marLeft w:val="0"/>
      <w:marRight w:val="0"/>
      <w:marTop w:val="0"/>
      <w:marBottom w:val="0"/>
      <w:divBdr>
        <w:top w:val="none" w:sz="0" w:space="0" w:color="auto"/>
        <w:left w:val="none" w:sz="0" w:space="0" w:color="auto"/>
        <w:bottom w:val="none" w:sz="0" w:space="0" w:color="auto"/>
        <w:right w:val="none" w:sz="0" w:space="0" w:color="auto"/>
      </w:divBdr>
    </w:div>
    <w:div w:id="845561839">
      <w:bodyDiv w:val="1"/>
      <w:marLeft w:val="0"/>
      <w:marRight w:val="0"/>
      <w:marTop w:val="0"/>
      <w:marBottom w:val="0"/>
      <w:divBdr>
        <w:top w:val="none" w:sz="0" w:space="0" w:color="auto"/>
        <w:left w:val="none" w:sz="0" w:space="0" w:color="auto"/>
        <w:bottom w:val="none" w:sz="0" w:space="0" w:color="auto"/>
        <w:right w:val="none" w:sz="0" w:space="0" w:color="auto"/>
      </w:divBdr>
    </w:div>
    <w:div w:id="906763646">
      <w:bodyDiv w:val="1"/>
      <w:marLeft w:val="0"/>
      <w:marRight w:val="0"/>
      <w:marTop w:val="0"/>
      <w:marBottom w:val="0"/>
      <w:divBdr>
        <w:top w:val="none" w:sz="0" w:space="0" w:color="auto"/>
        <w:left w:val="none" w:sz="0" w:space="0" w:color="auto"/>
        <w:bottom w:val="none" w:sz="0" w:space="0" w:color="auto"/>
        <w:right w:val="none" w:sz="0" w:space="0" w:color="auto"/>
      </w:divBdr>
    </w:div>
    <w:div w:id="953747995">
      <w:bodyDiv w:val="1"/>
      <w:marLeft w:val="0"/>
      <w:marRight w:val="0"/>
      <w:marTop w:val="0"/>
      <w:marBottom w:val="0"/>
      <w:divBdr>
        <w:top w:val="none" w:sz="0" w:space="0" w:color="auto"/>
        <w:left w:val="none" w:sz="0" w:space="0" w:color="auto"/>
        <w:bottom w:val="none" w:sz="0" w:space="0" w:color="auto"/>
        <w:right w:val="none" w:sz="0" w:space="0" w:color="auto"/>
      </w:divBdr>
    </w:div>
    <w:div w:id="1030909780">
      <w:bodyDiv w:val="1"/>
      <w:marLeft w:val="0"/>
      <w:marRight w:val="0"/>
      <w:marTop w:val="0"/>
      <w:marBottom w:val="0"/>
      <w:divBdr>
        <w:top w:val="none" w:sz="0" w:space="0" w:color="auto"/>
        <w:left w:val="none" w:sz="0" w:space="0" w:color="auto"/>
        <w:bottom w:val="none" w:sz="0" w:space="0" w:color="auto"/>
        <w:right w:val="none" w:sz="0" w:space="0" w:color="auto"/>
      </w:divBdr>
    </w:div>
    <w:div w:id="1053849989">
      <w:bodyDiv w:val="1"/>
      <w:marLeft w:val="0"/>
      <w:marRight w:val="0"/>
      <w:marTop w:val="0"/>
      <w:marBottom w:val="0"/>
      <w:divBdr>
        <w:top w:val="none" w:sz="0" w:space="0" w:color="auto"/>
        <w:left w:val="none" w:sz="0" w:space="0" w:color="auto"/>
        <w:bottom w:val="none" w:sz="0" w:space="0" w:color="auto"/>
        <w:right w:val="none" w:sz="0" w:space="0" w:color="auto"/>
      </w:divBdr>
    </w:div>
    <w:div w:id="1092435589">
      <w:bodyDiv w:val="1"/>
      <w:marLeft w:val="0"/>
      <w:marRight w:val="0"/>
      <w:marTop w:val="0"/>
      <w:marBottom w:val="0"/>
      <w:divBdr>
        <w:top w:val="none" w:sz="0" w:space="0" w:color="auto"/>
        <w:left w:val="none" w:sz="0" w:space="0" w:color="auto"/>
        <w:bottom w:val="none" w:sz="0" w:space="0" w:color="auto"/>
        <w:right w:val="none" w:sz="0" w:space="0" w:color="auto"/>
      </w:divBdr>
    </w:div>
    <w:div w:id="1206404090">
      <w:bodyDiv w:val="1"/>
      <w:marLeft w:val="0"/>
      <w:marRight w:val="0"/>
      <w:marTop w:val="0"/>
      <w:marBottom w:val="0"/>
      <w:divBdr>
        <w:top w:val="none" w:sz="0" w:space="0" w:color="auto"/>
        <w:left w:val="none" w:sz="0" w:space="0" w:color="auto"/>
        <w:bottom w:val="none" w:sz="0" w:space="0" w:color="auto"/>
        <w:right w:val="none" w:sz="0" w:space="0" w:color="auto"/>
      </w:divBdr>
    </w:div>
    <w:div w:id="1227373724">
      <w:bodyDiv w:val="1"/>
      <w:marLeft w:val="0"/>
      <w:marRight w:val="0"/>
      <w:marTop w:val="0"/>
      <w:marBottom w:val="0"/>
      <w:divBdr>
        <w:top w:val="none" w:sz="0" w:space="0" w:color="auto"/>
        <w:left w:val="none" w:sz="0" w:space="0" w:color="auto"/>
        <w:bottom w:val="none" w:sz="0" w:space="0" w:color="auto"/>
        <w:right w:val="none" w:sz="0" w:space="0" w:color="auto"/>
      </w:divBdr>
    </w:div>
    <w:div w:id="1240286021">
      <w:bodyDiv w:val="1"/>
      <w:marLeft w:val="0"/>
      <w:marRight w:val="0"/>
      <w:marTop w:val="0"/>
      <w:marBottom w:val="0"/>
      <w:divBdr>
        <w:top w:val="none" w:sz="0" w:space="0" w:color="auto"/>
        <w:left w:val="none" w:sz="0" w:space="0" w:color="auto"/>
        <w:bottom w:val="none" w:sz="0" w:space="0" w:color="auto"/>
        <w:right w:val="none" w:sz="0" w:space="0" w:color="auto"/>
      </w:divBdr>
    </w:div>
    <w:div w:id="1526596482">
      <w:bodyDiv w:val="1"/>
      <w:marLeft w:val="0"/>
      <w:marRight w:val="0"/>
      <w:marTop w:val="0"/>
      <w:marBottom w:val="0"/>
      <w:divBdr>
        <w:top w:val="none" w:sz="0" w:space="0" w:color="auto"/>
        <w:left w:val="none" w:sz="0" w:space="0" w:color="auto"/>
        <w:bottom w:val="none" w:sz="0" w:space="0" w:color="auto"/>
        <w:right w:val="none" w:sz="0" w:space="0" w:color="auto"/>
      </w:divBdr>
    </w:div>
    <w:div w:id="1554734831">
      <w:bodyDiv w:val="1"/>
      <w:marLeft w:val="0"/>
      <w:marRight w:val="0"/>
      <w:marTop w:val="0"/>
      <w:marBottom w:val="0"/>
      <w:divBdr>
        <w:top w:val="none" w:sz="0" w:space="0" w:color="auto"/>
        <w:left w:val="none" w:sz="0" w:space="0" w:color="auto"/>
        <w:bottom w:val="none" w:sz="0" w:space="0" w:color="auto"/>
        <w:right w:val="none" w:sz="0" w:space="0" w:color="auto"/>
      </w:divBdr>
    </w:div>
    <w:div w:id="1684747515">
      <w:bodyDiv w:val="1"/>
      <w:marLeft w:val="0"/>
      <w:marRight w:val="0"/>
      <w:marTop w:val="0"/>
      <w:marBottom w:val="0"/>
      <w:divBdr>
        <w:top w:val="none" w:sz="0" w:space="0" w:color="auto"/>
        <w:left w:val="none" w:sz="0" w:space="0" w:color="auto"/>
        <w:bottom w:val="none" w:sz="0" w:space="0" w:color="auto"/>
        <w:right w:val="none" w:sz="0" w:space="0" w:color="auto"/>
      </w:divBdr>
    </w:div>
    <w:div w:id="1785689080">
      <w:bodyDiv w:val="1"/>
      <w:marLeft w:val="0"/>
      <w:marRight w:val="0"/>
      <w:marTop w:val="0"/>
      <w:marBottom w:val="0"/>
      <w:divBdr>
        <w:top w:val="none" w:sz="0" w:space="0" w:color="auto"/>
        <w:left w:val="none" w:sz="0" w:space="0" w:color="auto"/>
        <w:bottom w:val="none" w:sz="0" w:space="0" w:color="auto"/>
        <w:right w:val="none" w:sz="0" w:space="0" w:color="auto"/>
      </w:divBdr>
    </w:div>
    <w:div w:id="1823888899">
      <w:bodyDiv w:val="1"/>
      <w:marLeft w:val="0"/>
      <w:marRight w:val="0"/>
      <w:marTop w:val="0"/>
      <w:marBottom w:val="0"/>
      <w:divBdr>
        <w:top w:val="none" w:sz="0" w:space="0" w:color="auto"/>
        <w:left w:val="none" w:sz="0" w:space="0" w:color="auto"/>
        <w:bottom w:val="none" w:sz="0" w:space="0" w:color="auto"/>
        <w:right w:val="none" w:sz="0" w:space="0" w:color="auto"/>
      </w:divBdr>
    </w:div>
    <w:div w:id="188221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2FEDE-D44F-4F5A-BA26-1C17CF72A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24</Pages>
  <Words>7135</Words>
  <Characters>40675</Characters>
  <Application>Microsoft Office Word</Application>
  <DocSecurity>0</DocSecurity>
  <Lines>338</Lines>
  <Paragraphs>95</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Про уведення в дію оновленого</vt:lpstr>
      <vt:lpstr>Про уведення в дію оновленого</vt:lpstr>
      <vt:lpstr>Про уведення в дію оновленого</vt:lpstr>
    </vt:vector>
  </TitlesOfParts>
  <Company/>
  <LinksUpToDate>false</LinksUpToDate>
  <CharactersWithSpaces>47715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уведення в дію оновленого</dc:title>
  <dc:subject/>
  <dc:creator>Тракай</dc:creator>
  <cp:keywords/>
  <cp:lastModifiedBy>user</cp:lastModifiedBy>
  <cp:revision>14</cp:revision>
  <cp:lastPrinted>2025-05-01T12:10:00Z</cp:lastPrinted>
  <dcterms:created xsi:type="dcterms:W3CDTF">2026-09-16T11:31:00Z</dcterms:created>
  <dcterms:modified xsi:type="dcterms:W3CDTF">2026-09-17T12:25:00Z</dcterms:modified>
</cp:coreProperties>
</file>