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D21680" w14:textId="6C0F5711" w:rsidR="00731397" w:rsidRDefault="00E60A33" w:rsidP="00E60A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</w:t>
      </w:r>
    </w:p>
    <w:p w14:paraId="2116A8D2" w14:textId="73C9063E" w:rsidR="00E60A33" w:rsidRDefault="00E60A33" w:rsidP="00E60A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проведення 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науково-практичного семінару</w:t>
      </w:r>
    </w:p>
    <w:p w14:paraId="518D9478" w14:textId="55866D29" w:rsidR="00E60A33" w:rsidRDefault="00E60A33" w:rsidP="00E60A3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кафедрою фізичної культури і спорту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гуманітарно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-педагогічного факультету Національного університету біоресурсів і природокористування України</w:t>
      </w:r>
    </w:p>
    <w:p w14:paraId="04841BAE" w14:textId="77777777" w:rsidR="00E60A33" w:rsidRDefault="00E60A33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1D937A6" w14:textId="1238765B" w:rsidR="00E60A33" w:rsidRPr="00D0117D" w:rsidRDefault="00D82B50" w:rsidP="00955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>ІІ</w:t>
      </w:r>
      <w:r w:rsidR="00FB41ED"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 xml:space="preserve"> науково-практичний семінар «</w:t>
      </w:r>
      <w:r w:rsidR="00D0117D" w:rsidRPr="00D0117D">
        <w:rPr>
          <w:rFonts w:ascii="Times New Roman" w:hAnsi="Times New Roman" w:cs="Times New Roman"/>
          <w:b/>
          <w:bCs/>
          <w:caps/>
          <w:sz w:val="28"/>
          <w:szCs w:val="28"/>
        </w:rPr>
        <w:t>Науково-інформаційний супровід професійної підготовки фахівців в кризових умовах</w:t>
      </w:r>
      <w:r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>»</w:t>
      </w:r>
      <w:r w:rsidR="00D0117D"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 xml:space="preserve">, 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>Наказ № 1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94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04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>.02.202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14:paraId="624F7047" w14:textId="45A88637" w:rsidR="00E60A33" w:rsidRDefault="00D0117D" w:rsidP="00D01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Національний університет біоресурсів і природокористування України</w:t>
      </w:r>
    </w:p>
    <w:p w14:paraId="28B5A404" w14:textId="5161BEBB" w:rsidR="00D0117D" w:rsidRDefault="00FB41ED" w:rsidP="00D01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 xml:space="preserve"> березня 202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0117D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14:paraId="16FD932F" w14:textId="0039A3E0" w:rsidR="00D0117D" w:rsidRDefault="005E0668" w:rsidP="00D01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учасників від України </w:t>
      </w:r>
      <w:r w:rsidR="002D64F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64F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79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від зарубіжних країн – 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D73C0A">
        <w:rPr>
          <w:rFonts w:ascii="Times New Roman" w:hAnsi="Times New Roman" w:cs="Times New Roman"/>
          <w:sz w:val="28"/>
          <w:szCs w:val="28"/>
          <w:lang w:val="uk-UA"/>
        </w:rPr>
        <w:t xml:space="preserve"> (згідно з програмою)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97E268" w14:textId="3FBA9B26" w:rsidR="002D64F1" w:rsidRDefault="002D64F1" w:rsidP="00D01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студентів – </w:t>
      </w:r>
      <w:r w:rsidR="00D73C0A">
        <w:rPr>
          <w:rFonts w:ascii="Times New Roman" w:hAnsi="Times New Roman" w:cs="Times New Roman"/>
          <w:sz w:val="28"/>
          <w:szCs w:val="28"/>
          <w:lang w:val="uk-UA"/>
        </w:rPr>
        <w:t>48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молодих учених – </w:t>
      </w:r>
      <w:r w:rsidR="00FB41ED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D73C0A">
        <w:rPr>
          <w:rFonts w:ascii="Times New Roman" w:hAnsi="Times New Roman" w:cs="Times New Roman"/>
          <w:sz w:val="28"/>
          <w:szCs w:val="28"/>
          <w:lang w:val="uk-UA"/>
        </w:rPr>
        <w:t xml:space="preserve"> (згідно з програмою)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4E97E45" w14:textId="232F1414" w:rsidR="00D82B50" w:rsidRDefault="00D82B50" w:rsidP="00D01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Співорганізатори: </w:t>
      </w:r>
    </w:p>
    <w:p w14:paraId="701C407D" w14:textId="6CCF9CD3" w:rsidR="00D82B50" w:rsidRPr="00D73C0A" w:rsidRDefault="00D82B50" w:rsidP="00D82B50">
      <w:pPr>
        <w:pStyle w:val="ListParagrap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Національн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«Запорізька політехніка»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>Сумськ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державн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педагогічн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імені А.С. Макаренка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D73C0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Український державний педагогічний університет науки і технологій; 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Національн</w:t>
      </w:r>
      <w:proofErr w:type="spellStart"/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ий</w:t>
      </w:r>
      <w:proofErr w:type="spellEnd"/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університет «Чернігівський колегіум» імені Т.Г. Шевченка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>Чорноморськ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національн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імені Петра Могили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; </w:t>
      </w:r>
      <w:r w:rsidR="00D73C0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Клініка активної терапії особливих станів</w:t>
      </w:r>
    </w:p>
    <w:p w14:paraId="0C630DB5" w14:textId="56262530" w:rsidR="002D64F1" w:rsidRDefault="002D64F1" w:rsidP="00D01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Перелік закладів і установ:</w:t>
      </w:r>
    </w:p>
    <w:p w14:paraId="6F9375C8" w14:textId="66F92038" w:rsidR="00377781" w:rsidRPr="00D82B50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Національний університет біоресурсів і природокористування України;</w:t>
      </w:r>
    </w:p>
    <w:p w14:paraId="4501E025" w14:textId="26795B74" w:rsidR="00377781" w:rsidRPr="00D82B50" w:rsidRDefault="00D73C0A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 w:eastAsia="zh-CN" w:bidi="ar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 w:eastAsia="zh-CN" w:bidi="ar"/>
        </w:rPr>
        <w:t>«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 w:eastAsia="zh-CN" w:bidi="ar"/>
        </w:rPr>
        <w:t>Ion Creanga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 w:eastAsia="zh-CN" w:bidi="ar"/>
        </w:rPr>
        <w:t>»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 w:eastAsia="zh-CN" w:bidi="ar"/>
        </w:rPr>
        <w:t xml:space="preserve"> State Pedagogical University of Chisinau, Republic of 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>Moldova</w:t>
      </w:r>
      <w:r w:rsidR="00377781"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 w:eastAsia="zh-CN" w:bidi="ar"/>
        </w:rPr>
        <w:t>;</w:t>
      </w:r>
    </w:p>
    <w:p w14:paraId="41101983" w14:textId="17ABA8AA" w:rsidR="00377781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Institute of History of the State University of Moldova</w:t>
      </w:r>
      <w:r w:rsidR="00D73C0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r w:rsidR="00D73C0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 w:eastAsia="zh-CN" w:bidi="ar"/>
        </w:rPr>
        <w:t xml:space="preserve">Republic of </w:t>
      </w:r>
      <w:r w:rsidR="00D73C0A" w:rsidRPr="00D82B50">
        <w:rPr>
          <w:rFonts w:ascii="Times New Roman" w:hAnsi="Times New Roman" w:cs="Times New Roman"/>
          <w:i/>
          <w:iCs/>
          <w:sz w:val="28"/>
          <w:szCs w:val="28"/>
        </w:rPr>
        <w:t>Moldova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2347DDCA" w14:textId="43C625BC" w:rsidR="00D73C0A" w:rsidRDefault="00D73C0A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Вірменський державний університет імені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Хачатура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Абовяна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Вірменія;</w:t>
      </w:r>
    </w:p>
    <w:p w14:paraId="34E4EA1A" w14:textId="624DEC99" w:rsidR="00D73C0A" w:rsidRPr="00355A38" w:rsidRDefault="00D73C0A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L.N.Gumilyov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Eurasian National 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>University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, Kazakhstan;</w:t>
      </w:r>
    </w:p>
    <w:p w14:paraId="55C990FA" w14:textId="29624363" w:rsidR="00355A38" w:rsidRDefault="00355A38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Кам’янець-Подільський національний університет імені Івана Огієнка;</w:t>
      </w:r>
    </w:p>
    <w:p w14:paraId="4EE3FBD8" w14:textId="24FEC69C" w:rsidR="00377781" w:rsidRPr="00D82B50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Клініка активної терапії особливих станів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560CC547" w14:textId="3F2B6005" w:rsidR="00377781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Національн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«Запорізька політехніка»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5010DF64" w14:textId="21260953" w:rsidR="00355A38" w:rsidRDefault="00355A38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Харківський національний педагогічний університет імені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Г.С.Сковороди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01B2B1E3" w14:textId="15EA981A" w:rsidR="00355A38" w:rsidRPr="00D82B50" w:rsidRDefault="00355A38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Приватна установа «Заклад вищої освіти «Міжнародний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гуманітарно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-педагогічний інститут «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Бейт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-Хана»»;</w:t>
      </w:r>
    </w:p>
    <w:p w14:paraId="31B83F58" w14:textId="6EA67F68" w:rsidR="00377781" w:rsidRPr="00D82B50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Харківськ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державн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академі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я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фізичної культури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3F4C5770" w14:textId="59C1EE27" w:rsidR="00377781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Сумськ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державн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педагогічн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імені А.С. Макаренка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24B267BF" w14:textId="6B42CA60" w:rsidR="00482C7B" w:rsidRPr="00482C7B" w:rsidRDefault="00482C7B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Національн</w:t>
      </w:r>
      <w:proofErr w:type="spellStart"/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ий</w:t>
      </w:r>
      <w:proofErr w:type="spellEnd"/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університет «Чернігівський колегіум» імені Т.Г. Шевченка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</w:t>
      </w:r>
    </w:p>
    <w:p w14:paraId="3C39DC36" w14:textId="7954357B" w:rsidR="00482C7B" w:rsidRPr="00D82B50" w:rsidRDefault="00482C7B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Харківськ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національн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імені В.Н. Каразіна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4F1F5AA5" w14:textId="623D32B0" w:rsidR="00377781" w:rsidRPr="00D82B50" w:rsidRDefault="0037778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Державн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науково-педагогічн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бібліотек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України імені В.О. Сухомлинського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4EB0F2DC" w14:textId="10DC26FF" w:rsidR="00F74F71" w:rsidRDefault="00F74F7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Військов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інститут телекомунікацій та інформатизації імені Героїв Крут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2F45D940" w14:textId="486EBFF2" w:rsidR="002C60FE" w:rsidRDefault="002C60FE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Державний науково-дослідний експертно-криміналістичний центр МВС України;</w:t>
      </w:r>
    </w:p>
    <w:p w14:paraId="67BF4F5F" w14:textId="4D6BB534" w:rsidR="002C60FE" w:rsidRPr="00D82B50" w:rsidRDefault="002C60FE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Київський науково-дослідний інститут судових експертиз Міністерства юстиції України;</w:t>
      </w:r>
    </w:p>
    <w:p w14:paraId="10CDC5FD" w14:textId="2A9CF9E8" w:rsidR="00F74F71" w:rsidRPr="006343AE" w:rsidRDefault="00F74F7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343AE">
        <w:rPr>
          <w:rFonts w:ascii="Times New Roman" w:hAnsi="Times New Roman" w:cs="Times New Roman"/>
          <w:i/>
          <w:iCs/>
          <w:sz w:val="28"/>
          <w:szCs w:val="28"/>
        </w:rPr>
        <w:t>Черкаськ</w:t>
      </w:r>
      <w:proofErr w:type="spellStart"/>
      <w:r w:rsidRPr="006343AE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6343AE">
        <w:rPr>
          <w:rFonts w:ascii="Times New Roman" w:hAnsi="Times New Roman" w:cs="Times New Roman"/>
          <w:i/>
          <w:iCs/>
          <w:sz w:val="28"/>
          <w:szCs w:val="28"/>
        </w:rPr>
        <w:t xml:space="preserve"> національн</w:t>
      </w:r>
      <w:proofErr w:type="spellStart"/>
      <w:r w:rsidRPr="006343AE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6343AE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імені Богдана Хмельницького</w:t>
      </w:r>
      <w:r w:rsidRPr="006343AE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2A7F399C" w14:textId="4169A5CC" w:rsidR="00F74F71" w:rsidRPr="006343AE" w:rsidRDefault="00F74F7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343AE">
        <w:rPr>
          <w:rFonts w:ascii="Times New Roman" w:hAnsi="Times New Roman" w:cs="Times New Roman"/>
          <w:i/>
          <w:iCs/>
          <w:sz w:val="28"/>
          <w:szCs w:val="28"/>
        </w:rPr>
        <w:t>Національн</w:t>
      </w:r>
      <w:proofErr w:type="spellStart"/>
      <w:r w:rsidRPr="006343AE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6343AE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цивільного захисту України</w:t>
      </w:r>
      <w:r w:rsidRPr="006343AE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5EBFA8ED" w14:textId="1A549D57" w:rsidR="00F74F71" w:rsidRDefault="00F74F71" w:rsidP="0002648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</w:pPr>
      <w:r w:rsidRPr="00D82B5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Київськ</w:t>
      </w:r>
      <w:proofErr w:type="spellStart"/>
      <w:r w:rsidRPr="00D82B5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ий</w:t>
      </w:r>
      <w:proofErr w:type="spellEnd"/>
      <w:r w:rsidRPr="00D82B5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 національн</w:t>
      </w:r>
      <w:proofErr w:type="spellStart"/>
      <w:r w:rsidRPr="00D82B5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ий</w:t>
      </w:r>
      <w:proofErr w:type="spellEnd"/>
      <w:r w:rsidRPr="00D82B5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 університет імені Тараса Шевченка</w:t>
      </w:r>
      <w:r w:rsidRPr="00D82B50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;</w:t>
      </w:r>
    </w:p>
    <w:p w14:paraId="2B3CD5A5" w14:textId="77777777" w:rsidR="00482C7B" w:rsidRPr="00D82B50" w:rsidRDefault="00482C7B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Державн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податков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57DCEE69" w14:textId="00F895CC" w:rsidR="00482C7B" w:rsidRDefault="00482C7B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Чорноморськ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національн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імені Петра Могили</w:t>
      </w:r>
      <w:r w:rsidR="00655938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5CADF788" w14:textId="1E534280" w:rsidR="002C60FE" w:rsidRDefault="002C60F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Міжрегіональна академія управління персоналом;</w:t>
      </w:r>
    </w:p>
    <w:p w14:paraId="5A139C7E" w14:textId="3524A8E7" w:rsidR="00655938" w:rsidRDefault="00655938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Мукачівський державний університет;</w:t>
      </w:r>
    </w:p>
    <w:p w14:paraId="24E59510" w14:textId="05BC8C51" w:rsidR="00655938" w:rsidRDefault="00655938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Херсонська державна морська академія;</w:t>
      </w:r>
    </w:p>
    <w:p w14:paraId="442CC2EE" w14:textId="4902CA1E" w:rsidR="002C60FE" w:rsidRDefault="002C60F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Український державний університет імені Михайла Драгоманова;</w:t>
      </w:r>
    </w:p>
    <w:p w14:paraId="48B2F85F" w14:textId="253F261E" w:rsidR="00655938" w:rsidRDefault="00655938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Київська академія прикладних мистецтв;</w:t>
      </w:r>
    </w:p>
    <w:p w14:paraId="1C4E9108" w14:textId="6F864EF7" w:rsidR="002C60FE" w:rsidRDefault="002C60F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Карпатський національний університет імені Василя Стефаника;</w:t>
      </w:r>
    </w:p>
    <w:p w14:paraId="61B5E851" w14:textId="18A45D16" w:rsidR="006343AE" w:rsidRDefault="006343A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Державний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торгівельно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-економічний університет;</w:t>
      </w:r>
    </w:p>
    <w:p w14:paraId="68BA2482" w14:textId="4C13A0B4" w:rsidR="006343AE" w:rsidRDefault="006343A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Харківський національний економічний університет імені Семена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Кузнеця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7C1FBC51" w14:textId="4A063F82" w:rsidR="006343AE" w:rsidRDefault="006343A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Університет глобальних стратегій «Альтера»;</w:t>
      </w:r>
    </w:p>
    <w:p w14:paraId="02071120" w14:textId="1C20BD47" w:rsidR="006343AE" w:rsidRDefault="006343AE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Національна академія державної прикордонної служби України імені Богдана Хмельницького;</w:t>
      </w:r>
    </w:p>
    <w:p w14:paraId="65C48340" w14:textId="3EEC20AA" w:rsidR="005B0A17" w:rsidRDefault="005B0A17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Національн</w:t>
      </w:r>
      <w:proofErr w:type="spellStart"/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</w:t>
      </w:r>
      <w:proofErr w:type="spellEnd"/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університет “Одеська морська академія”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3A8DB951" w14:textId="03AE019D" w:rsidR="00655938" w:rsidRDefault="00655938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Інститут педагогічної освіти і освіти дорослих імені Івана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Зязюна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НАПН України;</w:t>
      </w:r>
    </w:p>
    <w:p w14:paraId="3B3E7A71" w14:textId="6F4C323F" w:rsidR="005B0A17" w:rsidRPr="005B0A17" w:rsidRDefault="005B0A17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Одеськ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національн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музичн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академі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ім. А. В. Нежданової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</w:t>
      </w:r>
    </w:p>
    <w:p w14:paraId="37D49D73" w14:textId="779326D4" w:rsidR="005B0A17" w:rsidRPr="00D82B50" w:rsidRDefault="005B0A17" w:rsidP="00482C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Сумський фаховий коледж мистецтв і культури імені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Д.С.Бортнянського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</w:t>
      </w:r>
    </w:p>
    <w:p w14:paraId="1A7CBA02" w14:textId="77620D2A" w:rsidR="00482C7B" w:rsidRDefault="00482C7B" w:rsidP="0002648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</w:pPr>
      <w:r w:rsidRPr="006343A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Експертний центр діагностики та лабораторного супроводу «</w:t>
      </w:r>
      <w:proofErr w:type="spellStart"/>
      <w:r w:rsidRPr="006343A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Біолайтс</w:t>
      </w:r>
      <w:proofErr w:type="spellEnd"/>
      <w:r w:rsidRPr="006343AE"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»;</w:t>
      </w:r>
    </w:p>
    <w:p w14:paraId="20088512" w14:textId="32F0CC4F" w:rsidR="00BB09A6" w:rsidRPr="00BB09A6" w:rsidRDefault="00BB09A6" w:rsidP="00BB09A6">
      <w:pPr>
        <w:pStyle w:val="p1"/>
        <w:numPr>
          <w:ilvl w:val="0"/>
          <w:numId w:val="2"/>
        </w:numPr>
        <w:rPr>
          <w:rFonts w:ascii="Times New Roman" w:hAnsi="Times New Roman"/>
          <w:i/>
          <w:iCs/>
          <w:sz w:val="28"/>
          <w:szCs w:val="28"/>
        </w:rPr>
      </w:pPr>
      <w:r w:rsidRPr="00BB09A6">
        <w:rPr>
          <w:rFonts w:ascii="Times New Roman" w:hAnsi="Times New Roman"/>
          <w:i/>
          <w:iCs/>
          <w:sz w:val="28"/>
          <w:szCs w:val="28"/>
        </w:rPr>
        <w:t>Національн</w:t>
      </w:r>
      <w:proofErr w:type="spellStart"/>
      <w:r w:rsidRPr="00BB09A6">
        <w:rPr>
          <w:rFonts w:ascii="Times New Roman" w:hAnsi="Times New Roman"/>
          <w:i/>
          <w:iCs/>
          <w:sz w:val="28"/>
          <w:szCs w:val="28"/>
          <w:lang w:val="uk-UA"/>
        </w:rPr>
        <w:t>ий</w:t>
      </w:r>
      <w:proofErr w:type="spellEnd"/>
      <w:r w:rsidRPr="00BB09A6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BB09A6">
        <w:rPr>
          <w:rFonts w:ascii="Times New Roman" w:hAnsi="Times New Roman"/>
          <w:i/>
          <w:iCs/>
          <w:sz w:val="28"/>
          <w:szCs w:val="28"/>
        </w:rPr>
        <w:t>університет охорони здоров’я імені П.Л. Шупика</w:t>
      </w:r>
      <w:r w:rsidRPr="00BB09A6">
        <w:rPr>
          <w:rFonts w:ascii="Times New Roman" w:hAnsi="Times New Roman"/>
          <w:i/>
          <w:iCs/>
          <w:sz w:val="28"/>
          <w:szCs w:val="28"/>
          <w:lang w:val="uk-UA"/>
        </w:rPr>
        <w:t>;</w:t>
      </w:r>
    </w:p>
    <w:p w14:paraId="2AE5E68A" w14:textId="4A1EB7FB" w:rsidR="006343AE" w:rsidRDefault="006343AE" w:rsidP="0002648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val="uk-UA" w:eastAsia="ru-RU"/>
        </w:rPr>
        <w:t>Міжнародний центр для біженців (Ірландія);</w:t>
      </w:r>
    </w:p>
    <w:p w14:paraId="777C6226" w14:textId="1EF3743C" w:rsidR="005B0A17" w:rsidRPr="005B0A17" w:rsidRDefault="005B0A17" w:rsidP="005B0A17">
      <w:pPr>
        <w:pStyle w:val="p1"/>
        <w:numPr>
          <w:ilvl w:val="0"/>
          <w:numId w:val="2"/>
        </w:numPr>
        <w:rPr>
          <w:rFonts w:ascii="Times New Roman" w:hAnsi="Times New Roman"/>
          <w:i/>
          <w:iCs/>
          <w:sz w:val="28"/>
          <w:szCs w:val="28"/>
        </w:rPr>
      </w:pPr>
      <w:r w:rsidRPr="005B0A17">
        <w:rPr>
          <w:rFonts w:ascii="Times New Roman" w:hAnsi="Times New Roman"/>
          <w:i/>
          <w:iCs/>
          <w:sz w:val="28"/>
          <w:szCs w:val="28"/>
        </w:rPr>
        <w:t>Пабліціс Продакшн Емеа Хаб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(Польща);</w:t>
      </w:r>
    </w:p>
    <w:p w14:paraId="0F598814" w14:textId="795DE464" w:rsidR="00F74F71" w:rsidRPr="00D82B50" w:rsidRDefault="00F74F71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343AE">
        <w:rPr>
          <w:rFonts w:ascii="Times New Roman" w:hAnsi="Times New Roman" w:cs="Times New Roman"/>
          <w:i/>
          <w:iCs/>
          <w:sz w:val="28"/>
          <w:szCs w:val="28"/>
        </w:rPr>
        <w:t xml:space="preserve">КЗ «Богуславська школа мистецтв» Богуславської міськради 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>Київської області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7CB9807D" w14:textId="54390D84" w:rsidR="00F74F71" w:rsidRDefault="002C60FE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ГО «Міжнародна академія культури безпеки, екології та здоров’я»;</w:t>
      </w:r>
    </w:p>
    <w:p w14:paraId="770B109B" w14:textId="100B7F96" w:rsidR="005B0A17" w:rsidRPr="005B0A17" w:rsidRDefault="005B0A17" w:rsidP="005B0A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14:ligatures w14:val="none"/>
        </w:rPr>
      </w:pPr>
      <w:r w:rsidRPr="005B0A1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14:ligatures w14:val="none"/>
        </w:rPr>
        <w:t>ДЮСШ «Автомобіліст» м. Ки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val="uk-UA"/>
          <w14:ligatures w14:val="none"/>
        </w:rPr>
        <w:t>єва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val="uk-UA"/>
          <w14:ligatures w14:val="none"/>
        </w:rPr>
        <w:t>;</w:t>
      </w:r>
    </w:p>
    <w:p w14:paraId="0E417813" w14:textId="55856E1B" w:rsidR="00377781" w:rsidRPr="00D82B50" w:rsidRDefault="00216C1D" w:rsidP="0002648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Заклад дошкільної освіти № 573 м. Києва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</w:t>
      </w:r>
    </w:p>
    <w:p w14:paraId="2F00814B" w14:textId="32BCEC03" w:rsidR="00216C1D" w:rsidRPr="00D82B50" w:rsidRDefault="009825E9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</w:rPr>
        <w:t>Ісайківськ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</w:rPr>
        <w:t xml:space="preserve"> сільськ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</w:rPr>
        <w:t xml:space="preserve"> клубн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</w:rPr>
        <w:t xml:space="preserve"> філі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  <w:lang w:val="uk-UA"/>
        </w:rPr>
        <w:t>я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9F9F9"/>
        </w:rPr>
        <w:t xml:space="preserve"> 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БККЗ «</w:t>
      </w:r>
      <w:r w:rsidRPr="00D82B50">
        <w:rPr>
          <w:rStyle w:val="Emphasis"/>
          <w:rFonts w:ascii="Times New Roman" w:hAnsi="Times New Roman" w:cs="Times New Roman"/>
          <w:bCs/>
          <w:sz w:val="28"/>
          <w:szCs w:val="28"/>
          <w:shd w:val="clear" w:color="auto" w:fill="FFFFFF"/>
        </w:rPr>
        <w:t>Будинок культури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» </w:t>
      </w:r>
      <w:r w:rsidRPr="00D82B50">
        <w:rPr>
          <w:rStyle w:val="Emphasis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Богуславської міської ради 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Київської області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;</w:t>
      </w:r>
    </w:p>
    <w:p w14:paraId="35F41EF7" w14:textId="6DE2EAFE" w:rsidR="009825E9" w:rsidRPr="00D82B50" w:rsidRDefault="002B3672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К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>луб «Розтоки» КЗ «Публічна бібліотека»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Pr="00D82B50">
        <w:rPr>
          <w:rStyle w:val="Emphasis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Богуславської міської ради 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Київської області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;</w:t>
      </w:r>
    </w:p>
    <w:p w14:paraId="725FA1DD" w14:textId="29CFA709" w:rsidR="002B3672" w:rsidRPr="00D82B50" w:rsidRDefault="002B3672" w:rsidP="0002648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Хмельницьк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гуманітарно-педагогічн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академі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я;</w:t>
      </w:r>
    </w:p>
    <w:p w14:paraId="43915E55" w14:textId="4BAC9AA2" w:rsidR="002B3672" w:rsidRPr="00D82B50" w:rsidRDefault="002B3672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</w:pPr>
      <w:r w:rsidRPr="00D82B50">
        <w:rPr>
          <w:rFonts w:ascii="Times New Roman" w:hAnsi="Times New Roman" w:cs="Times New Roman"/>
          <w:i/>
          <w:iCs/>
          <w:sz w:val="28"/>
          <w:szCs w:val="28"/>
        </w:rPr>
        <w:t>Дибинецьк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D82B50">
        <w:rPr>
          <w:rFonts w:ascii="Times New Roman" w:hAnsi="Times New Roman" w:cs="Times New Roman"/>
          <w:i/>
          <w:iCs/>
          <w:sz w:val="28"/>
          <w:szCs w:val="28"/>
        </w:rPr>
        <w:t xml:space="preserve"> гімназі</w:t>
      </w:r>
      <w:r w:rsidRPr="00D82B50">
        <w:rPr>
          <w:rFonts w:ascii="Times New Roman" w:hAnsi="Times New Roman" w:cs="Times New Roman"/>
          <w:i/>
          <w:iCs/>
          <w:sz w:val="28"/>
          <w:szCs w:val="28"/>
          <w:lang w:val="uk-UA"/>
        </w:rPr>
        <w:t>я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Pr="00D82B50">
        <w:rPr>
          <w:rStyle w:val="Emphasis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Богуславської міської ради 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Київської області</w:t>
      </w:r>
      <w:r w:rsidRPr="00D82B5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;</w:t>
      </w:r>
    </w:p>
    <w:p w14:paraId="37F42979" w14:textId="4C5AB0AC" w:rsidR="002B3672" w:rsidRPr="00D82B50" w:rsidRDefault="002B3672" w:rsidP="0002648A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Спеціалізован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школ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ступенів № 320 з поглибленим вивченням української мови Деснянського району міста Києва</w:t>
      </w:r>
      <w:r w:rsidRPr="00D82B50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</w:t>
      </w:r>
    </w:p>
    <w:p w14:paraId="29F6776C" w14:textId="00B33368" w:rsidR="00BB09A6" w:rsidRPr="00BB09A6" w:rsidRDefault="00BB09A6" w:rsidP="00BB09A6">
      <w:pPr>
        <w:pStyle w:val="p1"/>
        <w:numPr>
          <w:ilvl w:val="0"/>
          <w:numId w:val="2"/>
        </w:numPr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К</w:t>
      </w:r>
      <w:r w:rsidRPr="00BB09A6">
        <w:rPr>
          <w:rFonts w:ascii="Times New Roman" w:hAnsi="Times New Roman"/>
          <w:i/>
          <w:iCs/>
          <w:sz w:val="28"/>
          <w:szCs w:val="28"/>
        </w:rPr>
        <w:t>лiнiк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 w:rsidRPr="00BB09A6">
        <w:rPr>
          <w:rFonts w:ascii="Times New Roman" w:hAnsi="Times New Roman"/>
          <w:i/>
          <w:iCs/>
          <w:sz w:val="28"/>
          <w:szCs w:val="28"/>
        </w:rPr>
        <w:t xml:space="preserve"> Orto Sano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;</w:t>
      </w:r>
    </w:p>
    <w:p w14:paraId="6DA353B0" w14:textId="072D18FE" w:rsidR="002B3672" w:rsidRPr="00BB09A6" w:rsidRDefault="003E1C66" w:rsidP="0002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Броварський ліцей № 6.</w:t>
      </w:r>
    </w:p>
    <w:p w14:paraId="42F86975" w14:textId="1D3117A9" w:rsidR="002D64F1" w:rsidRPr="0002648A" w:rsidRDefault="00D82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Програма, Резолюція, Матеріали</w:t>
      </w:r>
      <w:r w:rsidR="0002648A" w:rsidRPr="000264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2648A" w:rsidRPr="0002648A">
        <w:rPr>
          <w:rFonts w:ascii="Times New Roman" w:hAnsi="Times New Roman" w:cs="Times New Roman"/>
          <w:sz w:val="28"/>
          <w:szCs w:val="28"/>
          <w:lang w:val="uk-UA"/>
        </w:rPr>
        <w:t xml:space="preserve"> Дода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02648A" w:rsidRPr="0002648A">
        <w:rPr>
          <w:rFonts w:ascii="Times New Roman" w:hAnsi="Times New Roman" w:cs="Times New Roman"/>
          <w:sz w:val="28"/>
          <w:szCs w:val="28"/>
          <w:lang w:val="uk-UA"/>
        </w:rPr>
        <w:t>ться</w:t>
      </w:r>
    </w:p>
    <w:sectPr w:rsidR="002D64F1" w:rsidRPr="0002648A" w:rsidSect="00E60A33">
      <w:pgSz w:w="11900" w:h="1682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5941EF"/>
    <w:multiLevelType w:val="hybridMultilevel"/>
    <w:tmpl w:val="0D946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A3856"/>
    <w:multiLevelType w:val="hybridMultilevel"/>
    <w:tmpl w:val="03A2C7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88572771">
    <w:abstractNumId w:val="0"/>
  </w:num>
  <w:num w:numId="2" w16cid:durableId="190710884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AEC"/>
    <w:rsid w:val="0002648A"/>
    <w:rsid w:val="00216C1D"/>
    <w:rsid w:val="002B3672"/>
    <w:rsid w:val="002C60FE"/>
    <w:rsid w:val="002D64F1"/>
    <w:rsid w:val="00355A38"/>
    <w:rsid w:val="00377781"/>
    <w:rsid w:val="003E1C66"/>
    <w:rsid w:val="00482C7B"/>
    <w:rsid w:val="00566C02"/>
    <w:rsid w:val="005B0A17"/>
    <w:rsid w:val="005E0668"/>
    <w:rsid w:val="006343AE"/>
    <w:rsid w:val="00655938"/>
    <w:rsid w:val="006D4A41"/>
    <w:rsid w:val="00731397"/>
    <w:rsid w:val="0092149A"/>
    <w:rsid w:val="00955DD5"/>
    <w:rsid w:val="009825E9"/>
    <w:rsid w:val="00AA2C15"/>
    <w:rsid w:val="00BB09A6"/>
    <w:rsid w:val="00BE17F3"/>
    <w:rsid w:val="00BF1612"/>
    <w:rsid w:val="00CF0AEC"/>
    <w:rsid w:val="00D0117D"/>
    <w:rsid w:val="00D73C0A"/>
    <w:rsid w:val="00D82B50"/>
    <w:rsid w:val="00DA17B3"/>
    <w:rsid w:val="00E60A33"/>
    <w:rsid w:val="00F74F71"/>
    <w:rsid w:val="00FB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E4E2E3"/>
  <w15:chartTrackingRefBased/>
  <w15:docId w15:val="{E3966237-B77C-174D-9FB1-48C2A53E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DD5"/>
    <w:pPr>
      <w:ind w:left="720"/>
      <w:contextualSpacing/>
    </w:pPr>
  </w:style>
  <w:style w:type="character" w:styleId="Emphasis">
    <w:name w:val="Emphasis"/>
    <w:uiPriority w:val="20"/>
    <w:qFormat/>
    <w:rsid w:val="009825E9"/>
    <w:rPr>
      <w:i/>
      <w:iCs/>
    </w:rPr>
  </w:style>
  <w:style w:type="paragraph" w:customStyle="1" w:styleId="p1">
    <w:name w:val="p1"/>
    <w:basedOn w:val="Normal"/>
    <w:rsid w:val="005B0A17"/>
    <w:rPr>
      <w:rFonts w:ascii="Helvetica" w:eastAsia="Times New Roman" w:hAnsi="Helvetica" w:cs="Times New Roman"/>
      <w:color w:val="000000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476</Words>
  <Characters>3722</Characters>
  <Application>Microsoft Office Word</Application>
  <DocSecurity>0</DocSecurity>
  <Lines>67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Терентьєва</dc:creator>
  <cp:keywords/>
  <dc:description/>
  <cp:lastModifiedBy>Наталія Терентьєва</cp:lastModifiedBy>
  <cp:revision>58</cp:revision>
  <dcterms:created xsi:type="dcterms:W3CDTF">2025-07-29T05:18:00Z</dcterms:created>
  <dcterms:modified xsi:type="dcterms:W3CDTF">2026-11-02T17:46:00Z</dcterms:modified>
</cp:coreProperties>
</file>