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Науково-освітній тур </w:t>
      </w: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«Освіта в ЄС: зюйд-вест»</w:t>
      </w: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 xml:space="preserve">2-13 липня 2019 р. </w:t>
      </w: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від туристичного оператора «Алголь»</w:t>
      </w:r>
    </w:p>
    <w:p w:rsidR="00BD00E0" w:rsidRPr="00B1650B" w:rsidRDefault="007D4436" w:rsidP="00BD00E0">
      <w:pPr>
        <w:spacing w:after="0" w:line="240" w:lineRule="auto"/>
        <w:jc w:val="center"/>
        <w:rPr>
          <w:rFonts w:ascii="Arial" w:hAnsi="Arial" w:cs="Arial"/>
          <w:color w:val="4472C4"/>
          <w:sz w:val="24"/>
          <w:szCs w:val="24"/>
          <w:lang w:val="uk-UA"/>
        </w:rPr>
      </w:pPr>
      <w:hyperlink r:id="rId5" w:tgtFrame="_blank" w:history="1">
        <w:proofErr w:type="spellStart"/>
        <w:r w:rsidR="00BD00E0" w:rsidRPr="00B1650B">
          <w:rPr>
            <w:rStyle w:val="a4"/>
            <w:rFonts w:ascii="Arial" w:hAnsi="Arial" w:cs="Arial"/>
            <w:iCs/>
            <w:color w:val="4472C4"/>
            <w:sz w:val="24"/>
            <w:szCs w:val="24"/>
            <w:shd w:val="clear" w:color="auto" w:fill="FFFFFF"/>
          </w:rPr>
          <w:t>algol</w:t>
        </w:r>
        <w:proofErr w:type="spellEnd"/>
        <w:r w:rsidR="00BD00E0" w:rsidRPr="00B1650B">
          <w:rPr>
            <w:rStyle w:val="a4"/>
            <w:rFonts w:ascii="Arial" w:hAnsi="Arial" w:cs="Arial"/>
            <w:iCs/>
            <w:color w:val="4472C4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BD00E0" w:rsidRPr="00B1650B">
          <w:rPr>
            <w:rStyle w:val="a4"/>
            <w:rFonts w:ascii="Arial" w:hAnsi="Arial" w:cs="Arial"/>
            <w:iCs/>
            <w:color w:val="4472C4"/>
            <w:sz w:val="24"/>
            <w:szCs w:val="24"/>
            <w:shd w:val="clear" w:color="auto" w:fill="FFFFFF"/>
          </w:rPr>
          <w:t>com</w:t>
        </w:r>
        <w:proofErr w:type="spellEnd"/>
        <w:r w:rsidR="00BD00E0" w:rsidRPr="00B1650B">
          <w:rPr>
            <w:rStyle w:val="a4"/>
            <w:rFonts w:ascii="Arial" w:hAnsi="Arial" w:cs="Arial"/>
            <w:iCs/>
            <w:color w:val="4472C4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BD00E0" w:rsidRPr="00B1650B">
          <w:rPr>
            <w:rStyle w:val="a4"/>
            <w:rFonts w:ascii="Arial" w:hAnsi="Arial" w:cs="Arial"/>
            <w:iCs/>
            <w:color w:val="4472C4"/>
            <w:sz w:val="24"/>
            <w:szCs w:val="24"/>
            <w:shd w:val="clear" w:color="auto" w:fill="FFFFFF"/>
          </w:rPr>
          <w:t>ua</w:t>
        </w:r>
        <w:proofErr w:type="spellEnd"/>
      </w:hyperlink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на прохання </w:t>
      </w: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Асоціації сприяння глобалізації науки та освіти </w:t>
      </w:r>
      <w:proofErr w:type="spellStart"/>
      <w:r w:rsidRPr="00B1650B">
        <w:rPr>
          <w:rFonts w:ascii="Arial" w:hAnsi="Arial" w:cs="Arial"/>
          <w:sz w:val="24"/>
          <w:szCs w:val="24"/>
          <w:lang w:val="en-US"/>
        </w:rPr>
        <w:t>SPACETIME</w:t>
      </w:r>
      <w:proofErr w:type="spellEnd"/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color w:val="4472C4"/>
          <w:sz w:val="24"/>
          <w:szCs w:val="24"/>
          <w:lang w:val="uk-UA"/>
        </w:rPr>
      </w:pPr>
      <w:proofErr w:type="gramStart"/>
      <w:r w:rsidRPr="00B1650B">
        <w:rPr>
          <w:rFonts w:ascii="Arial" w:hAnsi="Arial" w:cs="Arial"/>
          <w:color w:val="4472C4"/>
          <w:sz w:val="24"/>
          <w:szCs w:val="24"/>
          <w:lang w:val="en-US"/>
        </w:rPr>
        <w:t>s</w:t>
      </w:r>
      <w:r w:rsidRPr="00B1650B">
        <w:rPr>
          <w:rFonts w:ascii="Arial" w:hAnsi="Arial" w:cs="Arial"/>
          <w:color w:val="4472C4"/>
          <w:sz w:val="24"/>
          <w:szCs w:val="24"/>
          <w:lang w:val="uk-UA"/>
        </w:rPr>
        <w:t>-</w:t>
      </w:r>
      <w:r w:rsidRPr="00B1650B">
        <w:rPr>
          <w:rFonts w:ascii="Arial" w:hAnsi="Arial" w:cs="Arial"/>
          <w:color w:val="4472C4"/>
          <w:sz w:val="24"/>
          <w:szCs w:val="24"/>
          <w:lang w:val="en-US"/>
        </w:rPr>
        <w:t>time</w:t>
      </w:r>
      <w:r w:rsidRPr="00B1650B">
        <w:rPr>
          <w:rFonts w:ascii="Arial" w:hAnsi="Arial" w:cs="Arial"/>
          <w:color w:val="4472C4"/>
          <w:sz w:val="24"/>
          <w:szCs w:val="24"/>
          <w:lang w:val="uk-UA"/>
        </w:rPr>
        <w:t>.</w:t>
      </w:r>
      <w:r w:rsidRPr="00B1650B">
        <w:rPr>
          <w:rFonts w:ascii="Arial" w:hAnsi="Arial" w:cs="Arial"/>
          <w:color w:val="4472C4"/>
          <w:sz w:val="24"/>
          <w:szCs w:val="24"/>
          <w:lang w:val="en-US"/>
        </w:rPr>
        <w:t>org</w:t>
      </w:r>
      <w:proofErr w:type="gramEnd"/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BD00E0" w:rsidRPr="00B1650B" w:rsidRDefault="00BD00E0" w:rsidP="007D44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Маршрут: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Львів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Падуя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– Феррара – Болонья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Парма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– Ніцца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Ез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Бєз’є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Каркасон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Фігерас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Лоррет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де Мар – Барселона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Пон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дю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Гар – Ліон – Женева – Берн – Цюріх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Штутгарт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– Нюрнберг – Прага – Львів</w:t>
      </w:r>
    </w:p>
    <w:p w:rsidR="00BD00E0" w:rsidRPr="00B1650B" w:rsidRDefault="00BD00E0" w:rsidP="007D44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Під час туру, завдяки сприянню Асоціації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SPACETIME</w:t>
      </w:r>
      <w:proofErr w:type="spellEnd"/>
      <w:r w:rsidRPr="00B1650B">
        <w:rPr>
          <w:rFonts w:ascii="Arial" w:hAnsi="Arial" w:cs="Arial"/>
          <w:color w:val="1D2129"/>
          <w:sz w:val="24"/>
          <w:szCs w:val="24"/>
          <w:shd w:val="clear" w:color="auto" w:fill="FFFFFF"/>
          <w:lang w:val="uk-UA"/>
        </w:rPr>
        <w:t>, безкоштовна участь у науково-освітніх заходах:</w:t>
      </w:r>
    </w:p>
    <w:p w:rsidR="00BD00E0" w:rsidRPr="00B1650B" w:rsidRDefault="00BD00E0" w:rsidP="007D443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участь у семінарі </w:t>
      </w:r>
      <w:r w:rsidRPr="00B1650B">
        <w:rPr>
          <w:rFonts w:ascii="Arial" w:hAnsi="Arial" w:cs="Arial"/>
          <w:color w:val="000000"/>
          <w:sz w:val="24"/>
          <w:szCs w:val="24"/>
          <w:lang w:val="uk-UA"/>
        </w:rPr>
        <w:t>«Досвід підготовки висококваліфікованого персоналу в 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ESEI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International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Business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School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Barcelona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» (з наданням сертифікату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ESEI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International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Business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School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Barcelona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);</w:t>
      </w:r>
    </w:p>
    <w:p w:rsidR="00BD00E0" w:rsidRPr="00B1650B" w:rsidRDefault="00BD00E0" w:rsidP="007D443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колоквіум (тільки для медиків) «Досвід та перспективи поєднання традиційних та нетрадиційних методів в сучасній медицині» (з отриманням сертифікату, колоквіум проводить Асоціація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AENA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>, Франція);</w:t>
      </w:r>
    </w:p>
    <w:p w:rsidR="00BD00E0" w:rsidRPr="00B1650B" w:rsidRDefault="00BD00E0" w:rsidP="007D443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відвідування 10 вищих навчальних закладів в Італії, Франції, Іспанії, Швейцарії, Німеччині, Чехії;</w:t>
      </w:r>
    </w:p>
    <w:p w:rsidR="00BD00E0" w:rsidRPr="00B1650B" w:rsidRDefault="00BD00E0" w:rsidP="007D443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8 науково-популярних лекцій-екскурсів дивовижними містами Європи;</w:t>
      </w:r>
    </w:p>
    <w:p w:rsidR="00BD00E0" w:rsidRPr="00B1650B" w:rsidRDefault="00BD00E0" w:rsidP="007D443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6 лекцій по освітнім системам Італії, Франції, Іспанії, Швейцарії, Німеччини, Чехії;</w:t>
      </w:r>
    </w:p>
    <w:p w:rsidR="00BD00E0" w:rsidRPr="00B1650B" w:rsidRDefault="00BD00E0" w:rsidP="007D443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тематичні науково-популярні, історичні художні та історико-біографічні фільми з одночасним лекційним супроводженням під час руху автобусу.</w:t>
      </w:r>
    </w:p>
    <w:p w:rsidR="00BD00E0" w:rsidRPr="00B1650B" w:rsidRDefault="00BD00E0" w:rsidP="007D44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Тур супроводжує експерт з освітніх систем країн Євросоюзу.</w:t>
      </w: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ОСНОВНА ПРОГРАМА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1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2 липня. Вівторок. Виїзд зі Львова о 8.00. Денно-нічний переїзд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Падую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. Лекція «З минулого в майбутнє: цікаві сторінки історії науки та освіти».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2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3 липня. Середа. Прибуття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Падую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орієнтовно о 9.00. Відвідування Університету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Падуї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. Лекція-екскурс «Галілей: через терни до зірок.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Падуанський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період». У цей день також можливий факультатив до Венеції. Поселення в готель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Падуї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або на шляху до Феррари. Ночівля.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3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4 липня. Четвер. Сніданок. Виселення. Відвідування міст Феррара – Болонья –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Парма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>. Лекція-екскурс: «Історичний внесок університетів Італії в світовий науково-освітній простір». Поселення та ночівля в готелі на шляху до Ніцци.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4 день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. 5 липня. П’ятниця. Сніданок. Виселення. Прибуття в Ніццу.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11.00-14.00 колоквіум для медиків (з отриманням сертифіката) «Досвід та перспективи поєднання традиційних та нетрадиційних методів в сучасній медицині» (проводить Асоціація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AENA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, Франція).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15.00-20.00 відвідування середньовічної деревні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Ез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>. Лекція-екскурс «Як говорив Заратустра: тропа Ніцше». Відвідування знаменитої фабрики-музею парфумів «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Фаргонар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». В цей день також можливий факультатив в Монако. Поселення в готель та ночівля на шляху до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Бєз’є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5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 6 липня. Субота. Сніданок. Виселення. Прибуття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Бєз’є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. Лекція-екскурс «Таємниці історії: Альбігойський хрестовий похід. Жахи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Бєз’є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та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Каркаcона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» (з відвідуванням міст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Без’е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та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Каркасон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). Поселення та ночівля в готелі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Фігерасі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6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7 липня. Неділя. Сніданок. Виселення. Вільний час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Фігерасі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до 13.00. Переїзд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Лоррет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де Мар. Поселення в готель. Відпочинок на узбережжі. Ночівля.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 xml:space="preserve">7 день. </w:t>
      </w:r>
      <w:r w:rsidRPr="00B1650B">
        <w:rPr>
          <w:rFonts w:ascii="Arial" w:hAnsi="Arial" w:cs="Arial"/>
          <w:sz w:val="24"/>
          <w:szCs w:val="24"/>
          <w:lang w:val="uk-UA"/>
        </w:rPr>
        <w:t>8 липня. Понеділок. Сніданок. Виселення. Переїзд в Барселону.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lastRenderedPageBreak/>
        <w:t xml:space="preserve">11.00-12.30 </w:t>
      </w:r>
      <w:r w:rsidRPr="00B1650B">
        <w:rPr>
          <w:rFonts w:ascii="Arial" w:hAnsi="Arial" w:cs="Arial"/>
          <w:color w:val="000000"/>
          <w:sz w:val="24"/>
          <w:szCs w:val="24"/>
          <w:lang w:val="uk-UA"/>
        </w:rPr>
        <w:t>Семінар «Досвід підготовки висококваліфікованого персоналу в 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ESEI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International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Business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School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color w:val="000000"/>
          <w:sz w:val="24"/>
          <w:szCs w:val="24"/>
          <w:lang w:val="uk-UA"/>
        </w:rPr>
        <w:t>Barcelona</w:t>
      </w:r>
      <w:proofErr w:type="spellEnd"/>
      <w:r w:rsidRPr="00B1650B">
        <w:rPr>
          <w:rFonts w:ascii="Arial" w:hAnsi="Arial" w:cs="Arial"/>
          <w:color w:val="000000"/>
          <w:sz w:val="24"/>
          <w:szCs w:val="24"/>
          <w:lang w:val="uk-UA"/>
        </w:rPr>
        <w:t xml:space="preserve">» (з наданням учасникам сертифіката). Лекція-екскурс «Вища освіта в Іспанії. Історія Університету Барселони». 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В цей день також можливий факультатив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Монсерат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. </w:t>
      </w:r>
      <w:r w:rsidRPr="00B1650B">
        <w:rPr>
          <w:rFonts w:ascii="Arial" w:hAnsi="Arial" w:cs="Arial"/>
          <w:color w:val="000000"/>
          <w:sz w:val="24"/>
          <w:szCs w:val="24"/>
          <w:lang w:val="uk-UA"/>
        </w:rPr>
        <w:t>23.00 Нічний переїзд у Ліон (виїзд з площі Іспанія).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8 день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. 9 липня. Вівторок.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Орієнтовно о 6.00 прибуття в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Пон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дю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Гар. Огляд унікального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трирівневого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моста-акведука часів Древнього Риму).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8.00 переїзд в Ліон. Дорогою л</w:t>
      </w:r>
      <w:r w:rsidRPr="00B1650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 xml:space="preserve">екція «Освіта Франції. Університети Ліона». Прибуття в Ліон. </w:t>
      </w:r>
      <w:r w:rsidRPr="00B1650B">
        <w:rPr>
          <w:rFonts w:ascii="Arial" w:hAnsi="Arial" w:cs="Arial"/>
          <w:sz w:val="24"/>
          <w:szCs w:val="24"/>
          <w:lang w:val="uk-UA"/>
        </w:rPr>
        <w:t>Лекція-екскурс на історичну тему: «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Лунгдун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– столиця  </w:t>
      </w:r>
      <w:r w:rsidRPr="00B1650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 xml:space="preserve">Галії. </w:t>
      </w:r>
      <w:proofErr w:type="spellStart"/>
      <w:r w:rsidRPr="00B1650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Гальський</w:t>
      </w:r>
      <w:proofErr w:type="spellEnd"/>
      <w:r w:rsidRPr="00B1650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 xml:space="preserve"> шлях Цезаря». Поселення в готель в Ліоні. Вільний час. Ночівля. 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9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10 липня. Середа. Понеділок. Раннє виселення. Сніданок. Відвідування міст Женева – Берн – Цюріх. Лекція-екскурс: «Вища освіта в Швейцарії. Університети Женеви, Берна та Цюріха». Лекція-екскурс: «Альберт Ейнштейн: шлях генія».</w:t>
      </w:r>
      <w:r w:rsidRPr="00B1650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 xml:space="preserve"> Поселення в готель на шляху до </w:t>
      </w:r>
      <w:proofErr w:type="spellStart"/>
      <w:r w:rsidRPr="00B1650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Штутгарта</w:t>
      </w:r>
      <w:proofErr w:type="spellEnd"/>
      <w:r w:rsidRPr="00B1650B">
        <w:rPr>
          <w:rFonts w:ascii="Arial" w:hAnsi="Arial" w:cs="Arial"/>
          <w:color w:val="222222"/>
          <w:sz w:val="24"/>
          <w:szCs w:val="24"/>
          <w:shd w:val="clear" w:color="auto" w:fill="FFFFFF"/>
          <w:lang w:val="uk-UA"/>
        </w:rPr>
        <w:t>. Ночівля. 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10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11 липня. Четвер. Сніданок. Виселення. Відвідування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Штутгарта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>. Переїзд в Нюрнберг. Дорогою лекція «Вища освіта в Німеччині: можливості для кожного, переваги для кращих». Вільний час в Нюрнбергу. Переїзд в Прагу. Дорогою лекція «Вища освіта в Чехії: можливості для українців». Поселення в готель в Празі. Ночівля.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11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12 липня. П’ятниця. Сніданок. Виселення. Прага. Лекція-екскурс «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Кеплер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і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Браге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при дворі імператора Рудольфа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ІІ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>: невідома історія відомих науковців». Відвідування Празького університету. 21.00 виїзд з Праги. Нічний переїзд у Львів.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12 день.</w:t>
      </w:r>
      <w:r w:rsidRPr="00B1650B">
        <w:rPr>
          <w:rFonts w:ascii="Arial" w:hAnsi="Arial" w:cs="Arial"/>
          <w:sz w:val="24"/>
          <w:szCs w:val="24"/>
          <w:lang w:val="uk-UA"/>
        </w:rPr>
        <w:t xml:space="preserve"> 13 липня. Субота. Прибуття у Львів у першій половині дня. </w:t>
      </w:r>
    </w:p>
    <w:p w:rsidR="00BD00E0" w:rsidRPr="00B1650B" w:rsidRDefault="00BD00E0" w:rsidP="00BD00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ФАКУЛЬТАТИВНА ПРОГРАМА</w:t>
      </w:r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Під час туру можливе замовлення туристичній компанії факультативних екскурсій (наприклад, відвідування Венеції, Монако та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Монсерат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, оглядові екскурсії), факультативне відвідування музеїв, замків та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т.і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. Факультативи в основну програму не входять та сплачуються окремо. Перелік факультативних екскурсій надається туроператором разом з договором на обслуговування.  </w:t>
      </w: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>УМОВИ УЧАСТІ</w:t>
      </w:r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 Всі науково-освітні заходи в межах туру (семінари, колоквіуми, лекції, презентації) відбуваються без будь-яких доплат. Освітню складову подорожі безкоштовно забезпечує Асоціація </w:t>
      </w: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SPACETIME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Трансфер та проживання учасники</w:t>
      </w:r>
      <w:bookmarkStart w:id="0" w:name="_GoBack"/>
      <w:bookmarkEnd w:id="0"/>
      <w:r w:rsidRPr="00B1650B">
        <w:rPr>
          <w:rFonts w:ascii="Arial" w:hAnsi="Arial" w:cs="Arial"/>
          <w:sz w:val="24"/>
          <w:szCs w:val="24"/>
          <w:lang w:val="uk-UA"/>
        </w:rPr>
        <w:t xml:space="preserve"> забезпечують собі на основі самофінансування, через туристичну компанію «Алголь».</w:t>
      </w:r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Вартість послуг туроператора складає: гривневий еквівалент 585 євро, куди входить трансфер за відповідним маршрутом комфортабельним автобусом європейського класу, забезпечення проживання в готелях 3 зірки зі сніданками (8 ночей) у двомісних номерах, супроводження керівника-гіда на весь період туру. Доплата за 1-12 місця в автобусі – гривневий еквівалент 20 євро. Доплата за одномісне проживання гривневий еквівалент 200 євро. Факультативи та страхування у вартість не входять та сплачуються окремо. Оплата здійснюється на рахунок туроператора після укладання з ним договору.</w:t>
      </w: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D00E0" w:rsidRPr="00B1650B" w:rsidRDefault="00BD00E0" w:rsidP="00BD0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1650B">
        <w:rPr>
          <w:rFonts w:ascii="Arial" w:hAnsi="Arial" w:cs="Arial"/>
          <w:b/>
          <w:sz w:val="24"/>
          <w:szCs w:val="24"/>
          <w:lang w:val="uk-UA"/>
        </w:rPr>
        <w:t xml:space="preserve">ПОПЕРЕДНЯ РЕЄСТРАЦІЯ ЗА ПОСИЛАННЯМ: </w:t>
      </w:r>
    </w:p>
    <w:p w:rsidR="00BD00E0" w:rsidRPr="00B1650B" w:rsidRDefault="007D4436" w:rsidP="00BD00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hyperlink r:id="rId6" w:history="1">
        <w:r w:rsidR="00BD00E0" w:rsidRPr="00B1650B">
          <w:rPr>
            <w:rStyle w:val="a4"/>
            <w:rFonts w:ascii="Arial" w:hAnsi="Arial" w:cs="Arial"/>
            <w:sz w:val="24"/>
            <w:szCs w:val="24"/>
          </w:rPr>
          <w:t>http</w:t>
        </w:r>
        <w:r w:rsidR="00BD00E0" w:rsidRPr="00B1650B">
          <w:rPr>
            <w:rStyle w:val="a4"/>
            <w:rFonts w:ascii="Arial" w:hAnsi="Arial" w:cs="Arial"/>
            <w:sz w:val="24"/>
            <w:szCs w:val="24"/>
            <w:lang w:val="uk-UA"/>
          </w:rPr>
          <w:t>://</w:t>
        </w:r>
        <w:r w:rsidR="00BD00E0" w:rsidRPr="00B1650B">
          <w:rPr>
            <w:rStyle w:val="a4"/>
            <w:rFonts w:ascii="Arial" w:hAnsi="Arial" w:cs="Arial"/>
            <w:sz w:val="24"/>
            <w:szCs w:val="24"/>
          </w:rPr>
          <w:t>s</w:t>
        </w:r>
        <w:r w:rsidR="00BD00E0" w:rsidRPr="00B1650B">
          <w:rPr>
            <w:rStyle w:val="a4"/>
            <w:rFonts w:ascii="Arial" w:hAnsi="Arial" w:cs="Arial"/>
            <w:sz w:val="24"/>
            <w:szCs w:val="24"/>
            <w:lang w:val="uk-UA"/>
          </w:rPr>
          <w:t>-</w:t>
        </w:r>
        <w:r w:rsidR="00BD00E0" w:rsidRPr="00B1650B">
          <w:rPr>
            <w:rStyle w:val="a4"/>
            <w:rFonts w:ascii="Arial" w:hAnsi="Arial" w:cs="Arial"/>
            <w:sz w:val="24"/>
            <w:szCs w:val="24"/>
          </w:rPr>
          <w:t>time</w:t>
        </w:r>
        <w:r w:rsidR="00BD00E0" w:rsidRPr="00B1650B">
          <w:rPr>
            <w:rStyle w:val="a4"/>
            <w:rFonts w:ascii="Arial" w:hAnsi="Arial" w:cs="Arial"/>
            <w:sz w:val="24"/>
            <w:szCs w:val="24"/>
            <w:lang w:val="uk-UA"/>
          </w:rPr>
          <w:t>.</w:t>
        </w:r>
        <w:r w:rsidR="00BD00E0" w:rsidRPr="00B1650B">
          <w:rPr>
            <w:rStyle w:val="a4"/>
            <w:rFonts w:ascii="Arial" w:hAnsi="Arial" w:cs="Arial"/>
            <w:sz w:val="24"/>
            <w:szCs w:val="24"/>
          </w:rPr>
          <w:t>org</w:t>
        </w:r>
        <w:r w:rsidR="00BD00E0" w:rsidRPr="00B1650B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BD00E0" w:rsidRPr="00B1650B">
          <w:rPr>
            <w:rStyle w:val="a4"/>
            <w:rFonts w:ascii="Arial" w:hAnsi="Arial" w:cs="Arial"/>
            <w:sz w:val="24"/>
            <w:szCs w:val="24"/>
          </w:rPr>
          <w:t>index</w:t>
        </w:r>
        <w:r w:rsidR="00BD00E0" w:rsidRPr="00B1650B">
          <w:rPr>
            <w:rStyle w:val="a4"/>
            <w:rFonts w:ascii="Arial" w:hAnsi="Arial" w:cs="Arial"/>
            <w:sz w:val="24"/>
            <w:szCs w:val="24"/>
            <w:lang w:val="uk-UA"/>
          </w:rPr>
          <w:t>.</w:t>
        </w:r>
        <w:r w:rsidR="00BD00E0" w:rsidRPr="00B1650B">
          <w:rPr>
            <w:rStyle w:val="a4"/>
            <w:rFonts w:ascii="Arial" w:hAnsi="Arial" w:cs="Arial"/>
            <w:sz w:val="24"/>
            <w:szCs w:val="24"/>
          </w:rPr>
          <w:t>php</w:t>
        </w:r>
        <w:r w:rsidR="00BD00E0" w:rsidRPr="00B1650B">
          <w:rPr>
            <w:rStyle w:val="a4"/>
            <w:rFonts w:ascii="Arial" w:hAnsi="Arial" w:cs="Arial"/>
            <w:sz w:val="24"/>
            <w:szCs w:val="24"/>
            <w:lang w:val="uk-UA"/>
          </w:rPr>
          <w:t>/</w:t>
        </w:r>
        <w:r w:rsidR="00BD00E0" w:rsidRPr="00B1650B">
          <w:rPr>
            <w:rStyle w:val="a4"/>
            <w:rFonts w:ascii="Arial" w:hAnsi="Arial" w:cs="Arial"/>
            <w:sz w:val="24"/>
            <w:szCs w:val="24"/>
          </w:rPr>
          <w:t>blog</w:t>
        </w:r>
        <w:r w:rsidR="00BD00E0" w:rsidRPr="00B1650B">
          <w:rPr>
            <w:rStyle w:val="a4"/>
            <w:rFonts w:ascii="Arial" w:hAnsi="Arial" w:cs="Arial"/>
            <w:sz w:val="24"/>
            <w:szCs w:val="24"/>
            <w:lang w:val="uk-UA"/>
          </w:rPr>
          <w:t>/2019-03-03-10-47-18</w:t>
        </w:r>
      </w:hyperlink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B1650B">
        <w:rPr>
          <w:rFonts w:ascii="Arial" w:hAnsi="Arial" w:cs="Arial"/>
          <w:sz w:val="24"/>
          <w:szCs w:val="24"/>
          <w:lang w:val="uk-UA"/>
        </w:rPr>
        <w:t>Дедлайн</w:t>
      </w:r>
      <w:proofErr w:type="spellEnd"/>
      <w:r w:rsidRPr="00B1650B">
        <w:rPr>
          <w:rFonts w:ascii="Arial" w:hAnsi="Arial" w:cs="Arial"/>
          <w:sz w:val="24"/>
          <w:szCs w:val="24"/>
          <w:lang w:val="uk-UA"/>
        </w:rPr>
        <w:t xml:space="preserve"> реєстрації 10.05.2019</w:t>
      </w:r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 xml:space="preserve">З питань науково-освітньої складової туру консультації телефоном: </w:t>
      </w:r>
    </w:p>
    <w:p w:rsidR="00BD00E0" w:rsidRPr="00B1650B" w:rsidRDefault="00BD00E0" w:rsidP="00BD00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B1650B">
        <w:rPr>
          <w:rFonts w:ascii="Arial" w:hAnsi="Arial" w:cs="Arial"/>
          <w:sz w:val="24"/>
          <w:szCs w:val="24"/>
          <w:lang w:val="uk-UA"/>
        </w:rPr>
        <w:t>099 786 98 03</w:t>
      </w:r>
    </w:p>
    <w:sectPr w:rsidR="00BD00E0" w:rsidRPr="00B1650B" w:rsidSect="00D70D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D13F3"/>
    <w:multiLevelType w:val="hybridMultilevel"/>
    <w:tmpl w:val="AEAA5EA4"/>
    <w:lvl w:ilvl="0" w:tplc="41688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CE"/>
    <w:rsid w:val="007D4436"/>
    <w:rsid w:val="00B1650B"/>
    <w:rsid w:val="00B915CE"/>
    <w:rsid w:val="00BD00E0"/>
    <w:rsid w:val="00C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EE1D-3EA5-44A4-BC04-FE401A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E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BD0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-time.org/index.php/blog/2019-03-03-10-47-18" TargetMode="External"/><Relationship Id="rId5" Type="http://schemas.openxmlformats.org/officeDocument/2006/relationships/hyperlink" Target="http://www.algol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929</Words>
  <Characters>5296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mrdima</cp:lastModifiedBy>
  <cp:revision>5</cp:revision>
  <dcterms:created xsi:type="dcterms:W3CDTF">2019-04-10T17:33:00Z</dcterms:created>
  <dcterms:modified xsi:type="dcterms:W3CDTF">2019-04-10T18:20:00Z</dcterms:modified>
</cp:coreProperties>
</file>