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E0" w:rsidRDefault="002D48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5"/>
        <w:tblW w:w="1616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555"/>
        <w:gridCol w:w="5425"/>
        <w:gridCol w:w="5182"/>
      </w:tblGrid>
      <w:tr w:rsidR="002D48E0">
        <w:trPr>
          <w:trHeight w:val="10328"/>
        </w:trPr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Вимоги до оформлення матеріалів: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:rsidR="002D48E0" w:rsidRDefault="00951A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ind w:left="0" w:firstLine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Тези мають бути підготовлені українською, російською або англійською мовами (обсягом від </w:t>
            </w:r>
            <w:r>
              <w:rPr>
                <w:b/>
                <w:color w:val="000000"/>
                <w:sz w:val="24"/>
                <w:szCs w:val="24"/>
              </w:rPr>
              <w:t>3 до 5-х сторінок</w:t>
            </w:r>
            <w:r>
              <w:rPr>
                <w:color w:val="000000"/>
                <w:sz w:val="24"/>
                <w:szCs w:val="24"/>
              </w:rPr>
              <w:t xml:space="preserve"> (разом з використаними джерелами), формату А4 через 1,5 </w:t>
            </w:r>
            <w:proofErr w:type="spellStart"/>
            <w:r>
              <w:rPr>
                <w:color w:val="000000"/>
                <w:sz w:val="24"/>
                <w:szCs w:val="24"/>
              </w:rPr>
              <w:t>інтервала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кеглем 14, шрифтом </w:t>
            </w:r>
            <w:proofErr w:type="spellStart"/>
            <w:r>
              <w:rPr>
                <w:color w:val="000000"/>
                <w:sz w:val="24"/>
                <w:szCs w:val="24"/>
              </w:rPr>
              <w:t>Times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New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Roman</w:t>
            </w:r>
            <w:proofErr w:type="spellEnd"/>
            <w:r>
              <w:rPr>
                <w:color w:val="000000"/>
                <w:sz w:val="24"/>
                <w:szCs w:val="24"/>
              </w:rPr>
              <w:t>; поля з усіх сторін – 20 мм); сторінки не нумеруються.</w:t>
            </w:r>
          </w:p>
          <w:p w:rsidR="002D48E0" w:rsidRDefault="00951A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ind w:left="0" w:firstLine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Прізвище та ініціали автора (авторів) розміщуються у правій частині аркуша, нижче – назва установи</w:t>
            </w:r>
            <w:r>
              <w:rPr>
                <w:color w:val="000000"/>
                <w:sz w:val="24"/>
                <w:szCs w:val="24"/>
              </w:rPr>
              <w:t xml:space="preserve"> (без скорочень) – курсивом, через  1інтервал, назва великими літерами напівжирним курсивом; далі через 1,5 </w:t>
            </w:r>
            <w:proofErr w:type="spellStart"/>
            <w:r>
              <w:rPr>
                <w:color w:val="000000"/>
                <w:sz w:val="24"/>
                <w:szCs w:val="24"/>
              </w:rPr>
              <w:t>інтервала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за шириною аркуша – текст (без переносів).</w:t>
            </w:r>
          </w:p>
          <w:p w:rsidR="002D48E0" w:rsidRDefault="00951A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ind w:left="0" w:firstLine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Графічні матеріали згруповані й умонтовані до тексту. Без сканування. </w:t>
            </w:r>
          </w:p>
          <w:p w:rsidR="002D48E0" w:rsidRDefault="00951A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ind w:left="0" w:firstLine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Таблиці супроводжуються</w:t>
            </w:r>
            <w:r>
              <w:rPr>
                <w:color w:val="000000"/>
                <w:sz w:val="24"/>
                <w:szCs w:val="24"/>
              </w:rPr>
              <w:t xml:space="preserve"> номером (праве вирівнювання) і назвою (по центру) вгорі, шрифт – напівжирний.</w:t>
            </w:r>
          </w:p>
          <w:p w:rsidR="002D48E0" w:rsidRDefault="00951A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ind w:left="0" w:firstLine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Посилання на джерела за текстом у квадратних дужках, наприклад [7, с.14] оформляються в кінці тексту під словом «Література». Посилання на Інтернет повинні мати не тільки адресу</w:t>
            </w:r>
            <w:r>
              <w:rPr>
                <w:color w:val="000000"/>
                <w:sz w:val="24"/>
                <w:szCs w:val="24"/>
              </w:rPr>
              <w:t>, але й назву сайту.</w:t>
            </w:r>
          </w:p>
          <w:p w:rsidR="002D48E0" w:rsidRDefault="00951A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ind w:left="0" w:firstLine="2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Електронною поштою надсилаються тези доповіді та заявка на участь у конференції у двох різних файлах: </w:t>
            </w:r>
            <w:proofErr w:type="spellStart"/>
            <w:r>
              <w:rPr>
                <w:color w:val="000000"/>
                <w:sz w:val="24"/>
                <w:szCs w:val="24"/>
              </w:rPr>
              <w:t>Шевченко_тези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Шевченко_заявка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ind w:firstLine="2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Тези друкуються в авторській редакції. Автор тез несе відповідальність за  зміст та достовірність інформації. 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ind w:firstLine="241"/>
              <w:jc w:val="both"/>
              <w:rPr>
                <w:color w:val="000000"/>
                <w:sz w:val="24"/>
                <w:szCs w:val="24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ind w:firstLine="2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Матеріали конференції будуть опубліковані у вигляді електронної версії збірника і розміщені на сайті ДВНЗ «Херсонський державний аграрний</w:t>
            </w:r>
            <w:r>
              <w:rPr>
                <w:color w:val="000000"/>
                <w:sz w:val="24"/>
                <w:szCs w:val="24"/>
              </w:rPr>
              <w:t xml:space="preserve"> університет» на </w:t>
            </w:r>
            <w:proofErr w:type="spellStart"/>
            <w:r>
              <w:rPr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сторінці за </w:t>
            </w:r>
            <w:proofErr w:type="spellStart"/>
            <w:r>
              <w:rPr>
                <w:color w:val="000000"/>
                <w:sz w:val="24"/>
                <w:szCs w:val="24"/>
              </w:rPr>
              <w:t>адресою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hyperlink r:id="rId5">
              <w:r>
                <w:rPr>
                  <w:color w:val="0000FF"/>
                  <w:sz w:val="24"/>
                  <w:szCs w:val="24"/>
                  <w:u w:val="single"/>
                </w:rPr>
                <w:t>www.ksau.kherson.ua</w:t>
              </w:r>
            </w:hyperlink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ind w:firstLine="241"/>
              <w:jc w:val="both"/>
              <w:rPr>
                <w:color w:val="000000"/>
                <w:sz w:val="24"/>
                <w:szCs w:val="24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Шановні колеги!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Запрошуємо Вас до участі у роботі II-ї Міжнародної науково – практичної конференції </w:t>
            </w:r>
            <w:r>
              <w:rPr>
                <w:b/>
                <w:color w:val="000000"/>
                <w:sz w:val="24"/>
                <w:szCs w:val="24"/>
              </w:rPr>
              <w:t xml:space="preserve">«Роль наук про Землю в народному господарстві: стан і перспективи» </w:t>
            </w:r>
            <w:r>
              <w:rPr>
                <w:color w:val="000000"/>
                <w:sz w:val="24"/>
                <w:szCs w:val="24"/>
              </w:rPr>
              <w:t xml:space="preserve">(присвячена Всесвітньому дню Землі), яка відбудеться </w:t>
            </w:r>
            <w:r>
              <w:rPr>
                <w:b/>
                <w:color w:val="000000"/>
                <w:sz w:val="24"/>
                <w:szCs w:val="24"/>
              </w:rPr>
              <w:t>20  березня  2020 року</w:t>
            </w:r>
            <w:r>
              <w:rPr>
                <w:color w:val="000000"/>
                <w:sz w:val="24"/>
                <w:szCs w:val="24"/>
              </w:rPr>
              <w:t xml:space="preserve"> в ДВНЗ «Херсонський державний аграрний університет».  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Україна, м. Херсон, вул.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Стрітенська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, 23,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початок о 09.00,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аудиторія 32.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3113405" cy="3279775"/>
                      <wp:effectExtent l="0" t="0" r="0" b="0"/>
                      <wp:wrapNone/>
                      <wp:docPr id="1" name="Округлений 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94060" y="2144875"/>
                                <a:ext cx="3103880" cy="3270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D48E0" w:rsidRDefault="00951A30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1"/>
                                    </w:rPr>
                                    <w:t>Тематичні напрями роботи конференції:</w:t>
                                  </w:r>
                                </w:p>
                                <w:p w:rsidR="002D48E0" w:rsidRDefault="00951A3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1"/>
                                    </w:rPr>
                                    <w:t>- розвиток наук про Землю в Україні і за кордоном;</w:t>
                                  </w:r>
                                </w:p>
                                <w:p w:rsidR="002D48E0" w:rsidRDefault="00951A3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1"/>
                                    </w:rPr>
                                    <w:t xml:space="preserve">- сучасні методи дослідження Землі та її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1"/>
                                    </w:rPr>
                                    <w:t>геосфер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1"/>
                                    </w:rPr>
                                    <w:t>;</w:t>
                                  </w:r>
                                </w:p>
                                <w:p w:rsidR="002D48E0" w:rsidRDefault="00951A3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1"/>
                                    </w:rPr>
                                    <w:t>- шляхи мінімізації шкідливого впливу  на екосистеми природних і антропогенних катастроф;</w:t>
                                  </w:r>
                                </w:p>
                                <w:p w:rsidR="002D48E0" w:rsidRDefault="00951A3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1"/>
                                    </w:rPr>
                                    <w:t>- космічний моніторинг геосистем та кризових явищ;</w:t>
                                  </w:r>
                                </w:p>
                                <w:p w:rsidR="002D48E0" w:rsidRDefault="00951A3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1"/>
                                    </w:rPr>
                                    <w:t>- ГІС - технології для глобальних  супутникових систем;</w:t>
                                  </w:r>
                                </w:p>
                                <w:p w:rsidR="002D48E0" w:rsidRDefault="00951A3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1"/>
                                    </w:rPr>
                                    <w:t>- особливості управління водними і земельними ресурсами в суспільному виробництві;</w:t>
                                  </w:r>
                                </w:p>
                                <w:p w:rsidR="002D48E0" w:rsidRDefault="00951A3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1"/>
                                    </w:rPr>
                                    <w:t xml:space="preserve">- охорона ґрунтів від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1"/>
                                    </w:rPr>
                                    <w:t>деградаційних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1"/>
                                    </w:rPr>
                                    <w:t xml:space="preserve"> процесів;</w:t>
                                  </w:r>
                                </w:p>
                                <w:p w:rsidR="002D48E0" w:rsidRDefault="00951A3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1"/>
                                    </w:rPr>
                                    <w:t>- утилізація промислових і побутових відходів</w:t>
                                  </w:r>
                                </w:p>
                                <w:p w:rsidR="002D48E0" w:rsidRDefault="00951A30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1"/>
                                    </w:rPr>
                                    <w:t>- запропонуйте свій напрям.</w:t>
                                  </w:r>
                                </w:p>
                                <w:p w:rsidR="002D48E0" w:rsidRDefault="002D48E0">
                                  <w:pPr>
                                    <w:ind w:right="380"/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3113405" cy="327977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13405" cy="3279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3"/>
              <w:jc w:val="both"/>
              <w:rPr>
                <w:color w:val="000000"/>
                <w:sz w:val="24"/>
                <w:szCs w:val="24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3"/>
              <w:jc w:val="both"/>
              <w:rPr>
                <w:color w:val="000000"/>
                <w:sz w:val="24"/>
                <w:szCs w:val="24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3"/>
              <w:jc w:val="both"/>
              <w:rPr>
                <w:color w:val="000000"/>
                <w:sz w:val="24"/>
                <w:szCs w:val="24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3"/>
              <w:jc w:val="both"/>
              <w:rPr>
                <w:color w:val="000000"/>
                <w:sz w:val="24"/>
                <w:szCs w:val="24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 участі у конференції та публікації тез у збірнику матеріалів необхідно надіслати до оргкомітету заявку та тези доповіді на електронну адресу </w:t>
            </w: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earth_science218@ukr.net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 скановану копію квитанції про сплату.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УВАГА!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Тези доповідей та заявку надсилати 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до 15.03.2020 року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>Зразок оформлення тез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right"/>
              <w:rPr>
                <w:color w:val="000000"/>
                <w:sz w:val="24"/>
                <w:szCs w:val="24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ШЕВЧЕНКО В.В.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аспірант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Херсонський державний аграрний університет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УДК: 504.064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ДОСЛІДЖЕННЯ РІВНЯ ЗАБРУДНЕННЯ ҐРУНТІВ У  МІСЦЯХ НЕСАНКЦІОНОВАНИХ ЗВАЛИЩ ПРОМИСЛОВИХ ВІДХОДІВ 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color w:val="000000"/>
                <w:sz w:val="24"/>
                <w:szCs w:val="24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Актуальність.</w:t>
            </w:r>
            <w:r>
              <w:rPr>
                <w:color w:val="000000"/>
                <w:sz w:val="24"/>
                <w:szCs w:val="24"/>
              </w:rPr>
              <w:t xml:space="preserve"> Формування звалищ є проблемою, як в Україні, так і в інших країнах. Звалища призводять до руйнування місця існування людини, забруднення поверхневих і ґрунтових вод, ґрунту і атмосферного повітря небезпечними компонентами відходів, продуктами їх реакцій і</w:t>
            </w:r>
            <w:r>
              <w:rPr>
                <w:color w:val="000000"/>
                <w:sz w:val="24"/>
                <w:szCs w:val="24"/>
              </w:rPr>
              <w:t xml:space="preserve"> представляють серйозну загрозу земельним ресурсам.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Мета дослідження </w:t>
            </w:r>
            <w:r>
              <w:rPr>
                <w:color w:val="000000"/>
                <w:sz w:val="24"/>
                <w:szCs w:val="24"/>
              </w:rPr>
              <w:t>полягала у визначенні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ступеня забруднення ґрунту важкими металами в місцях несанкціонованих звалищ промислових відходів, їх вплив  на екологічний стан ґрунтів та вибору ефективного способ</w:t>
            </w:r>
            <w:r>
              <w:rPr>
                <w:color w:val="000000"/>
                <w:sz w:val="24"/>
                <w:szCs w:val="24"/>
              </w:rPr>
              <w:t xml:space="preserve">у їх </w:t>
            </w:r>
            <w:proofErr w:type="spellStart"/>
            <w:r>
              <w:rPr>
                <w:color w:val="000000"/>
                <w:sz w:val="24"/>
                <w:szCs w:val="24"/>
              </w:rPr>
              <w:t>ремедіації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both"/>
              <w:rPr>
                <w:color w:val="000000"/>
                <w:sz w:val="24"/>
                <w:szCs w:val="24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38"/>
              <w:jc w:val="both"/>
              <w:rPr>
                <w:color w:val="000000"/>
                <w:sz w:val="24"/>
                <w:szCs w:val="24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4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Результати дослідження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4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Висновок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4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Література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    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Заявка на участь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у  II-й Міжнародній науково – практичній конференції </w:t>
            </w:r>
            <w:r>
              <w:rPr>
                <w:b/>
                <w:color w:val="000000"/>
                <w:sz w:val="24"/>
                <w:szCs w:val="24"/>
              </w:rPr>
              <w:t>«Роль наук про Землю в народному господарстві: стан і перспективи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(присвячена Всесвітньому дню Землі)</w:t>
            </w:r>
          </w:p>
          <w:p w:rsidR="002D48E0" w:rsidRDefault="00951A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березня  2020 року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  <w:tbl>
            <w:tblPr>
              <w:tblStyle w:val="a6"/>
              <w:tblW w:w="4874" w:type="dxa"/>
              <w:tblInd w:w="1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74"/>
            </w:tblGrid>
            <w:tr w:rsidR="002D48E0">
              <w:tc>
                <w:tcPr>
                  <w:tcW w:w="4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8E0" w:rsidRDefault="00951A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Прізвище, ім’я та по-батькові учасника</w:t>
                  </w:r>
                </w:p>
              </w:tc>
            </w:tr>
            <w:tr w:rsidR="002D48E0">
              <w:tc>
                <w:tcPr>
                  <w:tcW w:w="4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8E0" w:rsidRDefault="00951A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Науковий ступінь, вчене звання</w:t>
                  </w:r>
                </w:p>
              </w:tc>
            </w:tr>
            <w:tr w:rsidR="002D48E0">
              <w:tc>
                <w:tcPr>
                  <w:tcW w:w="4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8E0" w:rsidRDefault="00951A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Місце роботи</w:t>
                  </w:r>
                </w:p>
              </w:tc>
            </w:tr>
            <w:tr w:rsidR="002D48E0">
              <w:trPr>
                <w:trHeight w:val="197"/>
              </w:trPr>
              <w:tc>
                <w:tcPr>
                  <w:tcW w:w="4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8E0" w:rsidRDefault="00951A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Посада</w:t>
                  </w:r>
                </w:p>
              </w:tc>
            </w:tr>
            <w:tr w:rsidR="002D48E0">
              <w:trPr>
                <w:trHeight w:val="197"/>
              </w:trPr>
              <w:tc>
                <w:tcPr>
                  <w:tcW w:w="4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8E0" w:rsidRDefault="00951A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Назва доповіді</w:t>
                  </w:r>
                </w:p>
              </w:tc>
            </w:tr>
            <w:tr w:rsidR="002D48E0">
              <w:trPr>
                <w:trHeight w:val="197"/>
              </w:trPr>
              <w:tc>
                <w:tcPr>
                  <w:tcW w:w="4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8E0" w:rsidRDefault="00951A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Тематичний напрям</w:t>
                  </w:r>
                </w:p>
              </w:tc>
            </w:tr>
            <w:tr w:rsidR="002D48E0">
              <w:trPr>
                <w:trHeight w:val="197"/>
              </w:trPr>
              <w:tc>
                <w:tcPr>
                  <w:tcW w:w="4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8E0" w:rsidRDefault="00951A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Назва статті</w:t>
                  </w:r>
                </w:p>
              </w:tc>
            </w:tr>
            <w:tr w:rsidR="002D48E0">
              <w:trPr>
                <w:trHeight w:val="197"/>
              </w:trPr>
              <w:tc>
                <w:tcPr>
                  <w:tcW w:w="4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8E0" w:rsidRDefault="00951A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Електронна адреса</w:t>
                  </w:r>
                </w:p>
              </w:tc>
            </w:tr>
            <w:tr w:rsidR="002D48E0">
              <w:tc>
                <w:tcPr>
                  <w:tcW w:w="4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8E0" w:rsidRDefault="00951A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Контактний телефон (домашній, мобільний, робочий)</w:t>
                  </w:r>
                </w:p>
              </w:tc>
            </w:tr>
            <w:tr w:rsidR="002D48E0">
              <w:tc>
                <w:tcPr>
                  <w:tcW w:w="4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8E0" w:rsidRDefault="00951A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Форма участі в конференції (очна  /заочна)</w:t>
                  </w:r>
                </w:p>
              </w:tc>
            </w:tr>
            <w:tr w:rsidR="002D48E0">
              <w:tc>
                <w:tcPr>
                  <w:tcW w:w="4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8E0" w:rsidRDefault="00951A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Чи є потреба у поселені</w:t>
                  </w:r>
                </w:p>
                <w:p w:rsidR="002D48E0" w:rsidRDefault="00951A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Потрібно / Не потрібно</w:t>
                  </w:r>
                </w:p>
              </w:tc>
            </w:tr>
            <w:tr w:rsidR="002D48E0">
              <w:tc>
                <w:tcPr>
                  <w:tcW w:w="4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8E0" w:rsidRDefault="00951A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Потреба у сертифікаті (необхідне вказати): </w:t>
                  </w:r>
                </w:p>
                <w:p w:rsidR="002D48E0" w:rsidRDefault="00951A3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Потрібно / Не потрібно</w:t>
                  </w:r>
                </w:p>
              </w:tc>
            </w:tr>
          </w:tbl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ПРОГРАМА КОНФЕРЕНЦІЇ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 березня 2020 року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9.00  - 10.00 – заїзд та реєстрація учасників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10.00 – 10.30 – відкриття конференції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10.30 – 12.00 – робота конференції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12.00 – 12.30 – перерва на каву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12.30 – 14.00 – робота конференції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14.30 – 15.00 – підведення підсумків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Міністерство освіти та науки України,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Інститут рису НААН України,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Білоруська сільськогосподарська академія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Аграрен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 Університет 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Пловдив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(Болгарія)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Азербайджанське науково-виробниче об'єднання гідротехніки і меліорації, м. Баку.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Херсонська філія Державної установи 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«Інститут охорони ґрунтів України», 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Науково-впроваджувальна фірма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«Нові технології»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Одеський державний екологічний університет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ДВНЗ «Херсонський державний аграрний університет»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"/>
                <w:szCs w:val="2"/>
                <w:highlight w:val="black"/>
              </w:rPr>
              <w:t xml:space="preserve">ДВНЗ 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ІНФОРМАЦІЙНИЙ ЛИСТ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II-га Міжнародна  науково-практична конференція 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«РОЛЬ НАУК ПРО ЗЕМЛЮ В НАРОДНОМУ 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ГОСПОДАРСТВІ: СТАН І ПЕРСПЕКТИВИ»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(присвячена Всесвітньому Дню Землі)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2D48E0" w:rsidRDefault="00951A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березня  2020 р.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Україна, м. Херсон 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4"/>
              <w:jc w:val="both"/>
              <w:rPr>
                <w:color w:val="000000"/>
                <w:sz w:val="24"/>
                <w:szCs w:val="24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4"/>
              <w:jc w:val="both"/>
              <w:rPr>
                <w:color w:val="000000"/>
                <w:sz w:val="24"/>
                <w:szCs w:val="24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7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Оргвнесок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 участь у конференції  та </w:t>
            </w:r>
            <w:r>
              <w:rPr>
                <w:b/>
                <w:color w:val="000000"/>
                <w:sz w:val="24"/>
                <w:szCs w:val="24"/>
              </w:rPr>
              <w:t>електронна</w:t>
            </w:r>
            <w:r>
              <w:rPr>
                <w:color w:val="000000"/>
                <w:sz w:val="24"/>
                <w:szCs w:val="24"/>
              </w:rPr>
              <w:t xml:space="preserve"> версія збірника з публікацією до 5 </w:t>
            </w:r>
            <w:proofErr w:type="spellStart"/>
            <w:r>
              <w:rPr>
                <w:color w:val="000000"/>
                <w:sz w:val="24"/>
                <w:szCs w:val="24"/>
              </w:rPr>
              <w:t>стор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(включно) становить 200 грн. У цю суму включено вартість електронної версії  збірника матеріалів конференції, які (надсилаються на електронну адресу учасників конференції), </w:t>
            </w:r>
            <w:r>
              <w:rPr>
                <w:b/>
                <w:color w:val="000000"/>
                <w:sz w:val="24"/>
                <w:szCs w:val="24"/>
              </w:rPr>
              <w:t>сертифікату</w:t>
            </w:r>
            <w:r>
              <w:rPr>
                <w:color w:val="000000"/>
                <w:sz w:val="24"/>
                <w:szCs w:val="24"/>
              </w:rPr>
              <w:t xml:space="preserve"> учасника конференції (надсила</w:t>
            </w:r>
            <w:r>
              <w:rPr>
                <w:color w:val="000000"/>
                <w:sz w:val="24"/>
                <w:szCs w:val="24"/>
              </w:rPr>
              <w:t xml:space="preserve">ється Новою поштою), про </w:t>
            </w:r>
            <w:r>
              <w:rPr>
                <w:color w:val="000000"/>
                <w:sz w:val="24"/>
                <w:szCs w:val="24"/>
              </w:rPr>
              <w:lastRenderedPageBreak/>
              <w:t>необхідність наявності сертифікату</w:t>
            </w:r>
            <w:r>
              <w:rPr>
                <w:color w:val="3366FF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обов’язково зазначити у заявці на участь в конференції).  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8"/>
              <w:jc w:val="center"/>
              <w:rPr>
                <w:color w:val="000000"/>
                <w:sz w:val="24"/>
                <w:szCs w:val="24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8"/>
              <w:jc w:val="center"/>
              <w:rPr>
                <w:color w:val="000000"/>
                <w:sz w:val="24"/>
                <w:szCs w:val="24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Оплату надсилати на адресу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73006, Україна, м. Херсон, вул. </w:t>
            </w:r>
            <w:proofErr w:type="spellStart"/>
            <w:r>
              <w:rPr>
                <w:color w:val="000000"/>
                <w:sz w:val="24"/>
                <w:szCs w:val="24"/>
              </w:rPr>
              <w:t>Стрітенська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23, ДВНЗ «Херсонський державний аграрний університет», кафедра науки про Землю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Музиці Наталії Миколаївні: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>Приватбанк: № картки  5168 7573 7194  3434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На документі про сплату вказати призначення платежу – </w:t>
            </w:r>
            <w:r>
              <w:rPr>
                <w:color w:val="000000"/>
                <w:sz w:val="24"/>
                <w:szCs w:val="24"/>
              </w:rPr>
              <w:t>за участь у конференції та ПІБ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Адреса оргкомітету: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ДВНЗ «Херсонський державний аграрний університет»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Кафедра науки про Землю, ауд.18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Херсон, вул. </w:t>
            </w:r>
            <w:proofErr w:type="spellStart"/>
            <w:r>
              <w:rPr>
                <w:color w:val="000000"/>
                <w:sz w:val="24"/>
                <w:szCs w:val="24"/>
              </w:rPr>
              <w:t>Стрітенська</w:t>
            </w:r>
            <w:proofErr w:type="spellEnd"/>
            <w:r>
              <w:rPr>
                <w:color w:val="000000"/>
                <w:sz w:val="24"/>
                <w:szCs w:val="24"/>
              </w:rPr>
              <w:t>, 23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Телефон для довідок: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Бабушкіна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Руслана Олександрівна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color w:val="000000"/>
                <w:sz w:val="24"/>
                <w:szCs w:val="24"/>
              </w:rPr>
              <w:t>. +38(095) -487-0426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Музика Наталія Миколаївна </w:t>
            </w: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color w:val="000000"/>
                <w:sz w:val="24"/>
                <w:szCs w:val="24"/>
              </w:rPr>
              <w:t>. +38 (050)-047- 1672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2D48E0" w:rsidRDefault="0095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E:mail: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szCs w:val="24"/>
                  <w:u w:val="single"/>
                </w:rPr>
                <w:t>earth_science218@ukr.net</w:t>
              </w:r>
            </w:hyperlink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D48E0" w:rsidRDefault="002D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D48E0" w:rsidRDefault="002D48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2D48E0">
      <w:pgSz w:w="16838" w:h="11906"/>
      <w:pgMar w:top="360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14BAD"/>
    <w:multiLevelType w:val="multilevel"/>
    <w:tmpl w:val="CB2CF0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56E30751"/>
    <w:multiLevelType w:val="multilevel"/>
    <w:tmpl w:val="BD32A334"/>
    <w:lvl w:ilvl="0">
      <w:start w:val="20"/>
      <w:numFmt w:val="decimal"/>
      <w:lvlText w:val="%1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5AF82718"/>
    <w:multiLevelType w:val="multilevel"/>
    <w:tmpl w:val="1EA61FC2"/>
    <w:lvl w:ilvl="0">
      <w:start w:val="20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E0"/>
    <w:rsid w:val="002D48E0"/>
    <w:rsid w:val="0095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5D4CA-ABD1-4EA1-9CAB-A42968F0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th_science218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hyperlink" Target="http://www.ksau.kherson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arth_science218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3568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2020-01-31T11:36:00Z</dcterms:created>
  <dcterms:modified xsi:type="dcterms:W3CDTF">2020-01-31T11:36:00Z</dcterms:modified>
</cp:coreProperties>
</file>