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F5" w:rsidRDefault="001B3CF5" w:rsidP="001B3CF5">
      <w:pPr>
        <w:ind w:firstLine="284"/>
        <w:jc w:val="center"/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ІНФОРМАЦІЙНИЙ ЛИСТ</w:t>
      </w:r>
    </w:p>
    <w:p w:rsidR="001B3CF5" w:rsidRDefault="001B3CF5" w:rsidP="001B3CF5">
      <w:pPr>
        <w:ind w:firstLine="284"/>
        <w:jc w:val="center"/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КРУГЛИЙ СТІЛ</w:t>
      </w:r>
      <w:r w:rsidRPr="001B3CF5"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 xml:space="preserve">ДО 68-РІЧЧЯ </w:t>
      </w:r>
      <w:r w:rsidRPr="002A00A1"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МІЖНА</w:t>
      </w:r>
      <w:r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РОДНОГО ДНЯ ЗАХИСТУ ПРАВ ЛЮДИНИ</w:t>
      </w:r>
    </w:p>
    <w:p w:rsidR="001B3CF5" w:rsidRDefault="007D3CEB" w:rsidP="001B3CF5">
      <w:pPr>
        <w:jc w:val="center"/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«РЕАЛІЗАЦІЯ ПРАВ ЛЮДИНИ: ВИКЛИКИ СУЧАСНОСТІ»</w:t>
      </w:r>
    </w:p>
    <w:p w:rsidR="00AF46F7" w:rsidRDefault="00AF46F7" w:rsidP="00AF46F7">
      <w:pPr>
        <w:ind w:firstLine="567"/>
        <w:jc w:val="both"/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6F7" w:rsidRDefault="00AF46F7" w:rsidP="00AF46F7">
      <w:pPr>
        <w:ind w:firstLine="284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 w:rsidRPr="00AF46F7">
        <w:rPr>
          <w:rStyle w:val="5yl5"/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Засідання круглого столу проходитиме </w:t>
      </w:r>
      <w:r w:rsidRPr="00AF46F7"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за участі:</w:t>
      </w:r>
    </w:p>
    <w:p w:rsidR="00AF46F7" w:rsidRPr="00A90BC3" w:rsidRDefault="00AF46F7" w:rsidP="00AF46F7">
      <w:pPr>
        <w:ind w:firstLine="284"/>
        <w:jc w:val="both"/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</w:pPr>
      <w:r w:rsidRPr="00A90BC3"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>-Уповноваженого Верховної Ради України з прав людини;</w:t>
      </w:r>
    </w:p>
    <w:p w:rsidR="00AF46F7" w:rsidRDefault="00AF46F7" w:rsidP="00AF46F7">
      <w:pPr>
        <w:ind w:firstLine="284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 w:rsidRPr="00A90BC3"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>-Г</w:t>
      </w:r>
      <w:r w:rsidRPr="00A44B42"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>ромадськ</w:t>
      </w:r>
      <w:r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>ої</w:t>
      </w:r>
      <w:r w:rsidRPr="00A44B42"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 xml:space="preserve"> організаці</w:t>
      </w:r>
      <w:r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A44B42"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 xml:space="preserve"> "Київська організація незрячих юристів</w:t>
      </w:r>
      <w:r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>";</w:t>
      </w:r>
    </w:p>
    <w:p w:rsidR="00AF46F7" w:rsidRDefault="00AF46F7" w:rsidP="00AF46F7">
      <w:pPr>
        <w:ind w:firstLine="284"/>
        <w:jc w:val="both"/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</w:pPr>
      <w:r w:rsidRPr="00A44B42"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>-Української Гельсинської спілки з прав людини;</w:t>
      </w:r>
    </w:p>
    <w:p w:rsidR="00AF46F7" w:rsidRPr="00A44B42" w:rsidRDefault="00AF46F7" w:rsidP="00AF46F7">
      <w:pPr>
        <w:ind w:firstLine="284"/>
        <w:jc w:val="both"/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>-Ради роботодавців юридичного факультету;</w:t>
      </w:r>
    </w:p>
    <w:p w:rsidR="00AF46F7" w:rsidRDefault="00AF46F7" w:rsidP="00AF46F7">
      <w:pPr>
        <w:ind w:firstLine="284"/>
        <w:jc w:val="both"/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</w:pPr>
      <w:r w:rsidRPr="00A44B42"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>-Спілки молодих вчених</w:t>
      </w:r>
      <w:r>
        <w:rPr>
          <w:rStyle w:val="5yl5"/>
          <w:rFonts w:ascii="Times New Roman" w:hAnsi="Times New Roman" w:cs="Times New Roman"/>
          <w:i/>
          <w:sz w:val="28"/>
          <w:szCs w:val="28"/>
          <w:lang w:val="uk-UA"/>
        </w:rPr>
        <w:t xml:space="preserve"> НУБіП України</w:t>
      </w:r>
    </w:p>
    <w:p w:rsidR="00AF46F7" w:rsidRPr="007C56C2" w:rsidRDefault="007C56C2" w:rsidP="00AF46F7">
      <w:pPr>
        <w:ind w:firstLine="426"/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</w:pPr>
      <w:r w:rsidRPr="007C56C2"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AF46F7" w:rsidRDefault="00AF46F7" w:rsidP="00AF46F7">
      <w:pPr>
        <w:ind w:firstLine="426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33A9E"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Карпачова Ніна Іванівна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925C2">
        <w:rPr>
          <w:rStyle w:val="5yl5"/>
          <w:rFonts w:ascii="Times New Roman" w:hAnsi="Times New Roman" w:cs="Times New Roman"/>
          <w:sz w:val="28"/>
          <w:szCs w:val="28"/>
          <w:lang w:val="uk-UA"/>
        </w:rPr>
        <w:t>Уповноважений ВР України з прав людини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1998-2012 р.);</w:t>
      </w:r>
    </w:p>
    <w:p w:rsidR="00AF46F7" w:rsidRDefault="00AF46F7" w:rsidP="00AF46F7">
      <w:pPr>
        <w:ind w:firstLine="426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33A9E"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Турський Володимир Миколайович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33A9E">
        <w:rPr>
          <w:rStyle w:val="5yl5"/>
          <w:rFonts w:ascii="Times New Roman" w:hAnsi="Times New Roman" w:cs="Times New Roman"/>
          <w:sz w:val="28"/>
          <w:szCs w:val="28"/>
          <w:lang w:val="uk-UA"/>
        </w:rPr>
        <w:t>Голова громадської організації "Київська організація незрячих юристів</w:t>
      </w:r>
      <w:r w:rsidRPr="00A6162F">
        <w:rPr>
          <w:rStyle w:val="5yl5"/>
          <w:rFonts w:ascii="Times New Roman" w:hAnsi="Times New Roman" w:cs="Times New Roman"/>
          <w:sz w:val="28"/>
          <w:szCs w:val="28"/>
          <w:lang w:val="uk-UA"/>
        </w:rPr>
        <w:t>")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;</w:t>
      </w:r>
    </w:p>
    <w:p w:rsidR="00AF46F7" w:rsidRDefault="00AF46F7" w:rsidP="00AF46F7">
      <w:pPr>
        <w:ind w:firstLine="426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33A9E"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Ковальський Віктор Семенович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(Голова ради роботодавців юридичного факультету, Президент </w:t>
      </w:r>
      <w:r w:rsidRPr="00F33A9E">
        <w:rPr>
          <w:rStyle w:val="5yl5"/>
          <w:rFonts w:ascii="Times New Roman" w:hAnsi="Times New Roman" w:cs="Times New Roman"/>
          <w:sz w:val="28"/>
          <w:szCs w:val="28"/>
          <w:lang w:val="uk-UA"/>
        </w:rPr>
        <w:t>Видавнич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ої організації</w:t>
      </w:r>
      <w:r w:rsidRPr="00F33A9E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«Юрінком Інтер»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, в.о. Керівника Київської організації Союзу юристів України, д.ю.н., доцент);</w:t>
      </w:r>
    </w:p>
    <w:p w:rsidR="00AF46F7" w:rsidRDefault="00AF46F7" w:rsidP="00AF46F7">
      <w:pPr>
        <w:ind w:firstLine="426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 w:rsidRPr="00A6162F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6162F"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Майданник Олена Олексіївна</w:t>
      </w:r>
      <w:r w:rsidRPr="00A6162F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(Завідувач кафедри теорії, історії держави і права та конституційно-правових дисциплін Академія праці, соціальних відносин 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і туризму, д.ю.н.</w:t>
      </w:r>
      <w:r w:rsidRPr="00A6162F">
        <w:rPr>
          <w:rStyle w:val="5yl5"/>
          <w:rFonts w:ascii="Times New Roman" w:hAnsi="Times New Roman" w:cs="Times New Roman"/>
          <w:sz w:val="28"/>
          <w:szCs w:val="28"/>
          <w:lang w:val="uk-UA"/>
        </w:rPr>
        <w:t>, професор)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46F7" w:rsidRPr="00D82A76" w:rsidRDefault="00AF46F7" w:rsidP="00AF46F7">
      <w:pPr>
        <w:ind w:firstLine="284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 w:rsidRPr="00D82A76"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Основна мета</w:t>
      </w:r>
      <w:r w:rsidRPr="00D82A76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роботи круглого столу: публічне обговорення та обмін думками про сучасні проблеми реалізації прав людини.</w:t>
      </w:r>
    </w:p>
    <w:p w:rsidR="00AF46F7" w:rsidRPr="00A6162F" w:rsidRDefault="00AF46F7" w:rsidP="00AF46F7">
      <w:pPr>
        <w:ind w:firstLine="567"/>
        <w:jc w:val="both"/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62F"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Питання до обговорення:</w:t>
      </w:r>
    </w:p>
    <w:p w:rsidR="00AF46F7" w:rsidRPr="00A44B42" w:rsidRDefault="00AF46F7" w:rsidP="00AF46F7">
      <w:pPr>
        <w:spacing w:after="120" w:line="240" w:lineRule="auto"/>
        <w:ind w:firstLine="567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44B42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Програма «Омбудсман+» - паспортизація областей; </w:t>
      </w:r>
    </w:p>
    <w:p w:rsidR="00AF46F7" w:rsidRPr="00A44B42" w:rsidRDefault="00AF46F7" w:rsidP="00AF46F7">
      <w:pPr>
        <w:spacing w:after="120" w:line="240" w:lineRule="auto"/>
        <w:ind w:firstLine="567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 w:rsidRPr="00A44B42">
        <w:rPr>
          <w:rStyle w:val="5yl5"/>
          <w:rFonts w:ascii="Times New Roman" w:hAnsi="Times New Roman" w:cs="Times New Roman"/>
          <w:sz w:val="28"/>
          <w:szCs w:val="28"/>
          <w:lang w:val="uk-UA"/>
        </w:rPr>
        <w:t>2. Дискримінація ЛГ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БТ в Україні: реалії сучасності</w:t>
      </w:r>
      <w:r w:rsidRPr="00A44B42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F46F7" w:rsidRPr="00A44B42" w:rsidRDefault="00AF46F7" w:rsidP="00AF46F7">
      <w:pPr>
        <w:spacing w:after="120" w:line="240" w:lineRule="auto"/>
        <w:ind w:firstLine="567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 w:rsidRPr="00A44B42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Міжнародний досвід правового захисту жінок від домашнього насильства</w:t>
      </w:r>
      <w:r w:rsidRPr="00A44B42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F46F7" w:rsidRPr="00A44B42" w:rsidRDefault="00AF46F7" w:rsidP="00AF46F7">
      <w:pPr>
        <w:spacing w:after="120" w:line="240" w:lineRule="auto"/>
        <w:ind w:firstLine="567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44B42">
        <w:rPr>
          <w:rStyle w:val="5yl5"/>
          <w:rFonts w:ascii="Times New Roman" w:hAnsi="Times New Roman" w:cs="Times New Roman"/>
          <w:sz w:val="28"/>
          <w:szCs w:val="28"/>
          <w:lang w:val="uk-UA"/>
        </w:rPr>
        <w:t>Расова дискримінація кримських татар: шляхи подолання проблеми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;</w:t>
      </w:r>
      <w:r w:rsidRPr="00A44B42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6F7" w:rsidRDefault="00AF46F7" w:rsidP="00AF46F7">
      <w:pPr>
        <w:spacing w:after="120" w:line="240" w:lineRule="auto"/>
        <w:ind w:firstLine="567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5. Право учасників бойових дій на безопл</w:t>
      </w:r>
      <w:r w:rsidR="00FC3AA2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атну приватизацію земельних 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ділян</w:t>
      </w:r>
      <w:r w:rsidR="00FC3AA2">
        <w:rPr>
          <w:rStyle w:val="5yl5"/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к в Україні;</w:t>
      </w:r>
    </w:p>
    <w:p w:rsidR="00AF46F7" w:rsidRDefault="00AF46F7" w:rsidP="00AF46F7">
      <w:pPr>
        <w:spacing w:after="120" w:line="240" w:lineRule="auto"/>
        <w:ind w:firstLine="567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A44B42">
        <w:rPr>
          <w:rStyle w:val="5yl5"/>
          <w:rFonts w:ascii="Times New Roman" w:hAnsi="Times New Roman" w:cs="Times New Roman"/>
          <w:sz w:val="28"/>
          <w:szCs w:val="28"/>
          <w:lang w:val="uk-UA"/>
        </w:rPr>
        <w:t>Соціальний захист бездо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мних осіб і безпритульних дітей;</w:t>
      </w:r>
    </w:p>
    <w:p w:rsidR="00AF46F7" w:rsidRDefault="00AF46F7" w:rsidP="00AF46F7">
      <w:pPr>
        <w:spacing w:after="120" w:line="240" w:lineRule="auto"/>
        <w:ind w:firstLine="567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7. Інше.</w:t>
      </w:r>
    </w:p>
    <w:p w:rsidR="00A6162F" w:rsidRDefault="00A6162F">
      <w:pPr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</w:p>
    <w:p w:rsidR="00D82A76" w:rsidRDefault="00AF46F7" w:rsidP="00D82A76">
      <w:pPr>
        <w:ind w:firstLine="426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 xml:space="preserve">Юридичний факультет </w:t>
      </w:r>
      <w:r w:rsidR="00D82A76" w:rsidRPr="002A00A1">
        <w:rPr>
          <w:rStyle w:val="5yl5"/>
          <w:rFonts w:ascii="Times New Roman" w:hAnsi="Times New Roman" w:cs="Times New Roman"/>
          <w:b/>
          <w:sz w:val="28"/>
          <w:szCs w:val="28"/>
          <w:lang w:val="uk-UA"/>
        </w:rPr>
        <w:t>запрошує</w:t>
      </w:r>
      <w:r w:rsidR="00D82A76" w:rsidRPr="004A7C0B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усіх бажаючих до участі у круглому столі «Реалізація прав людини: виклики суч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асності», </w:t>
      </w:r>
      <w:r w:rsidR="00D85C5A">
        <w:rPr>
          <w:rStyle w:val="5yl5"/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відбудеться 09.12.</w:t>
      </w:r>
      <w:r w:rsidR="00D82A76" w:rsidRPr="004A7C0B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2016 р. </w:t>
      </w:r>
      <w:r w:rsidR="00D82A76">
        <w:rPr>
          <w:rStyle w:val="5yl5"/>
          <w:rFonts w:ascii="Times New Roman" w:hAnsi="Times New Roman" w:cs="Times New Roman"/>
          <w:sz w:val="28"/>
          <w:szCs w:val="28"/>
        </w:rPr>
        <w:t>о 10</w:t>
      </w:r>
      <w:r w:rsidR="00D82A76" w:rsidRPr="00203127">
        <w:rPr>
          <w:rStyle w:val="5yl5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D85C5A">
        <w:rPr>
          <w:rStyle w:val="5yl5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85C5A">
        <w:rPr>
          <w:rStyle w:val="5yl5"/>
          <w:rFonts w:ascii="Times New Roman" w:hAnsi="Times New Roman" w:cs="Times New Roman"/>
          <w:sz w:val="28"/>
          <w:szCs w:val="28"/>
          <w:lang w:val="uk-UA"/>
        </w:rPr>
        <w:t>м. Київ, вул. Васильківська, 17, навч.</w:t>
      </w:r>
      <w:r w:rsidR="00D85C5A" w:rsidRPr="004A7C0B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 кор</w:t>
      </w:r>
      <w:r w:rsidR="00D85C5A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пус №6, ауд. 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223</w:t>
      </w:r>
      <w:r w:rsidR="00D82A76" w:rsidRPr="004A7C0B">
        <w:rPr>
          <w:rStyle w:val="5yl5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2A76" w:rsidRDefault="00D82A76" w:rsidP="0083096A">
      <w:pPr>
        <w:ind w:firstLine="567"/>
        <w:jc w:val="both"/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596A" w:rsidRDefault="00203127" w:rsidP="007C56C2">
      <w:pPr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За більш детальною інформацією</w:t>
      </w:r>
      <w:r w:rsidR="0048596A"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звертатись:</w:t>
      </w:r>
    </w:p>
    <w:p w:rsidR="0048596A" w:rsidRDefault="007C56C2" w:rsidP="0048596A">
      <w:pPr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4FC5"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Шульга</w:t>
      </w:r>
      <w:r w:rsidR="0048596A" w:rsidRPr="0048596A"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8596A" w:rsidRPr="00964FC5"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Євгеній</w:t>
      </w:r>
      <w:r w:rsidR="0048596A"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Вікторович</w:t>
      </w:r>
    </w:p>
    <w:p w:rsidR="008C20BA" w:rsidRPr="00964FC5" w:rsidRDefault="0048596A" w:rsidP="0048596A">
      <w:pPr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A6162F"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050</w:t>
      </w:r>
      <w:r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A6162F"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775</w:t>
      </w:r>
      <w:r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A6162F"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A6162F">
        <w:rPr>
          <w:rStyle w:val="5yl5"/>
          <w:rFonts w:ascii="Times New Roman" w:hAnsi="Times New Roman" w:cs="Times New Roman"/>
          <w:b/>
          <w:i/>
          <w:sz w:val="28"/>
          <w:szCs w:val="28"/>
          <w:lang w:val="uk-UA"/>
        </w:rPr>
        <w:t>91</w:t>
      </w:r>
    </w:p>
    <w:sectPr w:rsidR="008C20BA" w:rsidRPr="0096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814"/>
    <w:multiLevelType w:val="hybridMultilevel"/>
    <w:tmpl w:val="08F0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51978"/>
    <w:multiLevelType w:val="hybridMultilevel"/>
    <w:tmpl w:val="A03C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C8"/>
    <w:rsid w:val="001122A2"/>
    <w:rsid w:val="001B3CF5"/>
    <w:rsid w:val="00203127"/>
    <w:rsid w:val="002A00A1"/>
    <w:rsid w:val="00452B4D"/>
    <w:rsid w:val="0048596A"/>
    <w:rsid w:val="004A7C0B"/>
    <w:rsid w:val="00760D4E"/>
    <w:rsid w:val="007C56C2"/>
    <w:rsid w:val="007D3CEB"/>
    <w:rsid w:val="00825F9C"/>
    <w:rsid w:val="0083096A"/>
    <w:rsid w:val="008C20BA"/>
    <w:rsid w:val="00935499"/>
    <w:rsid w:val="00964FC5"/>
    <w:rsid w:val="009E0520"/>
    <w:rsid w:val="00A44B42"/>
    <w:rsid w:val="00A6162F"/>
    <w:rsid w:val="00A80355"/>
    <w:rsid w:val="00A90BC3"/>
    <w:rsid w:val="00AD66C8"/>
    <w:rsid w:val="00AF46F7"/>
    <w:rsid w:val="00D82A76"/>
    <w:rsid w:val="00D85C5A"/>
    <w:rsid w:val="00D925C2"/>
    <w:rsid w:val="00F149E9"/>
    <w:rsid w:val="00F33A9E"/>
    <w:rsid w:val="00FC3AA2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AD66C8"/>
  </w:style>
  <w:style w:type="character" w:customStyle="1" w:styleId="10">
    <w:name w:val="Заголовок 1 Знак"/>
    <w:basedOn w:val="a0"/>
    <w:link w:val="1"/>
    <w:uiPriority w:val="9"/>
    <w:rsid w:val="00A44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60D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1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AD66C8"/>
  </w:style>
  <w:style w:type="character" w:customStyle="1" w:styleId="10">
    <w:name w:val="Заголовок 1 Знак"/>
    <w:basedOn w:val="a0"/>
    <w:link w:val="1"/>
    <w:uiPriority w:val="9"/>
    <w:rsid w:val="00A44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60D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1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MARINA GALAT</cp:lastModifiedBy>
  <cp:revision>2</cp:revision>
  <dcterms:created xsi:type="dcterms:W3CDTF">2016-12-05T15:18:00Z</dcterms:created>
  <dcterms:modified xsi:type="dcterms:W3CDTF">2016-12-05T15:18:00Z</dcterms:modified>
</cp:coreProperties>
</file>