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764B" w14:textId="6283D04D" w:rsidR="007D40B0" w:rsidRPr="00F46265" w:rsidRDefault="00A90005" w:rsidP="007F294F">
      <w:pPr>
        <w:pStyle w:val="2"/>
        <w:spacing w:after="0" w:line="240" w:lineRule="auto"/>
        <w:ind w:firstLine="284"/>
        <w:jc w:val="center"/>
        <w:rPr>
          <w:b/>
          <w:sz w:val="26"/>
          <w:szCs w:val="26"/>
          <w:lang w:val="uk-UA"/>
        </w:rPr>
      </w:pPr>
      <w:r w:rsidRPr="00F46265">
        <w:rPr>
          <w:b/>
          <w:sz w:val="26"/>
          <w:szCs w:val="26"/>
          <w:lang w:val="uk-UA"/>
        </w:rPr>
        <w:t>ШАНОВНІ КОЛЕГИ!</w:t>
      </w:r>
    </w:p>
    <w:p w14:paraId="322134FF" w14:textId="77777777" w:rsidR="00A90005" w:rsidRPr="007F294F" w:rsidRDefault="00A90005" w:rsidP="007F294F">
      <w:pPr>
        <w:pStyle w:val="2"/>
        <w:spacing w:after="0" w:line="240" w:lineRule="auto"/>
        <w:jc w:val="both"/>
        <w:rPr>
          <w:b/>
          <w:sz w:val="10"/>
          <w:szCs w:val="20"/>
          <w:lang w:val="uk-UA"/>
        </w:rPr>
      </w:pPr>
    </w:p>
    <w:p w14:paraId="7EA5A44A" w14:textId="70224E74" w:rsidR="00A90005" w:rsidRPr="00106B9F" w:rsidRDefault="00BC0FF9" w:rsidP="007F294F">
      <w:pPr>
        <w:pStyle w:val="2"/>
        <w:spacing w:after="0" w:line="240" w:lineRule="auto"/>
        <w:ind w:left="-142" w:right="-200"/>
        <w:jc w:val="both"/>
        <w:rPr>
          <w:lang w:val="uk-UA"/>
        </w:rPr>
      </w:pPr>
      <w:r w:rsidRPr="00106B9F">
        <w:rPr>
          <w:lang w:val="uk-UA"/>
        </w:rPr>
        <w:t>Запро</w:t>
      </w:r>
      <w:r w:rsidR="007D40B0" w:rsidRPr="00106B9F">
        <w:rPr>
          <w:lang w:val="uk-UA"/>
        </w:rPr>
        <w:t xml:space="preserve">шуємо Вас узяти участь у роботі </w:t>
      </w:r>
      <w:r w:rsidR="007F294F">
        <w:rPr>
          <w:lang w:val="uk-UA"/>
        </w:rPr>
        <w:t xml:space="preserve">Всеукраїнської науково-практичної </w:t>
      </w:r>
      <w:r w:rsidR="00A90005" w:rsidRPr="00106B9F">
        <w:rPr>
          <w:lang w:val="uk-UA"/>
        </w:rPr>
        <w:t>к</w:t>
      </w:r>
      <w:r w:rsidR="007F294F">
        <w:rPr>
          <w:lang w:val="uk-UA"/>
        </w:rPr>
        <w:t xml:space="preserve">онференції </w:t>
      </w:r>
      <w:r w:rsidRPr="00106B9F">
        <w:rPr>
          <w:b/>
          <w:lang w:val="uk-UA"/>
        </w:rPr>
        <w:t>«</w:t>
      </w:r>
      <w:r w:rsidR="005E4F0E" w:rsidRPr="005E4F0E">
        <w:rPr>
          <w:b/>
          <w:color w:val="000000"/>
          <w:szCs w:val="26"/>
          <w:shd w:val="clear" w:color="auto" w:fill="FFFFFF"/>
          <w:lang w:val="uk-UA"/>
        </w:rPr>
        <w:t>Залучення соціально відповідальних інвестицій:</w:t>
      </w:r>
      <w:r w:rsidR="005E4F0E">
        <w:rPr>
          <w:b/>
          <w:color w:val="000000"/>
          <w:szCs w:val="26"/>
          <w:shd w:val="clear" w:color="auto" w:fill="FFFFFF"/>
          <w:lang w:val="uk-UA"/>
        </w:rPr>
        <w:t xml:space="preserve"> </w:t>
      </w:r>
      <w:r w:rsidR="005E4F0E" w:rsidRPr="005E4F0E">
        <w:rPr>
          <w:b/>
          <w:color w:val="000000"/>
          <w:szCs w:val="26"/>
          <w:shd w:val="clear" w:color="auto" w:fill="FFFFFF"/>
          <w:lang w:val="uk-UA"/>
        </w:rPr>
        <w:t>проблеми і перспективи</w:t>
      </w:r>
      <w:r w:rsidRPr="00106B9F">
        <w:rPr>
          <w:b/>
          <w:lang w:val="uk-UA"/>
        </w:rPr>
        <w:t>»</w:t>
      </w:r>
      <w:r w:rsidRPr="00106B9F">
        <w:rPr>
          <w:lang w:val="uk-UA"/>
        </w:rPr>
        <w:t xml:space="preserve">, яка відбудеться </w:t>
      </w:r>
      <w:r w:rsidR="005E4F0E">
        <w:rPr>
          <w:b/>
          <w:lang w:val="uk-UA"/>
        </w:rPr>
        <w:t>23</w:t>
      </w:r>
      <w:r w:rsidRPr="00106B9F">
        <w:rPr>
          <w:b/>
          <w:lang w:val="uk-UA"/>
        </w:rPr>
        <w:t xml:space="preserve"> </w:t>
      </w:r>
      <w:r w:rsidR="005E4F0E">
        <w:rPr>
          <w:b/>
          <w:lang w:val="uk-UA"/>
        </w:rPr>
        <w:t>березня</w:t>
      </w:r>
      <w:r w:rsidRPr="00106B9F">
        <w:rPr>
          <w:b/>
          <w:lang w:val="uk-UA"/>
        </w:rPr>
        <w:t xml:space="preserve"> 201</w:t>
      </w:r>
      <w:r w:rsidR="005E4F0E">
        <w:rPr>
          <w:b/>
          <w:lang w:val="uk-UA"/>
        </w:rPr>
        <w:t>8</w:t>
      </w:r>
      <w:r w:rsidR="00181439">
        <w:rPr>
          <w:b/>
          <w:lang w:val="uk-UA"/>
        </w:rPr>
        <w:t xml:space="preserve"> року</w:t>
      </w:r>
      <w:r w:rsidR="007F294F">
        <w:rPr>
          <w:b/>
          <w:lang w:val="uk-UA"/>
        </w:rPr>
        <w:t xml:space="preserve"> </w:t>
      </w:r>
      <w:r w:rsidR="007F294F" w:rsidRPr="007F294F">
        <w:rPr>
          <w:lang w:val="uk-UA"/>
        </w:rPr>
        <w:t xml:space="preserve">на базі </w:t>
      </w:r>
      <w:r w:rsidR="007F294F">
        <w:rPr>
          <w:lang w:val="uk-UA"/>
        </w:rPr>
        <w:t>кафедри</w:t>
      </w:r>
      <w:r w:rsidR="007F294F" w:rsidRPr="007F294F">
        <w:rPr>
          <w:lang w:val="uk-UA"/>
        </w:rPr>
        <w:t xml:space="preserve"> міжнародної економіки Національного університету харчових технологій</w:t>
      </w:r>
      <w:r w:rsidR="00363BE8" w:rsidRPr="00106B9F">
        <w:rPr>
          <w:lang w:val="uk-UA"/>
        </w:rPr>
        <w:t>.</w:t>
      </w:r>
      <w:r w:rsidR="007F294F">
        <w:rPr>
          <w:lang w:val="uk-UA"/>
        </w:rPr>
        <w:t xml:space="preserve"> </w:t>
      </w:r>
      <w:r w:rsidR="007D40B0" w:rsidRPr="00106B9F">
        <w:rPr>
          <w:lang w:val="uk-UA"/>
        </w:rPr>
        <w:t>До участі запрошуються</w:t>
      </w:r>
      <w:r w:rsidR="002924F8" w:rsidRPr="00106B9F">
        <w:rPr>
          <w:lang w:val="uk-UA"/>
        </w:rPr>
        <w:t xml:space="preserve"> науковці України та зарубіжжя, викладачі, практики</w:t>
      </w:r>
      <w:r w:rsidR="00A90005" w:rsidRPr="00106B9F">
        <w:rPr>
          <w:lang w:val="uk-UA"/>
        </w:rPr>
        <w:t xml:space="preserve">, </w:t>
      </w:r>
      <w:r w:rsidR="002924F8" w:rsidRPr="00106B9F">
        <w:rPr>
          <w:lang w:val="uk-UA"/>
        </w:rPr>
        <w:t>аспіранти</w:t>
      </w:r>
      <w:r w:rsidR="00A90005" w:rsidRPr="00106B9F">
        <w:rPr>
          <w:lang w:val="uk-UA"/>
        </w:rPr>
        <w:t xml:space="preserve"> та студенти</w:t>
      </w:r>
      <w:r w:rsidR="007D40B0" w:rsidRPr="00106B9F">
        <w:rPr>
          <w:lang w:val="uk-UA"/>
        </w:rPr>
        <w:t>.</w:t>
      </w:r>
    </w:p>
    <w:p w14:paraId="75EE8AAA" w14:textId="77777777" w:rsidR="002C7A1D" w:rsidRPr="00106B9F" w:rsidRDefault="002C7A1D" w:rsidP="007F294F">
      <w:pPr>
        <w:pStyle w:val="2"/>
        <w:spacing w:after="0" w:line="240" w:lineRule="auto"/>
        <w:ind w:left="-142" w:right="-200"/>
        <w:jc w:val="both"/>
        <w:rPr>
          <w:sz w:val="10"/>
          <w:lang w:val="uk-UA"/>
        </w:rPr>
      </w:pPr>
    </w:p>
    <w:p w14:paraId="45D7EFD8" w14:textId="38BA6036" w:rsidR="007D40B0" w:rsidRPr="00106B9F" w:rsidRDefault="007D40B0" w:rsidP="007F294F">
      <w:pPr>
        <w:pStyle w:val="2"/>
        <w:spacing w:after="0" w:line="240" w:lineRule="auto"/>
        <w:ind w:left="-142" w:right="-200"/>
        <w:jc w:val="both"/>
        <w:rPr>
          <w:lang w:val="uk-UA"/>
        </w:rPr>
      </w:pPr>
      <w:r w:rsidRPr="00106B9F">
        <w:rPr>
          <w:b/>
          <w:lang w:val="uk-UA"/>
        </w:rPr>
        <w:t>Мета конференції:</w:t>
      </w:r>
      <w:r w:rsidRPr="00106B9F">
        <w:rPr>
          <w:lang w:val="uk-UA"/>
        </w:rPr>
        <w:t xml:space="preserve"> </w:t>
      </w:r>
      <w:r w:rsidR="007F294F" w:rsidRPr="007F294F">
        <w:rPr>
          <w:lang w:val="uk-UA"/>
        </w:rPr>
        <w:t>обговорення теоретичних і практичних питань підвищення якості продукції, сучасних підходів та особливостей управління, організації і контролю якості в галузях економіки.</w:t>
      </w:r>
    </w:p>
    <w:p w14:paraId="5B4A7FF0" w14:textId="77777777" w:rsidR="002C7A1D" w:rsidRPr="00106B9F" w:rsidRDefault="002C7A1D" w:rsidP="007F294F">
      <w:pPr>
        <w:pStyle w:val="2"/>
        <w:spacing w:after="0" w:line="240" w:lineRule="auto"/>
        <w:ind w:left="-142" w:right="-200"/>
        <w:jc w:val="both"/>
        <w:rPr>
          <w:sz w:val="10"/>
          <w:lang w:val="uk-UA"/>
        </w:rPr>
      </w:pPr>
    </w:p>
    <w:p w14:paraId="0818FF19" w14:textId="0EBFD30F" w:rsidR="007D289D" w:rsidRPr="00106B9F" w:rsidRDefault="007D289D" w:rsidP="007F294F">
      <w:pPr>
        <w:pStyle w:val="2"/>
        <w:spacing w:after="0" w:line="240" w:lineRule="auto"/>
        <w:ind w:left="-142" w:right="-200"/>
        <w:rPr>
          <w:lang w:val="uk-UA"/>
        </w:rPr>
      </w:pPr>
      <w:r w:rsidRPr="00106B9F">
        <w:rPr>
          <w:b/>
          <w:lang w:val="uk-UA"/>
        </w:rPr>
        <w:t>Форма участі:</w:t>
      </w:r>
      <w:r w:rsidR="00A90005" w:rsidRPr="00106B9F">
        <w:rPr>
          <w:lang w:val="uk-UA"/>
        </w:rPr>
        <w:t xml:space="preserve"> </w:t>
      </w:r>
      <w:r w:rsidR="00A653B4" w:rsidRPr="00106B9F">
        <w:rPr>
          <w:lang w:val="uk-UA"/>
        </w:rPr>
        <w:t>дистанційна</w:t>
      </w:r>
      <w:r w:rsidRPr="00106B9F">
        <w:rPr>
          <w:lang w:val="uk-UA"/>
        </w:rPr>
        <w:t>.</w:t>
      </w:r>
    </w:p>
    <w:p w14:paraId="0F8ED784" w14:textId="68CBF295" w:rsidR="002C7A1D" w:rsidRDefault="007D289D" w:rsidP="007F294F">
      <w:pPr>
        <w:pStyle w:val="2"/>
        <w:spacing w:after="0" w:line="240" w:lineRule="auto"/>
        <w:ind w:left="-142" w:right="-200"/>
        <w:jc w:val="both"/>
        <w:rPr>
          <w:lang w:val="uk-UA"/>
        </w:rPr>
      </w:pPr>
      <w:r w:rsidRPr="00106B9F">
        <w:rPr>
          <w:b/>
          <w:lang w:val="uk-UA"/>
        </w:rPr>
        <w:t>Робочі мови конференції:</w:t>
      </w:r>
      <w:r w:rsidRPr="00106B9F">
        <w:rPr>
          <w:lang w:val="uk-UA"/>
        </w:rPr>
        <w:t xml:space="preserve"> ук</w:t>
      </w:r>
      <w:r w:rsidR="00D10490" w:rsidRPr="00106B9F">
        <w:rPr>
          <w:lang w:val="uk-UA"/>
        </w:rPr>
        <w:t>раїнська, російська, а</w:t>
      </w:r>
      <w:r w:rsidR="00A90005" w:rsidRPr="00106B9F">
        <w:rPr>
          <w:lang w:val="uk-UA"/>
        </w:rPr>
        <w:t>нглійська</w:t>
      </w:r>
      <w:r w:rsidR="00D10490" w:rsidRPr="00106B9F">
        <w:rPr>
          <w:lang w:val="uk-UA"/>
        </w:rPr>
        <w:t>.</w:t>
      </w:r>
    </w:p>
    <w:p w14:paraId="2A574DE7" w14:textId="77777777" w:rsidR="007F294F" w:rsidRPr="007F294F" w:rsidRDefault="007F294F" w:rsidP="007F294F">
      <w:pPr>
        <w:spacing w:line="240" w:lineRule="auto"/>
        <w:ind w:leftChars="0" w:left="-142" w:right="-200" w:firstLine="0"/>
        <w:rPr>
          <w:rFonts w:ascii="Times New Roman" w:hAnsi="Times New Roman"/>
          <w:b/>
          <w:sz w:val="10"/>
          <w:szCs w:val="26"/>
          <w:lang w:val="uk-UA"/>
        </w:rPr>
      </w:pPr>
    </w:p>
    <w:p w14:paraId="2AE28914" w14:textId="13A678D0" w:rsidR="007F294F" w:rsidRPr="00CF0B41" w:rsidRDefault="007F294F" w:rsidP="007F294F">
      <w:pPr>
        <w:spacing w:line="240" w:lineRule="auto"/>
        <w:ind w:leftChars="0" w:left="-142" w:right="-200" w:firstLine="0"/>
        <w:rPr>
          <w:rFonts w:ascii="Times New Roman" w:hAnsi="Times New Roman"/>
          <w:b/>
          <w:sz w:val="26"/>
          <w:szCs w:val="26"/>
          <w:lang w:val="uk-UA"/>
        </w:rPr>
      </w:pPr>
      <w:r w:rsidRPr="00CF0B41">
        <w:rPr>
          <w:rFonts w:ascii="Times New Roman" w:hAnsi="Times New Roman"/>
          <w:b/>
          <w:sz w:val="26"/>
          <w:szCs w:val="26"/>
          <w:lang w:val="uk-UA"/>
        </w:rPr>
        <w:t>Тематичні напрямки конференції (секції):</w:t>
      </w:r>
    </w:p>
    <w:p w14:paraId="6B534BC1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1. Економічна теорія та історія економічної думки.</w:t>
      </w:r>
    </w:p>
    <w:p w14:paraId="758E2611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2. Світове господарство і міжнародні економічні відносини.</w:t>
      </w:r>
    </w:p>
    <w:p w14:paraId="69575D39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3. Економіка та управління національним господарством.</w:t>
      </w:r>
    </w:p>
    <w:p w14:paraId="57A04812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4. Економіка та управління підприємствами.</w:t>
      </w:r>
    </w:p>
    <w:p w14:paraId="3AF9B7C0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5. Розвиток продуктивних сил і регіональна економіка.</w:t>
      </w:r>
    </w:p>
    <w:p w14:paraId="190B1918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6. Економіка природокористування та охорони навколишнього середовища.</w:t>
      </w:r>
    </w:p>
    <w:p w14:paraId="59CE671D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7. Демографія, економіка праці, соціальна економіка і політика.</w:t>
      </w:r>
    </w:p>
    <w:p w14:paraId="5E56A29E" w14:textId="77777777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8. Гроші, фінанси і кредит.</w:t>
      </w:r>
    </w:p>
    <w:p w14:paraId="58024E80" w14:textId="77777777" w:rsidR="007F294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9. Бухгалтерський облік, аналіз та аудит.</w:t>
      </w:r>
    </w:p>
    <w:p w14:paraId="5B88AB9F" w14:textId="77777777" w:rsidR="007F294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10. Статистика.</w:t>
      </w:r>
    </w:p>
    <w:p w14:paraId="75CF3CAA" w14:textId="252CD778" w:rsidR="007F294F" w:rsidRPr="00106B9F" w:rsidRDefault="007F294F" w:rsidP="00181439">
      <w:pPr>
        <w:spacing w:line="240" w:lineRule="auto"/>
        <w:ind w:leftChars="0" w:left="-142" w:right="-200" w:firstLine="0"/>
        <w:rPr>
          <w:rFonts w:ascii="Times New Roman" w:hAnsi="Times New Roman"/>
          <w:sz w:val="24"/>
          <w:szCs w:val="24"/>
          <w:lang w:val="uk-UA"/>
        </w:rPr>
      </w:pPr>
      <w:r w:rsidRPr="00106B9F">
        <w:rPr>
          <w:rFonts w:ascii="Times New Roman" w:hAnsi="Times New Roman"/>
          <w:sz w:val="24"/>
          <w:szCs w:val="24"/>
          <w:lang w:val="uk-UA"/>
        </w:rPr>
        <w:t>11. Математичні методи, моделі та інформаційні технології в економіці.</w:t>
      </w:r>
    </w:p>
    <w:p w14:paraId="148A5FF0" w14:textId="77777777" w:rsidR="003B6EDF" w:rsidRDefault="003B6EDF" w:rsidP="00921500">
      <w:pPr>
        <w:spacing w:line="240" w:lineRule="auto"/>
        <w:ind w:leftChars="0" w:left="0" w:firstLine="0"/>
        <w:jc w:val="left"/>
        <w:rPr>
          <w:rFonts w:ascii="Times New Roman" w:hAnsi="Times New Roman"/>
          <w:b/>
          <w:sz w:val="26"/>
          <w:szCs w:val="26"/>
          <w:lang w:val="uk-UA"/>
        </w:rPr>
      </w:pPr>
    </w:p>
    <w:p w14:paraId="08A342DD" w14:textId="77777777" w:rsidR="00106B9F" w:rsidRPr="00F46265" w:rsidRDefault="00106B9F" w:rsidP="00921500">
      <w:pPr>
        <w:spacing w:line="240" w:lineRule="auto"/>
        <w:ind w:leftChars="0" w:left="0" w:firstLine="0"/>
        <w:jc w:val="left"/>
        <w:rPr>
          <w:rFonts w:ascii="Times New Roman" w:hAnsi="Times New Roman"/>
          <w:b/>
          <w:sz w:val="26"/>
          <w:szCs w:val="26"/>
          <w:lang w:val="uk-UA"/>
        </w:rPr>
      </w:pPr>
      <w:r w:rsidRPr="00F46265">
        <w:rPr>
          <w:rFonts w:ascii="Times New Roman" w:hAnsi="Times New Roman"/>
          <w:b/>
          <w:sz w:val="26"/>
          <w:szCs w:val="26"/>
          <w:lang w:val="uk-UA"/>
        </w:rPr>
        <w:lastRenderedPageBreak/>
        <w:t>Організаційний комітет конференції</w:t>
      </w:r>
      <w:r>
        <w:rPr>
          <w:rFonts w:ascii="Times New Roman" w:hAnsi="Times New Roman"/>
          <w:b/>
          <w:sz w:val="26"/>
          <w:szCs w:val="26"/>
          <w:lang w:val="uk-UA"/>
        </w:rPr>
        <w:t>:</w:t>
      </w:r>
    </w:p>
    <w:p w14:paraId="7A48DF9D" w14:textId="77777777" w:rsidR="00106B9F" w:rsidRPr="00106B9F" w:rsidRDefault="00106B9F" w:rsidP="00106B9F">
      <w:pPr>
        <w:spacing w:line="240" w:lineRule="auto"/>
        <w:ind w:leftChars="0" w:left="0" w:firstLine="0"/>
        <w:jc w:val="center"/>
        <w:rPr>
          <w:rFonts w:ascii="Times New Roman" w:hAnsi="Times New Roman"/>
          <w:b/>
          <w:sz w:val="10"/>
          <w:lang w:val="uk-UA"/>
        </w:rPr>
      </w:pPr>
    </w:p>
    <w:p w14:paraId="7F155EF0" w14:textId="49B17AEB" w:rsidR="00106B9F" w:rsidRPr="006A159A" w:rsidRDefault="00106B9F" w:rsidP="00106B9F">
      <w:pPr>
        <w:spacing w:line="18" w:lineRule="atLeast"/>
        <w:ind w:leftChars="0" w:left="0" w:right="61" w:firstLine="0"/>
        <w:rPr>
          <w:rFonts w:ascii="Times New Roman" w:hAnsi="Times New Roman"/>
          <w:sz w:val="24"/>
          <w:lang w:val="uk-UA"/>
        </w:rPr>
      </w:pPr>
      <w:r w:rsidRPr="00BF1CE1">
        <w:rPr>
          <w:rFonts w:ascii="Times New Roman" w:hAnsi="Times New Roman"/>
          <w:b/>
          <w:sz w:val="24"/>
          <w:lang w:val="uk-UA"/>
        </w:rPr>
        <w:t>Гуткевич С.</w:t>
      </w:r>
      <w:r w:rsidRPr="006A159A">
        <w:rPr>
          <w:rFonts w:ascii="Times New Roman" w:hAnsi="Times New Roman"/>
          <w:b/>
          <w:sz w:val="24"/>
          <w:lang w:val="uk-UA"/>
        </w:rPr>
        <w:t xml:space="preserve"> </w:t>
      </w:r>
      <w:r w:rsidRPr="00BF1CE1">
        <w:rPr>
          <w:rFonts w:ascii="Times New Roman" w:hAnsi="Times New Roman"/>
          <w:b/>
          <w:sz w:val="24"/>
          <w:lang w:val="uk-UA"/>
        </w:rPr>
        <w:t>О.</w:t>
      </w:r>
      <w:r w:rsidRPr="006A159A">
        <w:rPr>
          <w:rFonts w:ascii="Times New Roman" w:hAnsi="Times New Roman"/>
          <w:sz w:val="24"/>
          <w:lang w:val="uk-UA"/>
        </w:rPr>
        <w:t xml:space="preserve"> – </w:t>
      </w:r>
      <w:r w:rsidR="00B4143B">
        <w:rPr>
          <w:rFonts w:ascii="Times New Roman" w:hAnsi="Times New Roman"/>
          <w:sz w:val="24"/>
          <w:lang w:val="uk-UA"/>
        </w:rPr>
        <w:t xml:space="preserve">голова, </w:t>
      </w:r>
      <w:r w:rsidRPr="00BF1CE1">
        <w:rPr>
          <w:rFonts w:ascii="Times New Roman" w:hAnsi="Times New Roman"/>
          <w:sz w:val="24"/>
          <w:lang w:val="uk-UA"/>
        </w:rPr>
        <w:t>д</w:t>
      </w:r>
      <w:r>
        <w:rPr>
          <w:rFonts w:ascii="Times New Roman" w:hAnsi="Times New Roman"/>
          <w:sz w:val="24"/>
          <w:lang w:val="uk-UA"/>
        </w:rPr>
        <w:t xml:space="preserve">октор </w:t>
      </w:r>
      <w:r w:rsidRPr="00BF1CE1">
        <w:rPr>
          <w:rFonts w:ascii="Times New Roman" w:hAnsi="Times New Roman"/>
          <w:sz w:val="24"/>
          <w:lang w:val="uk-UA"/>
        </w:rPr>
        <w:t>е</w:t>
      </w:r>
      <w:r>
        <w:rPr>
          <w:rFonts w:ascii="Times New Roman" w:hAnsi="Times New Roman"/>
          <w:sz w:val="24"/>
          <w:lang w:val="uk-UA"/>
        </w:rPr>
        <w:t xml:space="preserve">кономічних </w:t>
      </w:r>
      <w:r w:rsidRPr="00BF1CE1">
        <w:rPr>
          <w:rFonts w:ascii="Times New Roman" w:hAnsi="Times New Roman"/>
          <w:sz w:val="24"/>
          <w:lang w:val="uk-UA"/>
        </w:rPr>
        <w:t>н</w:t>
      </w:r>
      <w:r>
        <w:rPr>
          <w:rFonts w:ascii="Times New Roman" w:hAnsi="Times New Roman"/>
          <w:sz w:val="24"/>
          <w:lang w:val="uk-UA"/>
        </w:rPr>
        <w:t>аук</w:t>
      </w:r>
      <w:r w:rsidRPr="00BF1CE1">
        <w:rPr>
          <w:rFonts w:ascii="Times New Roman" w:hAnsi="Times New Roman"/>
          <w:sz w:val="24"/>
          <w:lang w:val="uk-UA"/>
        </w:rPr>
        <w:t>, професор, завідувач кафедри міжнародної економіки Національного університету харчових технологій</w:t>
      </w:r>
      <w:r w:rsidRPr="006A159A">
        <w:rPr>
          <w:rFonts w:ascii="Times New Roman" w:hAnsi="Times New Roman"/>
          <w:sz w:val="24"/>
          <w:lang w:val="uk-UA"/>
        </w:rPr>
        <w:t>.</w:t>
      </w:r>
    </w:p>
    <w:p w14:paraId="71E81E96" w14:textId="77777777" w:rsidR="00106B9F" w:rsidRPr="00106B9F" w:rsidRDefault="00106B9F" w:rsidP="00106B9F">
      <w:pPr>
        <w:spacing w:line="18" w:lineRule="atLeast"/>
        <w:ind w:leftChars="0" w:left="0" w:right="61" w:firstLine="0"/>
        <w:rPr>
          <w:rFonts w:ascii="Times New Roman" w:hAnsi="Times New Roman"/>
          <w:b/>
          <w:sz w:val="10"/>
          <w:lang w:val="uk-UA"/>
        </w:rPr>
      </w:pPr>
    </w:p>
    <w:p w14:paraId="23109FF9" w14:textId="2B2B8FB9" w:rsidR="00717599" w:rsidRPr="007F294F" w:rsidRDefault="00717599" w:rsidP="00921500">
      <w:pPr>
        <w:spacing w:line="240" w:lineRule="auto"/>
        <w:ind w:leftChars="0" w:left="0" w:firstLine="0"/>
        <w:rPr>
          <w:rFonts w:ascii="Times New Roman" w:hAnsi="Times New Roman"/>
          <w:sz w:val="24"/>
        </w:rPr>
      </w:pPr>
      <w:r w:rsidRPr="00717599">
        <w:rPr>
          <w:rFonts w:ascii="Times New Roman" w:hAnsi="Times New Roman"/>
          <w:b/>
          <w:sz w:val="24"/>
          <w:lang w:val="uk-UA"/>
        </w:rPr>
        <w:t>Шеремет О.</w:t>
      </w:r>
      <w:r w:rsidR="007F294F">
        <w:rPr>
          <w:rFonts w:ascii="Times New Roman" w:hAnsi="Times New Roman"/>
          <w:b/>
          <w:sz w:val="24"/>
          <w:lang w:val="uk-UA"/>
        </w:rPr>
        <w:t xml:space="preserve"> </w:t>
      </w:r>
      <w:r w:rsidRPr="00717599">
        <w:rPr>
          <w:rFonts w:ascii="Times New Roman" w:hAnsi="Times New Roman"/>
          <w:b/>
          <w:sz w:val="24"/>
          <w:lang w:val="uk-UA"/>
        </w:rPr>
        <w:t xml:space="preserve">О. – </w:t>
      </w:r>
      <w:r w:rsidRPr="00717599">
        <w:rPr>
          <w:rFonts w:ascii="Times New Roman" w:hAnsi="Times New Roman"/>
          <w:sz w:val="24"/>
          <w:lang w:val="uk-UA"/>
        </w:rPr>
        <w:t>к</w:t>
      </w:r>
      <w:r>
        <w:rPr>
          <w:rFonts w:ascii="Times New Roman" w:hAnsi="Times New Roman"/>
          <w:sz w:val="24"/>
          <w:lang w:val="uk-UA"/>
        </w:rPr>
        <w:t>андидат економічних наук,</w:t>
      </w:r>
      <w:r w:rsidRPr="00717599">
        <w:rPr>
          <w:rFonts w:ascii="Times New Roman" w:hAnsi="Times New Roman"/>
          <w:sz w:val="24"/>
          <w:lang w:val="uk-UA"/>
        </w:rPr>
        <w:t xml:space="preserve"> доцент, директор ННІ економіки і управління Національного університету харчових технологій.</w:t>
      </w:r>
    </w:p>
    <w:p w14:paraId="2EE16CE3" w14:textId="77777777" w:rsidR="00487D40" w:rsidRPr="007F294F" w:rsidRDefault="00487D40" w:rsidP="00921500">
      <w:pPr>
        <w:spacing w:line="240" w:lineRule="auto"/>
        <w:ind w:leftChars="0" w:left="0" w:firstLine="0"/>
        <w:rPr>
          <w:rFonts w:ascii="Times New Roman" w:hAnsi="Times New Roman"/>
          <w:sz w:val="10"/>
          <w:szCs w:val="10"/>
        </w:rPr>
      </w:pPr>
    </w:p>
    <w:p w14:paraId="4F05DC4E" w14:textId="77777777" w:rsidR="00487D40" w:rsidRPr="00924468" w:rsidRDefault="00487D40" w:rsidP="00487D40">
      <w:pPr>
        <w:spacing w:line="18" w:lineRule="atLeast"/>
        <w:ind w:leftChars="0" w:left="0" w:right="61" w:firstLine="0"/>
        <w:rPr>
          <w:rFonts w:ascii="Times New Roman" w:hAnsi="Times New Roman"/>
          <w:sz w:val="24"/>
        </w:rPr>
      </w:pPr>
      <w:r w:rsidRPr="00BF1CE1">
        <w:rPr>
          <w:rFonts w:ascii="Times New Roman" w:hAnsi="Times New Roman"/>
          <w:b/>
          <w:sz w:val="24"/>
          <w:lang w:val="uk-UA"/>
        </w:rPr>
        <w:t>Пугачов М.</w:t>
      </w:r>
      <w:r w:rsidRPr="00BF1CE1">
        <w:rPr>
          <w:rFonts w:ascii="Times New Roman" w:hAnsi="Times New Roman"/>
          <w:b/>
          <w:sz w:val="24"/>
        </w:rPr>
        <w:t xml:space="preserve"> </w:t>
      </w:r>
      <w:r w:rsidRPr="00BF1CE1">
        <w:rPr>
          <w:rFonts w:ascii="Times New Roman" w:hAnsi="Times New Roman"/>
          <w:b/>
          <w:sz w:val="24"/>
          <w:lang w:val="uk-UA"/>
        </w:rPr>
        <w:t>І.</w:t>
      </w:r>
      <w:r w:rsidRPr="00BF1C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BF1CE1">
        <w:rPr>
          <w:rFonts w:ascii="Times New Roman" w:hAnsi="Times New Roman"/>
          <w:sz w:val="24"/>
        </w:rPr>
        <w:t xml:space="preserve"> </w:t>
      </w:r>
      <w:r w:rsidRPr="00BF1CE1">
        <w:rPr>
          <w:rFonts w:ascii="Times New Roman" w:hAnsi="Times New Roman"/>
          <w:sz w:val="24"/>
          <w:lang w:val="uk-UA"/>
        </w:rPr>
        <w:t>д</w:t>
      </w:r>
      <w:r>
        <w:rPr>
          <w:rFonts w:ascii="Times New Roman" w:hAnsi="Times New Roman"/>
          <w:sz w:val="24"/>
          <w:lang w:val="uk-UA"/>
        </w:rPr>
        <w:t xml:space="preserve">октор </w:t>
      </w:r>
      <w:r w:rsidRPr="00BF1CE1">
        <w:rPr>
          <w:rFonts w:ascii="Times New Roman" w:hAnsi="Times New Roman"/>
          <w:sz w:val="24"/>
          <w:lang w:val="uk-UA"/>
        </w:rPr>
        <w:t>е</w:t>
      </w:r>
      <w:r>
        <w:rPr>
          <w:rFonts w:ascii="Times New Roman" w:hAnsi="Times New Roman"/>
          <w:sz w:val="24"/>
          <w:lang w:val="uk-UA"/>
        </w:rPr>
        <w:t xml:space="preserve">кономічних </w:t>
      </w:r>
      <w:r w:rsidRPr="00BF1CE1">
        <w:rPr>
          <w:rFonts w:ascii="Times New Roman" w:hAnsi="Times New Roman"/>
          <w:sz w:val="24"/>
          <w:lang w:val="uk-UA"/>
        </w:rPr>
        <w:t>н</w:t>
      </w:r>
      <w:r>
        <w:rPr>
          <w:rFonts w:ascii="Times New Roman" w:hAnsi="Times New Roman"/>
          <w:sz w:val="24"/>
          <w:lang w:val="uk-UA"/>
        </w:rPr>
        <w:t>аук</w:t>
      </w:r>
      <w:r w:rsidRPr="00BF1CE1">
        <w:rPr>
          <w:rFonts w:ascii="Times New Roman" w:hAnsi="Times New Roman"/>
          <w:sz w:val="24"/>
          <w:lang w:val="uk-UA"/>
        </w:rPr>
        <w:t>, професор, заступник директора з наукової роботи ННЦ «Інститут аграрної економіки»</w:t>
      </w:r>
      <w:r w:rsidRPr="00BF1CE1">
        <w:rPr>
          <w:rFonts w:ascii="Times New Roman" w:hAnsi="Times New Roman"/>
          <w:sz w:val="24"/>
        </w:rPr>
        <w:t>.</w:t>
      </w:r>
    </w:p>
    <w:p w14:paraId="59356CBD" w14:textId="77777777" w:rsidR="00487D40" w:rsidRPr="00487D40" w:rsidRDefault="00487D40" w:rsidP="00487D40">
      <w:pPr>
        <w:spacing w:line="18" w:lineRule="atLeast"/>
        <w:ind w:leftChars="0" w:left="0" w:right="61" w:firstLine="0"/>
        <w:rPr>
          <w:rFonts w:ascii="Times New Roman" w:hAnsi="Times New Roman"/>
          <w:b/>
          <w:sz w:val="10"/>
          <w:szCs w:val="10"/>
          <w:lang w:val="uk-UA"/>
        </w:rPr>
      </w:pPr>
    </w:p>
    <w:p w14:paraId="6491F8E2" w14:textId="20B400FC" w:rsidR="00487D40" w:rsidRPr="00487D40" w:rsidRDefault="00B4143B" w:rsidP="00921500">
      <w:pPr>
        <w:spacing w:line="240" w:lineRule="auto"/>
        <w:ind w:leftChars="0" w:left="0" w:firstLine="0"/>
        <w:rPr>
          <w:rFonts w:ascii="Times New Roman" w:hAnsi="Times New Roman"/>
          <w:b/>
          <w:sz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Романчук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К.В. – </w:t>
      </w:r>
      <w:r w:rsidRPr="00BF1CE1">
        <w:rPr>
          <w:rFonts w:ascii="Times New Roman" w:hAnsi="Times New Roman"/>
          <w:sz w:val="24"/>
          <w:lang w:val="uk-UA"/>
        </w:rPr>
        <w:t>д</w:t>
      </w:r>
      <w:r>
        <w:rPr>
          <w:rFonts w:ascii="Times New Roman" w:hAnsi="Times New Roman"/>
          <w:sz w:val="24"/>
          <w:lang w:val="uk-UA"/>
        </w:rPr>
        <w:t xml:space="preserve">октор </w:t>
      </w:r>
      <w:r w:rsidRPr="00BF1CE1">
        <w:rPr>
          <w:rFonts w:ascii="Times New Roman" w:hAnsi="Times New Roman"/>
          <w:sz w:val="24"/>
          <w:lang w:val="uk-UA"/>
        </w:rPr>
        <w:t>е</w:t>
      </w:r>
      <w:r>
        <w:rPr>
          <w:rFonts w:ascii="Times New Roman" w:hAnsi="Times New Roman"/>
          <w:sz w:val="24"/>
          <w:lang w:val="uk-UA"/>
        </w:rPr>
        <w:t xml:space="preserve">кономічних </w:t>
      </w:r>
      <w:r w:rsidRPr="00BF1CE1">
        <w:rPr>
          <w:rFonts w:ascii="Times New Roman" w:hAnsi="Times New Roman"/>
          <w:sz w:val="24"/>
          <w:lang w:val="uk-UA"/>
        </w:rPr>
        <w:t>н</w:t>
      </w:r>
      <w:r>
        <w:rPr>
          <w:rFonts w:ascii="Times New Roman" w:hAnsi="Times New Roman"/>
          <w:sz w:val="24"/>
          <w:lang w:val="uk-UA"/>
        </w:rPr>
        <w:t>аук</w:t>
      </w:r>
      <w:r w:rsidRPr="00BF1CE1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доцент, завідувач кафедри міжнародних економічних відносин, Житомирський державний технологічний університет.</w:t>
      </w:r>
    </w:p>
    <w:p w14:paraId="1DCF0DCB" w14:textId="77777777" w:rsidR="00106B9F" w:rsidRDefault="00106B9F" w:rsidP="00106B9F">
      <w:pPr>
        <w:spacing w:line="240" w:lineRule="auto"/>
        <w:ind w:leftChars="0" w:left="0" w:firstLine="0"/>
        <w:jc w:val="left"/>
        <w:rPr>
          <w:rFonts w:ascii="Times New Roman" w:hAnsi="Times New Roman"/>
          <w:b/>
          <w:sz w:val="26"/>
          <w:szCs w:val="26"/>
          <w:lang w:val="uk-UA"/>
        </w:rPr>
      </w:pPr>
    </w:p>
    <w:p w14:paraId="4164CD32" w14:textId="77777777" w:rsidR="00BF1CE1" w:rsidRPr="007F294F" w:rsidRDefault="00BF1CE1" w:rsidP="002F2757">
      <w:pPr>
        <w:spacing w:line="18" w:lineRule="atLeast"/>
        <w:ind w:leftChars="0" w:left="0" w:right="61" w:firstLine="0"/>
        <w:rPr>
          <w:rFonts w:ascii="Times New Roman" w:hAnsi="Times New Roman"/>
          <w:sz w:val="10"/>
          <w:lang w:val="uk-UA"/>
        </w:rPr>
      </w:pPr>
    </w:p>
    <w:p w14:paraId="62D56B83" w14:textId="77777777" w:rsidR="00BF1CE1" w:rsidRPr="007F294F" w:rsidRDefault="00BF1CE1" w:rsidP="002F2757">
      <w:pPr>
        <w:spacing w:line="18" w:lineRule="atLeast"/>
        <w:ind w:leftChars="0" w:left="0" w:right="61" w:firstLine="0"/>
        <w:rPr>
          <w:rFonts w:ascii="Times New Roman" w:hAnsi="Times New Roman"/>
          <w:sz w:val="10"/>
          <w:lang w:val="uk-UA"/>
        </w:rPr>
      </w:pPr>
    </w:p>
    <w:p w14:paraId="50566C35" w14:textId="77777777" w:rsidR="00F46265" w:rsidRPr="002F2757" w:rsidRDefault="00F46265" w:rsidP="002F2757">
      <w:pPr>
        <w:spacing w:line="18" w:lineRule="atLeast"/>
        <w:ind w:leftChars="0" w:left="0" w:right="61" w:firstLine="0"/>
        <w:rPr>
          <w:rFonts w:ascii="Times New Roman" w:hAnsi="Times New Roman"/>
          <w:sz w:val="24"/>
          <w:lang w:val="uk-UA"/>
        </w:rPr>
      </w:pPr>
    </w:p>
    <w:p w14:paraId="5D9CA4AF" w14:textId="77777777" w:rsidR="00106B9F" w:rsidRDefault="00106B9F" w:rsidP="002F2757">
      <w:pPr>
        <w:spacing w:line="18" w:lineRule="atLeast"/>
        <w:ind w:leftChars="0" w:left="0" w:right="61" w:firstLine="0"/>
        <w:rPr>
          <w:rFonts w:ascii="Times New Roman" w:hAnsi="Times New Roman"/>
          <w:sz w:val="28"/>
          <w:lang w:val="uk-UA"/>
        </w:rPr>
      </w:pPr>
    </w:p>
    <w:p w14:paraId="5D66B892" w14:textId="77777777" w:rsidR="00106B9F" w:rsidRDefault="00106B9F" w:rsidP="002F2757">
      <w:pPr>
        <w:spacing w:line="18" w:lineRule="atLeast"/>
        <w:ind w:leftChars="0" w:left="0" w:right="61" w:firstLine="0"/>
        <w:rPr>
          <w:rFonts w:ascii="Times New Roman" w:hAnsi="Times New Roman"/>
          <w:sz w:val="28"/>
          <w:lang w:val="uk-UA"/>
        </w:rPr>
      </w:pPr>
    </w:p>
    <w:p w14:paraId="4452CEDD" w14:textId="77777777" w:rsidR="007F294F" w:rsidRDefault="007F294F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39933BE" w14:textId="77777777" w:rsidR="00A059F4" w:rsidRDefault="00A059F4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D125CC8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47E3833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593EEAAC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5DBDA2C5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F1A5B0C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123C263" w14:textId="77777777" w:rsidR="000D21D7" w:rsidRDefault="000D21D7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50EB82C" w14:textId="6D570A7E" w:rsidR="006D0F5B" w:rsidRPr="00921500" w:rsidRDefault="008736F3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21500">
        <w:rPr>
          <w:rFonts w:ascii="Times New Roman" w:hAnsi="Times New Roman"/>
          <w:b/>
          <w:sz w:val="26"/>
          <w:szCs w:val="26"/>
          <w:lang w:val="uk-UA"/>
        </w:rPr>
        <w:t>Координати о</w:t>
      </w:r>
      <w:r w:rsidR="006D0F5B" w:rsidRPr="00921500">
        <w:rPr>
          <w:rFonts w:ascii="Times New Roman" w:hAnsi="Times New Roman"/>
          <w:b/>
          <w:sz w:val="26"/>
          <w:szCs w:val="26"/>
          <w:lang w:val="uk-UA"/>
        </w:rPr>
        <w:t>рг</w:t>
      </w:r>
      <w:r w:rsidR="00946978" w:rsidRPr="00921500">
        <w:rPr>
          <w:rFonts w:ascii="Times New Roman" w:hAnsi="Times New Roman"/>
          <w:b/>
          <w:sz w:val="26"/>
          <w:szCs w:val="26"/>
          <w:lang w:val="uk-UA"/>
        </w:rPr>
        <w:t>комітету</w:t>
      </w:r>
      <w:r w:rsidR="002C7A1D" w:rsidRPr="00921500">
        <w:rPr>
          <w:rFonts w:ascii="Times New Roman" w:hAnsi="Times New Roman"/>
          <w:b/>
          <w:sz w:val="26"/>
          <w:szCs w:val="26"/>
          <w:lang w:val="uk-UA"/>
        </w:rPr>
        <w:t>:</w:t>
      </w:r>
    </w:p>
    <w:p w14:paraId="3E4E3463" w14:textId="77777777" w:rsidR="002C7A1D" w:rsidRPr="00106B9F" w:rsidRDefault="002C7A1D" w:rsidP="00BA4EE8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10"/>
          <w:szCs w:val="24"/>
          <w:lang w:val="uk-UA"/>
        </w:rPr>
      </w:pPr>
    </w:p>
    <w:p w14:paraId="5A4C30F1" w14:textId="34E4B8A5" w:rsidR="00363BE8" w:rsidRPr="00106B9F" w:rsidRDefault="00363BE8" w:rsidP="00BA4EE8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>Україна,</w:t>
      </w:r>
      <w:r w:rsidR="0080767F" w:rsidRPr="00106B9F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>м.</w:t>
      </w:r>
      <w:r w:rsidR="00166785" w:rsidRPr="00106B9F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 xml:space="preserve">Київ, </w:t>
      </w:r>
      <w:r w:rsidR="0080767F" w:rsidRPr="00106B9F">
        <w:rPr>
          <w:rFonts w:ascii="Times New Roman" w:hAnsi="Times New Roman"/>
          <w:bCs/>
          <w:iCs/>
          <w:sz w:val="24"/>
          <w:szCs w:val="24"/>
          <w:lang w:val="uk-UA"/>
        </w:rPr>
        <w:t>вул</w:t>
      </w: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>. Володимирська, 68</w:t>
      </w:r>
    </w:p>
    <w:p w14:paraId="17638A29" w14:textId="708614C8" w:rsidR="00363BE8" w:rsidRPr="00106B9F" w:rsidRDefault="00921500" w:rsidP="00BA4EE8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>Національний університет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br/>
      </w:r>
      <w:r w:rsidR="0080767F" w:rsidRPr="00106B9F">
        <w:rPr>
          <w:rFonts w:ascii="Times New Roman" w:hAnsi="Times New Roman"/>
          <w:bCs/>
          <w:iCs/>
          <w:sz w:val="24"/>
          <w:szCs w:val="24"/>
          <w:lang w:val="uk-UA"/>
        </w:rPr>
        <w:t>харчових технологій</w:t>
      </w:r>
    </w:p>
    <w:p w14:paraId="21F311FA" w14:textId="77777777" w:rsidR="00BA4EE8" w:rsidRPr="00106B9F" w:rsidRDefault="00BA4EE8" w:rsidP="00BA4EE8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10"/>
          <w:szCs w:val="24"/>
          <w:lang w:val="uk-UA"/>
        </w:rPr>
      </w:pPr>
    </w:p>
    <w:p w14:paraId="26D93EE4" w14:textId="0A68E887" w:rsidR="001F7988" w:rsidRPr="00921500" w:rsidRDefault="001F7988" w:rsidP="00BA4EE8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921500">
        <w:rPr>
          <w:rFonts w:ascii="Times New Roman" w:hAnsi="Times New Roman"/>
          <w:bCs/>
          <w:sz w:val="24"/>
          <w:szCs w:val="24"/>
          <w:lang w:val="uk-UA"/>
        </w:rPr>
        <w:t>Тел</w:t>
      </w:r>
      <w:r w:rsidR="00BA4EE8" w:rsidRPr="00921500">
        <w:rPr>
          <w:rFonts w:ascii="Times New Roman" w:hAnsi="Times New Roman"/>
          <w:bCs/>
          <w:sz w:val="24"/>
          <w:szCs w:val="24"/>
          <w:lang w:val="uk-UA"/>
        </w:rPr>
        <w:t>ефон для довідок</w:t>
      </w:r>
      <w:r w:rsidRPr="00921500">
        <w:rPr>
          <w:rFonts w:ascii="Times New Roman" w:hAnsi="Times New Roman"/>
          <w:bCs/>
          <w:sz w:val="24"/>
          <w:szCs w:val="24"/>
          <w:lang w:val="uk-UA"/>
        </w:rPr>
        <w:t>:</w:t>
      </w:r>
      <w:r w:rsidR="00430C6B" w:rsidRPr="00921500">
        <w:rPr>
          <w:rFonts w:ascii="Times New Roman" w:hAnsi="Times New Roman"/>
          <w:bCs/>
          <w:sz w:val="24"/>
          <w:szCs w:val="24"/>
        </w:rPr>
        <w:t xml:space="preserve"> +38</w:t>
      </w:r>
      <w:r w:rsidR="0080740F" w:rsidRPr="00921500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80740F" w:rsidRPr="00921500">
        <w:rPr>
          <w:rFonts w:ascii="Times New Roman" w:hAnsi="Times New Roman"/>
          <w:bCs/>
          <w:sz w:val="24"/>
          <w:szCs w:val="24"/>
          <w:lang w:val="uk-UA"/>
        </w:rPr>
        <w:t>(</w:t>
      </w:r>
      <w:r w:rsidR="00430C6B" w:rsidRPr="00921500">
        <w:rPr>
          <w:rFonts w:ascii="Times New Roman" w:hAnsi="Times New Roman"/>
          <w:bCs/>
          <w:sz w:val="24"/>
          <w:szCs w:val="24"/>
        </w:rPr>
        <w:t>0</w:t>
      </w:r>
      <w:r w:rsidR="001E65F0" w:rsidRPr="00921500">
        <w:rPr>
          <w:rFonts w:ascii="Times New Roman" w:hAnsi="Times New Roman"/>
          <w:bCs/>
          <w:sz w:val="24"/>
          <w:szCs w:val="24"/>
        </w:rPr>
        <w:t>9</w:t>
      </w:r>
      <w:r w:rsidR="00430C6B" w:rsidRPr="00921500">
        <w:rPr>
          <w:rFonts w:ascii="Times New Roman" w:hAnsi="Times New Roman"/>
          <w:bCs/>
          <w:sz w:val="24"/>
          <w:szCs w:val="24"/>
        </w:rPr>
        <w:t>5</w:t>
      </w:r>
      <w:r w:rsidR="0080740F" w:rsidRPr="00921500">
        <w:rPr>
          <w:rFonts w:ascii="Times New Roman" w:hAnsi="Times New Roman"/>
          <w:bCs/>
          <w:sz w:val="24"/>
          <w:szCs w:val="24"/>
          <w:lang w:val="uk-UA"/>
        </w:rPr>
        <w:t>)</w:t>
      </w:r>
      <w:r w:rsidR="00430C6B" w:rsidRPr="00921500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1E65F0" w:rsidRPr="00921500">
        <w:rPr>
          <w:rFonts w:ascii="Times New Roman" w:hAnsi="Times New Roman"/>
          <w:bCs/>
          <w:sz w:val="24"/>
          <w:szCs w:val="24"/>
        </w:rPr>
        <w:t>933</w:t>
      </w:r>
      <w:r w:rsidR="0080740F" w:rsidRPr="00921500">
        <w:rPr>
          <w:rFonts w:ascii="Times New Roman" w:hAnsi="Times New Roman"/>
          <w:bCs/>
          <w:sz w:val="24"/>
          <w:szCs w:val="24"/>
          <w:lang w:val="uk-UA"/>
        </w:rPr>
        <w:t>-</w:t>
      </w:r>
      <w:r w:rsidR="001E65F0" w:rsidRPr="00921500">
        <w:rPr>
          <w:rFonts w:ascii="Times New Roman" w:hAnsi="Times New Roman"/>
          <w:bCs/>
          <w:sz w:val="24"/>
          <w:szCs w:val="24"/>
        </w:rPr>
        <w:t>63</w:t>
      </w:r>
      <w:r w:rsidR="0080740F" w:rsidRPr="00921500">
        <w:rPr>
          <w:rFonts w:ascii="Times New Roman" w:hAnsi="Times New Roman"/>
          <w:bCs/>
          <w:sz w:val="24"/>
          <w:szCs w:val="24"/>
          <w:lang w:val="uk-UA"/>
        </w:rPr>
        <w:t>-</w:t>
      </w:r>
      <w:r w:rsidR="001E65F0" w:rsidRPr="00921500">
        <w:rPr>
          <w:rFonts w:ascii="Times New Roman" w:hAnsi="Times New Roman"/>
          <w:bCs/>
          <w:sz w:val="24"/>
          <w:szCs w:val="24"/>
        </w:rPr>
        <w:t>72</w:t>
      </w:r>
    </w:p>
    <w:p w14:paraId="774E72E9" w14:textId="6295A54B" w:rsidR="006D0F5B" w:rsidRPr="00921500" w:rsidRDefault="00BA4EE8" w:rsidP="00BA4EE8">
      <w:pPr>
        <w:spacing w:line="240" w:lineRule="auto"/>
        <w:ind w:leftChars="0" w:left="0" w:firstLine="0"/>
        <w:jc w:val="center"/>
        <w:rPr>
          <w:rFonts w:ascii="Times New Roman" w:hAnsi="Times New Roman"/>
          <w:sz w:val="24"/>
          <w:szCs w:val="24"/>
        </w:rPr>
      </w:pPr>
      <w:r w:rsidRPr="00921500">
        <w:rPr>
          <w:rFonts w:ascii="Times New Roman" w:hAnsi="Times New Roman"/>
          <w:bCs/>
          <w:iCs/>
          <w:sz w:val="24"/>
          <w:szCs w:val="24"/>
          <w:lang w:val="uk-UA"/>
        </w:rPr>
        <w:t xml:space="preserve">Електрона </w:t>
      </w:r>
      <w:r w:rsidR="006D0F5B" w:rsidRPr="00921500">
        <w:rPr>
          <w:rFonts w:ascii="Times New Roman" w:hAnsi="Times New Roman"/>
          <w:bCs/>
          <w:iCs/>
          <w:sz w:val="24"/>
          <w:szCs w:val="24"/>
          <w:lang w:val="uk-UA"/>
        </w:rPr>
        <w:t xml:space="preserve">адреса: </w:t>
      </w:r>
      <w:hyperlink r:id="rId7" w:history="1">
        <w:r w:rsidR="00430C6B" w:rsidRPr="00921500">
          <w:rPr>
            <w:rStyle w:val="a6"/>
            <w:rFonts w:ascii="Times New Roman" w:hAnsi="Times New Roman"/>
            <w:sz w:val="24"/>
            <w:szCs w:val="24"/>
          </w:rPr>
          <w:t>conference@nuft.org.ua</w:t>
        </w:r>
      </w:hyperlink>
    </w:p>
    <w:p w14:paraId="4E3AA76E" w14:textId="497531D6" w:rsidR="00A90005" w:rsidRPr="00A90005" w:rsidRDefault="0028243F" w:rsidP="00106B9F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>
        <w:rPr>
          <w:rFonts w:ascii="Times New Roman" w:hAnsi="Times New Roman"/>
          <w:b/>
          <w:sz w:val="28"/>
          <w:szCs w:val="20"/>
          <w:lang w:val="uk-UA" w:eastAsia="x-none"/>
        </w:rPr>
        <w:lastRenderedPageBreak/>
        <w:t>М</w:t>
      </w:r>
      <w:r w:rsidR="002F2757">
        <w:rPr>
          <w:rFonts w:ascii="Times New Roman" w:hAnsi="Times New Roman"/>
          <w:b/>
          <w:sz w:val="28"/>
          <w:szCs w:val="20"/>
          <w:lang w:val="uk-UA" w:eastAsia="x-none"/>
        </w:rPr>
        <w:t>іністерство освіти і науки У</w:t>
      </w:r>
      <w:r w:rsidRPr="00A90005">
        <w:rPr>
          <w:rFonts w:ascii="Times New Roman" w:hAnsi="Times New Roman"/>
          <w:b/>
          <w:sz w:val="28"/>
          <w:szCs w:val="20"/>
          <w:lang w:val="uk-UA" w:eastAsia="x-none"/>
        </w:rPr>
        <w:t>країни</w:t>
      </w:r>
    </w:p>
    <w:p w14:paraId="6B7D5322" w14:textId="34F1C556" w:rsidR="00A90005" w:rsidRDefault="0038579B" w:rsidP="00106B9F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0"/>
          <w:szCs w:val="20"/>
          <w:lang w:val="uk-UA" w:eastAsia="x-none"/>
        </w:rPr>
      </w:pPr>
      <w:bookmarkStart w:id="0" w:name="_GoBack"/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F59C9D" wp14:editId="6F57781D">
            <wp:simplePos x="0" y="0"/>
            <wp:positionH relativeFrom="column">
              <wp:posOffset>2165985</wp:posOffset>
            </wp:positionH>
            <wp:positionV relativeFrom="paragraph">
              <wp:posOffset>-4445</wp:posOffset>
            </wp:positionV>
            <wp:extent cx="887730" cy="89979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ft_logo.png"/>
                    <pic:cNvPicPr/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13FD2EC2" wp14:editId="26D25D71">
            <wp:extent cx="985652" cy="9900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1.pn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22" cy="9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80A434D" wp14:editId="177CB903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869315" cy="89979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c_iae.png"/>
                    <pic:cNvPicPr/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encilGrayscale pencilSize="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5E04" w14:textId="7A48F53E" w:rsidR="002F2757" w:rsidRDefault="002F2757" w:rsidP="00106B9F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0"/>
          <w:szCs w:val="20"/>
          <w:lang w:val="uk-UA" w:eastAsia="x-none"/>
        </w:rPr>
      </w:pPr>
    </w:p>
    <w:p w14:paraId="0592A4E3" w14:textId="77777777" w:rsidR="00717599" w:rsidRPr="00A90005" w:rsidRDefault="00717599" w:rsidP="00717599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A90005">
        <w:rPr>
          <w:rFonts w:ascii="Times New Roman" w:hAnsi="Times New Roman"/>
          <w:b/>
          <w:sz w:val="28"/>
          <w:szCs w:val="20"/>
          <w:lang w:val="uk-UA" w:eastAsia="x-none"/>
        </w:rPr>
        <w:t>НАЦІОНАЛЬНИЙ УНІВЕРСИТЕТ</w:t>
      </w:r>
    </w:p>
    <w:p w14:paraId="65CC4A24" w14:textId="77777777" w:rsidR="00717599" w:rsidRDefault="00717599" w:rsidP="00717599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val="uk-UA" w:eastAsia="x-none"/>
        </w:rPr>
      </w:pPr>
      <w:r w:rsidRPr="00A90005">
        <w:rPr>
          <w:rFonts w:ascii="Times New Roman" w:hAnsi="Times New Roman"/>
          <w:b/>
          <w:sz w:val="28"/>
          <w:szCs w:val="20"/>
          <w:lang w:val="uk-UA" w:eastAsia="x-none"/>
        </w:rPr>
        <w:t>ХАРЧОВИХ ТЕХНОЛОГІЙ</w:t>
      </w:r>
    </w:p>
    <w:p w14:paraId="69453153" w14:textId="77777777" w:rsidR="00717599" w:rsidRPr="00106B9F" w:rsidRDefault="00717599" w:rsidP="00717599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4"/>
          <w:szCs w:val="20"/>
          <w:lang w:val="uk-UA" w:eastAsia="x-none"/>
        </w:rPr>
      </w:pPr>
    </w:p>
    <w:p w14:paraId="1E822CB9" w14:textId="77777777" w:rsidR="00717599" w:rsidRDefault="00717599" w:rsidP="00717599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6"/>
          <w:lang w:val="uk-UA"/>
        </w:rPr>
        <w:t>Кафедра міжнародної економіки</w:t>
      </w:r>
    </w:p>
    <w:p w14:paraId="02FA7A72" w14:textId="10BD5614" w:rsidR="00717599" w:rsidRDefault="00717599" w:rsidP="00717599">
      <w:pPr>
        <w:spacing w:line="240" w:lineRule="auto"/>
        <w:ind w:leftChars="0" w:left="0" w:right="-57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6"/>
          <w:lang w:val="uk-UA"/>
        </w:rPr>
        <w:t xml:space="preserve">спільно з </w:t>
      </w:r>
    </w:p>
    <w:p w14:paraId="012CC9DC" w14:textId="26B62082" w:rsidR="00363BE8" w:rsidRDefault="00363BE8" w:rsidP="00106B9F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val="uk-UA" w:eastAsia="x-none"/>
        </w:rPr>
      </w:pPr>
      <w:r>
        <w:rPr>
          <w:rFonts w:ascii="Times New Roman" w:hAnsi="Times New Roman"/>
          <w:b/>
          <w:sz w:val="28"/>
          <w:szCs w:val="20"/>
          <w:lang w:val="uk-UA" w:eastAsia="x-none"/>
        </w:rPr>
        <w:t xml:space="preserve">НАЦІОНАЛЬНИЙ НАУКОВИЙ ЦЕНТР </w:t>
      </w:r>
      <w:r w:rsidR="00CD1A55">
        <w:rPr>
          <w:rFonts w:ascii="Times New Roman" w:hAnsi="Times New Roman"/>
          <w:b/>
          <w:sz w:val="28"/>
          <w:szCs w:val="20"/>
          <w:lang w:val="uk-UA" w:eastAsia="x-none"/>
        </w:rPr>
        <w:t>«</w:t>
      </w:r>
      <w:r>
        <w:rPr>
          <w:rFonts w:ascii="Times New Roman" w:hAnsi="Times New Roman"/>
          <w:b/>
          <w:sz w:val="28"/>
          <w:szCs w:val="20"/>
          <w:lang w:val="uk-UA" w:eastAsia="x-none"/>
        </w:rPr>
        <w:t>ІНСТИТУТ АГРАРНОЇ ЕКОНОМІКИ</w:t>
      </w:r>
      <w:r w:rsidR="00CD1A55">
        <w:rPr>
          <w:rFonts w:ascii="Times New Roman" w:hAnsi="Times New Roman"/>
          <w:b/>
          <w:sz w:val="28"/>
          <w:szCs w:val="20"/>
          <w:lang w:val="uk-UA" w:eastAsia="x-none"/>
        </w:rPr>
        <w:t>»</w:t>
      </w:r>
    </w:p>
    <w:p w14:paraId="34967BF8" w14:textId="77777777" w:rsidR="00B4143B" w:rsidRDefault="00B4143B" w:rsidP="00106B9F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val="uk-UA" w:eastAsia="x-none"/>
        </w:rPr>
      </w:pPr>
    </w:p>
    <w:p w14:paraId="0DC7110B" w14:textId="3173947E" w:rsidR="00FD1CE2" w:rsidRDefault="00B4143B" w:rsidP="00FD1CE2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val="uk-UA" w:eastAsia="x-none"/>
        </w:rPr>
      </w:pPr>
      <w:r>
        <w:rPr>
          <w:rFonts w:ascii="Times New Roman" w:hAnsi="Times New Roman"/>
          <w:b/>
          <w:sz w:val="28"/>
          <w:szCs w:val="20"/>
          <w:lang w:val="uk-UA" w:eastAsia="x-none"/>
        </w:rPr>
        <w:t>ЖИТОМИРСЬКИЙ ДЕРЖАВНИЙ ТЕХНОЛОГІЧНИЙ УНІВЕРСИТЕТ</w:t>
      </w:r>
    </w:p>
    <w:p w14:paraId="11DB9F1B" w14:textId="3A147CC4" w:rsidR="00B4143B" w:rsidRPr="00FD1CE2" w:rsidRDefault="00B4143B" w:rsidP="00FD1CE2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0"/>
          <w:lang w:val="uk-UA" w:eastAsia="x-none"/>
        </w:rPr>
      </w:pPr>
      <w:r>
        <w:rPr>
          <w:rFonts w:ascii="Times New Roman" w:hAnsi="Times New Roman"/>
          <w:b/>
          <w:sz w:val="28"/>
          <w:szCs w:val="20"/>
          <w:lang w:val="uk-UA" w:eastAsia="x-none"/>
        </w:rPr>
        <w:t>Кафедра міжнародних економічних відносин</w:t>
      </w:r>
    </w:p>
    <w:p w14:paraId="4028A193" w14:textId="77777777" w:rsidR="002F2757" w:rsidRPr="00FD1CE2" w:rsidRDefault="002F2757" w:rsidP="00106B9F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10"/>
          <w:szCs w:val="20"/>
          <w:lang w:val="uk-UA" w:eastAsia="x-none"/>
        </w:rPr>
      </w:pPr>
    </w:p>
    <w:p w14:paraId="2391C3ED" w14:textId="77777777" w:rsidR="007F294F" w:rsidRDefault="007F294F" w:rsidP="00106B9F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Cs w:val="20"/>
          <w:lang w:val="uk-UA" w:eastAsia="x-none"/>
        </w:rPr>
      </w:pPr>
    </w:p>
    <w:p w14:paraId="62090CC4" w14:textId="77777777" w:rsidR="0028243F" w:rsidRPr="00106B9F" w:rsidRDefault="0028243F" w:rsidP="00106B9F">
      <w:pPr>
        <w:spacing w:line="240" w:lineRule="auto"/>
        <w:ind w:leftChars="0" w:left="0" w:right="-58" w:firstLine="0"/>
        <w:jc w:val="center"/>
        <w:rPr>
          <w:rFonts w:ascii="Times New Roman" w:hAnsi="Times New Roman"/>
          <w:b/>
          <w:sz w:val="20"/>
          <w:szCs w:val="20"/>
          <w:lang w:val="uk-UA" w:eastAsia="x-none"/>
        </w:rPr>
      </w:pPr>
    </w:p>
    <w:p w14:paraId="39E058BC" w14:textId="77777777" w:rsidR="003E5655" w:rsidRDefault="003E5655" w:rsidP="002F2757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6"/>
          <w:lang w:val="uk-UA"/>
        </w:rPr>
        <w:t>Всеукраїнська</w:t>
      </w:r>
    </w:p>
    <w:p w14:paraId="79CD0AC4" w14:textId="6EB8EA6D" w:rsidR="0057094B" w:rsidRDefault="00363BE8" w:rsidP="002F2757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r w:rsidR="00A07C7A" w:rsidRPr="00A90005">
        <w:rPr>
          <w:rFonts w:ascii="Times New Roman" w:hAnsi="Times New Roman"/>
          <w:b/>
          <w:sz w:val="28"/>
          <w:szCs w:val="26"/>
          <w:lang w:val="uk-UA"/>
        </w:rPr>
        <w:t xml:space="preserve">науково-практична </w:t>
      </w:r>
      <w:r w:rsidR="0057094B" w:rsidRPr="00A90005">
        <w:rPr>
          <w:rFonts w:ascii="Times New Roman" w:hAnsi="Times New Roman"/>
          <w:b/>
          <w:sz w:val="28"/>
          <w:szCs w:val="26"/>
          <w:lang w:val="uk-UA"/>
        </w:rPr>
        <w:t>конференція</w:t>
      </w:r>
    </w:p>
    <w:p w14:paraId="54AB6CD3" w14:textId="77777777" w:rsidR="00A90005" w:rsidRPr="00106B9F" w:rsidRDefault="00A90005" w:rsidP="002F2757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10"/>
          <w:szCs w:val="26"/>
          <w:lang w:val="uk-UA"/>
        </w:rPr>
      </w:pPr>
    </w:p>
    <w:p w14:paraId="4F7AB5D7" w14:textId="6AB62488" w:rsidR="00A90005" w:rsidRPr="003B6EDF" w:rsidRDefault="00A90005" w:rsidP="003B6EDF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 w:rsidRPr="00A90005">
        <w:rPr>
          <w:rFonts w:ascii="Times New Roman" w:hAnsi="Times New Roman"/>
          <w:b/>
          <w:sz w:val="28"/>
          <w:szCs w:val="26"/>
          <w:lang w:val="uk-UA"/>
        </w:rPr>
        <w:t>«</w:t>
      </w:r>
      <w:r w:rsidR="005E4F0E" w:rsidRPr="005E4F0E">
        <w:rPr>
          <w:rFonts w:ascii="Times New Roman" w:hAnsi="Times New Roman"/>
          <w:b/>
          <w:sz w:val="28"/>
          <w:szCs w:val="26"/>
          <w:lang w:val="uk-UA"/>
        </w:rPr>
        <w:t>ЗАЛУЧЕННЯ СОЦІАЛЬНО ВІДПОВІДАЛЬНИХ ІНВЕСТИЦІЙ:</w:t>
      </w:r>
      <w:r w:rsidR="00B7022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r w:rsidR="005E4F0E" w:rsidRPr="005E4F0E">
        <w:rPr>
          <w:rFonts w:ascii="Times New Roman" w:hAnsi="Times New Roman"/>
          <w:b/>
          <w:sz w:val="28"/>
          <w:szCs w:val="26"/>
          <w:lang w:val="uk-UA"/>
        </w:rPr>
        <w:t>ПРОБЛЕМИ І ПЕРСПЕКТИВИ</w:t>
      </w:r>
      <w:r w:rsidRPr="00A90005">
        <w:rPr>
          <w:rFonts w:ascii="Times New Roman" w:hAnsi="Times New Roman"/>
          <w:b/>
          <w:sz w:val="28"/>
          <w:szCs w:val="26"/>
          <w:lang w:val="uk-UA"/>
        </w:rPr>
        <w:t>»</w:t>
      </w:r>
    </w:p>
    <w:p w14:paraId="1C1AD944" w14:textId="77777777" w:rsidR="00FD1CE2" w:rsidRDefault="00FD1CE2" w:rsidP="005E4F0E">
      <w:pPr>
        <w:spacing w:line="276" w:lineRule="auto"/>
        <w:ind w:leftChars="0" w:left="0" w:right="-58" w:firstLine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68A46E6A" w14:textId="77777777" w:rsidR="00B7022F" w:rsidRDefault="00B7022F" w:rsidP="005E4F0E">
      <w:pPr>
        <w:spacing w:line="276" w:lineRule="auto"/>
        <w:ind w:leftChars="0" w:left="0" w:right="-58" w:firstLine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26BBE8B8" w14:textId="77777777" w:rsidR="00B4143B" w:rsidRDefault="00B4143B" w:rsidP="0038579B">
      <w:pPr>
        <w:spacing w:line="276" w:lineRule="auto"/>
        <w:ind w:leftChars="0" w:left="0" w:right="-58" w:firstLine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2F94061A" w14:textId="77777777" w:rsidR="007B2215" w:rsidRDefault="007B2215" w:rsidP="0038579B">
      <w:pPr>
        <w:spacing w:line="276" w:lineRule="auto"/>
        <w:ind w:leftChars="0" w:left="0" w:right="-58" w:firstLine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7C45E1AC" w14:textId="47EFCE7E" w:rsidR="00F46265" w:rsidRDefault="005E4F0E" w:rsidP="002F2757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23</w:t>
      </w:r>
      <w:r w:rsidR="00A90005" w:rsidRPr="00F4626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березня</w:t>
      </w:r>
      <w:r w:rsidR="00A90005" w:rsidRPr="00F46265">
        <w:rPr>
          <w:rFonts w:ascii="Times New Roman" w:hAnsi="Times New Roman"/>
          <w:b/>
          <w:sz w:val="26"/>
          <w:szCs w:val="26"/>
          <w:lang w:val="uk-UA"/>
        </w:rPr>
        <w:t xml:space="preserve"> 201</w:t>
      </w:r>
      <w:r>
        <w:rPr>
          <w:rFonts w:ascii="Times New Roman" w:hAnsi="Times New Roman"/>
          <w:b/>
          <w:sz w:val="26"/>
          <w:szCs w:val="26"/>
          <w:lang w:val="uk-UA"/>
        </w:rPr>
        <w:t>8</w:t>
      </w:r>
      <w:r w:rsidR="00A90005" w:rsidRPr="00F46265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</w:p>
    <w:p w14:paraId="0DAC68DD" w14:textId="0525EF4D" w:rsidR="006D0F5B" w:rsidRPr="00F46265" w:rsidRDefault="00DF6E0B" w:rsidP="002F2757">
      <w:pPr>
        <w:spacing w:line="276" w:lineRule="auto"/>
        <w:ind w:leftChars="0" w:left="0" w:right="-58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6265">
        <w:rPr>
          <w:rFonts w:ascii="Times New Roman" w:hAnsi="Times New Roman"/>
          <w:b/>
          <w:sz w:val="26"/>
          <w:szCs w:val="26"/>
          <w:lang w:val="uk-UA"/>
        </w:rPr>
        <w:t>м. Київ</w:t>
      </w:r>
      <w:r>
        <w:rPr>
          <w:rFonts w:ascii="Times New Roman" w:hAnsi="Times New Roman"/>
          <w:b/>
          <w:sz w:val="26"/>
          <w:szCs w:val="26"/>
          <w:lang w:val="uk-UA"/>
        </w:rPr>
        <w:t>,</w:t>
      </w:r>
      <w:r w:rsidRPr="00F4626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14:paraId="2A3F90FF" w14:textId="3F3A6555" w:rsidR="00BC0FF9" w:rsidRDefault="00BC0FF9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sz w:val="26"/>
          <w:szCs w:val="26"/>
          <w:lang w:val="uk-UA"/>
        </w:rPr>
      </w:pPr>
      <w:r w:rsidRPr="002C7A1D">
        <w:rPr>
          <w:rFonts w:ascii="Times New Roman" w:hAnsi="Times New Roman"/>
          <w:b/>
          <w:sz w:val="26"/>
          <w:szCs w:val="26"/>
          <w:lang w:val="uk-UA"/>
        </w:rPr>
        <w:lastRenderedPageBreak/>
        <w:t>Фінансові аспекти</w:t>
      </w:r>
      <w:r w:rsidR="002C7A1D">
        <w:rPr>
          <w:rFonts w:ascii="Times New Roman" w:hAnsi="Times New Roman"/>
          <w:b/>
          <w:sz w:val="26"/>
          <w:szCs w:val="26"/>
          <w:lang w:val="uk-UA"/>
        </w:rPr>
        <w:t>:</w:t>
      </w:r>
    </w:p>
    <w:p w14:paraId="538340BA" w14:textId="77777777" w:rsidR="002C7A1D" w:rsidRPr="002C7A1D" w:rsidRDefault="002C7A1D" w:rsidP="002F2757">
      <w:pPr>
        <w:pStyle w:val="3"/>
        <w:spacing w:after="0" w:line="240" w:lineRule="auto"/>
        <w:ind w:leftChars="0" w:left="0" w:firstLine="0"/>
        <w:jc w:val="center"/>
        <w:rPr>
          <w:rFonts w:ascii="Times New Roman" w:hAnsi="Times New Roman"/>
          <w:b/>
          <w:sz w:val="10"/>
          <w:szCs w:val="26"/>
          <w:lang w:val="uk-UA"/>
        </w:rPr>
      </w:pPr>
    </w:p>
    <w:p w14:paraId="336BE15E" w14:textId="663EA983" w:rsidR="002C7A1D" w:rsidRDefault="00A90005" w:rsidP="002F2757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r w:rsidRPr="002C7A1D">
        <w:rPr>
          <w:rFonts w:ascii="Times New Roman" w:hAnsi="Times New Roman"/>
          <w:lang w:val="uk-UA"/>
        </w:rPr>
        <w:t xml:space="preserve">Розмір організаційного внеску становить </w:t>
      </w:r>
      <w:r w:rsidR="00345E72">
        <w:rPr>
          <w:rFonts w:ascii="Times New Roman" w:hAnsi="Times New Roman"/>
          <w:lang w:val="uk-UA"/>
        </w:rPr>
        <w:br/>
      </w:r>
      <w:r w:rsidR="007F294F">
        <w:rPr>
          <w:rFonts w:ascii="Times New Roman" w:hAnsi="Times New Roman"/>
          <w:b/>
          <w:lang w:val="uk-UA"/>
        </w:rPr>
        <w:t>2</w:t>
      </w:r>
      <w:r w:rsidR="005E4F0E">
        <w:rPr>
          <w:rFonts w:ascii="Times New Roman" w:hAnsi="Times New Roman"/>
          <w:b/>
          <w:lang w:val="uk-UA"/>
        </w:rPr>
        <w:t>5</w:t>
      </w:r>
      <w:r w:rsidRPr="002C7A1D">
        <w:rPr>
          <w:rFonts w:ascii="Times New Roman" w:hAnsi="Times New Roman"/>
          <w:b/>
          <w:lang w:val="uk-UA"/>
        </w:rPr>
        <w:t>0 гривень</w:t>
      </w:r>
      <w:r w:rsidR="00351A6D">
        <w:rPr>
          <w:rFonts w:ascii="Times New Roman" w:hAnsi="Times New Roman"/>
          <w:lang w:val="uk-UA"/>
        </w:rPr>
        <w:t xml:space="preserve"> (учасникам з України).</w:t>
      </w:r>
    </w:p>
    <w:p w14:paraId="1BCBF7B0" w14:textId="77777777" w:rsidR="00363BE8" w:rsidRPr="002C7A1D" w:rsidRDefault="00363BE8" w:rsidP="002F2757">
      <w:pPr>
        <w:spacing w:line="240" w:lineRule="auto"/>
        <w:ind w:leftChars="0" w:left="0" w:firstLine="0"/>
        <w:rPr>
          <w:rFonts w:ascii="Times New Roman" w:hAnsi="Times New Roman"/>
          <w:sz w:val="10"/>
          <w:lang w:val="uk-UA"/>
        </w:rPr>
      </w:pPr>
    </w:p>
    <w:p w14:paraId="0245E518" w14:textId="7092480F" w:rsidR="002C7A1D" w:rsidRDefault="00A90005" w:rsidP="002F2757">
      <w:pPr>
        <w:spacing w:line="240" w:lineRule="auto"/>
        <w:ind w:leftChars="0" w:left="0" w:firstLine="0"/>
        <w:rPr>
          <w:rFonts w:ascii="Times New Roman" w:hAnsi="Times New Roman"/>
          <w:i/>
          <w:lang w:val="uk-UA"/>
        </w:rPr>
      </w:pPr>
      <w:r w:rsidRPr="002C7A1D">
        <w:rPr>
          <w:rFonts w:ascii="Times New Roman" w:hAnsi="Times New Roman"/>
          <w:i/>
          <w:lang w:val="uk-UA"/>
        </w:rPr>
        <w:t>З</w:t>
      </w:r>
      <w:r w:rsidR="007D289D" w:rsidRPr="002C7A1D">
        <w:rPr>
          <w:rFonts w:ascii="Times New Roman" w:hAnsi="Times New Roman"/>
          <w:i/>
          <w:lang w:val="uk-UA"/>
        </w:rPr>
        <w:t xml:space="preserve">бірник тез разом </w:t>
      </w:r>
      <w:r w:rsidR="00571297">
        <w:rPr>
          <w:rFonts w:ascii="Times New Roman" w:hAnsi="Times New Roman"/>
          <w:i/>
          <w:lang w:val="uk-UA"/>
        </w:rPr>
        <w:t>і</w:t>
      </w:r>
      <w:r w:rsidR="007D289D" w:rsidRPr="002C7A1D">
        <w:rPr>
          <w:rFonts w:ascii="Times New Roman" w:hAnsi="Times New Roman"/>
          <w:i/>
          <w:lang w:val="uk-UA"/>
        </w:rPr>
        <w:t xml:space="preserve">з </w:t>
      </w:r>
      <w:r w:rsidR="00BF1CE1" w:rsidRPr="002C7A1D">
        <w:rPr>
          <w:rFonts w:ascii="Times New Roman" w:hAnsi="Times New Roman"/>
          <w:i/>
          <w:lang w:val="uk-UA"/>
        </w:rPr>
        <w:t xml:space="preserve">сертифікатом </w:t>
      </w:r>
      <w:r w:rsidR="007D289D" w:rsidRPr="002C7A1D">
        <w:rPr>
          <w:rFonts w:ascii="Times New Roman" w:hAnsi="Times New Roman"/>
          <w:i/>
          <w:lang w:val="uk-UA"/>
        </w:rPr>
        <w:t>будуть надіслані після проведення конференції учасникам заходу на поштову адр</w:t>
      </w:r>
      <w:r w:rsidR="00BF1CE1" w:rsidRPr="002C7A1D">
        <w:rPr>
          <w:rFonts w:ascii="Times New Roman" w:hAnsi="Times New Roman"/>
          <w:i/>
          <w:lang w:val="uk-UA"/>
        </w:rPr>
        <w:t>е</w:t>
      </w:r>
      <w:r w:rsidR="00FD1CE2">
        <w:rPr>
          <w:rFonts w:ascii="Times New Roman" w:hAnsi="Times New Roman"/>
          <w:i/>
          <w:lang w:val="uk-UA"/>
        </w:rPr>
        <w:t>су, вказану в анкеті, протягом 3</w:t>
      </w:r>
      <w:r w:rsidR="002C7A1D" w:rsidRPr="002C7A1D">
        <w:rPr>
          <w:rFonts w:ascii="Times New Roman" w:hAnsi="Times New Roman"/>
          <w:i/>
          <w:lang w:val="uk-UA"/>
        </w:rPr>
        <w:t>0</w:t>
      </w:r>
      <w:r w:rsidR="00BF1CE1" w:rsidRPr="002C7A1D">
        <w:rPr>
          <w:rFonts w:ascii="Times New Roman" w:hAnsi="Times New Roman"/>
          <w:i/>
          <w:lang w:val="uk-UA"/>
        </w:rPr>
        <w:t xml:space="preserve"> </w:t>
      </w:r>
      <w:r w:rsidR="007D289D" w:rsidRPr="002C7A1D">
        <w:rPr>
          <w:rFonts w:ascii="Times New Roman" w:hAnsi="Times New Roman"/>
          <w:i/>
          <w:lang w:val="uk-UA"/>
        </w:rPr>
        <w:t>робочих днів.</w:t>
      </w:r>
    </w:p>
    <w:p w14:paraId="184283F7" w14:textId="77777777" w:rsidR="002C7A1D" w:rsidRPr="002C7A1D" w:rsidRDefault="002C7A1D" w:rsidP="002F2757">
      <w:pPr>
        <w:spacing w:line="240" w:lineRule="auto"/>
        <w:ind w:leftChars="0" w:left="0" w:firstLine="0"/>
        <w:rPr>
          <w:rFonts w:ascii="Times New Roman" w:hAnsi="Times New Roman"/>
          <w:i/>
          <w:sz w:val="10"/>
          <w:lang w:val="uk-UA"/>
        </w:rPr>
      </w:pPr>
    </w:p>
    <w:p w14:paraId="07A79D24" w14:textId="4E7276C0" w:rsidR="00BC0FF9" w:rsidRDefault="00BC0FF9" w:rsidP="002F2757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r w:rsidRPr="002C7A1D">
        <w:rPr>
          <w:rFonts w:ascii="Times New Roman" w:hAnsi="Times New Roman"/>
          <w:lang w:val="uk-UA"/>
        </w:rPr>
        <w:t xml:space="preserve">Переказ коштів здійснюватиметься за банківськими реквізитами, які будуть надіслані </w:t>
      </w:r>
      <w:r w:rsidR="00B24A85" w:rsidRPr="002C7A1D">
        <w:rPr>
          <w:rFonts w:ascii="Times New Roman" w:hAnsi="Times New Roman"/>
          <w:lang w:val="uk-UA"/>
        </w:rPr>
        <w:t xml:space="preserve">організаційним комітетом </w:t>
      </w:r>
      <w:r w:rsidRPr="002C7A1D">
        <w:rPr>
          <w:rFonts w:ascii="Times New Roman" w:hAnsi="Times New Roman"/>
          <w:lang w:val="uk-UA"/>
        </w:rPr>
        <w:t>у листах-підтвердженнях кожному учаснику.</w:t>
      </w:r>
    </w:p>
    <w:p w14:paraId="403E4470" w14:textId="77777777" w:rsidR="002C7A1D" w:rsidRPr="002C7A1D" w:rsidRDefault="002C7A1D" w:rsidP="002F2757">
      <w:pPr>
        <w:spacing w:line="240" w:lineRule="auto"/>
        <w:ind w:leftChars="0" w:left="0" w:firstLine="0"/>
        <w:rPr>
          <w:rFonts w:ascii="Times New Roman" w:hAnsi="Times New Roman"/>
          <w:i/>
          <w:sz w:val="10"/>
          <w:lang w:val="uk-UA"/>
        </w:rPr>
      </w:pPr>
    </w:p>
    <w:p w14:paraId="444430FD" w14:textId="7A91C2EA" w:rsidR="00BC0FF9" w:rsidRPr="002C7A1D" w:rsidRDefault="00BC0FF9" w:rsidP="002F2757">
      <w:pPr>
        <w:spacing w:line="240" w:lineRule="auto"/>
        <w:ind w:leftChars="0" w:left="0" w:firstLine="0"/>
        <w:rPr>
          <w:rFonts w:ascii="Times New Roman" w:hAnsi="Times New Roman"/>
          <w:b/>
          <w:i/>
          <w:lang w:val="uk-UA"/>
        </w:rPr>
      </w:pPr>
      <w:r w:rsidRPr="002C7A1D">
        <w:rPr>
          <w:rFonts w:ascii="Times New Roman" w:hAnsi="Times New Roman"/>
          <w:b/>
          <w:i/>
          <w:lang w:val="uk-UA"/>
        </w:rPr>
        <w:t>Увага! Після оплати Вами оргвнеску просимо надіслати нам відскановану копію квитанції.</w:t>
      </w:r>
    </w:p>
    <w:p w14:paraId="07183B9F" w14:textId="77777777" w:rsidR="00AA3BA4" w:rsidRPr="00A07E69" w:rsidRDefault="00AA3BA4" w:rsidP="002F2757">
      <w:pPr>
        <w:pStyle w:val="2"/>
        <w:spacing w:after="0" w:line="240" w:lineRule="auto"/>
        <w:ind w:firstLine="289"/>
        <w:jc w:val="both"/>
        <w:rPr>
          <w:sz w:val="10"/>
          <w:szCs w:val="22"/>
          <w:lang w:val="uk-UA"/>
        </w:rPr>
      </w:pPr>
    </w:p>
    <w:p w14:paraId="63A123A4" w14:textId="0BC668D8" w:rsidR="007D289D" w:rsidRPr="002C7A1D" w:rsidRDefault="00A07E69" w:rsidP="002F2757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Д</w:t>
      </w:r>
      <w:r w:rsidRPr="002C7A1D">
        <w:rPr>
          <w:rFonts w:ascii="Times New Roman" w:hAnsi="Times New Roman"/>
          <w:b/>
          <w:lang w:val="uk-UA"/>
        </w:rPr>
        <w:t xml:space="preserve">ля участі </w:t>
      </w:r>
      <w:r w:rsidR="007D289D" w:rsidRPr="002C7A1D">
        <w:rPr>
          <w:rFonts w:ascii="Times New Roman" w:hAnsi="Times New Roman"/>
          <w:b/>
          <w:lang w:val="uk-UA"/>
        </w:rPr>
        <w:t>у</w:t>
      </w:r>
      <w:r w:rsidR="00004D7E" w:rsidRPr="002C7A1D">
        <w:rPr>
          <w:rFonts w:ascii="Times New Roman" w:hAnsi="Times New Roman"/>
          <w:b/>
          <w:lang w:val="uk-UA"/>
        </w:rPr>
        <w:t xml:space="preserve"> конференції необхідно</w:t>
      </w:r>
      <w:r w:rsidR="007D289D" w:rsidRPr="002C7A1D">
        <w:rPr>
          <w:rFonts w:ascii="Times New Roman" w:hAnsi="Times New Roman"/>
          <w:lang w:val="uk-UA"/>
        </w:rPr>
        <w:t>:</w:t>
      </w:r>
    </w:p>
    <w:p w14:paraId="37E12431" w14:textId="225F7289" w:rsidR="007D289D" w:rsidRPr="002C7A1D" w:rsidRDefault="00004D7E" w:rsidP="002F2757">
      <w:pPr>
        <w:pStyle w:val="a5"/>
        <w:numPr>
          <w:ilvl w:val="0"/>
          <w:numId w:val="2"/>
        </w:numPr>
        <w:spacing w:line="240" w:lineRule="auto"/>
        <w:ind w:leftChars="0" w:left="511" w:hanging="227"/>
        <w:rPr>
          <w:rFonts w:ascii="Times New Roman" w:hAnsi="Times New Roman"/>
          <w:lang w:val="uk-UA"/>
        </w:rPr>
      </w:pPr>
      <w:r w:rsidRPr="002C7A1D">
        <w:rPr>
          <w:rFonts w:ascii="Times New Roman" w:hAnsi="Times New Roman"/>
          <w:lang w:val="uk-UA"/>
        </w:rPr>
        <w:t>Заповнити з</w:t>
      </w:r>
      <w:r w:rsidR="007D289D" w:rsidRPr="002C7A1D">
        <w:rPr>
          <w:rFonts w:ascii="Times New Roman" w:hAnsi="Times New Roman"/>
          <w:lang w:val="uk-UA"/>
        </w:rPr>
        <w:t xml:space="preserve">аявку на участь у конференції за формою, що додається, </w:t>
      </w:r>
      <w:r w:rsidR="007D289D" w:rsidRPr="002C7A1D">
        <w:rPr>
          <w:rFonts w:ascii="Times New Roman" w:hAnsi="Times New Roman"/>
          <w:b/>
          <w:u w:val="single"/>
          <w:lang w:val="uk-UA"/>
        </w:rPr>
        <w:t>або</w:t>
      </w:r>
      <w:r w:rsidRPr="002C7A1D">
        <w:rPr>
          <w:rFonts w:ascii="Times New Roman" w:hAnsi="Times New Roman"/>
          <w:lang w:val="uk-UA"/>
        </w:rPr>
        <w:t xml:space="preserve"> заповнити її за </w:t>
      </w:r>
      <w:r w:rsidR="00BA4EE8">
        <w:rPr>
          <w:rFonts w:ascii="Times New Roman" w:hAnsi="Times New Roman"/>
          <w:lang w:val="uk-UA"/>
        </w:rPr>
        <w:t xml:space="preserve">посиланням. </w:t>
      </w:r>
      <w:hyperlink r:id="rId14" w:history="1">
        <w:r w:rsidR="00BA4EE8" w:rsidRPr="00BA4EE8">
          <w:rPr>
            <w:rStyle w:val="a6"/>
            <w:rFonts w:ascii="Times New Roman" w:hAnsi="Times New Roman"/>
            <w:b/>
            <w:lang w:val="uk-UA"/>
          </w:rPr>
          <w:t xml:space="preserve">Заявка </w:t>
        </w:r>
        <w:r w:rsidR="00BA4EE8" w:rsidRPr="00BA4EE8">
          <w:rPr>
            <w:rStyle w:val="a6"/>
            <w:rFonts w:ascii="Times New Roman" w:hAnsi="Times New Roman"/>
            <w:b/>
            <w:lang w:val="en-US"/>
          </w:rPr>
          <w:t>on-line</w:t>
        </w:r>
      </w:hyperlink>
      <w:r w:rsidR="00BA4EE8">
        <w:rPr>
          <w:rFonts w:ascii="Times New Roman" w:hAnsi="Times New Roman"/>
          <w:lang w:val="en-US"/>
        </w:rPr>
        <w:t>.</w:t>
      </w:r>
    </w:p>
    <w:p w14:paraId="53364EEE" w14:textId="428F0BB5" w:rsidR="007D289D" w:rsidRPr="002C7A1D" w:rsidRDefault="00A07C7A" w:rsidP="002F2757">
      <w:pPr>
        <w:pStyle w:val="a5"/>
        <w:numPr>
          <w:ilvl w:val="0"/>
          <w:numId w:val="2"/>
        </w:numPr>
        <w:spacing w:line="240" w:lineRule="auto"/>
        <w:ind w:leftChars="0" w:left="511" w:hanging="227"/>
        <w:rPr>
          <w:rFonts w:ascii="Times New Roman" w:hAnsi="Times New Roman"/>
          <w:lang w:val="uk-UA"/>
        </w:rPr>
      </w:pPr>
      <w:r w:rsidRPr="002C7A1D">
        <w:rPr>
          <w:rFonts w:ascii="Times New Roman" w:hAnsi="Times New Roman"/>
          <w:lang w:val="uk-UA"/>
        </w:rPr>
        <w:t>Надіслати е</w:t>
      </w:r>
      <w:r w:rsidR="007D289D" w:rsidRPr="002C7A1D">
        <w:rPr>
          <w:rFonts w:ascii="Times New Roman" w:hAnsi="Times New Roman"/>
          <w:lang w:val="uk-UA"/>
        </w:rPr>
        <w:t xml:space="preserve">лектронний варіант </w:t>
      </w:r>
      <w:r w:rsidR="00004D7E" w:rsidRPr="002C7A1D">
        <w:rPr>
          <w:rFonts w:ascii="Times New Roman" w:hAnsi="Times New Roman"/>
          <w:lang w:val="uk-UA"/>
        </w:rPr>
        <w:t>наукової роботи</w:t>
      </w:r>
      <w:r w:rsidR="007D289D" w:rsidRPr="002C7A1D">
        <w:rPr>
          <w:rFonts w:ascii="Times New Roman" w:hAnsi="Times New Roman"/>
          <w:lang w:val="uk-UA"/>
        </w:rPr>
        <w:t>.</w:t>
      </w:r>
    </w:p>
    <w:p w14:paraId="21DE82C7" w14:textId="77777777" w:rsidR="00004D7E" w:rsidRPr="00A07E69" w:rsidRDefault="00004D7E" w:rsidP="002F2757">
      <w:pPr>
        <w:pStyle w:val="a5"/>
        <w:spacing w:line="240" w:lineRule="auto"/>
        <w:ind w:leftChars="0" w:left="0" w:firstLine="0"/>
        <w:rPr>
          <w:rFonts w:ascii="Times New Roman" w:hAnsi="Times New Roman"/>
          <w:sz w:val="10"/>
          <w:lang w:val="uk-UA"/>
        </w:rPr>
      </w:pPr>
    </w:p>
    <w:p w14:paraId="3AB571D8" w14:textId="5D303D69" w:rsidR="00004D7E" w:rsidRPr="002C7A1D" w:rsidRDefault="007D289D" w:rsidP="002F2757">
      <w:pPr>
        <w:pStyle w:val="a5"/>
        <w:spacing w:line="240" w:lineRule="auto"/>
        <w:ind w:leftChars="0" w:left="0" w:firstLine="0"/>
        <w:rPr>
          <w:rFonts w:ascii="Times New Roman" w:hAnsi="Times New Roman"/>
          <w:color w:val="000000"/>
          <w:lang w:val="uk-UA"/>
        </w:rPr>
      </w:pPr>
      <w:r w:rsidRPr="002C7A1D">
        <w:rPr>
          <w:rFonts w:ascii="Times New Roman" w:hAnsi="Times New Roman"/>
          <w:color w:val="000000"/>
          <w:lang w:val="uk-UA"/>
        </w:rPr>
        <w:t xml:space="preserve">Зазначені вище матеріали необхідно надіслати </w:t>
      </w:r>
      <w:r w:rsidR="00345E72">
        <w:rPr>
          <w:rFonts w:ascii="Times New Roman" w:hAnsi="Times New Roman"/>
          <w:color w:val="000000"/>
          <w:lang w:val="uk-UA"/>
        </w:rPr>
        <w:br/>
      </w:r>
      <w:r w:rsidR="00106B9F">
        <w:rPr>
          <w:rFonts w:ascii="Times New Roman" w:hAnsi="Times New Roman"/>
          <w:b/>
          <w:color w:val="000000"/>
          <w:lang w:val="uk-UA"/>
        </w:rPr>
        <w:t xml:space="preserve">до </w:t>
      </w:r>
      <w:r w:rsidR="005E4F0E">
        <w:rPr>
          <w:rFonts w:ascii="Times New Roman" w:hAnsi="Times New Roman"/>
          <w:b/>
          <w:color w:val="000000"/>
          <w:lang w:val="uk-UA"/>
        </w:rPr>
        <w:t>2</w:t>
      </w:r>
      <w:r w:rsidR="00CF0B41">
        <w:rPr>
          <w:rFonts w:ascii="Times New Roman" w:hAnsi="Times New Roman"/>
          <w:b/>
          <w:color w:val="000000"/>
          <w:lang w:val="uk-UA"/>
        </w:rPr>
        <w:t>3</w:t>
      </w:r>
      <w:r w:rsidR="002C7A1D" w:rsidRPr="002C7A1D">
        <w:rPr>
          <w:rFonts w:ascii="Times New Roman" w:hAnsi="Times New Roman"/>
          <w:b/>
          <w:color w:val="000000"/>
          <w:lang w:val="uk-UA"/>
        </w:rPr>
        <w:t xml:space="preserve"> </w:t>
      </w:r>
      <w:r w:rsidR="005E4F0E">
        <w:rPr>
          <w:rFonts w:ascii="Times New Roman" w:hAnsi="Times New Roman"/>
          <w:b/>
          <w:color w:val="000000"/>
          <w:lang w:val="uk-UA"/>
        </w:rPr>
        <w:t>березня</w:t>
      </w:r>
      <w:r w:rsidR="002C7A1D" w:rsidRPr="002C7A1D">
        <w:rPr>
          <w:rFonts w:ascii="Times New Roman" w:hAnsi="Times New Roman"/>
          <w:b/>
          <w:color w:val="000000"/>
          <w:lang w:val="uk-UA"/>
        </w:rPr>
        <w:t xml:space="preserve"> </w:t>
      </w:r>
      <w:r w:rsidRPr="002C7A1D">
        <w:rPr>
          <w:rFonts w:ascii="Times New Roman" w:hAnsi="Times New Roman"/>
          <w:b/>
          <w:color w:val="000000"/>
          <w:lang w:val="uk-UA"/>
        </w:rPr>
        <w:t>201</w:t>
      </w:r>
      <w:r w:rsidR="005E4F0E">
        <w:rPr>
          <w:rFonts w:ascii="Times New Roman" w:hAnsi="Times New Roman"/>
          <w:b/>
          <w:color w:val="000000"/>
          <w:lang w:val="uk-UA"/>
        </w:rPr>
        <w:t>8</w:t>
      </w:r>
      <w:r w:rsidRPr="002C7A1D">
        <w:rPr>
          <w:rFonts w:ascii="Times New Roman" w:hAnsi="Times New Roman"/>
          <w:b/>
          <w:color w:val="000000"/>
          <w:lang w:val="uk-UA"/>
        </w:rPr>
        <w:t xml:space="preserve"> р. (включно)</w:t>
      </w:r>
      <w:r w:rsidRPr="002C7A1D">
        <w:rPr>
          <w:rFonts w:ascii="Times New Roman" w:hAnsi="Times New Roman"/>
          <w:color w:val="000000"/>
          <w:lang w:val="uk-UA"/>
        </w:rPr>
        <w:t xml:space="preserve"> на електронн</w:t>
      </w:r>
      <w:r w:rsidR="00CE3094" w:rsidRPr="002C7A1D">
        <w:rPr>
          <w:rFonts w:ascii="Times New Roman" w:hAnsi="Times New Roman"/>
          <w:color w:val="000000"/>
          <w:lang w:val="uk-UA"/>
        </w:rPr>
        <w:t>у</w:t>
      </w:r>
      <w:r w:rsidRPr="002C7A1D">
        <w:rPr>
          <w:rFonts w:ascii="Times New Roman" w:hAnsi="Times New Roman"/>
          <w:color w:val="000000"/>
          <w:lang w:val="uk-UA"/>
        </w:rPr>
        <w:t xml:space="preserve"> пошт</w:t>
      </w:r>
      <w:r w:rsidR="00CE3094" w:rsidRPr="002C7A1D">
        <w:rPr>
          <w:rFonts w:ascii="Times New Roman" w:hAnsi="Times New Roman"/>
          <w:color w:val="000000"/>
          <w:lang w:val="uk-UA"/>
        </w:rPr>
        <w:t>у</w:t>
      </w:r>
      <w:r w:rsidR="002C7A1D" w:rsidRPr="002C7A1D">
        <w:rPr>
          <w:rFonts w:ascii="Times New Roman" w:hAnsi="Times New Roman"/>
          <w:color w:val="000000"/>
          <w:lang w:val="uk-UA"/>
        </w:rPr>
        <w:t xml:space="preserve"> </w:t>
      </w:r>
      <w:hyperlink r:id="rId15" w:history="1">
        <w:r w:rsidR="0080740F" w:rsidRPr="00430C6B">
          <w:rPr>
            <w:rStyle w:val="a6"/>
            <w:rFonts w:ascii="Times New Roman" w:hAnsi="Times New Roman"/>
            <w:sz w:val="24"/>
            <w:szCs w:val="24"/>
          </w:rPr>
          <w:t>conference@nuft.org.ua</w:t>
        </w:r>
      </w:hyperlink>
    </w:p>
    <w:p w14:paraId="61FBBC5A" w14:textId="77777777" w:rsidR="005F7D2E" w:rsidRDefault="005F7D2E" w:rsidP="002F2757">
      <w:pPr>
        <w:tabs>
          <w:tab w:val="left" w:pos="3240"/>
        </w:tabs>
        <w:spacing w:line="240" w:lineRule="auto"/>
        <w:ind w:leftChars="0" w:left="0" w:right="62" w:firstLine="0"/>
        <w:rPr>
          <w:rFonts w:ascii="Times New Roman" w:hAnsi="Times New Roman"/>
          <w:b/>
          <w:sz w:val="20"/>
          <w:szCs w:val="18"/>
          <w:lang w:val="uk-UA"/>
        </w:rPr>
      </w:pPr>
    </w:p>
    <w:p w14:paraId="6C392D4A" w14:textId="77777777" w:rsidR="005F7D2E" w:rsidRPr="00921500" w:rsidRDefault="005F7D2E" w:rsidP="002F2757">
      <w:pPr>
        <w:tabs>
          <w:tab w:val="left" w:pos="3240"/>
        </w:tabs>
        <w:spacing w:line="240" w:lineRule="auto"/>
        <w:ind w:leftChars="0" w:left="0" w:right="62" w:firstLine="0"/>
        <w:rPr>
          <w:rFonts w:ascii="Times New Roman" w:hAnsi="Times New Roman"/>
          <w:b/>
          <w:sz w:val="26"/>
          <w:szCs w:val="26"/>
          <w:lang w:val="uk-UA"/>
        </w:rPr>
      </w:pPr>
    </w:p>
    <w:p w14:paraId="3710564F" w14:textId="5A657EE6" w:rsidR="00A07E69" w:rsidRPr="00921500" w:rsidRDefault="002924F8" w:rsidP="002F2757">
      <w:pPr>
        <w:spacing w:line="216" w:lineRule="auto"/>
        <w:ind w:leftChars="0" w:left="0" w:firstLine="284"/>
        <w:jc w:val="center"/>
        <w:rPr>
          <w:rFonts w:ascii="Times New Roman" w:hAnsi="Times New Roman"/>
          <w:b/>
          <w:sz w:val="26"/>
          <w:szCs w:val="26"/>
          <w:lang w:val="uk-UA" w:eastAsia="x-none"/>
        </w:rPr>
      </w:pPr>
      <w:r w:rsidRPr="00921500">
        <w:rPr>
          <w:rFonts w:ascii="Times New Roman" w:hAnsi="Times New Roman"/>
          <w:b/>
          <w:sz w:val="26"/>
          <w:szCs w:val="26"/>
          <w:lang w:val="uk-UA"/>
        </w:rPr>
        <w:t xml:space="preserve">Зразок заявки на участь у </w:t>
      </w:r>
      <w:r w:rsidR="00924468" w:rsidRPr="00921500">
        <w:rPr>
          <w:rFonts w:ascii="Times New Roman" w:hAnsi="Times New Roman"/>
          <w:b/>
          <w:sz w:val="26"/>
          <w:szCs w:val="26"/>
          <w:lang w:val="uk-UA" w:eastAsia="x-none"/>
        </w:rPr>
        <w:t>Всеукраїнській</w:t>
      </w:r>
      <w:r w:rsidR="002C7A1D" w:rsidRPr="00921500">
        <w:rPr>
          <w:rFonts w:ascii="Times New Roman" w:hAnsi="Times New Roman"/>
          <w:b/>
          <w:sz w:val="26"/>
          <w:szCs w:val="26"/>
          <w:lang w:val="uk-UA" w:eastAsia="x-none"/>
        </w:rPr>
        <w:t xml:space="preserve"> науково-практичн</w:t>
      </w:r>
      <w:r w:rsidR="00924468" w:rsidRPr="00921500">
        <w:rPr>
          <w:rFonts w:ascii="Times New Roman" w:hAnsi="Times New Roman"/>
          <w:b/>
          <w:sz w:val="26"/>
          <w:szCs w:val="26"/>
          <w:lang w:val="uk-UA" w:eastAsia="x-none"/>
        </w:rPr>
        <w:t xml:space="preserve">ій </w:t>
      </w:r>
      <w:r w:rsidR="002C7A1D" w:rsidRPr="00921500">
        <w:rPr>
          <w:rFonts w:ascii="Times New Roman" w:hAnsi="Times New Roman"/>
          <w:b/>
          <w:sz w:val="26"/>
          <w:szCs w:val="26"/>
          <w:lang w:val="uk-UA" w:eastAsia="x-none"/>
        </w:rPr>
        <w:t>конференції</w:t>
      </w:r>
    </w:p>
    <w:p w14:paraId="688B552F" w14:textId="77777777" w:rsidR="005F7D2E" w:rsidRPr="005F7D2E" w:rsidRDefault="005F7D2E" w:rsidP="002F2757">
      <w:pPr>
        <w:spacing w:line="216" w:lineRule="auto"/>
        <w:ind w:leftChars="0" w:left="0" w:firstLine="284"/>
        <w:jc w:val="center"/>
        <w:rPr>
          <w:rFonts w:ascii="Times New Roman" w:hAnsi="Times New Roman"/>
          <w:b/>
          <w:sz w:val="10"/>
          <w:szCs w:val="20"/>
          <w:lang w:val="uk-UA" w:eastAsia="x-none"/>
        </w:rPr>
      </w:pP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823"/>
      </w:tblGrid>
      <w:tr w:rsidR="002924F8" w:rsidRPr="001675CC" w14:paraId="7AE4EA58" w14:textId="77777777" w:rsidTr="00D10490">
        <w:trPr>
          <w:trHeight w:val="199"/>
          <w:jc w:val="center"/>
        </w:trPr>
        <w:tc>
          <w:tcPr>
            <w:tcW w:w="3726" w:type="dxa"/>
          </w:tcPr>
          <w:p w14:paraId="3CB0E60D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823" w:type="dxa"/>
          </w:tcPr>
          <w:p w14:paraId="69764FEB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452F97BC" w14:textId="77777777" w:rsidTr="00D10490">
        <w:trPr>
          <w:trHeight w:val="222"/>
          <w:jc w:val="center"/>
        </w:trPr>
        <w:tc>
          <w:tcPr>
            <w:tcW w:w="3726" w:type="dxa"/>
          </w:tcPr>
          <w:p w14:paraId="3AFF3B76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823" w:type="dxa"/>
          </w:tcPr>
          <w:p w14:paraId="6C9903B1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1F13CB4A" w14:textId="77777777" w:rsidTr="00D10490">
        <w:trPr>
          <w:trHeight w:val="222"/>
          <w:jc w:val="center"/>
        </w:trPr>
        <w:tc>
          <w:tcPr>
            <w:tcW w:w="3726" w:type="dxa"/>
          </w:tcPr>
          <w:p w14:paraId="4DDCD9A4" w14:textId="6F1A4EE4" w:rsidR="002924F8" w:rsidRPr="001B3B56" w:rsidRDefault="00DF1214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осада, вчене звання, науковий ступінь</w:t>
            </w:r>
          </w:p>
        </w:tc>
        <w:tc>
          <w:tcPr>
            <w:tcW w:w="823" w:type="dxa"/>
          </w:tcPr>
          <w:p w14:paraId="2C965A52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4905F3C3" w14:textId="77777777" w:rsidTr="00D10490">
        <w:trPr>
          <w:trHeight w:val="222"/>
          <w:jc w:val="center"/>
        </w:trPr>
        <w:tc>
          <w:tcPr>
            <w:tcW w:w="3726" w:type="dxa"/>
          </w:tcPr>
          <w:p w14:paraId="556AA502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Назва доповіді</w:t>
            </w:r>
          </w:p>
        </w:tc>
        <w:tc>
          <w:tcPr>
            <w:tcW w:w="823" w:type="dxa"/>
          </w:tcPr>
          <w:p w14:paraId="7749105F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1E57F370" w14:textId="77777777" w:rsidTr="00D10490">
        <w:trPr>
          <w:trHeight w:val="222"/>
          <w:jc w:val="center"/>
        </w:trPr>
        <w:tc>
          <w:tcPr>
            <w:tcW w:w="3726" w:type="dxa"/>
          </w:tcPr>
          <w:p w14:paraId="0465655F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Назва секції</w:t>
            </w:r>
          </w:p>
        </w:tc>
        <w:tc>
          <w:tcPr>
            <w:tcW w:w="823" w:type="dxa"/>
          </w:tcPr>
          <w:p w14:paraId="40EEA5B5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1DA0887F" w14:textId="77777777" w:rsidTr="00D10490">
        <w:trPr>
          <w:trHeight w:val="222"/>
          <w:jc w:val="center"/>
        </w:trPr>
        <w:tc>
          <w:tcPr>
            <w:tcW w:w="3726" w:type="dxa"/>
          </w:tcPr>
          <w:p w14:paraId="2F22CBA2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Домашня адреса, телефон</w:t>
            </w:r>
          </w:p>
        </w:tc>
        <w:tc>
          <w:tcPr>
            <w:tcW w:w="823" w:type="dxa"/>
          </w:tcPr>
          <w:p w14:paraId="64EAC550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4D8D0351" w14:textId="77777777" w:rsidTr="00D10490">
        <w:trPr>
          <w:trHeight w:val="222"/>
          <w:jc w:val="center"/>
        </w:trPr>
        <w:tc>
          <w:tcPr>
            <w:tcW w:w="3726" w:type="dxa"/>
          </w:tcPr>
          <w:p w14:paraId="32A14256" w14:textId="77777777" w:rsidR="002924F8" w:rsidRPr="001B3B56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823" w:type="dxa"/>
          </w:tcPr>
          <w:p w14:paraId="6F7A9AAE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924F8" w:rsidRPr="001675CC" w14:paraId="0674CAE3" w14:textId="77777777" w:rsidTr="00D10490">
        <w:trPr>
          <w:trHeight w:val="502"/>
          <w:jc w:val="center"/>
        </w:trPr>
        <w:tc>
          <w:tcPr>
            <w:tcW w:w="3726" w:type="dxa"/>
          </w:tcPr>
          <w:p w14:paraId="67C486AB" w14:textId="3B1FFA3A" w:rsidR="00A07E69" w:rsidRDefault="002924F8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Відомості про </w:t>
            </w:r>
            <w:r w:rsidR="00A07E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співавтора </w:t>
            </w:r>
            <w:r w:rsidRPr="001B3B56">
              <w:rPr>
                <w:rFonts w:ascii="Times New Roman" w:hAnsi="Times New Roman"/>
                <w:sz w:val="20"/>
                <w:szCs w:val="20"/>
                <w:lang w:val="uk-UA"/>
              </w:rPr>
              <w:t>(ПІБ, посада, вчене звання, науковий ступінь)</w:t>
            </w:r>
            <w:r w:rsidR="00A07E69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  <w:p w14:paraId="35C508E0" w14:textId="6576DD4E" w:rsidR="002924F8" w:rsidRPr="00A07E69" w:rsidRDefault="00A07E69" w:rsidP="002F2757">
            <w:pPr>
              <w:spacing w:line="240" w:lineRule="auto"/>
              <w:ind w:leftChars="0" w:left="-108" w:hanging="1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  <w:r w:rsidRPr="00A07E6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 наявністю</w:t>
            </w:r>
          </w:p>
        </w:tc>
        <w:tc>
          <w:tcPr>
            <w:tcW w:w="823" w:type="dxa"/>
          </w:tcPr>
          <w:p w14:paraId="62F25A08" w14:textId="77777777" w:rsidR="002924F8" w:rsidRPr="001675CC" w:rsidRDefault="002924F8" w:rsidP="002F2757">
            <w:pPr>
              <w:spacing w:line="240" w:lineRule="auto"/>
              <w:ind w:left="275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</w:tbl>
    <w:p w14:paraId="47F48DEE" w14:textId="77777777" w:rsidR="005F7D2E" w:rsidRDefault="005F7D2E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67703755" w14:textId="77777777" w:rsidR="00CF0B41" w:rsidRDefault="00CF0B41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625301D5" w14:textId="77777777" w:rsidR="0080740F" w:rsidRDefault="0080740F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8C09AC7" w14:textId="26FF7584" w:rsidR="002924F8" w:rsidRDefault="002924F8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26"/>
          <w:szCs w:val="26"/>
          <w:lang w:val="uk-UA"/>
        </w:rPr>
      </w:pPr>
      <w:r w:rsidRPr="00A07E69"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>Примітка:</w:t>
      </w:r>
    </w:p>
    <w:p w14:paraId="314BFE4E" w14:textId="77777777" w:rsidR="00A07E69" w:rsidRPr="00A07E69" w:rsidRDefault="00A07E69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10"/>
          <w:szCs w:val="26"/>
          <w:lang w:val="uk-UA"/>
        </w:rPr>
      </w:pPr>
    </w:p>
    <w:p w14:paraId="1FFE9092" w14:textId="3064202D" w:rsidR="002924F8" w:rsidRDefault="002924F8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22"/>
          <w:szCs w:val="20"/>
          <w:lang w:val="uk-UA"/>
        </w:rPr>
      </w:pPr>
      <w:r w:rsidRPr="00A07E69">
        <w:rPr>
          <w:rFonts w:ascii="Times New Roman" w:hAnsi="Times New Roman"/>
          <w:iCs/>
          <w:sz w:val="22"/>
          <w:szCs w:val="20"/>
          <w:lang w:val="uk-UA"/>
        </w:rPr>
        <w:t>1. У разі невідповідності тез вказаним вимогам</w:t>
      </w:r>
      <w:r w:rsidR="005C70F7" w:rsidRPr="00A07E69">
        <w:rPr>
          <w:rFonts w:ascii="Times New Roman" w:hAnsi="Times New Roman"/>
          <w:sz w:val="22"/>
          <w:szCs w:val="20"/>
          <w:lang w:val="uk-UA"/>
        </w:rPr>
        <w:t xml:space="preserve"> </w:t>
      </w:r>
      <w:r w:rsidRPr="00A07E69">
        <w:rPr>
          <w:rFonts w:ascii="Times New Roman" w:hAnsi="Times New Roman"/>
          <w:sz w:val="22"/>
          <w:szCs w:val="20"/>
          <w:lang w:val="uk-UA"/>
        </w:rPr>
        <w:t>оргкоміт</w:t>
      </w:r>
      <w:r w:rsidR="00924468">
        <w:rPr>
          <w:rFonts w:ascii="Times New Roman" w:hAnsi="Times New Roman"/>
          <w:sz w:val="22"/>
          <w:szCs w:val="20"/>
          <w:lang w:val="uk-UA"/>
        </w:rPr>
        <w:t>ет може відмовити у прийнятті їх</w:t>
      </w:r>
      <w:r w:rsidRPr="00A07E69">
        <w:rPr>
          <w:rFonts w:ascii="Times New Roman" w:hAnsi="Times New Roman"/>
          <w:sz w:val="22"/>
          <w:szCs w:val="20"/>
          <w:lang w:val="uk-UA"/>
        </w:rPr>
        <w:t xml:space="preserve"> до друку.</w:t>
      </w:r>
    </w:p>
    <w:p w14:paraId="4B67B666" w14:textId="77777777" w:rsidR="00A07E69" w:rsidRPr="00A07E69" w:rsidRDefault="00A07E69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03FD076F" w14:textId="15792239" w:rsidR="002924F8" w:rsidRDefault="002924F8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pacing w:val="-4"/>
          <w:sz w:val="22"/>
          <w:szCs w:val="20"/>
          <w:lang w:val="uk-UA"/>
        </w:rPr>
      </w:pPr>
      <w:r w:rsidRPr="00A07E69">
        <w:rPr>
          <w:rFonts w:ascii="Times New Roman" w:hAnsi="Times New Roman"/>
          <w:sz w:val="22"/>
          <w:szCs w:val="20"/>
          <w:lang w:val="uk-UA"/>
        </w:rPr>
        <w:t>2. Оргкомітет просить повідомляти про необхідність</w:t>
      </w:r>
      <w:r w:rsidR="005C70F7" w:rsidRPr="00A07E69">
        <w:rPr>
          <w:rFonts w:ascii="Times New Roman" w:hAnsi="Times New Roman"/>
          <w:sz w:val="22"/>
          <w:szCs w:val="20"/>
          <w:lang w:val="uk-UA"/>
        </w:rPr>
        <w:t xml:space="preserve"> </w:t>
      </w:r>
      <w:r w:rsidR="005C70F7" w:rsidRPr="00A07E69">
        <w:rPr>
          <w:rFonts w:ascii="Times New Roman" w:hAnsi="Times New Roman"/>
          <w:spacing w:val="-4"/>
          <w:sz w:val="22"/>
          <w:szCs w:val="20"/>
          <w:lang w:val="uk-UA"/>
        </w:rPr>
        <w:t>отримання</w:t>
      </w:r>
      <w:r w:rsidRPr="00A07E69">
        <w:rPr>
          <w:rFonts w:ascii="Times New Roman" w:hAnsi="Times New Roman"/>
          <w:spacing w:val="-4"/>
          <w:sz w:val="22"/>
          <w:szCs w:val="20"/>
          <w:lang w:val="uk-UA"/>
        </w:rPr>
        <w:t xml:space="preserve"> більше одного збірника матеріалів завчасно.</w:t>
      </w:r>
    </w:p>
    <w:p w14:paraId="64CD4C81" w14:textId="77777777" w:rsidR="00A07E69" w:rsidRPr="00A07E69" w:rsidRDefault="00A07E69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1D12F15D" w14:textId="77777777" w:rsidR="002924F8" w:rsidRPr="00A07E69" w:rsidRDefault="002924F8" w:rsidP="002F2757">
      <w:pPr>
        <w:pStyle w:val="3"/>
        <w:spacing w:after="0" w:line="240" w:lineRule="auto"/>
        <w:ind w:leftChars="0" w:left="0" w:firstLine="0"/>
        <w:rPr>
          <w:rFonts w:ascii="Times New Roman" w:hAnsi="Times New Roman"/>
          <w:sz w:val="22"/>
          <w:szCs w:val="20"/>
          <w:lang w:val="uk-UA"/>
        </w:rPr>
      </w:pPr>
      <w:r w:rsidRPr="00A07E69">
        <w:rPr>
          <w:rFonts w:ascii="Times New Roman" w:hAnsi="Times New Roman"/>
          <w:sz w:val="22"/>
          <w:szCs w:val="20"/>
          <w:lang w:val="uk-UA"/>
        </w:rPr>
        <w:t>3. Оргкомітет надішле лист-підтвердження про реєстрацію Ваших матеріалів.</w:t>
      </w:r>
    </w:p>
    <w:p w14:paraId="32FCEED2" w14:textId="77777777" w:rsidR="00A07E69" w:rsidRPr="000E3713" w:rsidRDefault="00A07E69" w:rsidP="002F2757">
      <w:pPr>
        <w:spacing w:line="240" w:lineRule="auto"/>
        <w:ind w:leftChars="0" w:left="0" w:firstLine="0"/>
        <w:rPr>
          <w:rFonts w:ascii="Times New Roman" w:hAnsi="Times New Roman"/>
          <w:b/>
          <w:szCs w:val="20"/>
          <w:lang w:val="uk-UA"/>
        </w:rPr>
      </w:pPr>
    </w:p>
    <w:p w14:paraId="0EC4B6D0" w14:textId="77777777" w:rsidR="00921500" w:rsidRPr="000E3713" w:rsidRDefault="00921500" w:rsidP="002F2757">
      <w:pPr>
        <w:spacing w:line="240" w:lineRule="auto"/>
        <w:ind w:leftChars="0" w:left="0" w:firstLine="0"/>
        <w:rPr>
          <w:rFonts w:ascii="Times New Roman" w:hAnsi="Times New Roman"/>
          <w:b/>
          <w:szCs w:val="20"/>
          <w:lang w:val="uk-UA"/>
        </w:rPr>
      </w:pPr>
    </w:p>
    <w:p w14:paraId="6D90B83E" w14:textId="77777777" w:rsidR="00A07E69" w:rsidRDefault="00352533" w:rsidP="002F2757">
      <w:pPr>
        <w:spacing w:line="240" w:lineRule="auto"/>
        <w:ind w:leftChars="0" w:left="0" w:firstLine="0"/>
        <w:jc w:val="left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07E69">
        <w:rPr>
          <w:rFonts w:ascii="Times New Roman" w:hAnsi="Times New Roman"/>
          <w:b/>
          <w:bCs/>
          <w:sz w:val="26"/>
          <w:szCs w:val="26"/>
          <w:lang w:val="uk-UA"/>
        </w:rPr>
        <w:t>Вимоги до оформлення</w:t>
      </w:r>
      <w:r w:rsidR="00A07E69">
        <w:rPr>
          <w:rFonts w:ascii="Times New Roman" w:hAnsi="Times New Roman"/>
          <w:b/>
          <w:bCs/>
          <w:sz w:val="26"/>
          <w:szCs w:val="26"/>
          <w:lang w:val="uk-UA"/>
        </w:rPr>
        <w:t>:</w:t>
      </w:r>
    </w:p>
    <w:p w14:paraId="065AD0AC" w14:textId="63F91FF4" w:rsidR="00352533" w:rsidRPr="00A07E69" w:rsidRDefault="00352533" w:rsidP="002F2757">
      <w:pPr>
        <w:spacing w:line="240" w:lineRule="auto"/>
        <w:ind w:leftChars="0" w:left="0" w:firstLine="0"/>
        <w:jc w:val="left"/>
        <w:rPr>
          <w:rFonts w:ascii="Times New Roman" w:hAnsi="Times New Roman"/>
          <w:b/>
          <w:bCs/>
          <w:sz w:val="10"/>
          <w:szCs w:val="26"/>
          <w:lang w:val="uk-UA"/>
        </w:rPr>
      </w:pPr>
      <w:r w:rsidRPr="00A07E69">
        <w:rPr>
          <w:rFonts w:ascii="Times New Roman" w:hAnsi="Times New Roman"/>
          <w:b/>
          <w:bCs/>
          <w:sz w:val="10"/>
          <w:szCs w:val="26"/>
          <w:lang w:val="uk-UA"/>
        </w:rPr>
        <w:t xml:space="preserve"> </w:t>
      </w:r>
    </w:p>
    <w:p w14:paraId="65040490" w14:textId="5DB294B3" w:rsidR="00352533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Науков</w:t>
      </w:r>
      <w:r w:rsidR="007D289D" w:rsidRPr="001B3B56">
        <w:rPr>
          <w:rFonts w:ascii="Times New Roman" w:hAnsi="Times New Roman"/>
          <w:szCs w:val="20"/>
          <w:lang w:val="uk-UA"/>
        </w:rPr>
        <w:t>і</w:t>
      </w:r>
      <w:r w:rsidRPr="001B3B56">
        <w:rPr>
          <w:rFonts w:ascii="Times New Roman" w:hAnsi="Times New Roman"/>
          <w:szCs w:val="20"/>
          <w:lang w:val="uk-UA"/>
        </w:rPr>
        <w:t xml:space="preserve"> </w:t>
      </w:r>
      <w:r w:rsidR="007D289D" w:rsidRPr="001B3B56">
        <w:rPr>
          <w:rFonts w:ascii="Times New Roman" w:hAnsi="Times New Roman"/>
          <w:szCs w:val="20"/>
          <w:lang w:val="uk-UA"/>
        </w:rPr>
        <w:t>тези</w:t>
      </w:r>
      <w:r w:rsidRPr="001B3B56">
        <w:rPr>
          <w:rFonts w:ascii="Times New Roman" w:hAnsi="Times New Roman"/>
          <w:szCs w:val="20"/>
          <w:lang w:val="uk-UA"/>
        </w:rPr>
        <w:t xml:space="preserve"> пов</w:t>
      </w:r>
      <w:r w:rsidR="007D289D" w:rsidRPr="001B3B56">
        <w:rPr>
          <w:rFonts w:ascii="Times New Roman" w:hAnsi="Times New Roman"/>
          <w:szCs w:val="20"/>
          <w:lang w:val="uk-UA"/>
        </w:rPr>
        <w:t>инні бути виконані</w:t>
      </w:r>
      <w:r w:rsidRPr="001B3B56">
        <w:rPr>
          <w:rFonts w:ascii="Times New Roman" w:hAnsi="Times New Roman"/>
          <w:szCs w:val="20"/>
          <w:lang w:val="uk-UA"/>
        </w:rPr>
        <w:t xml:space="preserve"> на актуальну тему, містити глибоке н</w:t>
      </w:r>
      <w:r w:rsidR="00A91A1C" w:rsidRPr="001B3B56">
        <w:rPr>
          <w:rFonts w:ascii="Times New Roman" w:hAnsi="Times New Roman"/>
          <w:szCs w:val="20"/>
          <w:lang w:val="uk-UA"/>
        </w:rPr>
        <w:t>аукове дослідження, без</w:t>
      </w:r>
      <w:r w:rsidR="00A07E69">
        <w:rPr>
          <w:rFonts w:ascii="Times New Roman" w:hAnsi="Times New Roman"/>
          <w:szCs w:val="20"/>
          <w:lang w:val="uk-UA"/>
        </w:rPr>
        <w:t xml:space="preserve"> плагіату.</w:t>
      </w:r>
    </w:p>
    <w:p w14:paraId="2C62AEBB" w14:textId="77777777" w:rsidR="00A07E69" w:rsidRPr="000E3713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2"/>
          <w:szCs w:val="20"/>
          <w:lang w:val="uk-UA"/>
        </w:rPr>
      </w:pPr>
    </w:p>
    <w:p w14:paraId="662FFD59" w14:textId="54DD5056" w:rsidR="00352533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Обсяг т</w:t>
      </w:r>
      <w:r w:rsidR="007D289D" w:rsidRPr="001B3B56">
        <w:rPr>
          <w:rFonts w:ascii="Times New Roman" w:hAnsi="Times New Roman"/>
          <w:szCs w:val="20"/>
          <w:lang w:val="uk-UA"/>
        </w:rPr>
        <w:t>ез</w:t>
      </w:r>
      <w:r w:rsidRPr="001B3B56">
        <w:rPr>
          <w:rFonts w:ascii="Times New Roman" w:hAnsi="Times New Roman"/>
          <w:szCs w:val="20"/>
          <w:lang w:val="uk-UA"/>
        </w:rPr>
        <w:t xml:space="preserve"> – до </w:t>
      </w:r>
      <w:r w:rsidR="007D289D" w:rsidRPr="001B3B56">
        <w:rPr>
          <w:rFonts w:ascii="Times New Roman" w:hAnsi="Times New Roman"/>
          <w:szCs w:val="20"/>
          <w:lang w:val="uk-UA"/>
        </w:rPr>
        <w:t>5</w:t>
      </w:r>
      <w:r w:rsidR="00895423">
        <w:rPr>
          <w:rFonts w:ascii="Times New Roman" w:hAnsi="Times New Roman"/>
          <w:szCs w:val="20"/>
          <w:lang w:val="uk-UA"/>
        </w:rPr>
        <w:t>-т</w:t>
      </w:r>
      <w:r w:rsidR="002572DE" w:rsidRPr="001B3B56">
        <w:rPr>
          <w:rFonts w:ascii="Times New Roman" w:hAnsi="Times New Roman"/>
          <w:szCs w:val="20"/>
          <w:lang w:val="uk-UA"/>
        </w:rPr>
        <w:t>и</w:t>
      </w:r>
      <w:r w:rsidR="005C70F7">
        <w:rPr>
          <w:rFonts w:ascii="Times New Roman" w:hAnsi="Times New Roman"/>
          <w:szCs w:val="20"/>
          <w:lang w:val="uk-UA"/>
        </w:rPr>
        <w:t xml:space="preserve"> сторінок, текстовий редактор </w:t>
      </w:r>
      <w:r w:rsidR="002419C6" w:rsidRPr="001B3B56">
        <w:rPr>
          <w:rFonts w:ascii="Times New Roman" w:hAnsi="Times New Roman"/>
          <w:szCs w:val="20"/>
          <w:lang w:val="uk-UA"/>
        </w:rPr>
        <w:t>–</w:t>
      </w:r>
      <w:r w:rsidR="005C70F7">
        <w:rPr>
          <w:rFonts w:ascii="Times New Roman" w:hAnsi="Times New Roman"/>
          <w:szCs w:val="20"/>
          <w:lang w:val="uk-UA"/>
        </w:rPr>
        <w:t xml:space="preserve"> </w:t>
      </w:r>
      <w:r w:rsidRPr="001B3B56">
        <w:rPr>
          <w:rFonts w:ascii="Times New Roman" w:hAnsi="Times New Roman"/>
          <w:i/>
          <w:iCs/>
          <w:szCs w:val="20"/>
          <w:lang w:val="uk-UA"/>
        </w:rPr>
        <w:t xml:space="preserve">Microsoft Word, </w:t>
      </w:r>
      <w:r w:rsidRPr="001B3B56">
        <w:rPr>
          <w:rFonts w:ascii="Times New Roman" w:hAnsi="Times New Roman"/>
          <w:szCs w:val="20"/>
          <w:lang w:val="uk-UA"/>
        </w:rPr>
        <w:t>орієнтація – книжкова, поля – усі 20 мм; гарнітура – Times New</w:t>
      </w:r>
      <w:r w:rsidR="00D27077" w:rsidRPr="001B3B56">
        <w:rPr>
          <w:rFonts w:ascii="Times New Roman" w:hAnsi="Times New Roman"/>
          <w:szCs w:val="20"/>
          <w:lang w:val="uk-UA"/>
        </w:rPr>
        <w:t xml:space="preserve"> Roman, кег</w:t>
      </w:r>
      <w:r w:rsidRPr="001B3B56">
        <w:rPr>
          <w:rFonts w:ascii="Times New Roman" w:hAnsi="Times New Roman"/>
          <w:szCs w:val="20"/>
          <w:lang w:val="uk-UA"/>
        </w:rPr>
        <w:t>ль – 14, міжрядковий інтервал – 1,5.</w:t>
      </w:r>
    </w:p>
    <w:p w14:paraId="60D5F780" w14:textId="77777777" w:rsidR="00A07E69" w:rsidRPr="000E3713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2"/>
          <w:szCs w:val="20"/>
          <w:lang w:val="uk-UA"/>
        </w:rPr>
      </w:pPr>
    </w:p>
    <w:p w14:paraId="5A1734E5" w14:textId="7D64F81D" w:rsidR="00352533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Перший рядок – назв</w:t>
      </w:r>
      <w:r w:rsidR="005C70F7">
        <w:rPr>
          <w:rFonts w:ascii="Times New Roman" w:hAnsi="Times New Roman"/>
          <w:szCs w:val="20"/>
          <w:lang w:val="uk-UA"/>
        </w:rPr>
        <w:t xml:space="preserve">а доповіді (великими літерами, </w:t>
      </w:r>
      <w:r w:rsidRPr="001B3B56">
        <w:rPr>
          <w:rFonts w:ascii="Times New Roman" w:hAnsi="Times New Roman"/>
          <w:szCs w:val="20"/>
          <w:lang w:val="uk-UA"/>
        </w:rPr>
        <w:t>шрифт жирний, вирівнювання по центру).</w:t>
      </w:r>
    </w:p>
    <w:p w14:paraId="0B84D2DA" w14:textId="77777777" w:rsidR="00A07E69" w:rsidRPr="000E3713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2"/>
          <w:szCs w:val="20"/>
          <w:lang w:val="uk-UA"/>
        </w:rPr>
      </w:pPr>
    </w:p>
    <w:p w14:paraId="47550ECE" w14:textId="77777777" w:rsidR="00352533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 xml:space="preserve">Другий </w:t>
      </w:r>
      <w:r w:rsidR="00EF76B6" w:rsidRPr="001B3B56">
        <w:rPr>
          <w:rFonts w:ascii="Times New Roman" w:hAnsi="Times New Roman"/>
          <w:szCs w:val="20"/>
          <w:lang w:val="uk-UA"/>
        </w:rPr>
        <w:t>–</w:t>
      </w:r>
      <w:r w:rsidRPr="001B3B56">
        <w:rPr>
          <w:rFonts w:ascii="Times New Roman" w:hAnsi="Times New Roman"/>
          <w:szCs w:val="20"/>
          <w:lang w:val="uk-UA"/>
        </w:rPr>
        <w:t xml:space="preserve"> прізвище та ініціали автора (шрифт жирний, вирівнювання по правому краю).</w:t>
      </w:r>
    </w:p>
    <w:p w14:paraId="0199B783" w14:textId="77777777" w:rsidR="00A07E69" w:rsidRPr="000E3713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2"/>
          <w:szCs w:val="20"/>
          <w:lang w:val="uk-UA"/>
        </w:rPr>
      </w:pPr>
    </w:p>
    <w:p w14:paraId="2525D7F8" w14:textId="77777777" w:rsidR="00352533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Третій – курс та місце навчання (робо</w:t>
      </w:r>
      <w:r w:rsidR="00D27077" w:rsidRPr="001B3B56">
        <w:rPr>
          <w:rFonts w:ascii="Times New Roman" w:hAnsi="Times New Roman"/>
          <w:szCs w:val="20"/>
          <w:lang w:val="uk-UA"/>
        </w:rPr>
        <w:t>ти), посада, науковий ступінь, у</w:t>
      </w:r>
      <w:r w:rsidRPr="001B3B56">
        <w:rPr>
          <w:rFonts w:ascii="Times New Roman" w:hAnsi="Times New Roman"/>
          <w:szCs w:val="20"/>
          <w:lang w:val="uk-UA"/>
        </w:rPr>
        <w:t>чене звання.</w:t>
      </w:r>
    </w:p>
    <w:p w14:paraId="0121C68E" w14:textId="77777777" w:rsidR="00A07E69" w:rsidRPr="00A07E69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37DB047C" w14:textId="062DDCB8" w:rsidR="007D289D" w:rsidRDefault="00D27077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Далі –</w:t>
      </w:r>
      <w:r w:rsidR="00352533" w:rsidRPr="001B3B56">
        <w:rPr>
          <w:rFonts w:ascii="Times New Roman" w:hAnsi="Times New Roman"/>
          <w:szCs w:val="20"/>
          <w:lang w:val="uk-UA"/>
        </w:rPr>
        <w:t xml:space="preserve"> текст доповіді, </w:t>
      </w:r>
      <w:r w:rsidR="005C70F7">
        <w:rPr>
          <w:rFonts w:ascii="Times New Roman" w:hAnsi="Times New Roman"/>
          <w:szCs w:val="20"/>
          <w:lang w:val="uk-UA"/>
        </w:rPr>
        <w:t>вирівнювання –</w:t>
      </w:r>
      <w:r w:rsidR="00352533" w:rsidRPr="001B3B56">
        <w:rPr>
          <w:rFonts w:ascii="Times New Roman" w:hAnsi="Times New Roman"/>
          <w:szCs w:val="20"/>
          <w:lang w:val="uk-UA"/>
        </w:rPr>
        <w:t xml:space="preserve"> по ширині.</w:t>
      </w:r>
    </w:p>
    <w:p w14:paraId="07CADE47" w14:textId="77777777" w:rsidR="00A07E69" w:rsidRPr="00A07E69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6847D625" w14:textId="19E2C795" w:rsidR="007D289D" w:rsidRDefault="007D289D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Діаграми, схеми, таблиці та формули оформлюються відповідно до ГОСТ 2.105-95; кожна ілюстрація, діаграма, схема повинн</w:t>
      </w:r>
      <w:r w:rsidR="005C70F7">
        <w:rPr>
          <w:rFonts w:ascii="Times New Roman" w:hAnsi="Times New Roman"/>
          <w:szCs w:val="20"/>
          <w:lang w:val="uk-UA"/>
        </w:rPr>
        <w:t>і</w:t>
      </w:r>
      <w:r w:rsidRPr="001B3B56">
        <w:rPr>
          <w:rFonts w:ascii="Times New Roman" w:hAnsi="Times New Roman"/>
          <w:szCs w:val="20"/>
          <w:lang w:val="uk-UA"/>
        </w:rPr>
        <w:t xml:space="preserve"> бути підписан</w:t>
      </w:r>
      <w:r w:rsidR="005C70F7">
        <w:rPr>
          <w:rFonts w:ascii="Times New Roman" w:hAnsi="Times New Roman"/>
          <w:szCs w:val="20"/>
          <w:lang w:val="uk-UA"/>
        </w:rPr>
        <w:t>і</w:t>
      </w:r>
      <w:r w:rsidRPr="001B3B56">
        <w:rPr>
          <w:rFonts w:ascii="Times New Roman" w:hAnsi="Times New Roman"/>
          <w:szCs w:val="20"/>
          <w:lang w:val="uk-UA"/>
        </w:rPr>
        <w:t>, таблиця – мати назву; малюнки та фот</w:t>
      </w:r>
      <w:r w:rsidR="00A07E69">
        <w:rPr>
          <w:rFonts w:ascii="Times New Roman" w:hAnsi="Times New Roman"/>
          <w:szCs w:val="20"/>
          <w:lang w:val="uk-UA"/>
        </w:rPr>
        <w:t>ографії в тексті не приймаються.</w:t>
      </w:r>
    </w:p>
    <w:p w14:paraId="1C418D9F" w14:textId="77777777" w:rsidR="00A07E69" w:rsidRPr="00A07E69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26EF4620" w14:textId="118FE367" w:rsidR="00352533" w:rsidRPr="001B3B56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>Посилання у тексті оф</w:t>
      </w:r>
      <w:r w:rsidR="00F41B61" w:rsidRPr="001B3B56">
        <w:rPr>
          <w:rFonts w:ascii="Times New Roman" w:hAnsi="Times New Roman"/>
          <w:szCs w:val="20"/>
          <w:lang w:val="uk-UA"/>
        </w:rPr>
        <w:t>ормляються у квадратних дужках –</w:t>
      </w:r>
      <w:r w:rsidRPr="001B3B56">
        <w:rPr>
          <w:rFonts w:ascii="Times New Roman" w:hAnsi="Times New Roman"/>
          <w:szCs w:val="20"/>
          <w:lang w:val="uk-UA"/>
        </w:rPr>
        <w:t xml:space="preserve"> [2, </w:t>
      </w:r>
      <w:r w:rsidR="00E32B90">
        <w:rPr>
          <w:rFonts w:ascii="Times New Roman" w:hAnsi="Times New Roman"/>
          <w:szCs w:val="20"/>
          <w:lang w:val="uk-UA"/>
        </w:rPr>
        <w:t xml:space="preserve">с. </w:t>
      </w:r>
      <w:r w:rsidRPr="001B3B56">
        <w:rPr>
          <w:rFonts w:ascii="Times New Roman" w:hAnsi="Times New Roman"/>
          <w:szCs w:val="20"/>
          <w:lang w:val="uk-UA"/>
        </w:rPr>
        <w:t>56], де перше число означає порядковий номер у спи</w:t>
      </w:r>
      <w:r w:rsidR="002419C6">
        <w:rPr>
          <w:rFonts w:ascii="Times New Roman" w:hAnsi="Times New Roman"/>
          <w:szCs w:val="20"/>
          <w:lang w:val="uk-UA"/>
        </w:rPr>
        <w:t xml:space="preserve">ску використаних джерел, друге </w:t>
      </w:r>
      <w:r w:rsidR="00D27077" w:rsidRPr="001B3B56">
        <w:rPr>
          <w:rFonts w:ascii="Times New Roman" w:hAnsi="Times New Roman"/>
          <w:szCs w:val="20"/>
          <w:lang w:val="uk-UA"/>
        </w:rPr>
        <w:t xml:space="preserve">– </w:t>
      </w:r>
      <w:r w:rsidRPr="001B3B56">
        <w:rPr>
          <w:rFonts w:ascii="Times New Roman" w:hAnsi="Times New Roman"/>
          <w:szCs w:val="20"/>
          <w:lang w:val="uk-UA"/>
        </w:rPr>
        <w:t xml:space="preserve">номер сторінки. </w:t>
      </w:r>
    </w:p>
    <w:p w14:paraId="4461F6B1" w14:textId="657E3DA9" w:rsidR="00352533" w:rsidRPr="00A07E69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lastRenderedPageBreak/>
        <w:t>Список використаних джерел розміщується наприкінці тексту і повинен бути</w:t>
      </w:r>
      <w:r w:rsidR="00D27077" w:rsidRPr="001B3B56">
        <w:rPr>
          <w:rFonts w:ascii="Times New Roman" w:hAnsi="Times New Roman"/>
          <w:szCs w:val="20"/>
          <w:lang w:val="uk-UA"/>
        </w:rPr>
        <w:t xml:space="preserve"> оформлений відповідно до чинн</w:t>
      </w:r>
      <w:r w:rsidRPr="001B3B56">
        <w:rPr>
          <w:rFonts w:ascii="Times New Roman" w:hAnsi="Times New Roman"/>
          <w:szCs w:val="20"/>
          <w:lang w:val="uk-UA"/>
        </w:rPr>
        <w:t>их стандартів бібліографічного опису</w:t>
      </w:r>
      <w:r w:rsidRPr="001B3B56">
        <w:rPr>
          <w:rFonts w:ascii="Times New Roman" w:hAnsi="Times New Roman"/>
          <w:snapToGrid w:val="0"/>
          <w:szCs w:val="20"/>
          <w:lang w:val="uk-UA"/>
        </w:rPr>
        <w:t xml:space="preserve"> (див.: </w:t>
      </w:r>
      <w:r w:rsidR="009A6ED0" w:rsidRPr="001B3B56">
        <w:rPr>
          <w:rFonts w:ascii="Times New Roman" w:hAnsi="Times New Roman"/>
          <w:snapToGrid w:val="0"/>
          <w:szCs w:val="20"/>
          <w:lang w:val="uk-UA"/>
        </w:rPr>
        <w:t xml:space="preserve">Бюлетень ВАК України №3 за </w:t>
      </w:r>
      <w:r w:rsidR="005C70F7">
        <w:rPr>
          <w:rFonts w:ascii="Times New Roman" w:hAnsi="Times New Roman"/>
          <w:snapToGrid w:val="0"/>
          <w:szCs w:val="20"/>
          <w:lang w:val="uk-UA"/>
        </w:rPr>
        <w:br/>
      </w:r>
      <w:r w:rsidR="009A6ED0" w:rsidRPr="001B3B56">
        <w:rPr>
          <w:rFonts w:ascii="Times New Roman" w:hAnsi="Times New Roman"/>
          <w:snapToGrid w:val="0"/>
          <w:szCs w:val="20"/>
          <w:lang w:val="uk-UA"/>
        </w:rPr>
        <w:t>2008 рік</w:t>
      </w:r>
      <w:r w:rsidR="00A07E69">
        <w:rPr>
          <w:rFonts w:ascii="Times New Roman" w:hAnsi="Times New Roman"/>
          <w:snapToGrid w:val="0"/>
          <w:szCs w:val="20"/>
          <w:lang w:val="uk-UA"/>
        </w:rPr>
        <w:t>).</w:t>
      </w:r>
    </w:p>
    <w:p w14:paraId="0F4858AA" w14:textId="77777777" w:rsidR="00A07E69" w:rsidRPr="00A07E69" w:rsidRDefault="00A07E69" w:rsidP="002F2757">
      <w:pPr>
        <w:spacing w:line="240" w:lineRule="auto"/>
        <w:ind w:leftChars="0" w:left="0" w:firstLine="0"/>
        <w:rPr>
          <w:rFonts w:ascii="Times New Roman" w:hAnsi="Times New Roman"/>
          <w:sz w:val="10"/>
          <w:szCs w:val="20"/>
          <w:lang w:val="uk-UA"/>
        </w:rPr>
      </w:pPr>
    </w:p>
    <w:p w14:paraId="7D41BF8F" w14:textId="77777777" w:rsidR="00F953AF" w:rsidRDefault="00352533" w:rsidP="002F2757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1B3B56">
        <w:rPr>
          <w:rFonts w:ascii="Times New Roman" w:hAnsi="Times New Roman"/>
          <w:szCs w:val="20"/>
          <w:lang w:val="uk-UA"/>
        </w:rPr>
        <w:t xml:space="preserve">Електронний варіант </w:t>
      </w:r>
      <w:r w:rsidR="007D289D" w:rsidRPr="001B3B56">
        <w:rPr>
          <w:rFonts w:ascii="Times New Roman" w:hAnsi="Times New Roman"/>
          <w:szCs w:val="20"/>
          <w:lang w:val="uk-UA"/>
        </w:rPr>
        <w:t>файлу</w:t>
      </w:r>
      <w:r w:rsidRPr="001B3B56">
        <w:rPr>
          <w:rFonts w:ascii="Times New Roman" w:hAnsi="Times New Roman"/>
          <w:szCs w:val="20"/>
          <w:lang w:val="uk-UA"/>
        </w:rPr>
        <w:t xml:space="preserve"> має бути названий прізвищем автора роботи і записаний у форматі </w:t>
      </w:r>
      <w:r w:rsidR="00EC3B70" w:rsidRPr="001B3B56">
        <w:rPr>
          <w:rFonts w:ascii="Times New Roman" w:hAnsi="Times New Roman"/>
          <w:szCs w:val="20"/>
          <w:lang w:val="uk-UA"/>
        </w:rPr>
        <w:t>.</w:t>
      </w:r>
      <w:r w:rsidRPr="001B3B56">
        <w:rPr>
          <w:rFonts w:ascii="Times New Roman" w:hAnsi="Times New Roman"/>
          <w:szCs w:val="20"/>
          <w:lang w:val="uk-UA"/>
        </w:rPr>
        <w:t>doc (наприклад, Іваненко.doc).</w:t>
      </w:r>
    </w:p>
    <w:p w14:paraId="011C0BB2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73AC106F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2AFF65B7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22EDECD5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1CA36892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1F0EB0DF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11A42F9C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62C329EB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742C09B0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587CA5AA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40EC46D8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4366AF60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5562C6B9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496E80AC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2F4B1BAE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6F71A9D7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768D8FD1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2FD348BA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5799CE87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Cs w:val="20"/>
          <w:lang w:val="uk-UA"/>
        </w:rPr>
      </w:pPr>
    </w:p>
    <w:p w14:paraId="4294EB68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6617D0DE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3AB4B78E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41F2936F" w14:textId="77777777" w:rsidR="008E3C2F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5CBAE531" w14:textId="77777777" w:rsidR="007B2215" w:rsidRDefault="007B2215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08F7692A" w14:textId="77777777" w:rsidR="007B2215" w:rsidRPr="000E3713" w:rsidRDefault="007B2215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2830D966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7510EA67" w14:textId="77777777" w:rsidR="008E3C2F" w:rsidRPr="000E3713" w:rsidRDefault="008E3C2F" w:rsidP="008E3C2F">
      <w:pPr>
        <w:spacing w:line="240" w:lineRule="auto"/>
        <w:ind w:leftChars="0" w:left="0" w:firstLine="0"/>
        <w:rPr>
          <w:rFonts w:ascii="Times New Roman" w:hAnsi="Times New Roman"/>
          <w:sz w:val="20"/>
          <w:szCs w:val="20"/>
          <w:lang w:val="uk-UA"/>
        </w:rPr>
      </w:pPr>
    </w:p>
    <w:p w14:paraId="50E543D0" w14:textId="77777777" w:rsidR="008E3C2F" w:rsidRPr="00921500" w:rsidRDefault="008E3C2F" w:rsidP="008E3C2F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21500">
        <w:rPr>
          <w:rFonts w:ascii="Times New Roman" w:hAnsi="Times New Roman"/>
          <w:b/>
          <w:sz w:val="26"/>
          <w:szCs w:val="26"/>
          <w:lang w:val="uk-UA"/>
        </w:rPr>
        <w:t>Координати оргкомітету:</w:t>
      </w:r>
    </w:p>
    <w:p w14:paraId="06676EFD" w14:textId="77777777" w:rsidR="008E3C2F" w:rsidRPr="00106B9F" w:rsidRDefault="008E3C2F" w:rsidP="008E3C2F">
      <w:pPr>
        <w:spacing w:line="240" w:lineRule="auto"/>
        <w:ind w:leftChars="0" w:left="0" w:right="61" w:firstLine="0"/>
        <w:jc w:val="center"/>
        <w:rPr>
          <w:rFonts w:ascii="Times New Roman" w:hAnsi="Times New Roman"/>
          <w:b/>
          <w:sz w:val="10"/>
          <w:szCs w:val="24"/>
          <w:lang w:val="uk-UA"/>
        </w:rPr>
      </w:pPr>
    </w:p>
    <w:p w14:paraId="653533E5" w14:textId="77777777" w:rsidR="008E3C2F" w:rsidRPr="00921500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10"/>
          <w:szCs w:val="24"/>
          <w:lang w:val="uk-UA"/>
        </w:rPr>
      </w:pPr>
    </w:p>
    <w:p w14:paraId="4514D34C" w14:textId="77777777" w:rsidR="008E3C2F" w:rsidRPr="00106B9F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>Україна, м. Київ, вул. Володимирська, 68</w:t>
      </w:r>
    </w:p>
    <w:p w14:paraId="4AFAF528" w14:textId="77777777" w:rsidR="008E3C2F" w:rsidRPr="00106B9F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>Національний університет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br/>
      </w:r>
      <w:r w:rsidRPr="00106B9F">
        <w:rPr>
          <w:rFonts w:ascii="Times New Roman" w:hAnsi="Times New Roman"/>
          <w:bCs/>
          <w:iCs/>
          <w:sz w:val="24"/>
          <w:szCs w:val="24"/>
          <w:lang w:val="uk-UA"/>
        </w:rPr>
        <w:t>харчових технологій</w:t>
      </w:r>
    </w:p>
    <w:p w14:paraId="189BE49D" w14:textId="77777777" w:rsidR="008E3C2F" w:rsidRPr="00106B9F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iCs/>
          <w:sz w:val="10"/>
          <w:szCs w:val="24"/>
          <w:lang w:val="uk-UA"/>
        </w:rPr>
      </w:pPr>
    </w:p>
    <w:p w14:paraId="2F9E0FC9" w14:textId="77777777" w:rsidR="008E3C2F" w:rsidRPr="00921500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921500">
        <w:rPr>
          <w:rFonts w:ascii="Times New Roman" w:hAnsi="Times New Roman"/>
          <w:bCs/>
          <w:sz w:val="24"/>
          <w:szCs w:val="24"/>
          <w:lang w:val="uk-UA"/>
        </w:rPr>
        <w:t>Телефон для довідок:</w:t>
      </w:r>
      <w:r w:rsidRPr="00921500">
        <w:rPr>
          <w:rFonts w:ascii="Times New Roman" w:hAnsi="Times New Roman"/>
          <w:bCs/>
          <w:sz w:val="24"/>
          <w:szCs w:val="24"/>
        </w:rPr>
        <w:t xml:space="preserve"> +38</w:t>
      </w:r>
      <w:r w:rsidRPr="0092150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21500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921500">
        <w:rPr>
          <w:rFonts w:ascii="Times New Roman" w:hAnsi="Times New Roman"/>
          <w:bCs/>
          <w:sz w:val="24"/>
          <w:szCs w:val="24"/>
        </w:rPr>
        <w:t>095</w:t>
      </w:r>
      <w:r w:rsidRPr="00921500"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92150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21500">
        <w:rPr>
          <w:rFonts w:ascii="Times New Roman" w:hAnsi="Times New Roman"/>
          <w:bCs/>
          <w:sz w:val="24"/>
          <w:szCs w:val="24"/>
        </w:rPr>
        <w:t>933</w:t>
      </w:r>
      <w:r w:rsidRPr="0092150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921500">
        <w:rPr>
          <w:rFonts w:ascii="Times New Roman" w:hAnsi="Times New Roman"/>
          <w:bCs/>
          <w:sz w:val="24"/>
          <w:szCs w:val="24"/>
        </w:rPr>
        <w:t>63</w:t>
      </w:r>
      <w:r w:rsidRPr="0092150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921500">
        <w:rPr>
          <w:rFonts w:ascii="Times New Roman" w:hAnsi="Times New Roman"/>
          <w:bCs/>
          <w:sz w:val="24"/>
          <w:szCs w:val="24"/>
        </w:rPr>
        <w:t>72</w:t>
      </w:r>
    </w:p>
    <w:p w14:paraId="43EF5D90" w14:textId="24FD7525" w:rsidR="008E3C2F" w:rsidRPr="008E3C2F" w:rsidRDefault="008E3C2F" w:rsidP="008E3C2F">
      <w:pPr>
        <w:spacing w:line="240" w:lineRule="auto"/>
        <w:ind w:leftChars="0" w:left="0" w:firstLine="0"/>
        <w:jc w:val="center"/>
        <w:rPr>
          <w:rFonts w:ascii="Times New Roman" w:hAnsi="Times New Roman"/>
          <w:sz w:val="24"/>
          <w:szCs w:val="24"/>
        </w:rPr>
      </w:pPr>
      <w:r w:rsidRPr="00921500">
        <w:rPr>
          <w:rFonts w:ascii="Times New Roman" w:hAnsi="Times New Roman"/>
          <w:bCs/>
          <w:iCs/>
          <w:sz w:val="24"/>
          <w:szCs w:val="24"/>
          <w:lang w:val="uk-UA"/>
        </w:rPr>
        <w:t xml:space="preserve">Електрона адреса: </w:t>
      </w:r>
      <w:hyperlink r:id="rId16" w:history="1">
        <w:r w:rsidRPr="00921500">
          <w:rPr>
            <w:rStyle w:val="a6"/>
            <w:rFonts w:ascii="Times New Roman" w:hAnsi="Times New Roman"/>
            <w:sz w:val="24"/>
            <w:szCs w:val="24"/>
          </w:rPr>
          <w:t>conference@nuft.org.ua</w:t>
        </w:r>
      </w:hyperlink>
    </w:p>
    <w:sectPr w:rsidR="008E3C2F" w:rsidRPr="008E3C2F" w:rsidSect="007F294F">
      <w:pgSz w:w="16838" w:h="11906" w:orient="landscape"/>
      <w:pgMar w:top="568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93388E"/>
    <w:multiLevelType w:val="hybridMultilevel"/>
    <w:tmpl w:val="AA82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8B6"/>
    <w:multiLevelType w:val="hybridMultilevel"/>
    <w:tmpl w:val="3AD2D806"/>
    <w:lvl w:ilvl="0" w:tplc="E2B8553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8562EB"/>
    <w:multiLevelType w:val="hybridMultilevel"/>
    <w:tmpl w:val="ECA6563A"/>
    <w:lvl w:ilvl="0" w:tplc="63DA371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33"/>
    <w:rsid w:val="00004D7E"/>
    <w:rsid w:val="000207C2"/>
    <w:rsid w:val="000216CD"/>
    <w:rsid w:val="00027194"/>
    <w:rsid w:val="00041143"/>
    <w:rsid w:val="000418FF"/>
    <w:rsid w:val="00042A6B"/>
    <w:rsid w:val="000476E8"/>
    <w:rsid w:val="00051346"/>
    <w:rsid w:val="00066947"/>
    <w:rsid w:val="000756D8"/>
    <w:rsid w:val="000842A1"/>
    <w:rsid w:val="000975B9"/>
    <w:rsid w:val="000A08AD"/>
    <w:rsid w:val="000C4C3E"/>
    <w:rsid w:val="000C4D4B"/>
    <w:rsid w:val="000D21D7"/>
    <w:rsid w:val="000E00AE"/>
    <w:rsid w:val="000E3713"/>
    <w:rsid w:val="00106B9F"/>
    <w:rsid w:val="0011402E"/>
    <w:rsid w:val="00144AF2"/>
    <w:rsid w:val="00147A58"/>
    <w:rsid w:val="00165D0B"/>
    <w:rsid w:val="00166785"/>
    <w:rsid w:val="001673D9"/>
    <w:rsid w:val="001675CC"/>
    <w:rsid w:val="00174E38"/>
    <w:rsid w:val="00181439"/>
    <w:rsid w:val="001A20A6"/>
    <w:rsid w:val="001A3414"/>
    <w:rsid w:val="001A7E0C"/>
    <w:rsid w:val="001B3B56"/>
    <w:rsid w:val="001E3BBD"/>
    <w:rsid w:val="001E65F0"/>
    <w:rsid w:val="001F04DE"/>
    <w:rsid w:val="001F35B4"/>
    <w:rsid w:val="001F7988"/>
    <w:rsid w:val="00202491"/>
    <w:rsid w:val="00207C23"/>
    <w:rsid w:val="0023164A"/>
    <w:rsid w:val="00236684"/>
    <w:rsid w:val="002419C6"/>
    <w:rsid w:val="00253F86"/>
    <w:rsid w:val="002540A6"/>
    <w:rsid w:val="002572DE"/>
    <w:rsid w:val="002672F3"/>
    <w:rsid w:val="0028243F"/>
    <w:rsid w:val="002924F8"/>
    <w:rsid w:val="002A6B3C"/>
    <w:rsid w:val="002B7E09"/>
    <w:rsid w:val="002C69A8"/>
    <w:rsid w:val="002C7A1D"/>
    <w:rsid w:val="002D0916"/>
    <w:rsid w:val="002D4938"/>
    <w:rsid w:val="002D60DE"/>
    <w:rsid w:val="002F1695"/>
    <w:rsid w:val="002F2757"/>
    <w:rsid w:val="002F5C34"/>
    <w:rsid w:val="002F6FC9"/>
    <w:rsid w:val="00304153"/>
    <w:rsid w:val="00310B89"/>
    <w:rsid w:val="00312695"/>
    <w:rsid w:val="003257AE"/>
    <w:rsid w:val="00326508"/>
    <w:rsid w:val="00345E72"/>
    <w:rsid w:val="00351A6D"/>
    <w:rsid w:val="00352533"/>
    <w:rsid w:val="003614FE"/>
    <w:rsid w:val="00363BE8"/>
    <w:rsid w:val="00374B1A"/>
    <w:rsid w:val="0038579B"/>
    <w:rsid w:val="00385DC5"/>
    <w:rsid w:val="003B6EDF"/>
    <w:rsid w:val="003C1148"/>
    <w:rsid w:val="003C1D9F"/>
    <w:rsid w:val="003C5186"/>
    <w:rsid w:val="003D3D11"/>
    <w:rsid w:val="003E4468"/>
    <w:rsid w:val="003E5655"/>
    <w:rsid w:val="0040475A"/>
    <w:rsid w:val="00405D54"/>
    <w:rsid w:val="00411860"/>
    <w:rsid w:val="00417D9F"/>
    <w:rsid w:val="00426811"/>
    <w:rsid w:val="00430C6B"/>
    <w:rsid w:val="004324AD"/>
    <w:rsid w:val="004447E8"/>
    <w:rsid w:val="00452281"/>
    <w:rsid w:val="004703F0"/>
    <w:rsid w:val="004777ED"/>
    <w:rsid w:val="00481153"/>
    <w:rsid w:val="00487D40"/>
    <w:rsid w:val="004977EF"/>
    <w:rsid w:val="004B31D5"/>
    <w:rsid w:val="004E0DA7"/>
    <w:rsid w:val="004F218C"/>
    <w:rsid w:val="00507B39"/>
    <w:rsid w:val="00517392"/>
    <w:rsid w:val="005210C5"/>
    <w:rsid w:val="00537A15"/>
    <w:rsid w:val="005453A5"/>
    <w:rsid w:val="005514DE"/>
    <w:rsid w:val="00564460"/>
    <w:rsid w:val="0057094B"/>
    <w:rsid w:val="00571297"/>
    <w:rsid w:val="00571BAB"/>
    <w:rsid w:val="005B145D"/>
    <w:rsid w:val="005C70F7"/>
    <w:rsid w:val="005E4F0E"/>
    <w:rsid w:val="005F7D2E"/>
    <w:rsid w:val="00601B8F"/>
    <w:rsid w:val="0060510E"/>
    <w:rsid w:val="00611F94"/>
    <w:rsid w:val="006254DB"/>
    <w:rsid w:val="00627577"/>
    <w:rsid w:val="006530F9"/>
    <w:rsid w:val="00663B9E"/>
    <w:rsid w:val="00664FD2"/>
    <w:rsid w:val="00680C21"/>
    <w:rsid w:val="00685286"/>
    <w:rsid w:val="006A159A"/>
    <w:rsid w:val="006B0952"/>
    <w:rsid w:val="006D0F5B"/>
    <w:rsid w:val="006E29F9"/>
    <w:rsid w:val="007051CB"/>
    <w:rsid w:val="00711596"/>
    <w:rsid w:val="007145D1"/>
    <w:rsid w:val="00717599"/>
    <w:rsid w:val="0072732D"/>
    <w:rsid w:val="00754F80"/>
    <w:rsid w:val="0076569D"/>
    <w:rsid w:val="0077565E"/>
    <w:rsid w:val="007834BC"/>
    <w:rsid w:val="00797B43"/>
    <w:rsid w:val="007B2215"/>
    <w:rsid w:val="007B429A"/>
    <w:rsid w:val="007D289D"/>
    <w:rsid w:val="007D2B05"/>
    <w:rsid w:val="007D40B0"/>
    <w:rsid w:val="007F294F"/>
    <w:rsid w:val="0080740F"/>
    <w:rsid w:val="0080767F"/>
    <w:rsid w:val="00814214"/>
    <w:rsid w:val="00824E08"/>
    <w:rsid w:val="00867C5F"/>
    <w:rsid w:val="00867D14"/>
    <w:rsid w:val="008736F3"/>
    <w:rsid w:val="00880088"/>
    <w:rsid w:val="00881C84"/>
    <w:rsid w:val="008930E4"/>
    <w:rsid w:val="00895423"/>
    <w:rsid w:val="008B0BC6"/>
    <w:rsid w:val="008C3996"/>
    <w:rsid w:val="008C700A"/>
    <w:rsid w:val="008D4D5C"/>
    <w:rsid w:val="008D6CB3"/>
    <w:rsid w:val="008E307C"/>
    <w:rsid w:val="008E3C2F"/>
    <w:rsid w:val="00921500"/>
    <w:rsid w:val="00924468"/>
    <w:rsid w:val="009408B1"/>
    <w:rsid w:val="00946978"/>
    <w:rsid w:val="00955740"/>
    <w:rsid w:val="009750D6"/>
    <w:rsid w:val="00984D7F"/>
    <w:rsid w:val="00985BDB"/>
    <w:rsid w:val="00995326"/>
    <w:rsid w:val="009A299D"/>
    <w:rsid w:val="009A6ED0"/>
    <w:rsid w:val="009B0EC6"/>
    <w:rsid w:val="009D3F21"/>
    <w:rsid w:val="009F4949"/>
    <w:rsid w:val="00A059F4"/>
    <w:rsid w:val="00A07C7A"/>
    <w:rsid w:val="00A07E69"/>
    <w:rsid w:val="00A12C08"/>
    <w:rsid w:val="00A138AB"/>
    <w:rsid w:val="00A2620C"/>
    <w:rsid w:val="00A37BEA"/>
    <w:rsid w:val="00A42330"/>
    <w:rsid w:val="00A653B4"/>
    <w:rsid w:val="00A84D3E"/>
    <w:rsid w:val="00A86A91"/>
    <w:rsid w:val="00A90005"/>
    <w:rsid w:val="00A91A1C"/>
    <w:rsid w:val="00A96F92"/>
    <w:rsid w:val="00AA3BA4"/>
    <w:rsid w:val="00AA6442"/>
    <w:rsid w:val="00AC4FEF"/>
    <w:rsid w:val="00AE66E8"/>
    <w:rsid w:val="00B2204F"/>
    <w:rsid w:val="00B24A85"/>
    <w:rsid w:val="00B4143B"/>
    <w:rsid w:val="00B549F2"/>
    <w:rsid w:val="00B6230E"/>
    <w:rsid w:val="00B62734"/>
    <w:rsid w:val="00B63050"/>
    <w:rsid w:val="00B7022F"/>
    <w:rsid w:val="00B84FE2"/>
    <w:rsid w:val="00BA4E29"/>
    <w:rsid w:val="00BA4EE8"/>
    <w:rsid w:val="00BB5352"/>
    <w:rsid w:val="00BC0FF9"/>
    <w:rsid w:val="00BE5207"/>
    <w:rsid w:val="00BE6F9F"/>
    <w:rsid w:val="00BF1CE1"/>
    <w:rsid w:val="00BF351A"/>
    <w:rsid w:val="00C11980"/>
    <w:rsid w:val="00C1214B"/>
    <w:rsid w:val="00C207DC"/>
    <w:rsid w:val="00C216D2"/>
    <w:rsid w:val="00C23DF2"/>
    <w:rsid w:val="00C32066"/>
    <w:rsid w:val="00C362CE"/>
    <w:rsid w:val="00C36CA5"/>
    <w:rsid w:val="00C70DC7"/>
    <w:rsid w:val="00C95DB4"/>
    <w:rsid w:val="00CA45A6"/>
    <w:rsid w:val="00CD0C92"/>
    <w:rsid w:val="00CD1109"/>
    <w:rsid w:val="00CD1A55"/>
    <w:rsid w:val="00CD2964"/>
    <w:rsid w:val="00CE3094"/>
    <w:rsid w:val="00CE7D7C"/>
    <w:rsid w:val="00CF079E"/>
    <w:rsid w:val="00CF0B41"/>
    <w:rsid w:val="00CF5726"/>
    <w:rsid w:val="00D10490"/>
    <w:rsid w:val="00D14F62"/>
    <w:rsid w:val="00D1717D"/>
    <w:rsid w:val="00D27077"/>
    <w:rsid w:val="00D60B5B"/>
    <w:rsid w:val="00D72251"/>
    <w:rsid w:val="00D76619"/>
    <w:rsid w:val="00DB03D2"/>
    <w:rsid w:val="00DB4624"/>
    <w:rsid w:val="00DF1214"/>
    <w:rsid w:val="00DF4B5E"/>
    <w:rsid w:val="00DF6E0B"/>
    <w:rsid w:val="00E23D41"/>
    <w:rsid w:val="00E32B90"/>
    <w:rsid w:val="00E528E9"/>
    <w:rsid w:val="00E85EA6"/>
    <w:rsid w:val="00EC3B70"/>
    <w:rsid w:val="00EC6084"/>
    <w:rsid w:val="00EC63C1"/>
    <w:rsid w:val="00ED4790"/>
    <w:rsid w:val="00EF4B22"/>
    <w:rsid w:val="00EF76B6"/>
    <w:rsid w:val="00F05C43"/>
    <w:rsid w:val="00F10569"/>
    <w:rsid w:val="00F348BF"/>
    <w:rsid w:val="00F41B61"/>
    <w:rsid w:val="00F46265"/>
    <w:rsid w:val="00F56415"/>
    <w:rsid w:val="00F76321"/>
    <w:rsid w:val="00F953AF"/>
    <w:rsid w:val="00FA5634"/>
    <w:rsid w:val="00FB73BF"/>
    <w:rsid w:val="00FC3B18"/>
    <w:rsid w:val="00FD1CE2"/>
    <w:rsid w:val="00FE767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76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33"/>
    <w:pPr>
      <w:spacing w:line="360" w:lineRule="auto"/>
      <w:ind w:leftChars="125" w:left="125"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2533"/>
    <w:pPr>
      <w:spacing w:after="120" w:line="48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52533"/>
    <w:pPr>
      <w:spacing w:after="120" w:line="24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533"/>
    <w:pPr>
      <w:ind w:left="720"/>
      <w:contextualSpacing/>
    </w:pPr>
  </w:style>
  <w:style w:type="character" w:styleId="a6">
    <w:name w:val="Hyperlink"/>
    <w:uiPriority w:val="99"/>
    <w:unhideWhenUsed/>
    <w:rsid w:val="0035253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5253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352533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352533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5253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253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52533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21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33"/>
    <w:pPr>
      <w:spacing w:line="360" w:lineRule="auto"/>
      <w:ind w:leftChars="125" w:left="125"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2533"/>
    <w:pPr>
      <w:spacing w:after="120" w:line="48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52533"/>
    <w:pPr>
      <w:spacing w:after="120" w:line="24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533"/>
    <w:pPr>
      <w:ind w:left="720"/>
      <w:contextualSpacing/>
    </w:pPr>
  </w:style>
  <w:style w:type="character" w:styleId="a6">
    <w:name w:val="Hyperlink"/>
    <w:uiPriority w:val="99"/>
    <w:unhideWhenUsed/>
    <w:rsid w:val="0035253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5253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352533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352533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5253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253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52533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21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nference@nuft.org.u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ference@nuft.org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hyperlink" Target="mailto:conference@nuft.org.ua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https://goo.gl/forms/LWaSthPF3uYMObxj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6B70-C69E-4A9A-B046-C71D7712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5657</CharactersWithSpaces>
  <SharedDoc>false</SharedDoc>
  <HLinks>
    <vt:vector size="12" baseType="variant"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mailto:conference@mgu.od.ua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https://vk.com/away.php?to=http%3A%2F%2Fgoo.gl%2Fforms%2FoHFN0KyM7U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2018-02-09T10:11:00Z</cp:lastPrinted>
  <dcterms:created xsi:type="dcterms:W3CDTF">2016-02-06T12:17:00Z</dcterms:created>
  <dcterms:modified xsi:type="dcterms:W3CDTF">2018-02-28T08:27:00Z</dcterms:modified>
</cp:coreProperties>
</file>