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BD3500" w:rsidRPr="0012708B" w:rsidRDefault="00EA0DB1" w:rsidP="00EA0D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Gabriola"/>
          <w:sz w:val="24"/>
          <w:szCs w:val="24"/>
        </w:rPr>
      </w:pPr>
      <w:r>
        <w:rPr>
          <w:rFonts w:ascii="Georgia" w:eastAsia="Times New Roman" w:hAnsi="Georgia" w:cs="Gabriola"/>
          <w:noProof/>
          <w:sz w:val="24"/>
          <w:szCs w:val="24"/>
          <w:lang w:val="uk-UA" w:eastAsia="uk-UA"/>
        </w:rPr>
        <w:drawing>
          <wp:inline distT="0" distB="0" distL="0" distR="0">
            <wp:extent cx="4924425" cy="1981200"/>
            <wp:effectExtent l="171450" t="171450" r="200025" b="190500"/>
            <wp:docPr id="1" name="Рисунок 1" descr="C:\Users\Руслан\Desktop\Зробити макети\muqeGgOpQ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Зробити макети\muqeGgOpQH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D3500" w:rsidRPr="00111C42" w:rsidRDefault="00CA47AB" w:rsidP="00111C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val="en-US"/>
        </w:rPr>
      </w:pPr>
      <w:proofErr w:type="gramStart"/>
      <w:r w:rsidRPr="001E0C59">
        <w:rPr>
          <w:rFonts w:ascii="Georgia" w:eastAsia="Times New Roman" w:hAnsi="Georgia" w:cs="Gabriola"/>
          <w:sz w:val="24"/>
          <w:szCs w:val="24"/>
          <w:u w:val="single"/>
          <w:lang w:val="en-US"/>
        </w:rPr>
        <w:t xml:space="preserve">16 </w:t>
      </w:r>
      <w:r w:rsidRPr="00111C42">
        <w:rPr>
          <w:rFonts w:ascii="Georgia" w:eastAsia="Times New Roman" w:hAnsi="Georgia" w:cs="Gabriola"/>
          <w:sz w:val="24"/>
          <w:szCs w:val="24"/>
          <w:u w:val="single"/>
        </w:rPr>
        <w:t>ноября</w:t>
      </w:r>
      <w:proofErr w:type="gramEnd"/>
      <w:r w:rsidR="0012708B" w:rsidRPr="00111C42">
        <w:rPr>
          <w:rFonts w:ascii="Georgia" w:eastAsia="Times New Roman" w:hAnsi="Georgia" w:cs="Gabriola"/>
          <w:sz w:val="24"/>
          <w:szCs w:val="24"/>
          <w:u w:val="single"/>
          <w:lang w:val="en-US"/>
        </w:rPr>
        <w:t xml:space="preserve"> 2016 </w:t>
      </w:r>
      <w:r w:rsidR="0012708B" w:rsidRPr="00111C42">
        <w:rPr>
          <w:rFonts w:ascii="Georgia" w:eastAsia="Times New Roman" w:hAnsi="Georgia" w:cs="Gabriola"/>
          <w:sz w:val="24"/>
          <w:szCs w:val="24"/>
          <w:u w:val="single"/>
        </w:rPr>
        <w:t>г</w:t>
      </w:r>
      <w:r w:rsidR="0012708B" w:rsidRPr="00111C42">
        <w:rPr>
          <w:rFonts w:ascii="Georgia" w:eastAsia="Times New Roman" w:hAnsi="Georgia" w:cs="Gabriola"/>
          <w:sz w:val="24"/>
          <w:szCs w:val="24"/>
          <w:u w:val="single"/>
          <w:lang w:val="en-US"/>
        </w:rPr>
        <w:t>.</w:t>
      </w:r>
    </w:p>
    <w:p w:rsidR="00BD3500" w:rsidRDefault="00EA0DB1" w:rsidP="0012708B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Georgia" w:eastAsia="SimSun" w:hAnsi="Georgia" w:cs="Times New Roman"/>
          <w:color w:val="2E74B5"/>
          <w:sz w:val="36"/>
          <w:szCs w:val="36"/>
          <w:lang w:val="en-US"/>
        </w:rPr>
      </w:pPr>
      <w:r>
        <w:rPr>
          <w:rFonts w:ascii="Georgia" w:eastAsia="SimSun" w:hAnsi="Georgia" w:cs="Times New Roman"/>
          <w:color w:val="2E74B5"/>
          <w:sz w:val="36"/>
          <w:szCs w:val="36"/>
          <w:lang w:val="en-US"/>
        </w:rPr>
        <w:t>CIS International Symposium on Language, Linguistics, History, Literature and Education</w:t>
      </w:r>
    </w:p>
    <w:p w:rsidR="00EA0DB1" w:rsidRPr="001E0C59" w:rsidRDefault="00EA0DB1" w:rsidP="0012708B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Georgia" w:eastAsia="SimSun" w:hAnsi="Georgia" w:cs="Times New Roman"/>
          <w:color w:val="2E74B5"/>
          <w:sz w:val="36"/>
          <w:szCs w:val="36"/>
        </w:rPr>
      </w:pPr>
      <w:r w:rsidRPr="001E0C59">
        <w:rPr>
          <w:rFonts w:ascii="Georgia" w:eastAsia="SimSun" w:hAnsi="Georgia" w:cs="Times New Roman"/>
          <w:color w:val="2E74B5"/>
          <w:sz w:val="36"/>
          <w:szCs w:val="36"/>
        </w:rPr>
        <w:t>(</w:t>
      </w:r>
      <w:r>
        <w:rPr>
          <w:rFonts w:ascii="Georgia" w:eastAsia="SimSun" w:hAnsi="Georgia" w:cs="Times New Roman"/>
          <w:color w:val="2E74B5"/>
          <w:sz w:val="36"/>
          <w:szCs w:val="36"/>
          <w:lang w:val="en-US"/>
        </w:rPr>
        <w:t>CIS</w:t>
      </w:r>
      <w:r w:rsidRPr="001E0C59">
        <w:rPr>
          <w:rFonts w:ascii="Georgia" w:eastAsia="SimSun" w:hAnsi="Georgia" w:cs="Times New Roman"/>
          <w:color w:val="2E74B5"/>
          <w:sz w:val="36"/>
          <w:szCs w:val="36"/>
        </w:rPr>
        <w:t xml:space="preserve"> </w:t>
      </w:r>
      <w:r>
        <w:rPr>
          <w:rFonts w:ascii="Georgia" w:eastAsia="SimSun" w:hAnsi="Georgia" w:cs="Times New Roman"/>
          <w:color w:val="2E74B5"/>
          <w:sz w:val="36"/>
          <w:szCs w:val="36"/>
          <w:lang w:val="en-US"/>
        </w:rPr>
        <w:t>ISLLHLE</w:t>
      </w:r>
      <w:r w:rsidRPr="001E0C59">
        <w:rPr>
          <w:rFonts w:ascii="Georgia" w:eastAsia="SimSun" w:hAnsi="Georgia" w:cs="Times New Roman"/>
          <w:color w:val="2E74B5"/>
          <w:sz w:val="36"/>
          <w:szCs w:val="36"/>
        </w:rPr>
        <w:t xml:space="preserve"> 2016)</w:t>
      </w:r>
    </w:p>
    <w:p w:rsidR="0012708B" w:rsidRPr="001E0C59" w:rsidRDefault="0012708B" w:rsidP="001270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2708B" w:rsidRPr="001E0C59" w:rsidRDefault="0012708B" w:rsidP="0012708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D3500" w:rsidRPr="001E0C59" w:rsidRDefault="00BD3500" w:rsidP="00207CE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5B67B7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ОРГАНИЗАТОРЫ</w:t>
      </w:r>
      <w:r w:rsidRPr="001E0C59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B67B7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И</w:t>
      </w:r>
      <w:r w:rsidRPr="001E0C59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B67B7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ПАРТНЕРЫ</w:t>
      </w:r>
      <w:r w:rsidRPr="001E0C59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B67B7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КОНФЕРЕНЦИИ</w:t>
      </w:r>
      <w:r w:rsidRPr="001E0C59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:</w:t>
      </w:r>
    </w:p>
    <w:p w:rsidR="004F7959" w:rsidRPr="001E0C59" w:rsidRDefault="004F7959" w:rsidP="00BD3500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</w:p>
    <w:p w:rsidR="004F7959" w:rsidRDefault="004F7959" w:rsidP="00207CEA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  <w:t>EA</w:t>
      </w:r>
      <w:r w:rsidRPr="004F7959"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  <w:t>P-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  <w:t>EUROPE</w:t>
      </w:r>
      <w:r w:rsidRPr="004F7959"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  <w:t xml:space="preserve"> CULTURAL RESOURCE CENTER 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  <w:t>(USA</w:t>
      </w:r>
      <w:r w:rsidRPr="004F7959"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  <w:t>)</w:t>
      </w:r>
    </w:p>
    <w:p w:rsidR="001D61F7" w:rsidRDefault="001D61F7" w:rsidP="00207CEA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</w:pPr>
    </w:p>
    <w:p w:rsidR="001D61F7" w:rsidRDefault="001D61F7" w:rsidP="001D61F7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</w:pPr>
      <w:r w:rsidRPr="001D61F7"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  <w:t>SCIENCE AND INNOVATION CENTER PUBLISHING HOUSE (USA)</w:t>
      </w:r>
    </w:p>
    <w:p w:rsidR="004F7959" w:rsidRDefault="004F7959" w:rsidP="00207CEA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</w:pPr>
    </w:p>
    <w:p w:rsidR="004F7959" w:rsidRPr="006A1A6F" w:rsidRDefault="004F7959" w:rsidP="00207CEA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  <w:t>THE CENTRE OF ANALYSIS AND DEVELOPMENT EDUCATION AND SCIENCE</w:t>
      </w:r>
      <w:r w:rsidR="006A1A6F" w:rsidRPr="006A1A6F"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  <w:t xml:space="preserve"> (</w:t>
      </w:r>
      <w:r w:rsidR="006A1A6F">
        <w:rPr>
          <w:rFonts w:ascii="Georgia" w:eastAsia="Times New Roman" w:hAnsi="Georgia" w:cs="Times New Roman"/>
          <w:b/>
          <w:color w:val="000000"/>
          <w:sz w:val="24"/>
          <w:szCs w:val="24"/>
          <w:lang w:val="en-US" w:eastAsia="ru-RU"/>
        </w:rPr>
        <w:t>CADES)</w:t>
      </w:r>
    </w:p>
    <w:p w:rsidR="00BD3500" w:rsidRPr="004F7959" w:rsidRDefault="00BD3500" w:rsidP="00207CEA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</w:p>
    <w:p w:rsidR="00BD3500" w:rsidRPr="001E0C59" w:rsidRDefault="00BD3500" w:rsidP="00207CEA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5B67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ИНФОРМАЦИОННЫЙ</w:t>
      </w:r>
      <w:r w:rsidRPr="001E0C5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 xml:space="preserve"> </w:t>
      </w:r>
      <w:r w:rsidRPr="005B67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РЕСУРС</w:t>
      </w:r>
      <w:r w:rsidRPr="001E0C5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 xml:space="preserve"> </w:t>
      </w:r>
      <w:r w:rsidR="001E0C59">
        <w:fldChar w:fldCharType="begin"/>
      </w:r>
      <w:r w:rsidR="001E0C59" w:rsidRPr="001E0C59">
        <w:rPr>
          <w:lang w:val="en-US"/>
        </w:rPr>
        <w:instrText xml:space="preserve"> HYPERLINK "econconf.com" </w:instrText>
      </w:r>
      <w:r w:rsidR="001E0C59">
        <w:fldChar w:fldCharType="separate"/>
      </w:r>
      <w:r w:rsidRPr="001E0C59">
        <w:rPr>
          <w:rStyle w:val="a3"/>
          <w:rFonts w:ascii="Georgia" w:eastAsia="Times New Roman" w:hAnsi="Georgia" w:cs="Times New Roman"/>
          <w:sz w:val="24"/>
          <w:szCs w:val="24"/>
          <w:lang w:val="en-US" w:eastAsia="ru-RU"/>
        </w:rPr>
        <w:t>ECONCONF.COM</w:t>
      </w:r>
      <w:r w:rsidR="001E0C59">
        <w:rPr>
          <w:rStyle w:val="a3"/>
          <w:rFonts w:ascii="Georgia" w:eastAsia="Times New Roman" w:hAnsi="Georgia" w:cs="Times New Roman"/>
          <w:sz w:val="24"/>
          <w:szCs w:val="24"/>
          <w:lang w:eastAsia="ru-RU"/>
        </w:rPr>
        <w:fldChar w:fldCharType="end"/>
      </w:r>
    </w:p>
    <w:p w:rsidR="00BD3500" w:rsidRPr="001E0C59" w:rsidRDefault="00BD3500" w:rsidP="00207CEA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</w:p>
    <w:p w:rsidR="004F7959" w:rsidRPr="001E0C59" w:rsidRDefault="004F7959" w:rsidP="00207CEA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</w:pPr>
      <w:r w:rsidRPr="004F795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EMPOWER</w:t>
      </w:r>
      <w:r w:rsidRPr="001E0C5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4F795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RESEARCH</w:t>
      </w:r>
    </w:p>
    <w:p w:rsidR="00BD3500" w:rsidRPr="001E0C59" w:rsidRDefault="00BD3500" w:rsidP="00BD3500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</w:p>
    <w:p w:rsidR="003F63BA" w:rsidRPr="005B67B7" w:rsidRDefault="003F63BA" w:rsidP="003F63BA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67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участия в конференции приглашаются преподаватели высших учебных заведений, научные работники научно-исследовательских учреждений, аспиранты, докторанты, слушатели магистратуры, студенты, представители органов государственного и местного самоуправления, общественных организаций, предприятий, финансовых и других учреждений, все заинтересованные лица.</w:t>
      </w:r>
    </w:p>
    <w:p w:rsidR="003F63BA" w:rsidRPr="005B67B7" w:rsidRDefault="003F63BA" w:rsidP="003F63BA">
      <w:pPr>
        <w:widowControl w:val="0"/>
        <w:spacing w:after="0" w:line="216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67B7"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Контрольные даты конференции:</w:t>
      </w:r>
    </w:p>
    <w:p w:rsidR="00DF17E6" w:rsidRPr="005B67B7" w:rsidRDefault="00DF17E6" w:rsidP="003F63BA">
      <w:pPr>
        <w:widowControl w:val="0"/>
        <w:spacing w:after="0" w:line="216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2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4"/>
        <w:gridCol w:w="3731"/>
      </w:tblGrid>
      <w:tr w:rsidR="003F63BA" w:rsidRPr="005B67B7" w:rsidTr="007A22F0">
        <w:trPr>
          <w:trHeight w:val="298"/>
        </w:trPr>
        <w:tc>
          <w:tcPr>
            <w:tcW w:w="5474" w:type="dxa"/>
            <w:shd w:val="clear" w:color="auto" w:fill="auto"/>
            <w:vAlign w:val="center"/>
          </w:tcPr>
          <w:p w:rsidR="003F63BA" w:rsidRPr="005B67B7" w:rsidRDefault="003F63BA" w:rsidP="003F63BA">
            <w:pPr>
              <w:widowControl w:val="0"/>
              <w:spacing w:after="0" w:line="216" w:lineRule="auto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7B7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 конференции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3F63BA" w:rsidRPr="005B67B7" w:rsidRDefault="00CA47AB" w:rsidP="003F63BA">
            <w:pPr>
              <w:widowControl w:val="0"/>
              <w:spacing w:after="0" w:line="216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16 ноября</w:t>
            </w:r>
            <w:r w:rsidR="007A22F0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 xml:space="preserve"> 2016 г.</w:t>
            </w:r>
          </w:p>
        </w:tc>
      </w:tr>
      <w:tr w:rsidR="003F63BA" w:rsidRPr="005B67B7" w:rsidTr="007A22F0">
        <w:trPr>
          <w:trHeight w:val="144"/>
        </w:trPr>
        <w:tc>
          <w:tcPr>
            <w:tcW w:w="5474" w:type="dxa"/>
            <w:shd w:val="clear" w:color="auto" w:fill="auto"/>
            <w:vAlign w:val="center"/>
          </w:tcPr>
          <w:p w:rsidR="003F63BA" w:rsidRPr="005B67B7" w:rsidRDefault="003F63BA" w:rsidP="003F63BA">
            <w:pPr>
              <w:widowControl w:val="0"/>
              <w:spacing w:after="0" w:line="216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5B67B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Последний срок представления материалов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3F63BA" w:rsidRPr="005B67B7" w:rsidRDefault="00CA47AB" w:rsidP="005B67B7">
            <w:pPr>
              <w:widowControl w:val="0"/>
              <w:spacing w:after="0" w:line="21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16 ноября</w:t>
            </w:r>
            <w:r w:rsidR="007A22F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2016 г.</w:t>
            </w:r>
          </w:p>
        </w:tc>
      </w:tr>
      <w:tr w:rsidR="00DF17E6" w:rsidRPr="005B67B7" w:rsidTr="007A22F0">
        <w:trPr>
          <w:trHeight w:val="144"/>
        </w:trPr>
        <w:tc>
          <w:tcPr>
            <w:tcW w:w="5474" w:type="dxa"/>
            <w:shd w:val="clear" w:color="auto" w:fill="auto"/>
            <w:vAlign w:val="center"/>
          </w:tcPr>
          <w:p w:rsidR="00DF17E6" w:rsidRPr="005B67B7" w:rsidRDefault="00DF17E6" w:rsidP="003F63BA">
            <w:pPr>
              <w:widowControl w:val="0"/>
              <w:spacing w:after="0" w:line="216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5B67B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Оплата публикации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DF17E6" w:rsidRPr="005B67B7" w:rsidRDefault="00DF17E6" w:rsidP="00A50651">
            <w:pPr>
              <w:widowControl w:val="0"/>
              <w:spacing w:after="0" w:line="21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67B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5B67B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065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D61F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4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r w:rsidR="007A22F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2016 г.</w:t>
            </w:r>
          </w:p>
        </w:tc>
      </w:tr>
      <w:tr w:rsidR="00BD3500" w:rsidRPr="005B67B7" w:rsidTr="007A22F0">
        <w:trPr>
          <w:trHeight w:val="220"/>
        </w:trPr>
        <w:tc>
          <w:tcPr>
            <w:tcW w:w="5474" w:type="dxa"/>
            <w:shd w:val="clear" w:color="auto" w:fill="auto"/>
            <w:vAlign w:val="center"/>
          </w:tcPr>
          <w:p w:rsidR="00BD3500" w:rsidRPr="005B67B7" w:rsidRDefault="00DF17E6" w:rsidP="007A22F0">
            <w:pPr>
              <w:widowControl w:val="0"/>
              <w:spacing w:after="0" w:line="216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5B67B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Рассылка Сборника 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BD3500" w:rsidRPr="005B67B7" w:rsidRDefault="00CA47AB" w:rsidP="003F63BA">
            <w:pPr>
              <w:widowControl w:val="0"/>
              <w:spacing w:after="0" w:line="216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 04.12.16 по 23.12.16</w:t>
            </w:r>
          </w:p>
        </w:tc>
      </w:tr>
    </w:tbl>
    <w:p w:rsidR="003F63BA" w:rsidRPr="005B67B7" w:rsidRDefault="003F63BA" w:rsidP="003F63BA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5B67B7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Форма участия в конференции – заочная (дистанционная).</w:t>
      </w:r>
    </w:p>
    <w:p w:rsidR="003F63BA" w:rsidRPr="005B67B7" w:rsidRDefault="003F63BA" w:rsidP="007A22F0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B67B7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Рабочие языки конференции</w:t>
      </w:r>
      <w:r w:rsidRPr="005B67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r w:rsidR="007A22F0" w:rsidRPr="007A22F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английский, французский, польский, немецкий, русский, украинский, узбекский, казахский</w:t>
      </w:r>
      <w:r w:rsidR="001D61F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литовский</w:t>
      </w:r>
      <w:r w:rsidR="007A22F0" w:rsidRPr="007A22F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языки.</w:t>
      </w:r>
    </w:p>
    <w:p w:rsidR="003F63BA" w:rsidRPr="003119DC" w:rsidRDefault="003F63BA" w:rsidP="00424B0D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 w:rsidRPr="005B67B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Материалы конференции будут опубликованы в форме </w:t>
      </w:r>
      <w:r w:rsidR="00DF17E6" w:rsidRPr="005B67B7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 xml:space="preserve">Сборника </w:t>
      </w:r>
      <w:r w:rsidR="00C4365B" w:rsidRPr="005B67B7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>материалов</w:t>
      </w:r>
      <w:r w:rsidR="00DF17E6" w:rsidRPr="005B67B7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lang w:eastAsia="ru-RU"/>
        </w:rPr>
        <w:t xml:space="preserve"> Конференции</w:t>
      </w:r>
      <w:r w:rsidR="003119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3119DC" w:rsidRPr="003119DC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 исходящими данными США.</w:t>
      </w:r>
    </w:p>
    <w:p w:rsidR="00424B0D" w:rsidRPr="00424B0D" w:rsidRDefault="00424B0D" w:rsidP="00424B0D">
      <w:pPr>
        <w:widowControl w:val="0"/>
        <w:spacing w:after="0" w:line="240" w:lineRule="auto"/>
        <w:jc w:val="center"/>
        <w:rPr>
          <w:rFonts w:asciiTheme="majorBidi" w:hAnsiTheme="majorBidi" w:cstheme="majorBidi"/>
        </w:rPr>
      </w:pPr>
      <w:r w:rsidRPr="00424B0D">
        <w:rPr>
          <w:rFonts w:asciiTheme="majorBidi" w:hAnsiTheme="majorBidi" w:cstheme="majorBidi"/>
        </w:rPr>
        <w:t xml:space="preserve">Сборник будет размещен в международные базы цитирования и передан на рецензирование для включения в </w:t>
      </w:r>
      <w:proofErr w:type="spellStart"/>
      <w:r w:rsidRPr="00424B0D">
        <w:rPr>
          <w:rFonts w:asciiTheme="majorBidi" w:hAnsiTheme="majorBidi" w:cstheme="majorBidi"/>
        </w:rPr>
        <w:t>Conference</w:t>
      </w:r>
      <w:proofErr w:type="spellEnd"/>
      <w:r w:rsidRPr="00424B0D">
        <w:rPr>
          <w:rFonts w:asciiTheme="majorBidi" w:hAnsiTheme="majorBidi" w:cstheme="majorBidi"/>
        </w:rPr>
        <w:t xml:space="preserve"> </w:t>
      </w:r>
      <w:proofErr w:type="spellStart"/>
      <w:r w:rsidRPr="00424B0D">
        <w:rPr>
          <w:rFonts w:asciiTheme="majorBidi" w:hAnsiTheme="majorBidi" w:cstheme="majorBidi"/>
        </w:rPr>
        <w:t>Proceedings</w:t>
      </w:r>
      <w:proofErr w:type="spellEnd"/>
      <w:r w:rsidRPr="00424B0D">
        <w:rPr>
          <w:rFonts w:asciiTheme="majorBidi" w:hAnsiTheme="majorBidi" w:cstheme="majorBidi"/>
        </w:rPr>
        <w:t xml:space="preserve"> </w:t>
      </w:r>
      <w:proofErr w:type="spellStart"/>
      <w:r w:rsidRPr="00424B0D">
        <w:rPr>
          <w:rFonts w:asciiTheme="majorBidi" w:hAnsiTheme="majorBidi" w:cstheme="majorBidi"/>
        </w:rPr>
        <w:t>Citation</w:t>
      </w:r>
      <w:proofErr w:type="spellEnd"/>
      <w:r w:rsidRPr="00424B0D">
        <w:rPr>
          <w:rFonts w:asciiTheme="majorBidi" w:hAnsiTheme="majorBidi" w:cstheme="majorBidi"/>
        </w:rPr>
        <w:t xml:space="preserve"> </w:t>
      </w:r>
      <w:proofErr w:type="spellStart"/>
      <w:r w:rsidRPr="00424B0D">
        <w:rPr>
          <w:rFonts w:asciiTheme="majorBidi" w:hAnsiTheme="majorBidi" w:cstheme="majorBidi"/>
        </w:rPr>
        <w:t>Index</w:t>
      </w:r>
      <w:proofErr w:type="spellEnd"/>
      <w:r w:rsidRPr="00424B0D">
        <w:rPr>
          <w:rFonts w:asciiTheme="majorBidi" w:hAnsiTheme="majorBidi" w:cstheme="majorBidi"/>
        </w:rPr>
        <w:t xml:space="preserve"> - </w:t>
      </w:r>
      <w:proofErr w:type="spellStart"/>
      <w:r w:rsidRPr="00424B0D">
        <w:rPr>
          <w:rFonts w:asciiTheme="majorBidi" w:hAnsiTheme="majorBidi" w:cstheme="majorBidi"/>
        </w:rPr>
        <w:t>Social</w:t>
      </w:r>
      <w:proofErr w:type="spellEnd"/>
      <w:r w:rsidRPr="00424B0D">
        <w:rPr>
          <w:rFonts w:asciiTheme="majorBidi" w:hAnsiTheme="majorBidi" w:cstheme="majorBidi"/>
        </w:rPr>
        <w:t xml:space="preserve"> </w:t>
      </w:r>
      <w:proofErr w:type="spellStart"/>
      <w:r w:rsidRPr="00424B0D">
        <w:rPr>
          <w:rFonts w:asciiTheme="majorBidi" w:hAnsiTheme="majorBidi" w:cstheme="majorBidi"/>
        </w:rPr>
        <w:t>Sciences</w:t>
      </w:r>
      <w:proofErr w:type="spellEnd"/>
      <w:r w:rsidRPr="00424B0D">
        <w:rPr>
          <w:rFonts w:asciiTheme="majorBidi" w:hAnsiTheme="majorBidi" w:cstheme="majorBidi"/>
        </w:rPr>
        <w:t xml:space="preserve"> &amp; </w:t>
      </w:r>
      <w:proofErr w:type="spellStart"/>
      <w:r w:rsidRPr="00424B0D">
        <w:rPr>
          <w:rFonts w:asciiTheme="majorBidi" w:hAnsiTheme="majorBidi" w:cstheme="majorBidi"/>
        </w:rPr>
        <w:t>Humanities</w:t>
      </w:r>
      <w:proofErr w:type="spellEnd"/>
      <w:r w:rsidRPr="00424B0D">
        <w:rPr>
          <w:rFonts w:asciiTheme="majorBidi" w:hAnsiTheme="majorBidi" w:cstheme="majorBidi"/>
        </w:rPr>
        <w:t xml:space="preserve"> (CPCI-SSH)</w:t>
      </w:r>
    </w:p>
    <w:p w:rsidR="00424B0D" w:rsidRDefault="00424B0D" w:rsidP="00424B0D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424B0D"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lang w:val="uk-UA" w:eastAsia="uk-UA"/>
        </w:rPr>
        <w:lastRenderedPageBreak/>
        <w:drawing>
          <wp:inline distT="0" distB="0" distL="0" distR="0">
            <wp:extent cx="2838450" cy="1905315"/>
            <wp:effectExtent l="285750" t="285750" r="285750" b="285750"/>
            <wp:docPr id="4" name="Рисунок 4" descr="C:\Users\Руслан\Desktop\12931260_1666950610235721_111200716911018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лан\Desktop\12931260_1666950610235721_11120071691101895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14" cy="192287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53D48" w:rsidRPr="005B67B7" w:rsidRDefault="00553D48" w:rsidP="00553D48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Статьи участников будут размещены на информационных ресурсах, которые индексируются в Гугл Академии.</w:t>
      </w:r>
    </w:p>
    <w:p w:rsidR="00C9025F" w:rsidRPr="005B67B7" w:rsidRDefault="00C9025F" w:rsidP="003F63B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854CE2" w:rsidRPr="00854CE2" w:rsidRDefault="00854CE2" w:rsidP="00854CE2">
      <w:pPr>
        <w:jc w:val="center"/>
        <w:rPr>
          <w:rFonts w:ascii="Georgia" w:hAnsi="Georgia"/>
          <w:b/>
          <w:bCs/>
        </w:rPr>
      </w:pPr>
      <w:r w:rsidRPr="00854CE2">
        <w:rPr>
          <w:rFonts w:ascii="Georgia" w:hAnsi="Georgia"/>
          <w:b/>
          <w:bCs/>
        </w:rPr>
        <w:t>Сборник размещается в РИНЦ</w:t>
      </w:r>
    </w:p>
    <w:p w:rsidR="00854CE2" w:rsidRPr="005B67B7" w:rsidRDefault="00854CE2" w:rsidP="00854CE2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val="uk-UA" w:eastAsia="uk-UA"/>
        </w:rPr>
        <w:drawing>
          <wp:inline distT="0" distB="0" distL="0" distR="0" wp14:anchorId="55901D7C" wp14:editId="14C7F21F">
            <wp:extent cx="2514600" cy="952500"/>
            <wp:effectExtent l="152400" t="152400" r="361950" b="361950"/>
            <wp:docPr id="2" name="Рисунок 2" descr="C:\Users\Руслан\Desktop\scienceindex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scienceindex_logo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32" b="24885"/>
                    <a:stretch/>
                  </pic:blipFill>
                  <pic:spPr bwMode="auto">
                    <a:xfrm>
                      <a:off x="0" y="0"/>
                      <a:ext cx="251460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25F" w:rsidRPr="005B67B7" w:rsidRDefault="00C9025F" w:rsidP="00C9025F">
      <w:pPr>
        <w:jc w:val="center"/>
        <w:rPr>
          <w:rFonts w:ascii="Georgia" w:hAnsi="Georgia"/>
          <w:b/>
          <w:i/>
        </w:rPr>
      </w:pPr>
      <w:r w:rsidRPr="005B67B7">
        <w:rPr>
          <w:rFonts w:ascii="Georgia" w:hAnsi="Georgia"/>
          <w:b/>
          <w:i/>
        </w:rPr>
        <w:t>В программе конференции планируются секции по следующим направлениям:</w:t>
      </w:r>
    </w:p>
    <w:p w:rsidR="003A46D0" w:rsidRDefault="003A46D0" w:rsidP="00C9025F">
      <w:pPr>
        <w:rPr>
          <w:rFonts w:ascii="Georgia" w:hAnsi="Georgia"/>
        </w:rPr>
        <w:sectPr w:rsidR="003A46D0" w:rsidSect="00273A94">
          <w:pgSz w:w="11906" w:h="16838"/>
          <w:pgMar w:top="1134" w:right="1134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C9025F" w:rsidRPr="005B67B7" w:rsidRDefault="00C9025F" w:rsidP="00C9025F">
      <w:pPr>
        <w:rPr>
          <w:rFonts w:ascii="Georgia" w:hAnsi="Georgia"/>
        </w:rPr>
        <w:sectPr w:rsidR="00C9025F" w:rsidRPr="005B67B7" w:rsidSect="003A46D0">
          <w:type w:val="continuous"/>
          <w:pgSz w:w="11906" w:h="16838"/>
          <w:pgMar w:top="1134" w:right="1134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lastRenderedPageBreak/>
        <w:t>Секция 1. Искусствоведение и культурология.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>Секция 2. История и международные отношения.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>Секция 3. Философия образования.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>Секция 4. Педагогика.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>Секция 5. Лингвистика.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>Секция 6. Филология.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>Секция 7. Политические науки. Политология. Социология.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>Секция 8. Инновационные образовательные технологии в современном мире.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>Секция 9. Религиоведение. Церковные студии.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lastRenderedPageBreak/>
        <w:t>Секция 10. Государственная образовательная политика.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>Секция 11. Коммуникации и медиа исследования.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>Секция12. Лингвистическая теория и описание языка.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 xml:space="preserve">Секция13. </w:t>
      </w:r>
      <w:r w:rsidR="00854CE2" w:rsidRPr="001D61F7">
        <w:rPr>
          <w:rFonts w:ascii="Georgia" w:hAnsi="Georgia"/>
          <w:sz w:val="24"/>
          <w:szCs w:val="24"/>
        </w:rPr>
        <w:t>История</w:t>
      </w:r>
      <w:r w:rsidRPr="001D61F7">
        <w:rPr>
          <w:rFonts w:ascii="Georgia" w:hAnsi="Georgia"/>
          <w:sz w:val="24"/>
          <w:szCs w:val="24"/>
        </w:rPr>
        <w:t xml:space="preserve"> стран Европы, Азии и Америки.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 xml:space="preserve">Секция14. Ареальная лингвистика и </w:t>
      </w:r>
      <w:proofErr w:type="spellStart"/>
      <w:r w:rsidRPr="001D61F7">
        <w:rPr>
          <w:rFonts w:ascii="Georgia" w:hAnsi="Georgia"/>
          <w:sz w:val="24"/>
          <w:szCs w:val="24"/>
        </w:rPr>
        <w:t>лингвогеография</w:t>
      </w:r>
      <w:proofErr w:type="spellEnd"/>
      <w:r w:rsidRPr="001D61F7">
        <w:rPr>
          <w:rFonts w:ascii="Georgia" w:hAnsi="Georgia"/>
          <w:sz w:val="24"/>
          <w:szCs w:val="24"/>
        </w:rPr>
        <w:t>.</w:t>
      </w:r>
    </w:p>
    <w:p w:rsidR="001D61F7" w:rsidRPr="001D61F7" w:rsidRDefault="001D61F7" w:rsidP="00854CE2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 xml:space="preserve">Секция15. </w:t>
      </w:r>
      <w:proofErr w:type="spellStart"/>
      <w:r w:rsidRPr="001D61F7">
        <w:rPr>
          <w:rFonts w:ascii="Georgia" w:hAnsi="Georgia"/>
          <w:sz w:val="24"/>
          <w:szCs w:val="24"/>
        </w:rPr>
        <w:t>Культурсоциология</w:t>
      </w:r>
      <w:proofErr w:type="spellEnd"/>
      <w:r w:rsidRPr="001D61F7">
        <w:rPr>
          <w:rFonts w:ascii="Georgia" w:hAnsi="Georgia"/>
          <w:sz w:val="24"/>
          <w:szCs w:val="24"/>
        </w:rPr>
        <w:t xml:space="preserve"> и антропология образования.</w:t>
      </w:r>
    </w:p>
    <w:p w:rsidR="001D61F7" w:rsidRPr="001D61F7" w:rsidRDefault="001D61F7" w:rsidP="001E0C59">
      <w:pPr>
        <w:spacing w:after="0" w:line="240" w:lineRule="auto"/>
        <w:rPr>
          <w:rFonts w:ascii="Georgia" w:hAnsi="Georgia"/>
          <w:sz w:val="24"/>
          <w:szCs w:val="24"/>
        </w:rPr>
      </w:pPr>
      <w:r w:rsidRPr="001D61F7">
        <w:rPr>
          <w:rFonts w:ascii="Georgia" w:hAnsi="Georgia"/>
          <w:sz w:val="24"/>
          <w:szCs w:val="24"/>
        </w:rPr>
        <w:t>Секция 16. Экономика гуманитарной сферы.</w:t>
      </w:r>
    </w:p>
    <w:p w:rsidR="005605C2" w:rsidRPr="001D61F7" w:rsidRDefault="001D61F7" w:rsidP="001E0C59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sectPr w:rsidR="005605C2" w:rsidRPr="001D61F7" w:rsidSect="003119DC">
          <w:type w:val="continuous"/>
          <w:pgSz w:w="11906" w:h="16838"/>
          <w:pgMar w:top="709" w:right="707" w:bottom="709" w:left="85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  <w:r w:rsidRPr="001D61F7">
        <w:rPr>
          <w:rFonts w:ascii="Georgia" w:hAnsi="Georgia"/>
          <w:sz w:val="24"/>
          <w:szCs w:val="24"/>
        </w:rPr>
        <w:t>Секция 17. История и теория литературы.</w:t>
      </w:r>
    </w:p>
    <w:p w:rsidR="00C9025F" w:rsidRPr="001D61F7" w:rsidRDefault="00C9025F" w:rsidP="00C9025F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</w:p>
    <w:p w:rsidR="00F43B66" w:rsidRDefault="00F43B66" w:rsidP="00C9025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1E0C59" w:rsidRDefault="001E0C59" w:rsidP="00C9025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F43B66" w:rsidRDefault="00F43B66" w:rsidP="00C9025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43B66" w:rsidRDefault="00F43B66" w:rsidP="00C9025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43B66" w:rsidRDefault="00F43B66" w:rsidP="00C9025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207CEA" w:rsidRPr="007A22F0" w:rsidRDefault="00207CEA" w:rsidP="00C9025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A22F0">
        <w:rPr>
          <w:rFonts w:ascii="Georgia" w:eastAsia="Times New Roman" w:hAnsi="Georgia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Редакционный совет:</w:t>
      </w:r>
    </w:p>
    <w:p w:rsidR="007A22F0" w:rsidRPr="007A22F0" w:rsidRDefault="007A22F0" w:rsidP="00C9025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sz w:val="24"/>
          <w:szCs w:val="24"/>
          <w:u w:val="single"/>
          <w:lang w:eastAsia="ru-RU"/>
        </w:rPr>
        <w:sectPr w:rsidR="007A22F0" w:rsidRPr="007A22F0" w:rsidSect="007A22F0">
          <w:type w:val="continuous"/>
          <w:pgSz w:w="11906" w:h="16838"/>
          <w:pgMar w:top="1134" w:right="1134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7A22F0" w:rsidRDefault="007A22F0" w:rsidP="001C7426">
      <w:pPr>
        <w:rPr>
          <w:rFonts w:ascii="Times New Roman" w:hAnsi="Times New Roman" w:cs="Times New Roman"/>
          <w:sz w:val="24"/>
          <w:szCs w:val="24"/>
          <w:lang w:val="uk-UA"/>
        </w:rPr>
        <w:sectPr w:rsidR="007A22F0" w:rsidSect="003A46D0">
          <w:type w:val="continuous"/>
          <w:pgSz w:w="11906" w:h="16838"/>
          <w:pgMar w:top="1134" w:right="1134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</w:p>
    <w:p w:rsidR="007A22F0" w:rsidRPr="00424B0D" w:rsidRDefault="007A22F0" w:rsidP="007A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B0D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Антонишин А.</w:t>
      </w:r>
      <w:r w:rsidRPr="00424B0D">
        <w:rPr>
          <w:rFonts w:ascii="Times New Roman" w:hAnsi="Times New Roman" w:cs="Times New Roman"/>
          <w:sz w:val="24"/>
          <w:szCs w:val="24"/>
        </w:rPr>
        <w:t xml:space="preserve"> – кандидат исторических наук, глава ОО «МО «ЦАРОН»;</w:t>
      </w:r>
    </w:p>
    <w:p w:rsidR="007A22F0" w:rsidRPr="00424B0D" w:rsidRDefault="007A22F0" w:rsidP="007A22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22F0">
        <w:rPr>
          <w:rFonts w:ascii="Times New Roman" w:eastAsia="Calibri" w:hAnsi="Times New Roman" w:cs="Times New Roman"/>
          <w:i/>
          <w:iCs/>
          <w:sz w:val="24"/>
          <w:szCs w:val="24"/>
        </w:rPr>
        <w:t>Фастовец О.</w:t>
      </w:r>
      <w:r w:rsidRPr="007A22F0">
        <w:rPr>
          <w:rFonts w:ascii="Times New Roman" w:eastAsia="Calibri" w:hAnsi="Times New Roman" w:cs="Times New Roman"/>
          <w:sz w:val="24"/>
          <w:szCs w:val="24"/>
        </w:rPr>
        <w:t xml:space="preserve"> – кандидат педагогических наук, доцент кафедры туризма Национального университета физического воспитания и спорта Украины</w:t>
      </w:r>
      <w:r w:rsidRPr="00424B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22F0" w:rsidRDefault="007A22F0" w:rsidP="007A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5CB7">
        <w:rPr>
          <w:rFonts w:ascii="Times New Roman" w:hAnsi="Times New Roman" w:cs="Times New Roman"/>
          <w:i/>
          <w:iCs/>
          <w:sz w:val="24"/>
          <w:szCs w:val="24"/>
        </w:rPr>
        <w:t>Шувазарян</w:t>
      </w:r>
      <w:proofErr w:type="spellEnd"/>
      <w:r w:rsidRPr="00375CB7">
        <w:rPr>
          <w:rFonts w:ascii="Times New Roman" w:hAnsi="Times New Roman" w:cs="Times New Roman"/>
          <w:i/>
          <w:iCs/>
          <w:sz w:val="24"/>
          <w:szCs w:val="24"/>
        </w:rPr>
        <w:t xml:space="preserve"> Р.</w:t>
      </w:r>
      <w:r w:rsidRPr="00424B0D">
        <w:rPr>
          <w:rFonts w:ascii="Times New Roman" w:hAnsi="Times New Roman" w:cs="Times New Roman"/>
          <w:sz w:val="24"/>
          <w:szCs w:val="24"/>
        </w:rPr>
        <w:t xml:space="preserve"> -     кандидат философских наук, </w:t>
      </w:r>
      <w:r w:rsidR="00424B0D"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Pr="00424B0D">
        <w:rPr>
          <w:rFonts w:ascii="Times New Roman" w:hAnsi="Times New Roman" w:cs="Times New Roman"/>
          <w:sz w:val="24"/>
          <w:szCs w:val="24"/>
        </w:rPr>
        <w:t xml:space="preserve">глава Центра прикладных </w:t>
      </w:r>
      <w:r w:rsidRPr="00424B0D">
        <w:rPr>
          <w:rFonts w:ascii="Times New Roman" w:hAnsi="Times New Roman" w:cs="Times New Roman"/>
          <w:sz w:val="24"/>
          <w:szCs w:val="24"/>
        </w:rPr>
        <w:lastRenderedPageBreak/>
        <w:t>историко-философских исследований (РФ);</w:t>
      </w:r>
    </w:p>
    <w:p w:rsidR="001D61F7" w:rsidRDefault="001D61F7" w:rsidP="001D6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5CB7">
        <w:rPr>
          <w:rFonts w:ascii="Times New Roman" w:hAnsi="Times New Roman" w:cs="Times New Roman"/>
          <w:i/>
          <w:iCs/>
          <w:sz w:val="24"/>
          <w:szCs w:val="24"/>
        </w:rPr>
        <w:t>Срожиддинова</w:t>
      </w:r>
      <w:proofErr w:type="spellEnd"/>
      <w:r w:rsidRPr="00375CB7">
        <w:rPr>
          <w:rFonts w:ascii="Times New Roman" w:hAnsi="Times New Roman" w:cs="Times New Roman"/>
          <w:i/>
          <w:iCs/>
          <w:sz w:val="24"/>
          <w:szCs w:val="24"/>
        </w:rPr>
        <w:t xml:space="preserve"> З.Х.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D61F7">
        <w:rPr>
          <w:rFonts w:ascii="Times New Roman" w:hAnsi="Times New Roman" w:cs="Times New Roman"/>
          <w:sz w:val="24"/>
          <w:szCs w:val="24"/>
        </w:rPr>
        <w:t xml:space="preserve">почетный профессор, доцент, </w:t>
      </w:r>
      <w:r>
        <w:rPr>
          <w:rFonts w:ascii="Times New Roman" w:hAnsi="Times New Roman" w:cs="Times New Roman"/>
          <w:sz w:val="24"/>
          <w:szCs w:val="24"/>
        </w:rPr>
        <w:t>Ташкентский финансовый институт (</w:t>
      </w:r>
      <w:r w:rsidRPr="001D61F7">
        <w:rPr>
          <w:rFonts w:ascii="Times New Roman" w:hAnsi="Times New Roman" w:cs="Times New Roman"/>
          <w:sz w:val="24"/>
          <w:szCs w:val="24"/>
        </w:rPr>
        <w:t>Узбекистан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F43B66">
        <w:rPr>
          <w:rFonts w:ascii="Times New Roman" w:hAnsi="Times New Roman" w:cs="Times New Roman"/>
          <w:sz w:val="24"/>
          <w:szCs w:val="24"/>
        </w:rPr>
        <w:t>.</w:t>
      </w:r>
    </w:p>
    <w:p w:rsidR="00F43B66" w:rsidRPr="00424B0D" w:rsidRDefault="00F43B66" w:rsidP="001D6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5CB7">
        <w:rPr>
          <w:rFonts w:ascii="Times New Roman" w:hAnsi="Times New Roman" w:cs="Times New Roman"/>
          <w:i/>
          <w:iCs/>
          <w:sz w:val="24"/>
          <w:szCs w:val="24"/>
        </w:rPr>
        <w:t>Гройт</w:t>
      </w:r>
      <w:proofErr w:type="spellEnd"/>
      <w:r w:rsidRPr="00375CB7">
        <w:rPr>
          <w:rFonts w:ascii="Times New Roman" w:hAnsi="Times New Roman" w:cs="Times New Roman"/>
          <w:i/>
          <w:iCs/>
          <w:sz w:val="24"/>
          <w:szCs w:val="24"/>
        </w:rPr>
        <w:t xml:space="preserve"> Дитрих</w:t>
      </w:r>
      <w:r>
        <w:rPr>
          <w:rFonts w:ascii="Times New Roman" w:hAnsi="Times New Roman" w:cs="Times New Roman"/>
          <w:sz w:val="24"/>
          <w:szCs w:val="24"/>
        </w:rPr>
        <w:t xml:space="preserve"> – профессор, доктор антропологии,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(Германия).</w:t>
      </w:r>
    </w:p>
    <w:p w:rsidR="00424B0D" w:rsidRDefault="00424B0D" w:rsidP="007A22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24B0D" w:rsidRDefault="00424B0D" w:rsidP="007A22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  <w:sectPr w:rsidR="00424B0D" w:rsidSect="003A46D0">
          <w:type w:val="continuous"/>
          <w:pgSz w:w="11906" w:h="16838"/>
          <w:pgMar w:top="1134" w:right="1134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</w:p>
    <w:p w:rsidR="00424B0D" w:rsidRPr="00424B0D" w:rsidRDefault="00424B0D" w:rsidP="00375CB7">
      <w:pPr>
        <w:pStyle w:val="a6"/>
        <w:jc w:val="center"/>
        <w:rPr>
          <w:sz w:val="26"/>
          <w:szCs w:val="26"/>
          <w:lang w:val="ru-RU"/>
        </w:rPr>
      </w:pPr>
      <w:r w:rsidRPr="006A1A6F">
        <w:rPr>
          <w:sz w:val="26"/>
          <w:szCs w:val="26"/>
          <w:lang w:val="en-US"/>
        </w:rPr>
        <w:lastRenderedPageBreak/>
        <w:t>CADES</w:t>
      </w:r>
      <w:r w:rsidRPr="006A1A6F">
        <w:rPr>
          <w:sz w:val="26"/>
          <w:szCs w:val="26"/>
        </w:rPr>
        <w:t xml:space="preserve"> и </w:t>
      </w:r>
      <w:proofErr w:type="spellStart"/>
      <w:r w:rsidRPr="006A1A6F">
        <w:rPr>
          <w:sz w:val="26"/>
          <w:szCs w:val="26"/>
          <w:lang w:val="en-US"/>
        </w:rPr>
        <w:t>EmPower</w:t>
      </w:r>
      <w:proofErr w:type="spellEnd"/>
      <w:r w:rsidRPr="006A1A6F">
        <w:rPr>
          <w:sz w:val="26"/>
          <w:szCs w:val="26"/>
        </w:rPr>
        <w:t xml:space="preserve"> </w:t>
      </w:r>
      <w:r w:rsidRPr="006A1A6F">
        <w:rPr>
          <w:sz w:val="26"/>
          <w:szCs w:val="26"/>
          <w:lang w:val="en-US"/>
        </w:rPr>
        <w:t>Research</w:t>
      </w:r>
      <w:r w:rsidRPr="006A1A6F">
        <w:rPr>
          <w:sz w:val="26"/>
          <w:szCs w:val="26"/>
        </w:rPr>
        <w:t xml:space="preserve"> </w:t>
      </w:r>
      <w:proofErr w:type="spellStart"/>
      <w:r w:rsidRPr="006A1A6F">
        <w:rPr>
          <w:sz w:val="26"/>
          <w:szCs w:val="26"/>
        </w:rPr>
        <w:t>пр</w:t>
      </w:r>
      <w:r w:rsidR="004C4AD6" w:rsidRPr="006A1A6F">
        <w:rPr>
          <w:sz w:val="26"/>
          <w:szCs w:val="26"/>
        </w:rPr>
        <w:t>иглашают</w:t>
      </w:r>
      <w:proofErr w:type="spellEnd"/>
      <w:r w:rsidR="004C4AD6" w:rsidRPr="006A1A6F">
        <w:rPr>
          <w:sz w:val="26"/>
          <w:szCs w:val="26"/>
        </w:rPr>
        <w:t xml:space="preserve"> Вас </w:t>
      </w:r>
      <w:proofErr w:type="spellStart"/>
      <w:r w:rsidR="004C4AD6" w:rsidRPr="006A1A6F">
        <w:rPr>
          <w:sz w:val="26"/>
          <w:szCs w:val="26"/>
        </w:rPr>
        <w:t>принять</w:t>
      </w:r>
      <w:proofErr w:type="spellEnd"/>
      <w:r w:rsidR="004C4AD6" w:rsidRPr="006A1A6F">
        <w:rPr>
          <w:sz w:val="26"/>
          <w:szCs w:val="26"/>
        </w:rPr>
        <w:t xml:space="preserve"> </w:t>
      </w:r>
      <w:proofErr w:type="spellStart"/>
      <w:r w:rsidR="004C4AD6" w:rsidRPr="006A1A6F">
        <w:rPr>
          <w:sz w:val="26"/>
          <w:szCs w:val="26"/>
        </w:rPr>
        <w:t>участие</w:t>
      </w:r>
      <w:proofErr w:type="spellEnd"/>
      <w:r w:rsidR="004C4AD6" w:rsidRPr="006A1A6F">
        <w:rPr>
          <w:sz w:val="26"/>
          <w:szCs w:val="26"/>
        </w:rPr>
        <w:t xml:space="preserve"> в </w:t>
      </w:r>
      <w:r w:rsidR="006A1A6F" w:rsidRPr="006A1A6F">
        <w:rPr>
          <w:sz w:val="26"/>
          <w:szCs w:val="26"/>
          <w:lang w:val="en-US"/>
        </w:rPr>
        <w:t>CIS</w:t>
      </w:r>
      <w:r w:rsidR="006A1A6F" w:rsidRPr="006A1A6F">
        <w:rPr>
          <w:sz w:val="26"/>
          <w:szCs w:val="26"/>
        </w:rPr>
        <w:t xml:space="preserve"> </w:t>
      </w:r>
      <w:r w:rsidR="006A1A6F" w:rsidRPr="006A1A6F">
        <w:rPr>
          <w:sz w:val="26"/>
          <w:szCs w:val="26"/>
          <w:lang w:val="en-US"/>
        </w:rPr>
        <w:t>International</w:t>
      </w:r>
      <w:r w:rsidR="006A1A6F" w:rsidRPr="006A1A6F">
        <w:rPr>
          <w:sz w:val="26"/>
          <w:szCs w:val="26"/>
        </w:rPr>
        <w:t xml:space="preserve"> </w:t>
      </w:r>
      <w:r w:rsidR="006A1A6F" w:rsidRPr="006A1A6F">
        <w:rPr>
          <w:sz w:val="26"/>
          <w:szCs w:val="26"/>
          <w:lang w:val="en-US"/>
        </w:rPr>
        <w:t>Symposium</w:t>
      </w:r>
      <w:r w:rsidR="006A1A6F" w:rsidRPr="006A1A6F">
        <w:rPr>
          <w:sz w:val="26"/>
          <w:szCs w:val="26"/>
        </w:rPr>
        <w:t xml:space="preserve"> </w:t>
      </w:r>
      <w:r w:rsidR="006A1A6F" w:rsidRPr="006A1A6F">
        <w:rPr>
          <w:sz w:val="26"/>
          <w:szCs w:val="26"/>
          <w:lang w:val="en-US"/>
        </w:rPr>
        <w:t>on</w:t>
      </w:r>
      <w:r w:rsidR="006A1A6F" w:rsidRPr="006A1A6F">
        <w:rPr>
          <w:sz w:val="26"/>
          <w:szCs w:val="26"/>
        </w:rPr>
        <w:t xml:space="preserve"> </w:t>
      </w:r>
      <w:r w:rsidR="006A1A6F" w:rsidRPr="006A1A6F">
        <w:rPr>
          <w:sz w:val="26"/>
          <w:szCs w:val="26"/>
          <w:lang w:val="en-US"/>
        </w:rPr>
        <w:t>Language</w:t>
      </w:r>
      <w:r w:rsidR="006A1A6F" w:rsidRPr="006A1A6F">
        <w:rPr>
          <w:sz w:val="26"/>
          <w:szCs w:val="26"/>
        </w:rPr>
        <w:t xml:space="preserve">, </w:t>
      </w:r>
      <w:r w:rsidR="006A1A6F" w:rsidRPr="006A1A6F">
        <w:rPr>
          <w:sz w:val="26"/>
          <w:szCs w:val="26"/>
          <w:lang w:val="en-US"/>
        </w:rPr>
        <w:t>Linguistics</w:t>
      </w:r>
      <w:r w:rsidR="006A1A6F" w:rsidRPr="006A1A6F">
        <w:rPr>
          <w:sz w:val="26"/>
          <w:szCs w:val="26"/>
        </w:rPr>
        <w:t xml:space="preserve">, </w:t>
      </w:r>
      <w:r w:rsidR="006A1A6F" w:rsidRPr="006A1A6F">
        <w:rPr>
          <w:sz w:val="26"/>
          <w:szCs w:val="26"/>
          <w:lang w:val="en-US"/>
        </w:rPr>
        <w:t>History</w:t>
      </w:r>
      <w:r w:rsidR="006A1A6F" w:rsidRPr="006A1A6F">
        <w:rPr>
          <w:sz w:val="26"/>
          <w:szCs w:val="26"/>
        </w:rPr>
        <w:t xml:space="preserve">, </w:t>
      </w:r>
      <w:r w:rsidR="006A1A6F" w:rsidRPr="006A1A6F">
        <w:rPr>
          <w:sz w:val="26"/>
          <w:szCs w:val="26"/>
          <w:lang w:val="en-US"/>
        </w:rPr>
        <w:t>Literature</w:t>
      </w:r>
      <w:r w:rsidR="006A1A6F" w:rsidRPr="006A1A6F">
        <w:rPr>
          <w:sz w:val="26"/>
          <w:szCs w:val="26"/>
        </w:rPr>
        <w:t xml:space="preserve"> </w:t>
      </w:r>
      <w:r w:rsidR="006A1A6F" w:rsidRPr="006A1A6F">
        <w:rPr>
          <w:sz w:val="26"/>
          <w:szCs w:val="26"/>
          <w:lang w:val="en-US"/>
        </w:rPr>
        <w:t>and</w:t>
      </w:r>
      <w:r w:rsidR="006A1A6F" w:rsidRPr="006A1A6F">
        <w:rPr>
          <w:sz w:val="26"/>
          <w:szCs w:val="26"/>
        </w:rPr>
        <w:t xml:space="preserve"> </w:t>
      </w:r>
      <w:r w:rsidR="006A1A6F" w:rsidRPr="006A1A6F">
        <w:rPr>
          <w:sz w:val="26"/>
          <w:szCs w:val="26"/>
          <w:lang w:val="en-US"/>
        </w:rPr>
        <w:t>Education</w:t>
      </w:r>
      <w:r w:rsidR="006A1A6F" w:rsidRPr="006A1A6F">
        <w:rPr>
          <w:sz w:val="26"/>
          <w:szCs w:val="26"/>
        </w:rPr>
        <w:t xml:space="preserve"> (</w:t>
      </w:r>
      <w:r w:rsidR="006A1A6F" w:rsidRPr="006A1A6F">
        <w:rPr>
          <w:sz w:val="26"/>
          <w:szCs w:val="26"/>
          <w:lang w:val="ru-RU"/>
        </w:rPr>
        <w:t>CIS</w:t>
      </w:r>
      <w:r w:rsidR="006A1A6F" w:rsidRPr="006A1A6F">
        <w:rPr>
          <w:sz w:val="26"/>
          <w:szCs w:val="26"/>
        </w:rPr>
        <w:t xml:space="preserve"> </w:t>
      </w:r>
      <w:r w:rsidR="006A1A6F" w:rsidRPr="006A1A6F">
        <w:rPr>
          <w:sz w:val="26"/>
          <w:szCs w:val="26"/>
          <w:lang w:val="ru-RU"/>
        </w:rPr>
        <w:t>ISLLHLE</w:t>
      </w:r>
      <w:r w:rsidR="006A1A6F" w:rsidRPr="006A1A6F">
        <w:rPr>
          <w:sz w:val="26"/>
          <w:szCs w:val="26"/>
        </w:rPr>
        <w:t xml:space="preserve"> 2016)</w:t>
      </w:r>
      <w:r w:rsidRPr="006A1A6F">
        <w:rPr>
          <w:sz w:val="26"/>
          <w:szCs w:val="26"/>
        </w:rPr>
        <w:t xml:space="preserve">, </w:t>
      </w:r>
      <w:proofErr w:type="spellStart"/>
      <w:r w:rsidRPr="006A1A6F">
        <w:rPr>
          <w:sz w:val="26"/>
          <w:szCs w:val="26"/>
        </w:rPr>
        <w:t>которая</w:t>
      </w:r>
      <w:proofErr w:type="spellEnd"/>
      <w:r w:rsidRPr="006A1A6F">
        <w:rPr>
          <w:sz w:val="26"/>
          <w:szCs w:val="26"/>
        </w:rPr>
        <w:t xml:space="preserve"> </w:t>
      </w:r>
      <w:proofErr w:type="spellStart"/>
      <w:r w:rsidRPr="006A1A6F">
        <w:rPr>
          <w:sz w:val="26"/>
          <w:szCs w:val="26"/>
        </w:rPr>
        <w:t>будет</w:t>
      </w:r>
      <w:proofErr w:type="spellEnd"/>
      <w:r w:rsidRPr="006A1A6F">
        <w:rPr>
          <w:sz w:val="26"/>
          <w:szCs w:val="26"/>
        </w:rPr>
        <w:t xml:space="preserve"> проходить в городе Сент-</w:t>
      </w:r>
      <w:proofErr w:type="spellStart"/>
      <w:r w:rsidRPr="006A1A6F">
        <w:rPr>
          <w:sz w:val="26"/>
          <w:szCs w:val="26"/>
        </w:rPr>
        <w:t>Луисе</w:t>
      </w:r>
      <w:proofErr w:type="spellEnd"/>
      <w:r w:rsidRPr="006A1A6F">
        <w:rPr>
          <w:sz w:val="26"/>
          <w:szCs w:val="26"/>
        </w:rPr>
        <w:t xml:space="preserve">, штат </w:t>
      </w:r>
      <w:proofErr w:type="spellStart"/>
      <w:r w:rsidRPr="006A1A6F">
        <w:rPr>
          <w:sz w:val="26"/>
          <w:szCs w:val="26"/>
        </w:rPr>
        <w:t>Миссури</w:t>
      </w:r>
      <w:proofErr w:type="spellEnd"/>
      <w:r w:rsidRPr="006A1A6F">
        <w:rPr>
          <w:sz w:val="26"/>
          <w:szCs w:val="26"/>
        </w:rPr>
        <w:t xml:space="preserve">, США </w:t>
      </w:r>
      <w:r w:rsidR="00CA47AB" w:rsidRPr="00CA47AB">
        <w:rPr>
          <w:sz w:val="26"/>
          <w:szCs w:val="26"/>
        </w:rPr>
        <w:t xml:space="preserve">16 </w:t>
      </w:r>
      <w:proofErr w:type="spellStart"/>
      <w:r w:rsidR="00CA47AB" w:rsidRPr="00CA47AB">
        <w:rPr>
          <w:sz w:val="26"/>
          <w:szCs w:val="26"/>
        </w:rPr>
        <w:t>ноября</w:t>
      </w:r>
      <w:proofErr w:type="spellEnd"/>
      <w:r w:rsidRPr="006A1A6F">
        <w:rPr>
          <w:sz w:val="26"/>
          <w:szCs w:val="26"/>
        </w:rPr>
        <w:t xml:space="preserve"> 2016 </w:t>
      </w:r>
      <w:proofErr w:type="spellStart"/>
      <w:r w:rsidRPr="006A1A6F">
        <w:rPr>
          <w:sz w:val="26"/>
          <w:szCs w:val="26"/>
        </w:rPr>
        <w:t>года</w:t>
      </w:r>
      <w:proofErr w:type="spellEnd"/>
      <w:r w:rsidRPr="006A1A6F">
        <w:rPr>
          <w:sz w:val="26"/>
          <w:szCs w:val="26"/>
        </w:rPr>
        <w:t xml:space="preserve">. </w:t>
      </w:r>
      <w:r w:rsidRPr="00424B0D">
        <w:rPr>
          <w:sz w:val="26"/>
          <w:szCs w:val="26"/>
          <w:lang w:val="ru-RU"/>
        </w:rPr>
        <w:t>Конференция будет проводится в дистанционной форме без необходимости личного присутствия.</w:t>
      </w:r>
    </w:p>
    <w:p w:rsidR="00424B0D" w:rsidRPr="00424B0D" w:rsidRDefault="00424B0D" w:rsidP="00424B0D">
      <w:pPr>
        <w:pStyle w:val="a6"/>
        <w:jc w:val="center"/>
        <w:rPr>
          <w:b/>
          <w:bCs/>
          <w:i/>
          <w:iCs/>
          <w:sz w:val="26"/>
          <w:szCs w:val="26"/>
          <w:lang w:val="ru-RU"/>
        </w:rPr>
      </w:pPr>
      <w:r w:rsidRPr="00424B0D">
        <w:rPr>
          <w:b/>
          <w:bCs/>
          <w:i/>
          <w:iCs/>
          <w:sz w:val="26"/>
          <w:szCs w:val="26"/>
          <w:lang w:val="ru-RU"/>
        </w:rPr>
        <w:t>Ваши преимущества:</w:t>
      </w:r>
    </w:p>
    <w:p w:rsidR="00424B0D" w:rsidRPr="00375CB7" w:rsidRDefault="00424B0D" w:rsidP="00375CB7">
      <w:pPr>
        <w:pStyle w:val="a6"/>
        <w:jc w:val="center"/>
        <w:rPr>
          <w:b/>
          <w:bCs/>
          <w:sz w:val="26"/>
          <w:szCs w:val="26"/>
          <w:lang w:val="ru-RU"/>
        </w:rPr>
      </w:pPr>
      <w:r w:rsidRPr="00375CB7">
        <w:rPr>
          <w:b/>
          <w:bCs/>
          <w:sz w:val="26"/>
          <w:szCs w:val="26"/>
          <w:lang w:val="ru-RU"/>
        </w:rPr>
        <w:t>Нет расходов на поездку и проживание в гостинице</w:t>
      </w:r>
      <w:r w:rsidRPr="00375CB7">
        <w:rPr>
          <w:b/>
          <w:bCs/>
          <w:sz w:val="26"/>
          <w:szCs w:val="26"/>
          <w:lang w:val="ru-RU"/>
        </w:rPr>
        <w:br/>
      </w:r>
      <w:r w:rsidRPr="00375CB7">
        <w:rPr>
          <w:rStyle w:val="textexposedshow"/>
          <w:b/>
          <w:bCs/>
          <w:sz w:val="26"/>
          <w:szCs w:val="26"/>
          <w:lang w:val="ru-RU"/>
        </w:rPr>
        <w:t>Низкая себестоимость издательских услуг</w:t>
      </w:r>
      <w:r w:rsidRPr="00375CB7">
        <w:rPr>
          <w:b/>
          <w:bCs/>
          <w:sz w:val="26"/>
          <w:szCs w:val="26"/>
          <w:lang w:val="ru-RU"/>
        </w:rPr>
        <w:br/>
      </w:r>
      <w:r w:rsidRPr="00375CB7">
        <w:rPr>
          <w:rStyle w:val="textexposedshow"/>
          <w:b/>
          <w:bCs/>
          <w:sz w:val="26"/>
          <w:szCs w:val="26"/>
          <w:lang w:val="ru-RU"/>
        </w:rPr>
        <w:t>Бесплатный сертификат участия</w:t>
      </w:r>
    </w:p>
    <w:p w:rsidR="00424B0D" w:rsidRPr="00424B0D" w:rsidRDefault="00424B0D" w:rsidP="00424B0D">
      <w:pPr>
        <w:pStyle w:val="a6"/>
        <w:jc w:val="center"/>
        <w:rPr>
          <w:sz w:val="26"/>
          <w:szCs w:val="26"/>
          <w:lang w:val="ru-RU"/>
        </w:rPr>
      </w:pPr>
      <w:r w:rsidRPr="00424B0D">
        <w:rPr>
          <w:sz w:val="26"/>
          <w:szCs w:val="26"/>
          <w:lang w:val="ru-RU"/>
        </w:rPr>
        <w:t>Приглашаем студентов и аспирантов, докторантов, работников учебных заведений, независимо от страны проживания, для участия в конференции.</w:t>
      </w:r>
    </w:p>
    <w:p w:rsidR="00424B0D" w:rsidRPr="00424B0D" w:rsidRDefault="00424B0D" w:rsidP="00CA47AB">
      <w:pPr>
        <w:pStyle w:val="a6"/>
        <w:jc w:val="center"/>
        <w:rPr>
          <w:sz w:val="26"/>
          <w:szCs w:val="26"/>
          <w:lang w:val="ru-RU"/>
        </w:rPr>
      </w:pPr>
      <w:r w:rsidRPr="00424B0D">
        <w:rPr>
          <w:sz w:val="26"/>
          <w:szCs w:val="26"/>
          <w:lang w:val="ru-RU"/>
        </w:rPr>
        <w:t xml:space="preserve">Статьи для конференции принимаются до </w:t>
      </w:r>
      <w:r w:rsidR="00CA47AB" w:rsidRPr="00375CB7">
        <w:rPr>
          <w:sz w:val="26"/>
          <w:szCs w:val="26"/>
          <w:u w:val="single"/>
          <w:lang w:val="ru-RU"/>
        </w:rPr>
        <w:t>16 ноября</w:t>
      </w:r>
      <w:r w:rsidRPr="00375CB7">
        <w:rPr>
          <w:sz w:val="26"/>
          <w:szCs w:val="26"/>
          <w:u w:val="single"/>
          <w:lang w:val="ru-RU"/>
        </w:rPr>
        <w:t xml:space="preserve"> 2016</w:t>
      </w:r>
      <w:r w:rsidRPr="00424B0D">
        <w:rPr>
          <w:sz w:val="26"/>
          <w:szCs w:val="26"/>
          <w:lang w:val="ru-RU"/>
        </w:rPr>
        <w:t xml:space="preserve"> года включительно.</w:t>
      </w:r>
    </w:p>
    <w:p w:rsidR="003F63BA" w:rsidRPr="005B67B7" w:rsidRDefault="003F63BA" w:rsidP="003F63BA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  <w:r w:rsidRPr="005B67B7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 xml:space="preserve">Оргкомитет оставляет за собой право: </w:t>
      </w:r>
    </w:p>
    <w:p w:rsidR="003F63BA" w:rsidRPr="005B67B7" w:rsidRDefault="003F63BA" w:rsidP="003F63BA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5B67B7">
        <w:rPr>
          <w:rFonts w:ascii="Georgia" w:eastAsia="Times New Roman" w:hAnsi="Georgia" w:cs="Times New Roman"/>
          <w:sz w:val="24"/>
          <w:szCs w:val="24"/>
          <w:lang w:eastAsia="ru-RU"/>
        </w:rPr>
        <w:t>внесения</w:t>
      </w:r>
      <w:proofErr w:type="gramEnd"/>
      <w:r w:rsidRPr="005B67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редакционных правок в тексты статей; </w:t>
      </w:r>
    </w:p>
    <w:p w:rsidR="003F63BA" w:rsidRPr="005B67B7" w:rsidRDefault="003F63BA" w:rsidP="003F63BA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5B67B7">
        <w:rPr>
          <w:rFonts w:ascii="Georgia" w:eastAsia="Times New Roman" w:hAnsi="Georgia" w:cs="Times New Roman"/>
          <w:sz w:val="24"/>
          <w:szCs w:val="24"/>
          <w:lang w:eastAsia="ru-RU"/>
        </w:rPr>
        <w:t>возвращение</w:t>
      </w:r>
      <w:proofErr w:type="gramEnd"/>
      <w:r w:rsidRPr="005B67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материалов авторам на доработку (в случае несоответствия требованиям или тематике работы конференции);</w:t>
      </w:r>
    </w:p>
    <w:p w:rsidR="003F63BA" w:rsidRPr="005B67B7" w:rsidRDefault="003F63BA" w:rsidP="00CA47AB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5B67B7">
        <w:rPr>
          <w:rFonts w:ascii="Georgia" w:eastAsia="Times New Roman" w:hAnsi="Georgia" w:cs="Times New Roman"/>
          <w:sz w:val="24"/>
          <w:szCs w:val="24"/>
          <w:lang w:eastAsia="ru-RU"/>
        </w:rPr>
        <w:t>отказа</w:t>
      </w:r>
      <w:proofErr w:type="gramEnd"/>
      <w:r w:rsidRPr="005B67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приеме статей к рассмотрению и публикации, в случае их подачи после </w:t>
      </w:r>
      <w:r w:rsidR="00CA47AB">
        <w:rPr>
          <w:rFonts w:ascii="Georgia" w:eastAsia="Times New Roman" w:hAnsi="Georgia" w:cs="Times New Roman"/>
          <w:sz w:val="24"/>
          <w:szCs w:val="24"/>
          <w:lang w:eastAsia="ru-RU"/>
        </w:rPr>
        <w:t>16.11</w:t>
      </w:r>
      <w:r w:rsidR="00424B0D">
        <w:rPr>
          <w:rFonts w:ascii="Georgia" w:eastAsia="Times New Roman" w:hAnsi="Georgia" w:cs="Times New Roman"/>
          <w:sz w:val="24"/>
          <w:szCs w:val="24"/>
          <w:lang w:eastAsia="ru-RU"/>
        </w:rPr>
        <w:t>.2016</w:t>
      </w:r>
      <w:r w:rsidRPr="005B67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г.</w:t>
      </w:r>
    </w:p>
    <w:p w:rsidR="005B67B7" w:rsidRPr="002B0B7B" w:rsidRDefault="005B67B7" w:rsidP="00C27D62">
      <w:pPr>
        <w:pStyle w:val="1"/>
        <w:spacing w:before="0" w:line="240" w:lineRule="auto"/>
        <w:rPr>
          <w:rFonts w:ascii="Georgia" w:hAnsi="Georgia"/>
        </w:rPr>
      </w:pPr>
      <w:r w:rsidRPr="002B0B7B">
        <w:rPr>
          <w:rFonts w:ascii="Georgia" w:hAnsi="Georgia"/>
        </w:rPr>
        <w:t>Для участия в конференции необходимо выполнить три действия:</w:t>
      </w:r>
      <w:r w:rsidRPr="002B0B7B">
        <w:rPr>
          <w:rFonts w:ascii="Georgia" w:hAnsi="Georgia"/>
        </w:rPr>
        <w:br/>
      </w:r>
    </w:p>
    <w:p w:rsidR="00553D48" w:rsidRPr="00C27D62" w:rsidRDefault="00273A94" w:rsidP="00F43B6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lang w:val="en-US"/>
        </w:rPr>
        <w:t>I</w:t>
      </w:r>
      <w:r w:rsidRPr="00273A94">
        <w:rPr>
          <w:rFonts w:ascii="Georgia" w:hAnsi="Georgia"/>
        </w:rPr>
        <w:t xml:space="preserve">. </w:t>
      </w:r>
      <w:r w:rsidR="005B67B7" w:rsidRPr="005B67B7">
        <w:rPr>
          <w:rFonts w:ascii="Georgia" w:hAnsi="Georgia"/>
        </w:rPr>
        <w:t xml:space="preserve">Заполнить заявку. (Произвольная форма, указать: моб. тел., </w:t>
      </w:r>
      <w:proofErr w:type="spellStart"/>
      <w:r w:rsidR="005B67B7" w:rsidRPr="005B67B7">
        <w:rPr>
          <w:rFonts w:ascii="Georgia" w:hAnsi="Georgia"/>
        </w:rPr>
        <w:t>эл.почту</w:t>
      </w:r>
      <w:proofErr w:type="spellEnd"/>
      <w:r w:rsidR="005B67B7" w:rsidRPr="005B67B7">
        <w:rPr>
          <w:rFonts w:ascii="Georgia" w:hAnsi="Georgia"/>
        </w:rPr>
        <w:t>, почтовый адрес для отправки сборника</w:t>
      </w:r>
      <w:r>
        <w:rPr>
          <w:rFonts w:ascii="Georgia" w:hAnsi="Georgia"/>
        </w:rPr>
        <w:t>, количество экземпляров</w:t>
      </w:r>
      <w:proofErr w:type="gramStart"/>
      <w:r w:rsidR="005B67B7" w:rsidRPr="005B67B7">
        <w:rPr>
          <w:rFonts w:ascii="Georgia" w:hAnsi="Georgia"/>
        </w:rPr>
        <w:t>)</w:t>
      </w:r>
      <w:r>
        <w:rPr>
          <w:rFonts w:ascii="Georgia" w:hAnsi="Georgia"/>
        </w:rPr>
        <w:t>.</w:t>
      </w:r>
      <w:r w:rsidR="005B67B7" w:rsidRPr="005B67B7">
        <w:rPr>
          <w:rFonts w:ascii="Georgia" w:hAnsi="Georgia"/>
        </w:rPr>
        <w:br/>
        <w:t>II</w:t>
      </w:r>
      <w:proofErr w:type="gramEnd"/>
      <w:r w:rsidR="005B67B7" w:rsidRPr="005B67B7">
        <w:rPr>
          <w:rFonts w:ascii="Georgia" w:hAnsi="Georgia"/>
        </w:rPr>
        <w:t>.</w:t>
      </w:r>
      <w:r>
        <w:rPr>
          <w:rFonts w:ascii="Georgia" w:hAnsi="Georgia"/>
        </w:rPr>
        <w:t xml:space="preserve"> Оплатить организационный взнос (счет выставляется после получения материалов</w:t>
      </w:r>
      <w:proofErr w:type="gramStart"/>
      <w:r>
        <w:rPr>
          <w:rFonts w:ascii="Georgia" w:hAnsi="Georgia"/>
        </w:rPr>
        <w:t>).</w:t>
      </w:r>
      <w:r w:rsidR="00C27D62">
        <w:rPr>
          <w:rFonts w:ascii="Georgia" w:hAnsi="Georgia"/>
        </w:rPr>
        <w:br/>
        <w:t>III</w:t>
      </w:r>
      <w:proofErr w:type="gramEnd"/>
      <w:r w:rsidR="00C27D62">
        <w:rPr>
          <w:rFonts w:ascii="Georgia" w:hAnsi="Georgia"/>
        </w:rPr>
        <w:t>. Отправить Оргкомитету</w:t>
      </w:r>
      <w:r w:rsidR="005B67B7" w:rsidRPr="005B67B7">
        <w:rPr>
          <w:rFonts w:ascii="Georgia" w:hAnsi="Georgia"/>
        </w:rPr>
        <w:t xml:space="preserve"> до </w:t>
      </w:r>
      <w:r w:rsidR="00F43B66">
        <w:rPr>
          <w:rFonts w:ascii="Georgia" w:hAnsi="Georgia"/>
        </w:rPr>
        <w:t>16</w:t>
      </w:r>
      <w:r w:rsidR="00C27D62">
        <w:rPr>
          <w:rFonts w:ascii="Georgia" w:hAnsi="Georgia"/>
        </w:rPr>
        <w:t>.</w:t>
      </w:r>
      <w:r w:rsidR="00F43B66">
        <w:rPr>
          <w:rFonts w:ascii="Georgia" w:hAnsi="Georgia"/>
        </w:rPr>
        <w:t>11</w:t>
      </w:r>
      <w:r w:rsidR="00424B0D">
        <w:rPr>
          <w:rFonts w:ascii="Georgia" w:hAnsi="Georgia"/>
        </w:rPr>
        <w:t>.2016</w:t>
      </w:r>
      <w:r w:rsidR="005B67B7" w:rsidRPr="005B67B7">
        <w:rPr>
          <w:rFonts w:ascii="Georgia" w:hAnsi="Georgia"/>
        </w:rPr>
        <w:t xml:space="preserve"> года (включительно) по электронному адресу </w:t>
      </w:r>
      <w:hyperlink r:id="rId9" w:history="1">
        <w:r w:rsidR="00C27D62" w:rsidRPr="008F6FDF">
          <w:rPr>
            <w:rStyle w:val="a3"/>
            <w:rFonts w:ascii="Georgia" w:hAnsi="Georgia"/>
          </w:rPr>
          <w:t>efknlu@gmail.com</w:t>
        </w:r>
      </w:hyperlink>
      <w:r w:rsidR="00C27D62">
        <w:rPr>
          <w:rFonts w:ascii="Georgia" w:hAnsi="Georgia"/>
        </w:rPr>
        <w:t xml:space="preserve"> </w:t>
      </w:r>
      <w:r w:rsidR="00C27D62" w:rsidRPr="00C27D62">
        <w:rPr>
          <w:rFonts w:ascii="Georgia" w:hAnsi="Georgia"/>
        </w:rPr>
        <w:t>следующие</w:t>
      </w:r>
      <w:r w:rsidR="005B67B7" w:rsidRPr="00C27D62">
        <w:rPr>
          <w:rFonts w:ascii="Georgia" w:hAnsi="Georgia"/>
        </w:rPr>
        <w:t xml:space="preserve"> </w:t>
      </w:r>
      <w:r w:rsidR="00553D48" w:rsidRPr="00C27D62">
        <w:rPr>
          <w:rFonts w:ascii="Georgia" w:hAnsi="Georgia"/>
        </w:rPr>
        <w:t xml:space="preserve">документы: </w:t>
      </w:r>
    </w:p>
    <w:p w:rsidR="005B67B7" w:rsidRPr="005B67B7" w:rsidRDefault="00553D48" w:rsidP="00111C42">
      <w:pPr>
        <w:spacing w:after="0"/>
        <w:rPr>
          <w:rFonts w:ascii="Georgia" w:hAnsi="Georgia"/>
        </w:rPr>
      </w:pPr>
      <w:r w:rsidRPr="005B67B7">
        <w:rPr>
          <w:rFonts w:ascii="Georgia" w:hAnsi="Georgia"/>
        </w:rPr>
        <w:t>•</w:t>
      </w:r>
      <w:r w:rsidR="005B67B7" w:rsidRPr="005B67B7">
        <w:rPr>
          <w:rFonts w:ascii="Georgia" w:hAnsi="Georgia"/>
        </w:rPr>
        <w:t xml:space="preserve"> </w:t>
      </w:r>
      <w:r w:rsidR="005B67B7">
        <w:rPr>
          <w:rFonts w:ascii="Georgia" w:hAnsi="Georgia"/>
        </w:rPr>
        <w:t>статью</w:t>
      </w:r>
      <w:r w:rsidR="005B67B7" w:rsidRPr="005B67B7">
        <w:rPr>
          <w:rFonts w:ascii="Georgia" w:hAnsi="Georgia"/>
        </w:rPr>
        <w:t>;</w:t>
      </w:r>
    </w:p>
    <w:p w:rsidR="00424B0D" w:rsidRDefault="005B67B7" w:rsidP="00111C42">
      <w:pPr>
        <w:spacing w:after="0"/>
        <w:rPr>
          <w:rFonts w:ascii="Georgia" w:hAnsi="Georgia"/>
        </w:rPr>
      </w:pPr>
      <w:r w:rsidRPr="005B67B7">
        <w:rPr>
          <w:rFonts w:ascii="Georgia" w:hAnsi="Georgia"/>
        </w:rPr>
        <w:t>• заявка (в произвольной форме</w:t>
      </w:r>
      <w:proofErr w:type="gramStart"/>
      <w:r w:rsidRPr="005B67B7">
        <w:rPr>
          <w:rFonts w:ascii="Georgia" w:hAnsi="Georgia"/>
        </w:rPr>
        <w:t>);</w:t>
      </w:r>
      <w:r w:rsidRPr="005B67B7">
        <w:rPr>
          <w:rFonts w:ascii="Georgia" w:hAnsi="Georgia"/>
        </w:rPr>
        <w:br/>
        <w:t>•</w:t>
      </w:r>
      <w:proofErr w:type="gramEnd"/>
      <w:r w:rsidRPr="005B67B7">
        <w:rPr>
          <w:rFonts w:ascii="Georgia" w:hAnsi="Georgia"/>
        </w:rPr>
        <w:t xml:space="preserve"> отсканированную квитанцию </w:t>
      </w:r>
      <w:r w:rsidRPr="005B67B7">
        <w:rPr>
          <w:rFonts w:ascii="Times New Roman" w:hAnsi="Times New Roman" w:cs="Times New Roman"/>
        </w:rPr>
        <w:t>​​</w:t>
      </w:r>
      <w:r w:rsidRPr="005B67B7">
        <w:rPr>
          <w:rFonts w:ascii="Georgia" w:hAnsi="Georgia" w:cs="Georgia"/>
        </w:rPr>
        <w:t>об</w:t>
      </w:r>
      <w:r w:rsidRPr="005B67B7">
        <w:rPr>
          <w:rFonts w:ascii="Georgia" w:hAnsi="Georgia"/>
        </w:rPr>
        <w:t xml:space="preserve"> </w:t>
      </w:r>
      <w:r w:rsidRPr="005B67B7">
        <w:rPr>
          <w:rFonts w:ascii="Georgia" w:hAnsi="Georgia" w:cs="Georgia"/>
        </w:rPr>
        <w:t>опла</w:t>
      </w:r>
      <w:r w:rsidRPr="005B67B7">
        <w:rPr>
          <w:rFonts w:ascii="Georgia" w:hAnsi="Georgia"/>
        </w:rPr>
        <w:t>те организационного взноса.</w:t>
      </w:r>
      <w:r w:rsidRPr="005B67B7">
        <w:rPr>
          <w:rFonts w:ascii="Georgia" w:hAnsi="Georgia"/>
        </w:rPr>
        <w:br/>
        <w:t>Названия файлов должны быть подписаны в соответствии с фамилии и инициалов участника конференции.</w:t>
      </w:r>
      <w:r>
        <w:rPr>
          <w:rFonts w:ascii="Georgia" w:hAnsi="Georgia"/>
        </w:rPr>
        <w:t xml:space="preserve"> </w:t>
      </w:r>
      <w:r w:rsidRPr="005B67B7">
        <w:rPr>
          <w:rFonts w:ascii="Georgia" w:hAnsi="Georgia"/>
        </w:rPr>
        <w:t xml:space="preserve">Например: </w:t>
      </w:r>
      <w:proofErr w:type="spellStart"/>
      <w:r w:rsidRPr="005B67B7">
        <w:rPr>
          <w:rFonts w:ascii="Georgia" w:hAnsi="Georgia"/>
        </w:rPr>
        <w:t>Тычынски</w:t>
      </w:r>
      <w:proofErr w:type="spellEnd"/>
      <w:r w:rsidRPr="005B67B7">
        <w:rPr>
          <w:rFonts w:ascii="Georgia" w:hAnsi="Georgia"/>
        </w:rPr>
        <w:t xml:space="preserve"> </w:t>
      </w:r>
      <w:proofErr w:type="spellStart"/>
      <w:r w:rsidRPr="005B67B7">
        <w:rPr>
          <w:rFonts w:ascii="Georgia" w:hAnsi="Georgia"/>
        </w:rPr>
        <w:t>С.Р._Квитанция</w:t>
      </w:r>
      <w:proofErr w:type="spellEnd"/>
      <w:r w:rsidRPr="005B67B7">
        <w:rPr>
          <w:rFonts w:ascii="Georgia" w:hAnsi="Georgia"/>
        </w:rPr>
        <w:t xml:space="preserve">; </w:t>
      </w:r>
      <w:proofErr w:type="spellStart"/>
      <w:r w:rsidRPr="005B67B7">
        <w:rPr>
          <w:rFonts w:ascii="Georgia" w:hAnsi="Georgia"/>
        </w:rPr>
        <w:t>Тычынски</w:t>
      </w:r>
      <w:proofErr w:type="spellEnd"/>
      <w:r w:rsidRPr="005B67B7">
        <w:rPr>
          <w:rFonts w:ascii="Georgia" w:hAnsi="Georgia"/>
        </w:rPr>
        <w:t xml:space="preserve"> </w:t>
      </w:r>
      <w:proofErr w:type="spellStart"/>
      <w:r w:rsidRPr="005B67B7">
        <w:rPr>
          <w:rFonts w:ascii="Georgia" w:hAnsi="Georgia"/>
        </w:rPr>
        <w:t>С.Р._Заявка</w:t>
      </w:r>
      <w:proofErr w:type="spellEnd"/>
      <w:r w:rsidR="006B294A">
        <w:rPr>
          <w:rFonts w:ascii="Georgia" w:hAnsi="Georgia"/>
        </w:rPr>
        <w:t xml:space="preserve">; </w:t>
      </w:r>
      <w:proofErr w:type="spellStart"/>
      <w:r w:rsidR="006B294A">
        <w:rPr>
          <w:rFonts w:ascii="Georgia" w:hAnsi="Georgia"/>
        </w:rPr>
        <w:t>Тычынски</w:t>
      </w:r>
      <w:proofErr w:type="spellEnd"/>
      <w:r w:rsidR="006B294A">
        <w:rPr>
          <w:rFonts w:ascii="Georgia" w:hAnsi="Georgia"/>
        </w:rPr>
        <w:t xml:space="preserve"> </w:t>
      </w:r>
      <w:proofErr w:type="spellStart"/>
      <w:r w:rsidR="006B294A">
        <w:rPr>
          <w:rFonts w:ascii="Georgia" w:hAnsi="Georgia"/>
        </w:rPr>
        <w:t>С.Р._статья</w:t>
      </w:r>
      <w:proofErr w:type="spellEnd"/>
      <w:r w:rsidR="006B294A">
        <w:rPr>
          <w:rFonts w:ascii="Georgia" w:hAnsi="Georgia"/>
        </w:rPr>
        <w:t>.</w:t>
      </w:r>
      <w:r w:rsidRPr="005B67B7">
        <w:rPr>
          <w:rFonts w:ascii="Georgia" w:hAnsi="Georgia"/>
        </w:rPr>
        <w:br/>
        <w:t>Принимаются единоличные или коллективные работы. Количе</w:t>
      </w:r>
      <w:r w:rsidR="00273A94">
        <w:rPr>
          <w:rFonts w:ascii="Georgia" w:hAnsi="Georgia"/>
        </w:rPr>
        <w:t xml:space="preserve">ство </w:t>
      </w:r>
      <w:proofErr w:type="gramStart"/>
      <w:r w:rsidR="00273A94">
        <w:rPr>
          <w:rFonts w:ascii="Georgia" w:hAnsi="Georgia"/>
        </w:rPr>
        <w:t>со-авторов</w:t>
      </w:r>
      <w:proofErr w:type="gramEnd"/>
      <w:r w:rsidR="00273A94">
        <w:rPr>
          <w:rFonts w:ascii="Georgia" w:hAnsi="Georgia"/>
        </w:rPr>
        <w:t xml:space="preserve"> не должно</w:t>
      </w:r>
      <w:r w:rsidRPr="005B67B7">
        <w:rPr>
          <w:rFonts w:ascii="Georgia" w:hAnsi="Georgia"/>
        </w:rPr>
        <w:t xml:space="preserve"> превышать 2-х человек. Материалы конференции (Сборник</w:t>
      </w:r>
      <w:r w:rsidR="00424B0D">
        <w:rPr>
          <w:rFonts w:ascii="Georgia" w:hAnsi="Georgia"/>
        </w:rPr>
        <w:t xml:space="preserve"> статей</w:t>
      </w:r>
      <w:r w:rsidRPr="005B67B7">
        <w:rPr>
          <w:rFonts w:ascii="Georgia" w:hAnsi="Georgia"/>
        </w:rPr>
        <w:t xml:space="preserve">) будет отправлено участникам конференции и размещены в открытом доступе в сети </w:t>
      </w:r>
      <w:proofErr w:type="spellStart"/>
      <w:r w:rsidRPr="005B67B7">
        <w:rPr>
          <w:rFonts w:ascii="Georgia" w:hAnsi="Georgia"/>
        </w:rPr>
        <w:t>Internet</w:t>
      </w:r>
      <w:proofErr w:type="spellEnd"/>
      <w:r w:rsidRPr="005B67B7">
        <w:rPr>
          <w:rFonts w:ascii="Georgia" w:hAnsi="Georgia"/>
        </w:rPr>
        <w:t>.</w:t>
      </w:r>
      <w:r w:rsidRPr="005B67B7">
        <w:rPr>
          <w:rFonts w:ascii="Georgia" w:hAnsi="Georgia"/>
        </w:rPr>
        <w:br/>
      </w:r>
    </w:p>
    <w:p w:rsidR="00424B0D" w:rsidRPr="00424B0D" w:rsidRDefault="00177073" w:rsidP="00177073">
      <w:pPr>
        <w:spacing w:after="0" w:line="240" w:lineRule="auto"/>
        <w:rPr>
          <w:rFonts w:ascii="Georgia" w:hAnsi="Georgia"/>
        </w:rPr>
      </w:pPr>
      <w:r w:rsidRPr="00177073">
        <w:rPr>
          <w:rFonts w:ascii="Georgia" w:hAnsi="Georgia"/>
          <w:b/>
          <w:bCs/>
        </w:rPr>
        <w:lastRenderedPageBreak/>
        <w:t>ТРЕБОВАНИЯ К МАТЕРИАЛАМ:</w:t>
      </w:r>
      <w:r w:rsidRPr="00177073">
        <w:rPr>
          <w:rFonts w:ascii="Georgia" w:hAnsi="Georgia"/>
          <w:b/>
          <w:bCs/>
        </w:rPr>
        <w:br/>
      </w:r>
      <w:r w:rsidR="005B67B7" w:rsidRPr="005B67B7">
        <w:rPr>
          <w:rFonts w:ascii="Georgia" w:hAnsi="Georgia"/>
        </w:rPr>
        <w:br/>
      </w:r>
      <w:r w:rsidR="00424B0D" w:rsidRPr="00424B0D">
        <w:rPr>
          <w:rFonts w:ascii="Georgia" w:hAnsi="Georgia"/>
        </w:rPr>
        <w:t>1. Участник имеет право представить несколько статей, которые ранее не публиковались (не более 2-х).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>2. Максимальное количество авторов одной статьи – два автора.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 xml:space="preserve">3. Если научный руководитель не является </w:t>
      </w:r>
      <w:proofErr w:type="gramStart"/>
      <w:r w:rsidRPr="00424B0D">
        <w:rPr>
          <w:rFonts w:ascii="Georgia" w:hAnsi="Georgia"/>
        </w:rPr>
        <w:t>со-автором</w:t>
      </w:r>
      <w:proofErr w:type="gramEnd"/>
      <w:r w:rsidRPr="00424B0D">
        <w:rPr>
          <w:rFonts w:ascii="Georgia" w:hAnsi="Georgia"/>
        </w:rPr>
        <w:t>, то указывать его в тексте не нужно.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>4. Объем статьи не менее 6 страниц, максимальный объем статьи не ограничен, страницы статьи не нумеруют.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 xml:space="preserve">5. Формат – А4, гарнитура – MS </w:t>
      </w:r>
      <w:proofErr w:type="spellStart"/>
      <w:r w:rsidRPr="00424B0D">
        <w:rPr>
          <w:rFonts w:ascii="Georgia" w:hAnsi="Georgia"/>
        </w:rPr>
        <w:t>Word</w:t>
      </w:r>
      <w:proofErr w:type="spellEnd"/>
      <w:r w:rsidRPr="00424B0D">
        <w:rPr>
          <w:rFonts w:ascii="Georgia" w:hAnsi="Georgia"/>
        </w:rPr>
        <w:t>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>6. Шрифт – TNR, кегль (размер) – 14, междустрочный интервал – 1,5; абзац – 1,25 см.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>7. Поля: сверху, снизу, справа, слева - 20 мм.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>8. По центру строки полужирным шрифтом - фамилия и инициалы автора (авторов), ниже - обычным шрифтом научная степень, научное звание, ниже курсивом – учреждение (организация) – на английском языке.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>9. Ниже – через один интервал – название статьи (заглавными буквами по центру полужирным шрифтом) – на английском языке.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>10. По центру строки полужирным шрифтом - фамилия и инициалы автора (авторов), ниже - обычным шрифтом научная степень, научное звание, ниже курсивом – учреждение (организация) – на языке статьи.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>11. Ниже – через один интервал – название статьи (заглавными буквами по центру полужирным шрифтом) – на языке статьи.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>12. Ниже – через один интервал – Аннотация на английском языке и языке статьи - шрифт – TNR, курсив, кегль (размер) – 10.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>13. Ниже – через один интервал – Ключевые слова на английском языке и языке статьи) - шрифт – TNR, курсив, кегль (размер) – 10.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>14. Ниже – через один интервал – текст статьи.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>15.В конце текста – через один интервал – Литература (полужирным шрифтом по центру). Ссылки на литературные источники приводятся в квадратных скобках в соответствии с порядком упоминания, например: [5, с.18].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>16. Использование иллюстраций, формул, в тексте должно быть минимальным. Формат таблиц и рисунков должен быть исключительно книжным.</w:t>
      </w:r>
    </w:p>
    <w:p w:rsidR="00424B0D" w:rsidRPr="00424B0D" w:rsidRDefault="00424B0D" w:rsidP="00177073">
      <w:pPr>
        <w:spacing w:after="0" w:line="240" w:lineRule="auto"/>
        <w:rPr>
          <w:rFonts w:ascii="Georgia" w:hAnsi="Georgia"/>
        </w:rPr>
      </w:pPr>
      <w:r w:rsidRPr="00424B0D">
        <w:rPr>
          <w:rFonts w:ascii="Georgia" w:hAnsi="Georgia"/>
        </w:rPr>
        <w:t xml:space="preserve">17.Рисунки, диаграммы, таблицы, строятся с использованием черно-белой гаммы. Использование цвета и фона не допускается. Все рисунки и таблицы должны иметь название. Для названий таблиц, подписей рисунков, использовать шрифт </w:t>
      </w:r>
      <w:proofErr w:type="spellStart"/>
      <w:r w:rsidRPr="00424B0D">
        <w:rPr>
          <w:rFonts w:ascii="Georgia" w:hAnsi="Georgia"/>
        </w:rPr>
        <w:t>Times</w:t>
      </w:r>
      <w:proofErr w:type="spellEnd"/>
      <w:r w:rsidRPr="00424B0D">
        <w:rPr>
          <w:rFonts w:ascii="Georgia" w:hAnsi="Georgia"/>
        </w:rPr>
        <w:t xml:space="preserve"> </w:t>
      </w:r>
      <w:proofErr w:type="spellStart"/>
      <w:r w:rsidRPr="00424B0D">
        <w:rPr>
          <w:rFonts w:ascii="Georgia" w:hAnsi="Georgia"/>
        </w:rPr>
        <w:t>New</w:t>
      </w:r>
      <w:proofErr w:type="spellEnd"/>
      <w:r w:rsidRPr="00424B0D">
        <w:rPr>
          <w:rFonts w:ascii="Georgia" w:hAnsi="Georgia"/>
        </w:rPr>
        <w:t xml:space="preserve"> </w:t>
      </w:r>
      <w:proofErr w:type="spellStart"/>
      <w:r w:rsidRPr="00424B0D">
        <w:rPr>
          <w:rFonts w:ascii="Georgia" w:hAnsi="Georgia"/>
        </w:rPr>
        <w:t>Roman</w:t>
      </w:r>
      <w:proofErr w:type="spellEnd"/>
      <w:r w:rsidRPr="00424B0D">
        <w:rPr>
          <w:rFonts w:ascii="Georgia" w:hAnsi="Georgia"/>
        </w:rPr>
        <w:t xml:space="preserve"> 14. Все рисунки должны быть сгруппированы как единый объект. Формулы располагать по центру с нумерацией по правому краю. При наборе формул использовать редактор формул </w:t>
      </w:r>
      <w:proofErr w:type="spellStart"/>
      <w:r w:rsidRPr="00424B0D">
        <w:rPr>
          <w:rFonts w:ascii="Georgia" w:hAnsi="Georgia"/>
        </w:rPr>
        <w:t>Мs</w:t>
      </w:r>
      <w:proofErr w:type="spellEnd"/>
      <w:r w:rsidRPr="00424B0D">
        <w:rPr>
          <w:rFonts w:ascii="Georgia" w:hAnsi="Georgia"/>
        </w:rPr>
        <w:t xml:space="preserve"> </w:t>
      </w:r>
      <w:proofErr w:type="spellStart"/>
      <w:r w:rsidRPr="00424B0D">
        <w:rPr>
          <w:rFonts w:ascii="Georgia" w:hAnsi="Georgia"/>
        </w:rPr>
        <w:t>Office</w:t>
      </w:r>
      <w:proofErr w:type="spellEnd"/>
      <w:r w:rsidRPr="00424B0D">
        <w:rPr>
          <w:rFonts w:ascii="Georgia" w:hAnsi="Georgia"/>
        </w:rPr>
        <w:t>. Запрещается использовать сканируемые объекты!</w:t>
      </w:r>
    </w:p>
    <w:p w:rsidR="00424B0D" w:rsidRDefault="00424B0D" w:rsidP="00177073">
      <w:pPr>
        <w:spacing w:after="0" w:line="240" w:lineRule="auto"/>
        <w:jc w:val="center"/>
        <w:rPr>
          <w:rFonts w:ascii="Georgia" w:hAnsi="Georgia"/>
        </w:rPr>
      </w:pPr>
      <w:r w:rsidRPr="00424B0D">
        <w:rPr>
          <w:rFonts w:ascii="Georgia" w:hAnsi="Georgia"/>
        </w:rPr>
        <w:t xml:space="preserve">18. Формулы следует печатать с помощью редактора формул </w:t>
      </w:r>
      <w:proofErr w:type="spellStart"/>
      <w:r w:rsidRPr="00424B0D">
        <w:rPr>
          <w:rFonts w:ascii="Georgia" w:hAnsi="Georgia"/>
        </w:rPr>
        <w:t>Microsoft</w:t>
      </w:r>
      <w:proofErr w:type="spellEnd"/>
      <w:r w:rsidRPr="00424B0D">
        <w:rPr>
          <w:rFonts w:ascii="Georgia" w:hAnsi="Georgia"/>
        </w:rPr>
        <w:t xml:space="preserve"> </w:t>
      </w:r>
      <w:proofErr w:type="spellStart"/>
      <w:r w:rsidRPr="00424B0D">
        <w:rPr>
          <w:rFonts w:ascii="Georgia" w:hAnsi="Georgia"/>
        </w:rPr>
        <w:t>Equation</w:t>
      </w:r>
      <w:proofErr w:type="spellEnd"/>
      <w:r w:rsidRPr="00424B0D">
        <w:rPr>
          <w:rFonts w:ascii="Georgia" w:hAnsi="Georgia"/>
        </w:rPr>
        <w:t xml:space="preserve"> и нумеровать в круглых скобках, например (2).</w:t>
      </w:r>
    </w:p>
    <w:p w:rsidR="00C27D62" w:rsidRDefault="005B67B7" w:rsidP="00177073">
      <w:pPr>
        <w:spacing w:line="240" w:lineRule="auto"/>
        <w:jc w:val="center"/>
        <w:rPr>
          <w:rStyle w:val="10"/>
          <w:rFonts w:ascii="Georgia" w:hAnsi="Georgia"/>
        </w:rPr>
      </w:pPr>
      <w:r w:rsidRPr="005B67B7">
        <w:rPr>
          <w:rFonts w:ascii="Georgia" w:hAnsi="Georgia"/>
        </w:rPr>
        <w:br/>
      </w:r>
    </w:p>
    <w:p w:rsidR="00C27D62" w:rsidRDefault="00C27D62" w:rsidP="00177073">
      <w:pPr>
        <w:spacing w:line="240" w:lineRule="auto"/>
        <w:jc w:val="center"/>
        <w:rPr>
          <w:rStyle w:val="10"/>
          <w:rFonts w:ascii="Georgia" w:hAnsi="Georgia"/>
        </w:rPr>
      </w:pPr>
    </w:p>
    <w:p w:rsidR="00C27D62" w:rsidRDefault="00C27D62" w:rsidP="00177073">
      <w:pPr>
        <w:spacing w:line="240" w:lineRule="auto"/>
        <w:jc w:val="center"/>
        <w:rPr>
          <w:rStyle w:val="10"/>
          <w:rFonts w:ascii="Georgia" w:hAnsi="Georgia"/>
        </w:rPr>
      </w:pPr>
    </w:p>
    <w:p w:rsidR="00F43B66" w:rsidRDefault="00F43B66" w:rsidP="00177073">
      <w:pPr>
        <w:spacing w:line="240" w:lineRule="auto"/>
        <w:jc w:val="center"/>
        <w:rPr>
          <w:rStyle w:val="10"/>
          <w:rFonts w:ascii="Georgia" w:hAnsi="Georgia"/>
        </w:rPr>
      </w:pPr>
    </w:p>
    <w:p w:rsidR="00F43B66" w:rsidRDefault="00F43B66" w:rsidP="00177073">
      <w:pPr>
        <w:spacing w:line="240" w:lineRule="auto"/>
        <w:jc w:val="center"/>
        <w:rPr>
          <w:rStyle w:val="10"/>
          <w:rFonts w:ascii="Georgia" w:hAnsi="Georgia"/>
        </w:rPr>
      </w:pPr>
    </w:p>
    <w:p w:rsidR="00375CB7" w:rsidRDefault="00375CB7" w:rsidP="00177073">
      <w:pPr>
        <w:spacing w:line="240" w:lineRule="auto"/>
        <w:jc w:val="center"/>
        <w:rPr>
          <w:rStyle w:val="10"/>
          <w:rFonts w:ascii="Georgia" w:hAnsi="Georgia"/>
        </w:rPr>
      </w:pPr>
    </w:p>
    <w:p w:rsidR="00375CB7" w:rsidRDefault="00375CB7" w:rsidP="00177073">
      <w:pPr>
        <w:spacing w:line="240" w:lineRule="auto"/>
        <w:jc w:val="center"/>
        <w:rPr>
          <w:rStyle w:val="10"/>
          <w:rFonts w:ascii="Georgia" w:hAnsi="Georgia"/>
        </w:rPr>
      </w:pPr>
    </w:p>
    <w:p w:rsidR="00375CB7" w:rsidRDefault="00375CB7" w:rsidP="00177073">
      <w:pPr>
        <w:spacing w:line="240" w:lineRule="auto"/>
        <w:jc w:val="center"/>
        <w:rPr>
          <w:rStyle w:val="10"/>
          <w:rFonts w:ascii="Georgia" w:hAnsi="Georgia"/>
        </w:rPr>
      </w:pPr>
    </w:p>
    <w:p w:rsidR="00375CB7" w:rsidRDefault="00375CB7" w:rsidP="00177073">
      <w:pPr>
        <w:spacing w:line="240" w:lineRule="auto"/>
        <w:jc w:val="center"/>
        <w:rPr>
          <w:rStyle w:val="10"/>
          <w:rFonts w:ascii="Georgia" w:hAnsi="Georgia"/>
        </w:rPr>
      </w:pPr>
    </w:p>
    <w:p w:rsidR="00375CB7" w:rsidRDefault="00375CB7" w:rsidP="00375CB7">
      <w:pPr>
        <w:spacing w:line="240" w:lineRule="auto"/>
        <w:jc w:val="center"/>
        <w:rPr>
          <w:rStyle w:val="10"/>
          <w:rFonts w:ascii="Georgia" w:hAnsi="Georgia"/>
        </w:rPr>
      </w:pPr>
    </w:p>
    <w:p w:rsidR="00273A94" w:rsidRDefault="005B67B7" w:rsidP="00375CB7">
      <w:pPr>
        <w:spacing w:line="240" w:lineRule="auto"/>
        <w:jc w:val="center"/>
        <w:rPr>
          <w:rFonts w:ascii="Georgia" w:hAnsi="Georgia"/>
        </w:rPr>
      </w:pPr>
      <w:r w:rsidRPr="005B67B7">
        <w:rPr>
          <w:rStyle w:val="10"/>
          <w:rFonts w:ascii="Georgia" w:hAnsi="Georgia"/>
        </w:rPr>
        <w:lastRenderedPageBreak/>
        <w:t>Образец оформления тезисов</w:t>
      </w:r>
      <w:r w:rsidRPr="005B67B7">
        <w:rPr>
          <w:rStyle w:val="10"/>
          <w:rFonts w:ascii="Georgia" w:hAnsi="Georgia"/>
        </w:rPr>
        <w:br/>
      </w:r>
      <w:proofErr w:type="spellStart"/>
      <w:r w:rsidRPr="005B67B7">
        <w:rPr>
          <w:rFonts w:ascii="Georgia" w:hAnsi="Georgia"/>
        </w:rPr>
        <w:t>Колибович</w:t>
      </w:r>
      <w:proofErr w:type="spellEnd"/>
      <w:r w:rsidRPr="005B67B7">
        <w:rPr>
          <w:rFonts w:ascii="Georgia" w:hAnsi="Georgia"/>
        </w:rPr>
        <w:t xml:space="preserve"> Д.Т. </w:t>
      </w:r>
    </w:p>
    <w:p w:rsidR="00177073" w:rsidRPr="00C27D62" w:rsidRDefault="005B67B7" w:rsidP="00C27D62">
      <w:pPr>
        <w:spacing w:line="240" w:lineRule="auto"/>
        <w:jc w:val="center"/>
        <w:rPr>
          <w:rFonts w:ascii="Georgia" w:hAnsi="Georgia"/>
        </w:rPr>
      </w:pPr>
      <w:proofErr w:type="gramStart"/>
      <w:r w:rsidRPr="005B67B7">
        <w:rPr>
          <w:rFonts w:ascii="Georgia" w:hAnsi="Georgia"/>
        </w:rPr>
        <w:t>аспирант</w:t>
      </w:r>
      <w:proofErr w:type="gramEnd"/>
      <w:r w:rsidRPr="005B67B7">
        <w:rPr>
          <w:rFonts w:ascii="Georgia" w:hAnsi="Georgia"/>
        </w:rPr>
        <w:t xml:space="preserve"> кафедры менеджмента Национ</w:t>
      </w:r>
      <w:r w:rsidR="00C27D62">
        <w:rPr>
          <w:rFonts w:ascii="Georgia" w:hAnsi="Georgia"/>
        </w:rPr>
        <w:t>ального горного университета г. Ташкент</w:t>
      </w:r>
      <w:r w:rsidRPr="00C27D62">
        <w:rPr>
          <w:rFonts w:ascii="Georgia" w:hAnsi="Georgia"/>
        </w:rPr>
        <w:t xml:space="preserve">, </w:t>
      </w:r>
      <w:r w:rsidR="00C27D62">
        <w:rPr>
          <w:rFonts w:ascii="Georgia" w:hAnsi="Georgia"/>
        </w:rPr>
        <w:t>Узбекистан</w:t>
      </w:r>
      <w:r w:rsidRPr="00C27D62">
        <w:rPr>
          <w:rFonts w:ascii="Georgia" w:hAnsi="Georgia"/>
        </w:rPr>
        <w:br/>
      </w:r>
      <w:r w:rsidRPr="00C27D62">
        <w:rPr>
          <w:rFonts w:ascii="Georgia" w:hAnsi="Georgia"/>
        </w:rPr>
        <w:br/>
      </w:r>
      <w:proofErr w:type="spellStart"/>
      <w:r w:rsidRPr="00FB36BA">
        <w:rPr>
          <w:rFonts w:ascii="Georgia" w:hAnsi="Georgia"/>
          <w:lang w:val="en-US"/>
        </w:rPr>
        <w:t>Kalibovich</w:t>
      </w:r>
      <w:proofErr w:type="spellEnd"/>
      <w:r w:rsidRPr="00C27D62">
        <w:rPr>
          <w:rFonts w:ascii="Georgia" w:hAnsi="Georgia"/>
        </w:rPr>
        <w:t xml:space="preserve"> </w:t>
      </w:r>
      <w:r w:rsidRPr="00FB36BA">
        <w:rPr>
          <w:rFonts w:ascii="Georgia" w:hAnsi="Georgia"/>
          <w:lang w:val="en-US"/>
        </w:rPr>
        <w:t>D</w:t>
      </w:r>
      <w:r w:rsidRPr="00C27D62">
        <w:rPr>
          <w:rFonts w:ascii="Georgia" w:hAnsi="Georgia"/>
        </w:rPr>
        <w:t>.</w:t>
      </w:r>
      <w:r w:rsidRPr="00FB36BA">
        <w:rPr>
          <w:rFonts w:ascii="Georgia" w:hAnsi="Georgia"/>
          <w:lang w:val="en-US"/>
        </w:rPr>
        <w:t>T</w:t>
      </w:r>
      <w:r w:rsidRPr="00C27D62">
        <w:rPr>
          <w:rFonts w:ascii="Georgia" w:hAnsi="Georgia"/>
        </w:rPr>
        <w:t>.</w:t>
      </w:r>
    </w:p>
    <w:p w:rsidR="00177073" w:rsidRPr="00FB36BA" w:rsidRDefault="005B67B7" w:rsidP="00273A94">
      <w:pPr>
        <w:spacing w:line="240" w:lineRule="auto"/>
        <w:jc w:val="center"/>
        <w:rPr>
          <w:rFonts w:ascii="Georgia" w:hAnsi="Georgia"/>
          <w:b/>
          <w:lang w:val="en-US"/>
        </w:rPr>
      </w:pPr>
      <w:r w:rsidRPr="00FB36BA">
        <w:rPr>
          <w:rFonts w:ascii="Georgia" w:hAnsi="Georgia"/>
          <w:lang w:val="en-US"/>
        </w:rPr>
        <w:t>PhD student</w:t>
      </w:r>
      <w:r w:rsidRPr="00FB36BA">
        <w:rPr>
          <w:rFonts w:ascii="Georgia" w:hAnsi="Georgia"/>
          <w:lang w:val="en-US"/>
        </w:rPr>
        <w:br/>
        <w:t>National Mining University</w:t>
      </w:r>
      <w:r w:rsidR="00C27D62" w:rsidRPr="00C27D62">
        <w:rPr>
          <w:rFonts w:ascii="Georgia" w:hAnsi="Georgia"/>
          <w:lang w:val="en-US"/>
        </w:rPr>
        <w:t xml:space="preserve">, </w:t>
      </w:r>
      <w:r w:rsidR="00C27D62">
        <w:rPr>
          <w:rFonts w:ascii="Georgia" w:hAnsi="Georgia"/>
          <w:lang w:val="en-US"/>
        </w:rPr>
        <w:t xml:space="preserve">Uzbekistan </w:t>
      </w:r>
      <w:r w:rsidRPr="00FB36BA">
        <w:rPr>
          <w:rFonts w:ascii="Georgia" w:hAnsi="Georgia"/>
          <w:lang w:val="en-US"/>
        </w:rPr>
        <w:br/>
      </w:r>
      <w:r w:rsidRPr="00FB36BA">
        <w:rPr>
          <w:rFonts w:ascii="Georgia" w:hAnsi="Georgia"/>
          <w:lang w:val="en-US"/>
        </w:rPr>
        <w:br/>
      </w:r>
      <w:r w:rsidRPr="005B67B7">
        <w:rPr>
          <w:rFonts w:ascii="Georgia" w:hAnsi="Georgia"/>
          <w:b/>
        </w:rPr>
        <w:t>НАПРАВЛЕНИЯ</w:t>
      </w:r>
      <w:r w:rsidRPr="00FB36BA">
        <w:rPr>
          <w:rFonts w:ascii="Georgia" w:hAnsi="Georgia"/>
          <w:b/>
          <w:lang w:val="en-US"/>
        </w:rPr>
        <w:t xml:space="preserve"> </w:t>
      </w:r>
      <w:r w:rsidRPr="005B67B7">
        <w:rPr>
          <w:rFonts w:ascii="Georgia" w:hAnsi="Georgia"/>
          <w:b/>
        </w:rPr>
        <w:t>ФОРМИРОВАНИЯ</w:t>
      </w:r>
      <w:r w:rsidRPr="00FB36BA">
        <w:rPr>
          <w:rFonts w:ascii="Georgia" w:hAnsi="Georgia"/>
          <w:b/>
          <w:lang w:val="en-US"/>
        </w:rPr>
        <w:t xml:space="preserve"> </w:t>
      </w:r>
      <w:r w:rsidRPr="005B67B7">
        <w:rPr>
          <w:rFonts w:ascii="Georgia" w:hAnsi="Georgia"/>
          <w:b/>
        </w:rPr>
        <w:t>ПАРТНЕРСТВА</w:t>
      </w:r>
      <w:r w:rsidRPr="00FB36BA">
        <w:rPr>
          <w:rFonts w:ascii="Georgia" w:hAnsi="Georgia"/>
          <w:b/>
          <w:lang w:val="en-US"/>
        </w:rPr>
        <w:t xml:space="preserve"> </w:t>
      </w:r>
      <w:r w:rsidRPr="005B67B7">
        <w:rPr>
          <w:rFonts w:ascii="Georgia" w:hAnsi="Georgia"/>
          <w:b/>
        </w:rPr>
        <w:t>В</w:t>
      </w:r>
      <w:r w:rsidRPr="00FB36BA">
        <w:rPr>
          <w:rFonts w:ascii="Georgia" w:hAnsi="Georgia"/>
          <w:b/>
          <w:lang w:val="en-US"/>
        </w:rPr>
        <w:t xml:space="preserve"> </w:t>
      </w:r>
      <w:r w:rsidRPr="005B67B7">
        <w:rPr>
          <w:rFonts w:ascii="Georgia" w:hAnsi="Georgia"/>
          <w:b/>
        </w:rPr>
        <w:t>СОЦИАЛЬНОЙ</w:t>
      </w:r>
      <w:r w:rsidRPr="00FB36BA">
        <w:rPr>
          <w:rFonts w:ascii="Georgia" w:hAnsi="Georgia"/>
          <w:b/>
          <w:lang w:val="en-US"/>
        </w:rPr>
        <w:t xml:space="preserve"> </w:t>
      </w:r>
      <w:r w:rsidRPr="005B67B7">
        <w:rPr>
          <w:rFonts w:ascii="Georgia" w:hAnsi="Georgia"/>
          <w:b/>
        </w:rPr>
        <w:t>СФЕРЕ</w:t>
      </w:r>
      <w:r w:rsidRPr="00FB36BA">
        <w:rPr>
          <w:rFonts w:ascii="Georgia" w:hAnsi="Georgia"/>
          <w:b/>
          <w:lang w:val="en-US"/>
        </w:rPr>
        <w:br/>
      </w:r>
      <w:r w:rsidRPr="00FB36BA">
        <w:rPr>
          <w:rFonts w:ascii="Georgia" w:hAnsi="Georgia"/>
          <w:lang w:val="en-US"/>
        </w:rPr>
        <w:br/>
      </w:r>
      <w:r w:rsidRPr="00FB36BA">
        <w:rPr>
          <w:rFonts w:ascii="Georgia" w:hAnsi="Georgia"/>
          <w:b/>
          <w:lang w:val="en-US"/>
        </w:rPr>
        <w:t>DIRECTIONS FORMING PARTNERSHIPS IN THE SOCIAL SECTOR</w:t>
      </w:r>
    </w:p>
    <w:p w:rsidR="00177073" w:rsidRPr="00177073" w:rsidRDefault="00177073" w:rsidP="00177073">
      <w:p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/>
        </w:rPr>
        <w:t>Аннотация:</w:t>
      </w:r>
      <w:r w:rsidRPr="00553D48">
        <w:rPr>
          <w:rFonts w:ascii="Georgia" w:hAnsi="Georgia"/>
          <w:b/>
        </w:rPr>
        <w:t xml:space="preserve"> </w:t>
      </w:r>
      <w:r w:rsidRPr="00177073">
        <w:rPr>
          <w:rFonts w:ascii="Georgia" w:hAnsi="Georgia"/>
          <w:bCs/>
        </w:rPr>
        <w:t>Статья посвящена….</w:t>
      </w:r>
    </w:p>
    <w:p w:rsidR="00177073" w:rsidRDefault="00177073" w:rsidP="00177073">
      <w:pPr>
        <w:spacing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Ключевые слова</w:t>
      </w:r>
      <w:r w:rsidR="00553D48">
        <w:rPr>
          <w:rFonts w:ascii="Georgia" w:hAnsi="Georgia"/>
          <w:b/>
        </w:rPr>
        <w:t xml:space="preserve">: </w:t>
      </w:r>
    </w:p>
    <w:p w:rsidR="00177073" w:rsidRPr="00FB36BA" w:rsidRDefault="00177073" w:rsidP="00177073">
      <w:pPr>
        <w:spacing w:line="240" w:lineRule="auto"/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t>Annotation</w:t>
      </w:r>
      <w:r w:rsidRPr="00FB36BA">
        <w:rPr>
          <w:rFonts w:ascii="Georgia" w:hAnsi="Georgia"/>
          <w:b/>
          <w:lang w:val="en-US"/>
        </w:rPr>
        <w:t>:</w:t>
      </w:r>
      <w:r w:rsidRPr="00177073">
        <w:rPr>
          <w:rFonts w:ascii="Georgia" w:hAnsi="Georgia"/>
          <w:b/>
          <w:lang w:val="en-US"/>
        </w:rPr>
        <w:t xml:space="preserve"> </w:t>
      </w:r>
      <w:r w:rsidRPr="00177073">
        <w:rPr>
          <w:rFonts w:ascii="Georgia" w:hAnsi="Georgia"/>
          <w:bCs/>
          <w:lang w:val="en-US"/>
        </w:rPr>
        <w:t>Science article</w:t>
      </w:r>
      <w:proofErr w:type="gramStart"/>
      <w:r w:rsidR="00553D48" w:rsidRPr="00FB36BA">
        <w:rPr>
          <w:rFonts w:ascii="Georgia" w:hAnsi="Georgia"/>
          <w:bCs/>
          <w:lang w:val="en-US"/>
        </w:rPr>
        <w:t>……</w:t>
      </w:r>
      <w:proofErr w:type="gramEnd"/>
    </w:p>
    <w:p w:rsidR="00273A94" w:rsidRDefault="00177073" w:rsidP="00177073">
      <w:pPr>
        <w:spacing w:line="240" w:lineRule="auto"/>
        <w:rPr>
          <w:rFonts w:ascii="Georgia" w:hAnsi="Georgia"/>
        </w:rPr>
      </w:pPr>
      <w:r>
        <w:rPr>
          <w:rFonts w:ascii="Georgia" w:hAnsi="Georgia"/>
          <w:b/>
          <w:lang w:val="en-US"/>
        </w:rPr>
        <w:t>Kay</w:t>
      </w:r>
      <w:r w:rsidRPr="00177073">
        <w:rPr>
          <w:rFonts w:ascii="Georgia" w:hAnsi="Georgia"/>
          <w:b/>
          <w:lang w:val="en-US"/>
        </w:rPr>
        <w:t xml:space="preserve"> </w:t>
      </w:r>
      <w:r>
        <w:rPr>
          <w:rFonts w:ascii="Georgia" w:hAnsi="Georgia"/>
          <w:b/>
          <w:lang w:val="en-US"/>
        </w:rPr>
        <w:t>word</w:t>
      </w:r>
      <w:r w:rsidRPr="00177073">
        <w:rPr>
          <w:rFonts w:ascii="Georgia" w:hAnsi="Georgia"/>
          <w:b/>
          <w:lang w:val="en-US"/>
        </w:rPr>
        <w:t xml:space="preserve">: </w:t>
      </w:r>
      <w:r w:rsidR="005B67B7" w:rsidRPr="00177073">
        <w:rPr>
          <w:rFonts w:ascii="Georgia" w:hAnsi="Georgia"/>
          <w:lang w:val="en-US"/>
        </w:rPr>
        <w:br/>
      </w:r>
      <w:r w:rsidR="005B67B7" w:rsidRPr="00177073">
        <w:rPr>
          <w:rFonts w:ascii="Georgia" w:hAnsi="Georgia"/>
          <w:lang w:val="en-US"/>
        </w:rPr>
        <w:br/>
      </w:r>
      <w:r w:rsidR="00273A94">
        <w:rPr>
          <w:rFonts w:ascii="Georgia" w:hAnsi="Georgia"/>
        </w:rPr>
        <w:t>Текст</w:t>
      </w:r>
      <w:r w:rsidR="00273A94" w:rsidRPr="00177073">
        <w:rPr>
          <w:rFonts w:ascii="Georgia" w:hAnsi="Georgia"/>
          <w:lang w:val="en-US"/>
        </w:rPr>
        <w:t xml:space="preserve"> </w:t>
      </w:r>
      <w:proofErr w:type="spellStart"/>
      <w:r w:rsidR="00273A94">
        <w:rPr>
          <w:rFonts w:ascii="Georgia" w:hAnsi="Georgia"/>
        </w:rPr>
        <w:t>текст</w:t>
      </w:r>
      <w:proofErr w:type="spellEnd"/>
      <w:r w:rsidR="00273A94" w:rsidRPr="00177073">
        <w:rPr>
          <w:rFonts w:ascii="Georgia" w:hAnsi="Georgia"/>
          <w:lang w:val="en-US"/>
        </w:rPr>
        <w:t xml:space="preserve"> </w:t>
      </w:r>
      <w:proofErr w:type="spellStart"/>
      <w:r w:rsidR="00273A94">
        <w:rPr>
          <w:rFonts w:ascii="Georgia" w:hAnsi="Georgia"/>
        </w:rPr>
        <w:t>текст</w:t>
      </w:r>
      <w:proofErr w:type="spellEnd"/>
      <w:r w:rsidR="00273A94" w:rsidRPr="00177073">
        <w:rPr>
          <w:rFonts w:ascii="Georgia" w:hAnsi="Georgia"/>
          <w:lang w:val="en-US"/>
        </w:rPr>
        <w:t xml:space="preserve"> ... </w:t>
      </w:r>
      <w:r w:rsidR="00273A94">
        <w:rPr>
          <w:rFonts w:ascii="Georgia" w:hAnsi="Georgia"/>
        </w:rPr>
        <w:t>[1, с.11]</w:t>
      </w:r>
    </w:p>
    <w:p w:rsidR="00553D48" w:rsidRDefault="00375CB7" w:rsidP="00553D48">
      <w:pPr>
        <w:spacing w:line="240" w:lineRule="auto"/>
        <w:jc w:val="center"/>
        <w:rPr>
          <w:rFonts w:ascii="Georgia" w:hAnsi="Georgia"/>
          <w:b/>
          <w:bCs/>
        </w:rPr>
      </w:pPr>
      <w:r w:rsidRPr="00553D48">
        <w:rPr>
          <w:rFonts w:ascii="Georgia" w:hAnsi="Georgia"/>
          <w:b/>
          <w:bCs/>
        </w:rPr>
        <w:t>ЛИТЕРАТУРА:</w:t>
      </w:r>
    </w:p>
    <w:p w:rsidR="005B67B7" w:rsidRPr="005B67B7" w:rsidRDefault="005B67B7" w:rsidP="00553D48">
      <w:pPr>
        <w:spacing w:line="240" w:lineRule="auto"/>
        <w:rPr>
          <w:rFonts w:ascii="Georgia" w:hAnsi="Georgia"/>
        </w:rPr>
      </w:pPr>
      <w:r w:rsidRPr="005B67B7">
        <w:rPr>
          <w:rFonts w:ascii="Georgia" w:hAnsi="Georgia"/>
        </w:rPr>
        <w:t>1. Гончарук А. Новый подход к управлению эффективностью в промышленности Украины / Гончарук А. // Экономика Украины. - 2006. - №</w:t>
      </w:r>
      <w:r w:rsidRPr="005B67B7">
        <w:rPr>
          <w:rFonts w:ascii="Georgia" w:hAnsi="Georgia"/>
        </w:rPr>
        <w:br/>
        <w:t>11. - С. 36-46.</w:t>
      </w:r>
    </w:p>
    <w:p w:rsidR="005B67B7" w:rsidRPr="00375CB7" w:rsidRDefault="005B67B7" w:rsidP="002B0B7B">
      <w:pPr>
        <w:pStyle w:val="1"/>
        <w:rPr>
          <w:rFonts w:ascii="Georgia" w:hAnsi="Georgia"/>
          <w:b/>
          <w:sz w:val="28"/>
          <w:szCs w:val="28"/>
        </w:rPr>
      </w:pPr>
      <w:r w:rsidRPr="00375CB7">
        <w:rPr>
          <w:rFonts w:ascii="Georgia" w:hAnsi="Georgia"/>
          <w:b/>
          <w:sz w:val="28"/>
          <w:szCs w:val="28"/>
        </w:rPr>
        <w:t>Стоимость участия</w:t>
      </w:r>
      <w:r w:rsidR="00273A94" w:rsidRPr="00375CB7">
        <w:rPr>
          <w:rFonts w:ascii="Georgia" w:hAnsi="Georgia"/>
          <w:b/>
          <w:sz w:val="28"/>
          <w:szCs w:val="28"/>
        </w:rPr>
        <w:t>*</w:t>
      </w:r>
      <w:r w:rsidRPr="00375CB7">
        <w:rPr>
          <w:rFonts w:ascii="Georgia" w:hAnsi="Georgia"/>
          <w:b/>
          <w:sz w:val="28"/>
          <w:szCs w:val="28"/>
        </w:rPr>
        <w:t>:</w:t>
      </w:r>
    </w:p>
    <w:p w:rsidR="00C27D62" w:rsidRPr="00375CB7" w:rsidRDefault="00C27D62" w:rsidP="00375CB7">
      <w:pPr>
        <w:spacing w:after="0" w:line="240" w:lineRule="auto"/>
        <w:rPr>
          <w:rFonts w:ascii="Georgia" w:hAnsi="Georgia"/>
        </w:rPr>
      </w:pPr>
      <w:r w:rsidRPr="00375CB7">
        <w:rPr>
          <w:rFonts w:ascii="Georgia" w:hAnsi="Georgia"/>
        </w:rPr>
        <w:t xml:space="preserve">- Получение печатного Сборника + эл. Сборник + Сертификат + почтовая доставка: 540,00 грн.*/ 30 дол. США** (статья объемом до 15 страниц включительно, не более </w:t>
      </w:r>
      <w:r w:rsidR="00F43B66" w:rsidRPr="00375CB7">
        <w:rPr>
          <w:rFonts w:ascii="Georgia" w:hAnsi="Georgia"/>
        </w:rPr>
        <w:t>2</w:t>
      </w:r>
      <w:r w:rsidRPr="00375CB7">
        <w:rPr>
          <w:rFonts w:ascii="Georgia" w:hAnsi="Georgia"/>
        </w:rPr>
        <w:t xml:space="preserve"> авторов).</w:t>
      </w:r>
    </w:p>
    <w:p w:rsidR="00C27D62" w:rsidRPr="00375CB7" w:rsidRDefault="00C27D62" w:rsidP="00375CB7">
      <w:pPr>
        <w:spacing w:after="0" w:line="240" w:lineRule="auto"/>
        <w:rPr>
          <w:rFonts w:ascii="Georgia" w:hAnsi="Georgia"/>
        </w:rPr>
      </w:pPr>
      <w:r w:rsidRPr="00375CB7">
        <w:rPr>
          <w:rFonts w:ascii="Georgia" w:hAnsi="Georgia"/>
        </w:rPr>
        <w:t xml:space="preserve">- Получение эл. Сборника: 290,00 грн.* / 15 дол. США** (статья объемом до 15 страниц включительно, не более </w:t>
      </w:r>
      <w:r w:rsidR="00F43B66" w:rsidRPr="00375CB7">
        <w:rPr>
          <w:rFonts w:ascii="Georgia" w:hAnsi="Georgia"/>
        </w:rPr>
        <w:t>2</w:t>
      </w:r>
      <w:r w:rsidRPr="00375CB7">
        <w:rPr>
          <w:rFonts w:ascii="Georgia" w:hAnsi="Georgia"/>
        </w:rPr>
        <w:t xml:space="preserve"> авторов).</w:t>
      </w:r>
    </w:p>
    <w:p w:rsidR="00C27D62" w:rsidRPr="00375CB7" w:rsidRDefault="00C27D62" w:rsidP="00375CB7">
      <w:pPr>
        <w:spacing w:after="0" w:line="240" w:lineRule="auto"/>
        <w:rPr>
          <w:rFonts w:ascii="Georgia" w:hAnsi="Georgia"/>
        </w:rPr>
      </w:pPr>
      <w:r w:rsidRPr="00375CB7">
        <w:rPr>
          <w:rFonts w:ascii="Georgia" w:hAnsi="Georgia"/>
        </w:rPr>
        <w:t>- Дополнительный экземпляр Сборника + почтовая доставка: 250,00 грн.* / 15 дол. США**</w:t>
      </w:r>
    </w:p>
    <w:p w:rsidR="00C27D62" w:rsidRPr="00375CB7" w:rsidRDefault="00C27D62" w:rsidP="00375CB7">
      <w:pPr>
        <w:spacing w:after="0" w:line="240" w:lineRule="auto"/>
        <w:rPr>
          <w:rFonts w:ascii="Georgia" w:hAnsi="Georgia"/>
        </w:rPr>
      </w:pPr>
      <w:r w:rsidRPr="00375CB7">
        <w:rPr>
          <w:rFonts w:ascii="Georgia" w:hAnsi="Georgia"/>
        </w:rPr>
        <w:t>** - для участников из стран СНГ и Балтии;</w:t>
      </w:r>
    </w:p>
    <w:p w:rsidR="00C27D62" w:rsidRPr="00375CB7" w:rsidRDefault="00C27D62" w:rsidP="00375CB7">
      <w:pPr>
        <w:spacing w:after="0" w:line="240" w:lineRule="auto"/>
        <w:rPr>
          <w:rFonts w:ascii="Georgia" w:hAnsi="Georgia"/>
        </w:rPr>
      </w:pPr>
      <w:r w:rsidRPr="00375CB7">
        <w:rPr>
          <w:rFonts w:ascii="Georgia" w:hAnsi="Georgia"/>
        </w:rPr>
        <w:t>* - для участников из Украины и Молдовы.</w:t>
      </w:r>
    </w:p>
    <w:p w:rsidR="002B0B7B" w:rsidRPr="00375CB7" w:rsidRDefault="00273A94" w:rsidP="00375CB7">
      <w:pPr>
        <w:pBdr>
          <w:bottom w:val="single" w:sz="12" w:space="1" w:color="auto"/>
        </w:pBdr>
        <w:spacing w:after="0" w:line="240" w:lineRule="auto"/>
        <w:rPr>
          <w:rFonts w:ascii="Georgia" w:hAnsi="Georgia"/>
        </w:rPr>
      </w:pPr>
      <w:r w:rsidRPr="00375CB7">
        <w:rPr>
          <w:rFonts w:ascii="Georgia" w:hAnsi="Georgia"/>
        </w:rPr>
        <w:t xml:space="preserve">*Счет на оплату услуг будет выставлен после получения материалов. </w:t>
      </w:r>
    </w:p>
    <w:p w:rsidR="00177073" w:rsidRPr="00177073" w:rsidRDefault="00177073" w:rsidP="00177073">
      <w:pPr>
        <w:pBdr>
          <w:bottom w:val="single" w:sz="12" w:space="1" w:color="auto"/>
        </w:pBdr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0479BA" w:rsidRPr="000479BA" w:rsidRDefault="000479BA" w:rsidP="000479BA">
      <w:pPr>
        <w:spacing w:after="0" w:line="240" w:lineRule="auto"/>
        <w:ind w:left="-426" w:right="-92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Платежные реквизиты</w:t>
      </w:r>
      <w:r w:rsidRPr="00047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75CB7" w:rsidRDefault="00375CB7" w:rsidP="000479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ectPr w:rsidR="00375CB7" w:rsidSect="00375CB7">
          <w:type w:val="continuous"/>
          <w:pgSz w:w="11906" w:h="16838"/>
          <w:pgMar w:top="709" w:right="849" w:bottom="709" w:left="85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0479BA" w:rsidRPr="000479BA" w:rsidRDefault="000479BA" w:rsidP="000479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9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Для участников из Украины</w:t>
      </w:r>
      <w:r w:rsidRPr="00047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479BA" w:rsidRPr="000479BA" w:rsidRDefault="000479BA" w:rsidP="000479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Получатель: Хусаинов Р.В.</w:t>
      </w:r>
    </w:p>
    <w:p w:rsidR="000479BA" w:rsidRPr="000479BA" w:rsidRDefault="000479BA" w:rsidP="00CD0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получателя: </w:t>
      </w:r>
      <w:r w:rsidR="00CD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 «</w:t>
      </w:r>
      <w:proofErr w:type="spellStart"/>
      <w:r w:rsidR="00CD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ПриватБанк</w:t>
      </w:r>
      <w:proofErr w:type="spellEnd"/>
      <w:r w:rsidR="00CD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4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79BA" w:rsidRPr="000479BA" w:rsidRDefault="000479BA" w:rsidP="00CD0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карты</w:t>
      </w:r>
      <w:r w:rsidRPr="000479BA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|счет-фактура|</w:t>
      </w:r>
      <w:r w:rsidRPr="0004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D070B" w:rsidRPr="00CD0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5168 7555 2912 0442</w:t>
      </w:r>
    </w:p>
    <w:p w:rsidR="000479BA" w:rsidRPr="000479BA" w:rsidRDefault="000479BA" w:rsidP="00047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платежа: пополнение счета (указать фамилию</w:t>
      </w:r>
      <w:r w:rsidR="00375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автора</w:t>
      </w:r>
      <w:r w:rsidRPr="0004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479BA" w:rsidRPr="000479BA" w:rsidRDefault="000479BA" w:rsidP="000479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27D62" w:rsidRDefault="00C27D62" w:rsidP="000479B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479BA" w:rsidRPr="000479BA" w:rsidRDefault="000479BA" w:rsidP="00854C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9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участников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из стран СНГ и </w:t>
      </w:r>
      <w:r w:rsidR="00854C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Балтии</w:t>
      </w:r>
      <w:r w:rsidRPr="00047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479BA" w:rsidRPr="000479BA" w:rsidRDefault="000479BA" w:rsidP="000479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 (</w:t>
      </w:r>
      <w:proofErr w:type="spellStart"/>
      <w:r w:rsidRPr="0004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Beneficiary</w:t>
      </w:r>
      <w:proofErr w:type="spellEnd"/>
      <w:r w:rsidRPr="0004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Хусаинов Р.В. (Khusainov Ruslan)</w:t>
      </w:r>
    </w:p>
    <w:p w:rsidR="000479BA" w:rsidRPr="00375CB7" w:rsidRDefault="00CD070B" w:rsidP="000479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перевода: </w:t>
      </w:r>
      <w:r w:rsidR="00375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Юнистрим</w:t>
      </w:r>
      <w:proofErr w:type="spellEnd"/>
      <w:r w:rsidR="00375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75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Western</w:t>
      </w:r>
      <w:r w:rsidRPr="00375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Union</w:t>
      </w:r>
      <w:r w:rsidR="00375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75CB7" w:rsidRDefault="00375CB7" w:rsidP="000479BA">
      <w:pPr>
        <w:pBdr>
          <w:bottom w:val="single" w:sz="12" w:space="1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75CB7" w:rsidSect="00375CB7">
          <w:type w:val="continuous"/>
          <w:pgSz w:w="11906" w:h="16838"/>
          <w:pgMar w:top="1134" w:right="1134" w:bottom="1134" w:left="1134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08"/>
          <w:docGrid w:linePitch="360"/>
        </w:sectPr>
      </w:pPr>
    </w:p>
    <w:p w:rsidR="00375CB7" w:rsidRDefault="00375CB7" w:rsidP="00375C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  <w:lang w:val="en-US"/>
        </w:rPr>
      </w:pPr>
      <w:r>
        <w:rPr>
          <w:rFonts w:ascii="Georgia" w:eastAsia="Times New Roman" w:hAnsi="Georgia" w:cs="Times New Roman"/>
          <w:sz w:val="24"/>
          <w:szCs w:val="24"/>
          <w:lang w:val="en-US"/>
        </w:rPr>
        <w:lastRenderedPageBreak/>
        <w:t>___________________________________________________________</w:t>
      </w:r>
    </w:p>
    <w:p w:rsidR="00C27D62" w:rsidRDefault="002B0B7B" w:rsidP="00375C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  <w:lang w:val="en-US"/>
        </w:rPr>
      </w:pPr>
      <w:r w:rsidRPr="002B0B7B">
        <w:rPr>
          <w:rFonts w:ascii="Georgia" w:eastAsia="Times New Roman" w:hAnsi="Georgia" w:cs="Times New Roman"/>
          <w:sz w:val="24"/>
          <w:szCs w:val="24"/>
          <w:lang w:val="en-US"/>
        </w:rPr>
        <w:t>Contact Information Organizing Committee of the</w:t>
      </w:r>
      <w:r w:rsidR="00375CB7">
        <w:rPr>
          <w:rFonts w:ascii="Georgia" w:eastAsia="Times New Roman" w:hAnsi="Georgia" w:cs="Times New Roman"/>
          <w:sz w:val="24"/>
          <w:szCs w:val="24"/>
          <w:lang w:val="en-US"/>
        </w:rPr>
        <w:t xml:space="preserve"> </w:t>
      </w:r>
      <w:r w:rsidR="00C27D62" w:rsidRPr="00C27D62">
        <w:rPr>
          <w:rFonts w:ascii="Georgia" w:eastAsia="Times New Roman" w:hAnsi="Georgia" w:cs="Times New Roman"/>
          <w:sz w:val="24"/>
          <w:szCs w:val="24"/>
          <w:lang w:val="en-US"/>
        </w:rPr>
        <w:t>CIS International Symposium on Language, Linguistics, History, Literature and Education</w:t>
      </w:r>
      <w:r w:rsidR="00375CB7">
        <w:rPr>
          <w:rFonts w:ascii="Georgia" w:eastAsia="Times New Roman" w:hAnsi="Georgia" w:cs="Times New Roman"/>
          <w:sz w:val="24"/>
          <w:szCs w:val="24"/>
          <w:lang w:val="en-US"/>
        </w:rPr>
        <w:t xml:space="preserve"> </w:t>
      </w:r>
      <w:r w:rsidR="00C27D62" w:rsidRPr="00C27D62">
        <w:rPr>
          <w:rFonts w:ascii="Georgia" w:eastAsia="Times New Roman" w:hAnsi="Georgia" w:cs="Times New Roman"/>
          <w:sz w:val="24"/>
          <w:szCs w:val="24"/>
          <w:lang w:val="en-US"/>
        </w:rPr>
        <w:t>(CIS ISLLHLE 2016)</w:t>
      </w:r>
    </w:p>
    <w:p w:rsidR="002B0B7B" w:rsidRPr="00854CE2" w:rsidRDefault="002B0B7B" w:rsidP="00C27D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b/>
          <w:bCs/>
          <w:color w:val="0000FF"/>
          <w:sz w:val="24"/>
          <w:szCs w:val="24"/>
          <w:u w:val="single"/>
          <w:lang w:val="en-US"/>
        </w:rPr>
      </w:pPr>
      <w:r w:rsidRPr="00854CE2">
        <w:rPr>
          <w:rFonts w:ascii="Georgia" w:eastAsia="Times New Roman" w:hAnsi="Georgia" w:cs="Times New Roman"/>
          <w:sz w:val="24"/>
          <w:szCs w:val="24"/>
          <w:lang w:val="en-US"/>
        </w:rPr>
        <w:t>E-mail</w:t>
      </w:r>
      <w:r w:rsidRPr="00854CE2">
        <w:rPr>
          <w:rFonts w:ascii="Georgia" w:eastAsia="Times New Roman" w:hAnsi="Georgia" w:cs="Times New Roman"/>
          <w:b/>
          <w:bCs/>
          <w:sz w:val="24"/>
          <w:szCs w:val="24"/>
          <w:lang w:val="en-US"/>
        </w:rPr>
        <w:t xml:space="preserve">: </w:t>
      </w:r>
      <w:hyperlink r:id="rId10" w:history="1">
        <w:r w:rsidR="00C27D62" w:rsidRPr="00854CE2">
          <w:rPr>
            <w:rStyle w:val="a3"/>
            <w:rFonts w:ascii="Georgia" w:hAnsi="Georgia"/>
            <w:b/>
            <w:bCs/>
            <w:lang w:val="en-US"/>
          </w:rPr>
          <w:t>efknlu@gmail.com</w:t>
        </w:r>
      </w:hyperlink>
      <w:r w:rsidR="00C27D62" w:rsidRPr="00854CE2">
        <w:rPr>
          <w:rFonts w:ascii="Georgia" w:hAnsi="Georgia"/>
          <w:b/>
          <w:bCs/>
          <w:lang w:val="en-US"/>
        </w:rPr>
        <w:t xml:space="preserve"> </w:t>
      </w:r>
      <w:r w:rsidR="000479BA" w:rsidRPr="00854CE2">
        <w:rPr>
          <w:rFonts w:ascii="Georgia" w:hAnsi="Georgia"/>
          <w:b/>
          <w:bCs/>
          <w:lang w:val="en-US"/>
        </w:rPr>
        <w:t xml:space="preserve"> </w:t>
      </w:r>
    </w:p>
    <w:p w:rsidR="00C27D62" w:rsidRPr="00854CE2" w:rsidRDefault="001E0C59" w:rsidP="002B0B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/>
          <w:b/>
          <w:bCs/>
          <w:lang w:val="en-US"/>
        </w:rPr>
      </w:pPr>
      <w:hyperlink r:id="rId11" w:history="1">
        <w:r w:rsidR="00C27D62" w:rsidRPr="00854CE2">
          <w:rPr>
            <w:rStyle w:val="a3"/>
            <w:rFonts w:ascii="Georgia" w:hAnsi="Georgia"/>
            <w:b/>
            <w:bCs/>
            <w:lang w:val="en-US"/>
          </w:rPr>
          <w:t>https://www.facebook.com/events/781054265333798/</w:t>
        </w:r>
      </w:hyperlink>
    </w:p>
    <w:p w:rsidR="00854CE2" w:rsidRPr="00CA47AB" w:rsidRDefault="001E0C59" w:rsidP="002B0B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/>
          <w:lang w:val="en-US"/>
        </w:rPr>
      </w:pPr>
      <w:hyperlink r:id="rId12" w:history="1">
        <w:r w:rsidR="00854CE2" w:rsidRPr="00854CE2">
          <w:rPr>
            <w:rStyle w:val="a3"/>
            <w:rFonts w:ascii="Georgia" w:hAnsi="Georgia"/>
            <w:b/>
            <w:bCs/>
            <w:lang w:val="en-US"/>
          </w:rPr>
          <w:t>https://vk.com/event111551153</w:t>
        </w:r>
      </w:hyperlink>
      <w:r w:rsidR="00854CE2" w:rsidRPr="00CA47AB">
        <w:rPr>
          <w:rFonts w:ascii="Georgia" w:hAnsi="Georgia"/>
          <w:lang w:val="en-US"/>
        </w:rPr>
        <w:t xml:space="preserve"> </w:t>
      </w:r>
    </w:p>
    <w:p w:rsidR="002B0B7B" w:rsidRPr="002B0B7B" w:rsidRDefault="002B0B7B" w:rsidP="00375C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  <w:lang w:val="en-US"/>
        </w:rPr>
      </w:pPr>
      <w:r w:rsidRPr="002B0B7B">
        <w:rPr>
          <w:rFonts w:ascii="Georgia" w:eastAsia="Times New Roman" w:hAnsi="Georgia" w:cs="Times New Roman"/>
          <w:sz w:val="24"/>
          <w:szCs w:val="24"/>
          <w:lang w:val="en-US"/>
        </w:rPr>
        <w:t>Tel: +38063 945 74 99</w:t>
      </w:r>
      <w:r w:rsidR="00375CB7">
        <w:rPr>
          <w:rFonts w:ascii="Georgia" w:eastAsia="Times New Roman" w:hAnsi="Georgia" w:cs="Times New Roman"/>
          <w:sz w:val="24"/>
          <w:szCs w:val="24"/>
          <w:lang w:val="en-US"/>
        </w:rPr>
        <w:t xml:space="preserve">, </w:t>
      </w:r>
      <w:r w:rsidRPr="002B0B7B">
        <w:rPr>
          <w:rFonts w:ascii="Georgia" w:eastAsia="Times New Roman" w:hAnsi="Georgia" w:cs="Times New Roman"/>
          <w:sz w:val="24"/>
          <w:szCs w:val="24"/>
          <w:lang w:val="en-US"/>
        </w:rPr>
        <w:t>Secretariat of the Conference:</w:t>
      </w:r>
      <w:r w:rsidR="00375CB7">
        <w:rPr>
          <w:rFonts w:ascii="Georgia" w:eastAsia="Times New Roman" w:hAnsi="Georgia" w:cs="Times New Roman"/>
          <w:sz w:val="24"/>
          <w:szCs w:val="24"/>
          <w:lang w:val="en-US"/>
        </w:rPr>
        <w:t xml:space="preserve"> </w:t>
      </w:r>
      <w:r w:rsidRPr="002B0B7B">
        <w:rPr>
          <w:rFonts w:ascii="Georgia" w:eastAsia="Times New Roman" w:hAnsi="Georgia" w:cs="Times New Roman"/>
          <w:sz w:val="24"/>
          <w:szCs w:val="24"/>
          <w:lang w:val="en-US"/>
        </w:rPr>
        <w:t>Ruslan Khusainov, M.Sc. (</w:t>
      </w:r>
      <w:r>
        <w:rPr>
          <w:rFonts w:ascii="Georgia" w:eastAsia="Times New Roman" w:hAnsi="Georgia" w:cs="Times New Roman"/>
          <w:sz w:val="24"/>
          <w:szCs w:val="24"/>
        </w:rPr>
        <w:t>Руслан</w:t>
      </w:r>
      <w:r w:rsidRPr="002B0B7B">
        <w:rPr>
          <w:rFonts w:ascii="Georgia" w:eastAsia="Times New Roman" w:hAnsi="Georgia" w:cs="Times New Roman"/>
          <w:sz w:val="24"/>
          <w:szCs w:val="24"/>
          <w:lang w:val="en-US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>Хусаинов</w:t>
      </w:r>
      <w:r w:rsidRPr="002B0B7B">
        <w:rPr>
          <w:rFonts w:ascii="Georgia" w:eastAsia="Times New Roman" w:hAnsi="Georgia" w:cs="Times New Roman"/>
          <w:sz w:val="24"/>
          <w:szCs w:val="24"/>
          <w:lang w:val="en-US"/>
        </w:rPr>
        <w:t>)</w:t>
      </w:r>
    </w:p>
    <w:p w:rsidR="00F20A32" w:rsidRPr="00FB36BA" w:rsidRDefault="00F20A32">
      <w:pPr>
        <w:rPr>
          <w:rFonts w:ascii="Georgia" w:hAnsi="Georgia"/>
          <w:lang w:val="en-US"/>
        </w:rPr>
      </w:pPr>
    </w:p>
    <w:sectPr w:rsidR="00F20A32" w:rsidRPr="00FB36BA" w:rsidSect="00273A94">
      <w:type w:val="continuous"/>
      <w:pgSz w:w="11906" w:h="16838"/>
      <w:pgMar w:top="1134" w:right="1134" w:bottom="1134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1F8A"/>
    <w:multiLevelType w:val="hybridMultilevel"/>
    <w:tmpl w:val="38D23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40DD"/>
    <w:multiLevelType w:val="hybridMultilevel"/>
    <w:tmpl w:val="57D4E280"/>
    <w:lvl w:ilvl="0" w:tplc="AAECA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9FF"/>
    <w:multiLevelType w:val="hybridMultilevel"/>
    <w:tmpl w:val="4C7CA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14B7"/>
    <w:multiLevelType w:val="hybridMultilevel"/>
    <w:tmpl w:val="E0106056"/>
    <w:lvl w:ilvl="0" w:tplc="0CC09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F5A3C"/>
    <w:multiLevelType w:val="hybridMultilevel"/>
    <w:tmpl w:val="DA7A2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34087"/>
    <w:multiLevelType w:val="hybridMultilevel"/>
    <w:tmpl w:val="838AC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B0BC2"/>
    <w:multiLevelType w:val="hybridMultilevel"/>
    <w:tmpl w:val="96A81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B49B1"/>
    <w:multiLevelType w:val="hybridMultilevel"/>
    <w:tmpl w:val="B128E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B4A4A"/>
    <w:multiLevelType w:val="hybridMultilevel"/>
    <w:tmpl w:val="61BA7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D9"/>
    <w:rsid w:val="000479BA"/>
    <w:rsid w:val="00111C42"/>
    <w:rsid w:val="00115B37"/>
    <w:rsid w:val="0012708B"/>
    <w:rsid w:val="00177073"/>
    <w:rsid w:val="001C1AB8"/>
    <w:rsid w:val="001C7426"/>
    <w:rsid w:val="001D61F7"/>
    <w:rsid w:val="001E0C59"/>
    <w:rsid w:val="00207CEA"/>
    <w:rsid w:val="00273A94"/>
    <w:rsid w:val="002B0B7B"/>
    <w:rsid w:val="003119DC"/>
    <w:rsid w:val="003642B0"/>
    <w:rsid w:val="00375CB7"/>
    <w:rsid w:val="003A46D0"/>
    <w:rsid w:val="003F63BA"/>
    <w:rsid w:val="00401929"/>
    <w:rsid w:val="00424B0D"/>
    <w:rsid w:val="00497B0D"/>
    <w:rsid w:val="004A5424"/>
    <w:rsid w:val="004C4AD6"/>
    <w:rsid w:val="004F7959"/>
    <w:rsid w:val="00553D48"/>
    <w:rsid w:val="005605C2"/>
    <w:rsid w:val="005B67B7"/>
    <w:rsid w:val="00670F65"/>
    <w:rsid w:val="006A0254"/>
    <w:rsid w:val="006A1A6F"/>
    <w:rsid w:val="006B294A"/>
    <w:rsid w:val="007107D9"/>
    <w:rsid w:val="007A22F0"/>
    <w:rsid w:val="00854CE2"/>
    <w:rsid w:val="008D0C5B"/>
    <w:rsid w:val="009E10A1"/>
    <w:rsid w:val="00A50651"/>
    <w:rsid w:val="00BD3500"/>
    <w:rsid w:val="00C27D62"/>
    <w:rsid w:val="00C4365B"/>
    <w:rsid w:val="00C9025F"/>
    <w:rsid w:val="00CA47AB"/>
    <w:rsid w:val="00CD070B"/>
    <w:rsid w:val="00DF17E6"/>
    <w:rsid w:val="00EA0DB1"/>
    <w:rsid w:val="00F20A32"/>
    <w:rsid w:val="00F43B66"/>
    <w:rsid w:val="00F569EE"/>
    <w:rsid w:val="00F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2DC27-F29F-49BA-BD59-13CAD363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50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36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6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5B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2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extexposedshow">
    <w:name w:val="text_exposed_show"/>
    <w:basedOn w:val="a0"/>
    <w:rsid w:val="0042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vk.com/event1115511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events/78105426533379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fknl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knl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5F8D-769D-46C4-8B9E-7ECBF1A8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5966</Words>
  <Characters>3402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26</cp:revision>
  <dcterms:created xsi:type="dcterms:W3CDTF">2015-07-01T22:31:00Z</dcterms:created>
  <dcterms:modified xsi:type="dcterms:W3CDTF">2016-10-22T10:14:00Z</dcterms:modified>
</cp:coreProperties>
</file>