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8D" w:rsidRDefault="001F528D" w:rsidP="00574410">
      <w:pPr>
        <w:spacing w:after="240"/>
        <w:jc w:val="center"/>
        <w:rPr>
          <w:b/>
          <w:noProof/>
          <w:sz w:val="28"/>
          <w:szCs w:val="28"/>
          <w:lang w:val="en-US" w:eastAsia="ru-RU"/>
        </w:rPr>
      </w:pPr>
      <w:r w:rsidRPr="001F528D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63C587C" wp14:editId="541B31B0">
            <wp:simplePos x="0" y="0"/>
            <wp:positionH relativeFrom="column">
              <wp:posOffset>-347345</wp:posOffset>
            </wp:positionH>
            <wp:positionV relativeFrom="paragraph">
              <wp:posOffset>127000</wp:posOffset>
            </wp:positionV>
            <wp:extent cx="1651000" cy="1993900"/>
            <wp:effectExtent l="0" t="0" r="6350" b="6350"/>
            <wp:wrapSquare wrapText="bothSides"/>
            <wp:docPr id="3" name="Picture 3" descr="C:\Users\ngera\Documents\BARI\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era\Documents\BARI\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2AA" w:rsidRDefault="001F528D" w:rsidP="00574410">
      <w:pPr>
        <w:spacing w:after="240"/>
        <w:jc w:val="center"/>
        <w:rPr>
          <w:b/>
          <w:noProof/>
          <w:sz w:val="28"/>
          <w:szCs w:val="28"/>
          <w:lang w:val="en-US" w:eastAsia="ru-RU"/>
        </w:rPr>
      </w:pPr>
      <w:r w:rsidRPr="001F528D">
        <w:rPr>
          <w:b/>
          <w:noProof/>
          <w:sz w:val="28"/>
          <w:szCs w:val="28"/>
          <w:lang w:val="en-US" w:eastAsia="ru-RU"/>
        </w:rPr>
        <w:t xml:space="preserve"> </w:t>
      </w:r>
      <w:r w:rsidR="00574410">
        <w:rPr>
          <w:b/>
          <w:noProof/>
          <w:sz w:val="28"/>
          <w:szCs w:val="28"/>
          <w:lang w:val="en-US" w:eastAsia="ru-RU"/>
        </w:rPr>
        <w:t>Nataliia Gerasy</w:t>
      </w:r>
      <w:r w:rsidR="007A3706" w:rsidRPr="00574410">
        <w:rPr>
          <w:b/>
          <w:noProof/>
          <w:sz w:val="28"/>
          <w:szCs w:val="28"/>
          <w:lang w:val="en-US" w:eastAsia="ru-RU"/>
        </w:rPr>
        <w:t>menko</w:t>
      </w:r>
    </w:p>
    <w:p w:rsidR="002D53F2" w:rsidRPr="002D53F2" w:rsidRDefault="002D53F2" w:rsidP="00574410">
      <w:pPr>
        <w:spacing w:after="240"/>
        <w:jc w:val="center"/>
        <w:rPr>
          <w:b/>
          <w:sz w:val="28"/>
          <w:szCs w:val="28"/>
          <w:lang w:val="fr-FR"/>
        </w:rPr>
      </w:pPr>
      <w:r w:rsidRPr="002D53F2">
        <w:rPr>
          <w:noProof/>
          <w:sz w:val="28"/>
          <w:szCs w:val="28"/>
          <w:lang w:val="fr-FR" w:eastAsia="ru-RU"/>
        </w:rPr>
        <w:t>E-mail:</w:t>
      </w:r>
      <w:r w:rsidRPr="002D53F2">
        <w:rPr>
          <w:b/>
          <w:noProof/>
          <w:sz w:val="28"/>
          <w:szCs w:val="28"/>
          <w:lang w:val="fr-FR" w:eastAsia="ru-RU"/>
        </w:rPr>
        <w:t xml:space="preserve"> </w:t>
      </w:r>
      <w:hyperlink r:id="rId6" w:tgtFrame="_blank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gerasimenko.n.a@nubip.edu.ua</w:t>
        </w:r>
      </w:hyperlink>
    </w:p>
    <w:p w:rsidR="00574410" w:rsidRPr="00574410" w:rsidRDefault="00574410" w:rsidP="00574410">
      <w:pPr>
        <w:rPr>
          <w:sz w:val="28"/>
          <w:szCs w:val="28"/>
          <w:lang w:val="en-US"/>
        </w:rPr>
      </w:pPr>
      <w:r w:rsidRPr="00574410">
        <w:rPr>
          <w:sz w:val="28"/>
          <w:szCs w:val="28"/>
          <w:lang w:val="en-US"/>
        </w:rPr>
        <w:t>PhD,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docent, </w:t>
      </w:r>
      <w:r w:rsidRPr="00574410">
        <w:rPr>
          <w:sz w:val="28"/>
          <w:szCs w:val="28"/>
          <w:lang w:val="en-US"/>
        </w:rPr>
        <w:t>associate professor of the global economy department</w:t>
      </w:r>
    </w:p>
    <w:p w:rsidR="00574410" w:rsidRDefault="00B57A9C" w:rsidP="00B57A9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2006 Natali</w:t>
      </w:r>
      <w:r w:rsidR="001F528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a Gerasymenko graduated from Economic faculty of National Agrarian University. In 2006 -2010 she was a PhD student and in December 201</w:t>
      </w:r>
      <w:r w:rsidR="005B74DF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 xml:space="preserve"> </w:t>
      </w:r>
      <w:r w:rsidRPr="00B57A9C">
        <w:rPr>
          <w:sz w:val="28"/>
          <w:szCs w:val="28"/>
          <w:lang w:val="en-US"/>
        </w:rPr>
        <w:t xml:space="preserve">defended </w:t>
      </w:r>
      <w:r>
        <w:rPr>
          <w:sz w:val="28"/>
          <w:szCs w:val="28"/>
          <w:lang w:val="en-US"/>
        </w:rPr>
        <w:t xml:space="preserve">thesis </w:t>
      </w:r>
      <w:r w:rsidRPr="00B57A9C">
        <w:rPr>
          <w:sz w:val="28"/>
          <w:szCs w:val="28"/>
          <w:lang w:val="en-US"/>
        </w:rPr>
        <w:t>on "</w:t>
      </w:r>
      <w:r w:rsidRPr="00B57A9C">
        <w:rPr>
          <w:sz w:val="28"/>
          <w:szCs w:val="28"/>
          <w:lang w:val="en-US"/>
        </w:rPr>
        <w:t>The regulation of agricultural crops insurance system</w:t>
      </w:r>
      <w:r w:rsidR="005B74DF">
        <w:rPr>
          <w:sz w:val="28"/>
          <w:szCs w:val="28"/>
          <w:lang w:val="en-US"/>
        </w:rPr>
        <w:t xml:space="preserve"> </w:t>
      </w:r>
      <w:r w:rsidRPr="00B57A9C">
        <w:rPr>
          <w:sz w:val="28"/>
          <w:szCs w:val="28"/>
          <w:lang w:val="en-US"/>
        </w:rPr>
        <w:t>in Ukraine</w:t>
      </w:r>
      <w:r w:rsidRPr="00B57A9C">
        <w:rPr>
          <w:sz w:val="28"/>
          <w:szCs w:val="28"/>
          <w:lang w:val="en-US"/>
        </w:rPr>
        <w:t>" on the specialty 0</w:t>
      </w:r>
      <w:r>
        <w:rPr>
          <w:sz w:val="28"/>
          <w:szCs w:val="28"/>
          <w:lang w:val="en-US"/>
        </w:rPr>
        <w:t>8</w:t>
      </w:r>
      <w:r w:rsidR="005B74DF">
        <w:rPr>
          <w:sz w:val="28"/>
          <w:szCs w:val="28"/>
          <w:lang w:val="en-US"/>
        </w:rPr>
        <w:t>.00.03</w:t>
      </w:r>
      <w:r w:rsidRPr="00B57A9C">
        <w:rPr>
          <w:sz w:val="28"/>
          <w:szCs w:val="28"/>
          <w:lang w:val="en-US"/>
        </w:rPr>
        <w:t xml:space="preserve"> - </w:t>
      </w:r>
      <w:r w:rsidR="005B74DF">
        <w:rPr>
          <w:sz w:val="28"/>
          <w:szCs w:val="28"/>
          <w:lang w:val="en-US"/>
        </w:rPr>
        <w:t>E</w:t>
      </w:r>
      <w:r w:rsidR="005B74DF" w:rsidRPr="005B74DF">
        <w:rPr>
          <w:sz w:val="28"/>
          <w:szCs w:val="28"/>
          <w:lang w:val="en-US"/>
        </w:rPr>
        <w:t>conomy and management of the national economy</w:t>
      </w:r>
      <w:r w:rsidRPr="00B57A9C">
        <w:rPr>
          <w:sz w:val="28"/>
          <w:szCs w:val="28"/>
          <w:lang w:val="en-US"/>
        </w:rPr>
        <w:t xml:space="preserve">, in the </w:t>
      </w:r>
      <w:r w:rsidR="005B74DF">
        <w:rPr>
          <w:sz w:val="28"/>
          <w:szCs w:val="28"/>
          <w:lang w:val="en-US"/>
        </w:rPr>
        <w:t>National University of Life and Environmental Science of Ukraine (Kyiv).</w:t>
      </w:r>
    </w:p>
    <w:p w:rsidR="00B57A9C" w:rsidRDefault="00B57A9C" w:rsidP="00044004">
      <w:pPr>
        <w:jc w:val="both"/>
        <w:rPr>
          <w:b/>
          <w:sz w:val="28"/>
          <w:szCs w:val="28"/>
          <w:lang w:val="en-US"/>
        </w:rPr>
      </w:pPr>
    </w:p>
    <w:p w:rsidR="00F85FF2" w:rsidRPr="00574410" w:rsidRDefault="0055638D" w:rsidP="002D53F2">
      <w:pPr>
        <w:ind w:firstLine="567"/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574410">
        <w:rPr>
          <w:b/>
          <w:sz w:val="28"/>
          <w:szCs w:val="28"/>
          <w:lang w:val="en-US"/>
        </w:rPr>
        <w:t>Work experience</w:t>
      </w:r>
      <w:r w:rsidR="005B74DF">
        <w:rPr>
          <w:b/>
          <w:sz w:val="28"/>
          <w:szCs w:val="28"/>
          <w:lang w:val="en-US"/>
        </w:rPr>
        <w:t>.</w:t>
      </w:r>
      <w:r w:rsidRPr="00574410">
        <w:rPr>
          <w:b/>
          <w:sz w:val="28"/>
          <w:szCs w:val="28"/>
          <w:lang w:val="en-US"/>
        </w:rPr>
        <w:t xml:space="preserve"> </w:t>
      </w:r>
      <w:r w:rsidR="00574410">
        <w:rPr>
          <w:sz w:val="28"/>
          <w:szCs w:val="28"/>
          <w:lang w:val="en-US"/>
        </w:rPr>
        <w:t xml:space="preserve">From </w:t>
      </w:r>
      <w:r w:rsidR="00044004" w:rsidRPr="00574410">
        <w:rPr>
          <w:sz w:val="28"/>
          <w:szCs w:val="28"/>
          <w:lang w:val="en-US"/>
        </w:rPr>
        <w:t xml:space="preserve">01.10.2014 and until now - associate professor </w:t>
      </w:r>
      <w:r w:rsidR="00BF4886" w:rsidRPr="00574410">
        <w:rPr>
          <w:sz w:val="28"/>
          <w:szCs w:val="28"/>
          <w:lang w:val="en-US" w:eastAsia="ar-SA"/>
        </w:rPr>
        <w:t>of the global economy d</w:t>
      </w:r>
      <w:r w:rsidR="00574410">
        <w:rPr>
          <w:sz w:val="28"/>
          <w:szCs w:val="28"/>
          <w:lang w:val="en-US" w:eastAsia="ar-SA"/>
        </w:rPr>
        <w:t>epartment</w:t>
      </w:r>
      <w:r w:rsidR="00BF4886" w:rsidRPr="00574410">
        <w:rPr>
          <w:sz w:val="28"/>
          <w:szCs w:val="28"/>
          <w:lang w:val="en-US"/>
        </w:rPr>
        <w:t xml:space="preserve">. From </w:t>
      </w:r>
      <w:r w:rsidR="00EB5A6B">
        <w:rPr>
          <w:sz w:val="28"/>
          <w:szCs w:val="28"/>
          <w:lang w:val="en-US"/>
        </w:rPr>
        <w:t xml:space="preserve">January </w:t>
      </w:r>
      <w:r w:rsidR="00BF4886" w:rsidRPr="00574410">
        <w:rPr>
          <w:sz w:val="28"/>
          <w:szCs w:val="28"/>
          <w:lang w:val="en-US"/>
        </w:rPr>
        <w:t xml:space="preserve">2013 </w:t>
      </w:r>
      <w:r w:rsidR="00EB5A6B">
        <w:rPr>
          <w:sz w:val="28"/>
          <w:szCs w:val="28"/>
          <w:lang w:val="en-US"/>
        </w:rPr>
        <w:t xml:space="preserve">October </w:t>
      </w:r>
      <w:r w:rsidR="00BF4886" w:rsidRPr="00574410">
        <w:rPr>
          <w:sz w:val="28"/>
          <w:szCs w:val="28"/>
          <w:lang w:val="en-US"/>
        </w:rPr>
        <w:t xml:space="preserve">2014 - associate professor </w:t>
      </w:r>
      <w:r w:rsidR="007A3706" w:rsidRPr="00574410">
        <w:rPr>
          <w:sz w:val="28"/>
          <w:szCs w:val="28"/>
          <w:lang w:val="en-US" w:eastAsia="ar-SA"/>
        </w:rPr>
        <w:t xml:space="preserve">of the Department </w:t>
      </w:r>
      <w:r w:rsidR="00EB5A6B">
        <w:rPr>
          <w:sz w:val="28"/>
          <w:szCs w:val="28"/>
          <w:lang w:val="en-US"/>
        </w:rPr>
        <w:t xml:space="preserve">of Agrarian Economics. From February </w:t>
      </w:r>
      <w:r w:rsidR="007A3706" w:rsidRPr="00574410">
        <w:rPr>
          <w:sz w:val="28"/>
          <w:szCs w:val="28"/>
          <w:lang w:val="en-US"/>
        </w:rPr>
        <w:t xml:space="preserve">2012 to </w:t>
      </w:r>
      <w:r w:rsidR="00EB5A6B">
        <w:rPr>
          <w:sz w:val="28"/>
          <w:szCs w:val="28"/>
          <w:lang w:val="en-US"/>
        </w:rPr>
        <w:t xml:space="preserve">January </w:t>
      </w:r>
      <w:r w:rsidR="007A3706" w:rsidRPr="00574410">
        <w:rPr>
          <w:sz w:val="28"/>
          <w:szCs w:val="28"/>
          <w:lang w:val="en-US"/>
        </w:rPr>
        <w:t>2013 - senior lecturer of the department of</w:t>
      </w:r>
      <w:r w:rsidR="00EB5A6B">
        <w:rPr>
          <w:sz w:val="28"/>
          <w:szCs w:val="28"/>
          <w:lang w:val="en-US"/>
        </w:rPr>
        <w:t xml:space="preserve"> public administration. From November </w:t>
      </w:r>
      <w:r w:rsidR="007A3706" w:rsidRPr="00574410">
        <w:rPr>
          <w:sz w:val="28"/>
          <w:szCs w:val="28"/>
          <w:lang w:val="en-US"/>
        </w:rPr>
        <w:t>2009 to</w:t>
      </w:r>
      <w:r w:rsidR="00BF4886" w:rsidRPr="00574410">
        <w:rPr>
          <w:sz w:val="35"/>
          <w:szCs w:val="35"/>
          <w:lang w:val="en-US"/>
        </w:rPr>
        <w:t xml:space="preserve"> </w:t>
      </w:r>
      <w:r w:rsidR="00EB5A6B">
        <w:rPr>
          <w:sz w:val="28"/>
          <w:szCs w:val="28"/>
          <w:lang w:val="en-US"/>
        </w:rPr>
        <w:t xml:space="preserve">April </w:t>
      </w:r>
      <w:r w:rsidR="007A3706" w:rsidRPr="00574410">
        <w:rPr>
          <w:sz w:val="28"/>
          <w:szCs w:val="28"/>
          <w:lang w:val="en-US"/>
        </w:rPr>
        <w:t>2012 - assistant of the department of public administration.</w:t>
      </w:r>
      <w:r w:rsidR="001F528D">
        <w:rPr>
          <w:sz w:val="28"/>
          <w:szCs w:val="28"/>
          <w:lang w:val="en-US"/>
        </w:rPr>
        <w:t xml:space="preserve"> She </w:t>
      </w:r>
      <w:r w:rsidR="001F528D" w:rsidRPr="001F528D">
        <w:rPr>
          <w:sz w:val="28"/>
          <w:szCs w:val="28"/>
          <w:lang w:val="en-US"/>
        </w:rPr>
        <w:t>also</w:t>
      </w:r>
      <w:r w:rsidR="001F528D">
        <w:rPr>
          <w:sz w:val="28"/>
          <w:szCs w:val="28"/>
          <w:lang w:val="en-US"/>
        </w:rPr>
        <w:t xml:space="preserve"> has been working </w:t>
      </w:r>
      <w:r w:rsidR="001F528D" w:rsidRPr="001F528D">
        <w:rPr>
          <w:sz w:val="28"/>
          <w:szCs w:val="28"/>
          <w:lang w:val="en-US"/>
        </w:rPr>
        <w:t>in the Ministry of Agrarian Policy and Food in the Finance department as a senior</w:t>
      </w:r>
      <w:r w:rsidR="001F528D">
        <w:rPr>
          <w:sz w:val="28"/>
          <w:szCs w:val="28"/>
          <w:lang w:val="en-US"/>
        </w:rPr>
        <w:t xml:space="preserve"> </w:t>
      </w:r>
      <w:r w:rsidR="001F528D" w:rsidRPr="001F528D">
        <w:rPr>
          <w:sz w:val="28"/>
          <w:szCs w:val="28"/>
          <w:lang w:val="en-US"/>
        </w:rPr>
        <w:t>e</w:t>
      </w:r>
      <w:r w:rsidR="001F528D">
        <w:rPr>
          <w:sz w:val="28"/>
          <w:szCs w:val="28"/>
          <w:lang w:val="en-US"/>
        </w:rPr>
        <w:t>xpert</w:t>
      </w:r>
      <w:r w:rsidR="001F528D" w:rsidRPr="001F528D">
        <w:rPr>
          <w:sz w:val="28"/>
          <w:szCs w:val="28"/>
          <w:lang w:val="en-US"/>
        </w:rPr>
        <w:t>.</w:t>
      </w:r>
      <w:r w:rsidR="00EB5A6B">
        <w:rPr>
          <w:sz w:val="28"/>
          <w:szCs w:val="28"/>
          <w:lang w:val="en-US"/>
        </w:rPr>
        <w:t xml:space="preserve"> Nataliia</w:t>
      </w:r>
      <w:r w:rsidR="001F528D">
        <w:rPr>
          <w:sz w:val="28"/>
          <w:szCs w:val="28"/>
          <w:lang w:val="en-US"/>
        </w:rPr>
        <w:t xml:space="preserve"> has</w:t>
      </w:r>
      <w:r w:rsidR="00EB5A6B">
        <w:rPr>
          <w:sz w:val="28"/>
          <w:szCs w:val="28"/>
          <w:lang w:val="en-US"/>
        </w:rPr>
        <w:t xml:space="preserve"> more than 10 years </w:t>
      </w:r>
      <w:r w:rsidR="001F528D">
        <w:rPr>
          <w:sz w:val="28"/>
          <w:szCs w:val="28"/>
          <w:lang w:val="en-US"/>
        </w:rPr>
        <w:t>an experience to work with IFC, FAO and other international organization.</w:t>
      </w:r>
    </w:p>
    <w:p w:rsidR="00236EE5" w:rsidRPr="00236EE5" w:rsidRDefault="00DD0F89" w:rsidP="00236EE5">
      <w:pPr>
        <w:ind w:firstLine="567"/>
        <w:jc w:val="both"/>
        <w:rPr>
          <w:sz w:val="28"/>
          <w:szCs w:val="28"/>
          <w:lang w:val="en-US"/>
        </w:rPr>
      </w:pPr>
      <w:r w:rsidRPr="00574410">
        <w:rPr>
          <w:b/>
          <w:sz w:val="28"/>
          <w:szCs w:val="28"/>
          <w:lang w:val="en-US"/>
        </w:rPr>
        <w:t>Educational activity</w:t>
      </w:r>
      <w:r w:rsidR="00EF535D">
        <w:rPr>
          <w:b/>
          <w:sz w:val="28"/>
          <w:szCs w:val="28"/>
          <w:lang w:val="en-US"/>
        </w:rPr>
        <w:t>.</w:t>
      </w:r>
      <w:r w:rsidR="00236EE5">
        <w:rPr>
          <w:b/>
          <w:sz w:val="28"/>
          <w:szCs w:val="28"/>
          <w:lang w:val="en-US"/>
        </w:rPr>
        <w:t xml:space="preserve"> </w:t>
      </w:r>
      <w:r w:rsidR="00236EE5" w:rsidRPr="00236EE5">
        <w:rPr>
          <w:sz w:val="28"/>
          <w:szCs w:val="28"/>
          <w:lang w:val="en-US"/>
        </w:rPr>
        <w:t>Natali</w:t>
      </w:r>
      <w:r w:rsidR="001F528D">
        <w:rPr>
          <w:sz w:val="28"/>
          <w:szCs w:val="28"/>
          <w:lang w:val="en-US"/>
        </w:rPr>
        <w:t>i</w:t>
      </w:r>
      <w:r w:rsidR="00236EE5" w:rsidRPr="00236EE5">
        <w:rPr>
          <w:sz w:val="28"/>
          <w:szCs w:val="28"/>
          <w:lang w:val="en-US"/>
        </w:rPr>
        <w:t>a Gerasymenko is a</w:t>
      </w:r>
      <w:r w:rsidR="00236EE5">
        <w:rPr>
          <w:b/>
          <w:sz w:val="28"/>
          <w:szCs w:val="28"/>
          <w:lang w:val="en-US"/>
        </w:rPr>
        <w:t xml:space="preserve"> </w:t>
      </w:r>
      <w:r w:rsidR="00236EE5" w:rsidRPr="00236EE5">
        <w:rPr>
          <w:sz w:val="28"/>
          <w:szCs w:val="28"/>
          <w:lang w:val="en-US"/>
        </w:rPr>
        <w:t>design</w:t>
      </w:r>
      <w:r w:rsidR="00236EE5">
        <w:rPr>
          <w:sz w:val="28"/>
          <w:szCs w:val="28"/>
          <w:lang w:val="en-US"/>
        </w:rPr>
        <w:t>er a</w:t>
      </w:r>
      <w:r w:rsidR="00236EE5" w:rsidRPr="00236EE5">
        <w:rPr>
          <w:sz w:val="28"/>
          <w:szCs w:val="28"/>
          <w:lang w:val="en-US"/>
        </w:rPr>
        <w:t xml:space="preserve">nd </w:t>
      </w:r>
      <w:r w:rsidR="00236EE5">
        <w:rPr>
          <w:sz w:val="28"/>
          <w:szCs w:val="28"/>
          <w:lang w:val="en-US"/>
        </w:rPr>
        <w:t xml:space="preserve">leader </w:t>
      </w:r>
      <w:r w:rsidR="00236EE5" w:rsidRPr="00236EE5">
        <w:rPr>
          <w:sz w:val="28"/>
          <w:szCs w:val="28"/>
          <w:lang w:val="en-US"/>
        </w:rPr>
        <w:t>of Loss Adjusters Certification program. This unique</w:t>
      </w:r>
      <w:r w:rsidR="00236EE5">
        <w:rPr>
          <w:sz w:val="28"/>
          <w:szCs w:val="28"/>
          <w:lang w:val="en-US"/>
        </w:rPr>
        <w:t xml:space="preserve"> </w:t>
      </w:r>
      <w:r w:rsidR="00236EE5" w:rsidRPr="00236EE5">
        <w:rPr>
          <w:sz w:val="28"/>
          <w:szCs w:val="28"/>
          <w:lang w:val="en-US"/>
        </w:rPr>
        <w:t xml:space="preserve">program was first launched in Ukraine </w:t>
      </w:r>
      <w:r w:rsidR="00236EE5">
        <w:rPr>
          <w:sz w:val="28"/>
          <w:szCs w:val="28"/>
          <w:lang w:val="en-US"/>
        </w:rPr>
        <w:t xml:space="preserve">in 2012 </w:t>
      </w:r>
      <w:r w:rsidR="00236EE5" w:rsidRPr="00236EE5">
        <w:rPr>
          <w:sz w:val="28"/>
          <w:szCs w:val="28"/>
          <w:lang w:val="en-US"/>
        </w:rPr>
        <w:t>with the support of the I</w:t>
      </w:r>
      <w:r w:rsidR="00236EE5">
        <w:rPr>
          <w:sz w:val="28"/>
          <w:szCs w:val="28"/>
          <w:lang w:val="en-US"/>
        </w:rPr>
        <w:t xml:space="preserve">nternational </w:t>
      </w:r>
      <w:r w:rsidR="00236EE5" w:rsidRPr="00236EE5">
        <w:rPr>
          <w:sz w:val="28"/>
          <w:szCs w:val="28"/>
          <w:lang w:val="en-US"/>
        </w:rPr>
        <w:t>F</w:t>
      </w:r>
      <w:r w:rsidR="00236EE5">
        <w:rPr>
          <w:sz w:val="28"/>
          <w:szCs w:val="28"/>
          <w:lang w:val="en-US"/>
        </w:rPr>
        <w:t xml:space="preserve">inance </w:t>
      </w:r>
      <w:r w:rsidR="00236EE5" w:rsidRPr="00236EE5">
        <w:rPr>
          <w:sz w:val="28"/>
          <w:szCs w:val="28"/>
          <w:lang w:val="en-US"/>
        </w:rPr>
        <w:t>C</w:t>
      </w:r>
      <w:r w:rsidR="00236EE5">
        <w:rPr>
          <w:sz w:val="28"/>
          <w:szCs w:val="28"/>
          <w:lang w:val="en-US"/>
        </w:rPr>
        <w:t>orporation (World Bank Group)</w:t>
      </w:r>
      <w:r w:rsidR="00236EE5" w:rsidRPr="00236EE5">
        <w:rPr>
          <w:sz w:val="28"/>
          <w:szCs w:val="28"/>
          <w:lang w:val="en-US"/>
        </w:rPr>
        <w:t xml:space="preserve">, </w:t>
      </w:r>
      <w:r w:rsidR="0093794E" w:rsidRPr="00236EE5">
        <w:rPr>
          <w:sz w:val="28"/>
          <w:szCs w:val="28"/>
          <w:lang w:val="en-US"/>
        </w:rPr>
        <w:t>Regulator of Financial markets</w:t>
      </w:r>
      <w:r w:rsidR="0093794E">
        <w:rPr>
          <w:sz w:val="28"/>
          <w:szCs w:val="28"/>
          <w:lang w:val="en-US"/>
        </w:rPr>
        <w:t xml:space="preserve"> </w:t>
      </w:r>
      <w:r w:rsidR="00EB5A6B">
        <w:rPr>
          <w:sz w:val="28"/>
          <w:szCs w:val="28"/>
          <w:lang w:val="en-US"/>
        </w:rPr>
        <w:t xml:space="preserve">and </w:t>
      </w:r>
      <w:r w:rsidR="0093794E">
        <w:rPr>
          <w:sz w:val="28"/>
          <w:szCs w:val="28"/>
          <w:lang w:val="en-US"/>
        </w:rPr>
        <w:t xml:space="preserve">NULES. </w:t>
      </w:r>
    </w:p>
    <w:p w:rsidR="00DD0F89" w:rsidRPr="00574410" w:rsidRDefault="00EF535D" w:rsidP="00236EE5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</w:t>
      </w:r>
      <w:r w:rsidR="00DD0F89" w:rsidRPr="00574410">
        <w:rPr>
          <w:sz w:val="28"/>
          <w:szCs w:val="28"/>
          <w:lang w:val="en-US"/>
        </w:rPr>
        <w:t xml:space="preserve"> is the leading teacher of the discipline "Agrarian Policy" for the Master's degree</w:t>
      </w:r>
      <w:r w:rsidR="005B74DF">
        <w:rPr>
          <w:sz w:val="28"/>
          <w:szCs w:val="28"/>
          <w:lang w:val="en-US"/>
        </w:rPr>
        <w:t xml:space="preserve">, she is teaching also discipline “International agribusiness’ and </w:t>
      </w:r>
      <w:r w:rsidR="005B74DF">
        <w:rPr>
          <w:sz w:val="28"/>
          <w:szCs w:val="28"/>
        </w:rPr>
        <w:t>«</w:t>
      </w:r>
      <w:r w:rsidR="005B74DF" w:rsidRPr="005B74DF">
        <w:rPr>
          <w:sz w:val="28"/>
          <w:szCs w:val="28"/>
          <w:lang w:val="en-US"/>
        </w:rPr>
        <w:t>Strategies and instruments of the European regional policy</w:t>
      </w:r>
      <w:r w:rsidR="005B74DF">
        <w:rPr>
          <w:sz w:val="28"/>
          <w:szCs w:val="28"/>
        </w:rPr>
        <w:t>»</w:t>
      </w:r>
      <w:r w:rsidR="00DD0F89" w:rsidRPr="00574410">
        <w:rPr>
          <w:sz w:val="28"/>
          <w:szCs w:val="28"/>
          <w:lang w:val="en-US"/>
        </w:rPr>
        <w:t>. Author and co-author of 10 educational and methodol</w:t>
      </w:r>
      <w:r w:rsidR="00EB5A6B">
        <w:rPr>
          <w:sz w:val="28"/>
          <w:szCs w:val="28"/>
          <w:lang w:val="en-US"/>
        </w:rPr>
        <w:t>ogical works</w:t>
      </w:r>
      <w:r w:rsidR="00DD0F89" w:rsidRPr="00574410">
        <w:rPr>
          <w:sz w:val="28"/>
          <w:szCs w:val="28"/>
          <w:lang w:val="en-US"/>
        </w:rPr>
        <w:t>.</w:t>
      </w:r>
    </w:p>
    <w:p w:rsidR="00D95A3D" w:rsidRPr="00574410" w:rsidRDefault="00DD0F89" w:rsidP="00EF05D6">
      <w:pPr>
        <w:ind w:firstLine="567"/>
        <w:jc w:val="both"/>
        <w:rPr>
          <w:sz w:val="28"/>
          <w:szCs w:val="28"/>
          <w:lang w:val="en-US"/>
        </w:rPr>
      </w:pPr>
      <w:r w:rsidRPr="00574410">
        <w:rPr>
          <w:b/>
          <w:sz w:val="28"/>
          <w:szCs w:val="28"/>
          <w:lang w:val="en-US"/>
        </w:rPr>
        <w:t>Scientific activity</w:t>
      </w:r>
      <w:r w:rsidR="00EF535D">
        <w:rPr>
          <w:sz w:val="28"/>
          <w:szCs w:val="28"/>
          <w:lang w:val="en-US"/>
        </w:rPr>
        <w:t>.</w:t>
      </w:r>
      <w:r w:rsidRPr="00574410">
        <w:rPr>
          <w:sz w:val="28"/>
          <w:szCs w:val="28"/>
          <w:lang w:val="en-US"/>
        </w:rPr>
        <w:t xml:space="preserve"> </w:t>
      </w:r>
      <w:r w:rsidR="005B74DF">
        <w:rPr>
          <w:sz w:val="28"/>
          <w:szCs w:val="28"/>
          <w:lang w:val="en-US"/>
        </w:rPr>
        <w:t>She is a p</w:t>
      </w:r>
      <w:r w:rsidRPr="00574410">
        <w:rPr>
          <w:sz w:val="28"/>
          <w:szCs w:val="28"/>
          <w:lang w:val="en-US"/>
        </w:rPr>
        <w:t>articipant of numerous</w:t>
      </w:r>
      <w:r w:rsidR="005B74DF">
        <w:rPr>
          <w:sz w:val="28"/>
          <w:szCs w:val="28"/>
          <w:lang w:val="en-US"/>
        </w:rPr>
        <w:t xml:space="preserve"> national and</w:t>
      </w:r>
      <w:r w:rsidRPr="00574410">
        <w:rPr>
          <w:sz w:val="28"/>
          <w:szCs w:val="28"/>
          <w:lang w:val="en-US"/>
        </w:rPr>
        <w:t xml:space="preserve"> interna</w:t>
      </w:r>
      <w:r w:rsidR="005B74DF">
        <w:rPr>
          <w:sz w:val="28"/>
          <w:szCs w:val="28"/>
          <w:lang w:val="en-US"/>
        </w:rPr>
        <w:t xml:space="preserve">tional </w:t>
      </w:r>
      <w:r w:rsidRPr="00574410">
        <w:rPr>
          <w:sz w:val="28"/>
          <w:szCs w:val="28"/>
          <w:lang w:val="en-US"/>
        </w:rPr>
        <w:t>conferences,</w:t>
      </w:r>
      <w:r w:rsidR="00EB5A6B">
        <w:rPr>
          <w:sz w:val="28"/>
          <w:szCs w:val="28"/>
          <w:lang w:val="en-US"/>
        </w:rPr>
        <w:t xml:space="preserve"> seminars, </w:t>
      </w:r>
      <w:r w:rsidR="005B74DF">
        <w:rPr>
          <w:sz w:val="28"/>
          <w:szCs w:val="28"/>
          <w:lang w:val="en-US"/>
        </w:rPr>
        <w:t>meetings, round-tables etc</w:t>
      </w:r>
      <w:r w:rsidRPr="00574410">
        <w:rPr>
          <w:sz w:val="28"/>
          <w:szCs w:val="28"/>
          <w:lang w:val="en-US"/>
        </w:rPr>
        <w:t>. Author and co-author of</w:t>
      </w:r>
      <w:r w:rsidR="005B74DF">
        <w:rPr>
          <w:sz w:val="28"/>
          <w:szCs w:val="28"/>
          <w:lang w:val="en-US"/>
        </w:rPr>
        <w:t xml:space="preserve"> more than</w:t>
      </w:r>
      <w:r w:rsidRPr="00574410">
        <w:rPr>
          <w:sz w:val="28"/>
          <w:szCs w:val="28"/>
          <w:lang w:val="en-US"/>
        </w:rPr>
        <w:t xml:space="preserve"> 30 scientific works, including 1 monograph</w:t>
      </w:r>
      <w:r w:rsidR="00EF535D">
        <w:rPr>
          <w:sz w:val="28"/>
          <w:szCs w:val="28"/>
          <w:lang w:val="en-US"/>
        </w:rPr>
        <w:t xml:space="preserve"> and 1 dictionary</w:t>
      </w:r>
      <w:r w:rsidRPr="00574410">
        <w:rPr>
          <w:sz w:val="28"/>
          <w:szCs w:val="28"/>
          <w:lang w:val="en-US"/>
        </w:rPr>
        <w:t>. She completed a scientific internship at the Warsaw University of Life Sciences under a UNESCO grant, a scien</w:t>
      </w:r>
      <w:r w:rsidR="00AB03AA">
        <w:rPr>
          <w:sz w:val="28"/>
          <w:szCs w:val="28"/>
          <w:lang w:val="en-US"/>
        </w:rPr>
        <w:t>tific internship</w:t>
      </w:r>
      <w:r w:rsidRPr="00574410">
        <w:rPr>
          <w:sz w:val="28"/>
          <w:szCs w:val="28"/>
          <w:lang w:val="en-US"/>
        </w:rPr>
        <w:t xml:space="preserve"> "Academic Integrity: Cha</w:t>
      </w:r>
      <w:r w:rsidR="005B74DF">
        <w:rPr>
          <w:sz w:val="28"/>
          <w:szCs w:val="28"/>
          <w:lang w:val="en-US"/>
        </w:rPr>
        <w:t xml:space="preserve">llenges of Modernity" in Warsaw, </w:t>
      </w:r>
      <w:r w:rsidRPr="00574410">
        <w:rPr>
          <w:sz w:val="28"/>
          <w:szCs w:val="28"/>
          <w:lang w:val="en-US"/>
        </w:rPr>
        <w:t>international internship at the Final International University, Cyprus.</w:t>
      </w:r>
      <w:r w:rsidR="00C831F3" w:rsidRPr="00574410">
        <w:rPr>
          <w:lang w:val="en-US"/>
        </w:rPr>
        <w:t xml:space="preserve">  </w:t>
      </w:r>
      <w:r w:rsidR="00C831F3" w:rsidRPr="00574410">
        <w:rPr>
          <w:sz w:val="28"/>
          <w:szCs w:val="28"/>
          <w:lang w:val="en-US"/>
        </w:rPr>
        <w:t xml:space="preserve">Took part in the " </w:t>
      </w:r>
      <w:r w:rsidR="005B74DF" w:rsidRPr="00574410">
        <w:rPr>
          <w:sz w:val="28"/>
          <w:szCs w:val="28"/>
          <w:lang w:val="en-US"/>
        </w:rPr>
        <w:t>F</w:t>
      </w:r>
      <w:r w:rsidR="005B74DF">
        <w:rPr>
          <w:sz w:val="28"/>
          <w:szCs w:val="28"/>
          <w:lang w:val="en-US"/>
        </w:rPr>
        <w:t xml:space="preserve">aculty </w:t>
      </w:r>
      <w:r w:rsidR="005B74DF" w:rsidRPr="00574410">
        <w:rPr>
          <w:sz w:val="28"/>
          <w:szCs w:val="28"/>
          <w:lang w:val="en-US"/>
        </w:rPr>
        <w:t>E</w:t>
      </w:r>
      <w:r w:rsidR="005B74DF">
        <w:rPr>
          <w:sz w:val="28"/>
          <w:szCs w:val="28"/>
          <w:lang w:val="en-US"/>
        </w:rPr>
        <w:t xml:space="preserve">xchange </w:t>
      </w:r>
      <w:r w:rsidR="00330C39" w:rsidRPr="00574410">
        <w:rPr>
          <w:sz w:val="28"/>
          <w:szCs w:val="28"/>
          <w:lang w:val="en-US"/>
        </w:rPr>
        <w:t>P</w:t>
      </w:r>
      <w:r w:rsidR="005B74DF">
        <w:rPr>
          <w:sz w:val="28"/>
          <w:szCs w:val="28"/>
          <w:lang w:val="en-US"/>
        </w:rPr>
        <w:t>rogram” (FEP)</w:t>
      </w:r>
      <w:r w:rsidR="00330C39" w:rsidRPr="00574410">
        <w:rPr>
          <w:sz w:val="28"/>
          <w:szCs w:val="28"/>
          <w:lang w:val="en-US"/>
        </w:rPr>
        <w:t xml:space="preserve">, USA. </w:t>
      </w:r>
    </w:p>
    <w:p w:rsidR="00C831F3" w:rsidRPr="00574410" w:rsidRDefault="00C52883" w:rsidP="00EB5A6B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574410">
        <w:rPr>
          <w:b/>
          <w:sz w:val="28"/>
          <w:szCs w:val="28"/>
          <w:lang w:val="en-US"/>
        </w:rPr>
        <w:t xml:space="preserve">Advanced training: </w:t>
      </w:r>
      <w:r w:rsidR="001F528D" w:rsidRPr="00EB5A6B">
        <w:rPr>
          <w:sz w:val="28"/>
          <w:szCs w:val="28"/>
          <w:lang w:val="en-US"/>
        </w:rPr>
        <w:t>Natalia Gerasymenko constantly participating in</w:t>
      </w:r>
      <w:r w:rsidR="00EB5A6B">
        <w:rPr>
          <w:sz w:val="28"/>
          <w:szCs w:val="28"/>
          <w:lang w:val="en-US"/>
        </w:rPr>
        <w:t xml:space="preserve"> different kinds</w:t>
      </w:r>
      <w:r w:rsidR="001F528D" w:rsidRPr="00EB5A6B">
        <w:rPr>
          <w:sz w:val="28"/>
          <w:szCs w:val="28"/>
          <w:lang w:val="en-US"/>
        </w:rPr>
        <w:t xml:space="preserve"> of</w:t>
      </w:r>
      <w:r w:rsidR="00C831F3" w:rsidRPr="00EB5A6B">
        <w:rPr>
          <w:color w:val="000000"/>
          <w:sz w:val="28"/>
          <w:szCs w:val="28"/>
          <w:lang w:val="en-US"/>
        </w:rPr>
        <w:t xml:space="preserve"> a</w:t>
      </w:r>
      <w:r w:rsidR="00C831F3" w:rsidRPr="00574410">
        <w:rPr>
          <w:color w:val="000000"/>
          <w:sz w:val="28"/>
          <w:szCs w:val="28"/>
          <w:lang w:val="en-US"/>
        </w:rPr>
        <w:t xml:space="preserve">dvanced training </w:t>
      </w:r>
      <w:r w:rsidR="001F528D">
        <w:rPr>
          <w:color w:val="000000"/>
          <w:sz w:val="28"/>
          <w:szCs w:val="28"/>
          <w:lang w:val="en-US"/>
        </w:rPr>
        <w:t xml:space="preserve">and programs for self-improvement such as </w:t>
      </w:r>
      <w:r w:rsidR="00C831F3" w:rsidRPr="00574410">
        <w:rPr>
          <w:sz w:val="28"/>
          <w:szCs w:val="28"/>
          <w:lang w:val="en-US"/>
        </w:rPr>
        <w:t xml:space="preserve">advanced training courses </w:t>
      </w:r>
      <w:r w:rsidR="001F528D">
        <w:rPr>
          <w:sz w:val="28"/>
          <w:szCs w:val="28"/>
          <w:lang w:val="en-US"/>
        </w:rPr>
        <w:t xml:space="preserve">organized by </w:t>
      </w:r>
      <w:r w:rsidR="00C831F3" w:rsidRPr="00574410">
        <w:rPr>
          <w:color w:val="000000"/>
          <w:sz w:val="28"/>
          <w:szCs w:val="28"/>
          <w:lang w:val="en-US"/>
        </w:rPr>
        <w:t>at the Institute of Agrarian Economics (</w:t>
      </w:r>
      <w:r w:rsidR="001F528D">
        <w:rPr>
          <w:color w:val="000000"/>
          <w:sz w:val="28"/>
          <w:szCs w:val="28"/>
          <w:lang w:val="en-US"/>
        </w:rPr>
        <w:t>2014</w:t>
      </w:r>
      <w:r w:rsidR="00C831F3" w:rsidRPr="00574410">
        <w:rPr>
          <w:color w:val="000000"/>
          <w:sz w:val="28"/>
          <w:szCs w:val="28"/>
          <w:lang w:val="en-US"/>
        </w:rPr>
        <w:t>, 2015</w:t>
      </w:r>
      <w:r w:rsidR="001F528D">
        <w:rPr>
          <w:color w:val="000000"/>
          <w:sz w:val="28"/>
          <w:szCs w:val="28"/>
          <w:lang w:val="en-US"/>
        </w:rPr>
        <w:t>,</w:t>
      </w:r>
      <w:r w:rsidR="00EB5A6B">
        <w:rPr>
          <w:color w:val="000000"/>
          <w:sz w:val="28"/>
          <w:szCs w:val="28"/>
          <w:lang w:val="en-US"/>
        </w:rPr>
        <w:t xml:space="preserve"> </w:t>
      </w:r>
      <w:r w:rsidR="001F528D">
        <w:rPr>
          <w:color w:val="000000"/>
          <w:sz w:val="28"/>
          <w:szCs w:val="28"/>
          <w:lang w:val="en-US"/>
        </w:rPr>
        <w:t>2016,</w:t>
      </w:r>
      <w:r w:rsidR="00EB5A6B">
        <w:rPr>
          <w:color w:val="000000"/>
          <w:sz w:val="28"/>
          <w:szCs w:val="28"/>
          <w:lang w:val="en-US"/>
        </w:rPr>
        <w:t xml:space="preserve"> 2017, 2019) and distance learning provided by Google </w:t>
      </w:r>
      <w:r w:rsidR="00EB5A6B" w:rsidRPr="00EB5A6B">
        <w:rPr>
          <w:color w:val="000000"/>
          <w:sz w:val="28"/>
          <w:szCs w:val="28"/>
          <w:lang w:val="en-US"/>
        </w:rPr>
        <w:t>"Goog</w:t>
      </w:r>
      <w:r w:rsidR="00EB5A6B">
        <w:rPr>
          <w:color w:val="000000"/>
          <w:sz w:val="28"/>
          <w:szCs w:val="28"/>
          <w:lang w:val="en-US"/>
        </w:rPr>
        <w:t>le Digital Tools for Education" (2022)</w:t>
      </w:r>
      <w:r w:rsidR="00AB03AA">
        <w:rPr>
          <w:color w:val="000000"/>
          <w:sz w:val="28"/>
          <w:szCs w:val="28"/>
          <w:lang w:val="en-US"/>
        </w:rPr>
        <w:t xml:space="preserve"> etc</w:t>
      </w:r>
      <w:r w:rsidR="00EB5A6B">
        <w:rPr>
          <w:color w:val="000000"/>
          <w:sz w:val="28"/>
          <w:szCs w:val="28"/>
          <w:lang w:val="en-US"/>
        </w:rPr>
        <w:t>.</w:t>
      </w:r>
    </w:p>
    <w:p w:rsidR="00941844" w:rsidRPr="00574410" w:rsidRDefault="00EB5A6B" w:rsidP="00EF05D6">
      <w:pPr>
        <w:ind w:firstLine="567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</w:t>
      </w:r>
      <w:r w:rsidRPr="00EB5A6B">
        <w:rPr>
          <w:b/>
          <w:sz w:val="28"/>
          <w:szCs w:val="28"/>
          <w:lang w:val="en-US"/>
        </w:rPr>
        <w:t>rea of interest</w:t>
      </w:r>
      <w:r>
        <w:rPr>
          <w:b/>
          <w:sz w:val="28"/>
          <w:szCs w:val="28"/>
          <w:lang w:val="en-US"/>
        </w:rPr>
        <w:t xml:space="preserve">: </w:t>
      </w:r>
      <w:r w:rsidRPr="00EB5A6B">
        <w:rPr>
          <w:sz w:val="28"/>
          <w:szCs w:val="28"/>
          <w:lang w:val="en-US"/>
        </w:rPr>
        <w:t>agrarian policy and economies, sustainable developments, climate changes, international agribusiness,</w:t>
      </w:r>
      <w:r>
        <w:rPr>
          <w:b/>
          <w:sz w:val="28"/>
          <w:szCs w:val="28"/>
          <w:lang w:val="en-US"/>
        </w:rPr>
        <w:t xml:space="preserve"> </w:t>
      </w:r>
      <w:r w:rsidRPr="00EB5A6B">
        <w:rPr>
          <w:sz w:val="28"/>
          <w:szCs w:val="28"/>
          <w:lang w:val="en-US"/>
        </w:rPr>
        <w:t>agri-finance and agri-insurance.</w:t>
      </w:r>
    </w:p>
    <w:p w:rsidR="007651E2" w:rsidRPr="00574410" w:rsidRDefault="007651E2" w:rsidP="001D67DB">
      <w:pPr>
        <w:jc w:val="both"/>
        <w:rPr>
          <w:b/>
          <w:sz w:val="28"/>
          <w:szCs w:val="28"/>
          <w:highlight w:val="green"/>
          <w:lang w:val="en-US"/>
        </w:rPr>
      </w:pPr>
    </w:p>
    <w:sectPr w:rsidR="007651E2" w:rsidRPr="00574410" w:rsidSect="00703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1BAE"/>
    <w:multiLevelType w:val="hybridMultilevel"/>
    <w:tmpl w:val="F16A10A6"/>
    <w:lvl w:ilvl="0" w:tplc="5A90A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F2"/>
    <w:rsid w:val="00004D93"/>
    <w:rsid w:val="0004163A"/>
    <w:rsid w:val="00042ED7"/>
    <w:rsid w:val="00044004"/>
    <w:rsid w:val="00047D79"/>
    <w:rsid w:val="00055D77"/>
    <w:rsid w:val="00076EF8"/>
    <w:rsid w:val="00084BB1"/>
    <w:rsid w:val="000C439E"/>
    <w:rsid w:val="000C50F5"/>
    <w:rsid w:val="000D0E1E"/>
    <w:rsid w:val="000E02FB"/>
    <w:rsid w:val="000E0BE3"/>
    <w:rsid w:val="000E7586"/>
    <w:rsid w:val="0010366B"/>
    <w:rsid w:val="001053EE"/>
    <w:rsid w:val="0010593D"/>
    <w:rsid w:val="001352A8"/>
    <w:rsid w:val="00142FF9"/>
    <w:rsid w:val="00143920"/>
    <w:rsid w:val="001629E1"/>
    <w:rsid w:val="001701EE"/>
    <w:rsid w:val="00177BFF"/>
    <w:rsid w:val="00184391"/>
    <w:rsid w:val="001921B4"/>
    <w:rsid w:val="001A0F8D"/>
    <w:rsid w:val="001A3DA7"/>
    <w:rsid w:val="001A6C98"/>
    <w:rsid w:val="001C28AA"/>
    <w:rsid w:val="001C562D"/>
    <w:rsid w:val="001D63FD"/>
    <w:rsid w:val="001D67DB"/>
    <w:rsid w:val="001F528D"/>
    <w:rsid w:val="00200403"/>
    <w:rsid w:val="00214752"/>
    <w:rsid w:val="002314C8"/>
    <w:rsid w:val="002327FF"/>
    <w:rsid w:val="00236EE5"/>
    <w:rsid w:val="00237705"/>
    <w:rsid w:val="00243A00"/>
    <w:rsid w:val="0025439D"/>
    <w:rsid w:val="002748F5"/>
    <w:rsid w:val="0028160D"/>
    <w:rsid w:val="002838AB"/>
    <w:rsid w:val="00292B80"/>
    <w:rsid w:val="00296CD4"/>
    <w:rsid w:val="002A086C"/>
    <w:rsid w:val="002B0F6B"/>
    <w:rsid w:val="002B45B3"/>
    <w:rsid w:val="002D53F2"/>
    <w:rsid w:val="002D613E"/>
    <w:rsid w:val="002D64FF"/>
    <w:rsid w:val="002E39D8"/>
    <w:rsid w:val="002F6F11"/>
    <w:rsid w:val="002F71CF"/>
    <w:rsid w:val="003028D3"/>
    <w:rsid w:val="00307CE0"/>
    <w:rsid w:val="00330C39"/>
    <w:rsid w:val="00337692"/>
    <w:rsid w:val="00351F39"/>
    <w:rsid w:val="003568F3"/>
    <w:rsid w:val="003668A8"/>
    <w:rsid w:val="00373F17"/>
    <w:rsid w:val="00377D48"/>
    <w:rsid w:val="00381A90"/>
    <w:rsid w:val="003850F7"/>
    <w:rsid w:val="00393D2A"/>
    <w:rsid w:val="003A3C94"/>
    <w:rsid w:val="003B6B57"/>
    <w:rsid w:val="003D1EF8"/>
    <w:rsid w:val="003D2A48"/>
    <w:rsid w:val="003E3876"/>
    <w:rsid w:val="003F2854"/>
    <w:rsid w:val="004227E2"/>
    <w:rsid w:val="00423D9A"/>
    <w:rsid w:val="0043277F"/>
    <w:rsid w:val="004560E4"/>
    <w:rsid w:val="0046268E"/>
    <w:rsid w:val="00472CE7"/>
    <w:rsid w:val="004871B2"/>
    <w:rsid w:val="00492E5E"/>
    <w:rsid w:val="004A2AE5"/>
    <w:rsid w:val="004A3D69"/>
    <w:rsid w:val="004A545D"/>
    <w:rsid w:val="004A76B7"/>
    <w:rsid w:val="004B44E5"/>
    <w:rsid w:val="004C144E"/>
    <w:rsid w:val="004C3DF7"/>
    <w:rsid w:val="004E33E1"/>
    <w:rsid w:val="004F4EF8"/>
    <w:rsid w:val="00500CBF"/>
    <w:rsid w:val="00502992"/>
    <w:rsid w:val="0051100B"/>
    <w:rsid w:val="00515186"/>
    <w:rsid w:val="00552E7D"/>
    <w:rsid w:val="0055638D"/>
    <w:rsid w:val="00571B7B"/>
    <w:rsid w:val="00571D60"/>
    <w:rsid w:val="00574410"/>
    <w:rsid w:val="0057674E"/>
    <w:rsid w:val="00581394"/>
    <w:rsid w:val="00582C38"/>
    <w:rsid w:val="00595F04"/>
    <w:rsid w:val="005A294A"/>
    <w:rsid w:val="005B0C68"/>
    <w:rsid w:val="005B74DF"/>
    <w:rsid w:val="005D618B"/>
    <w:rsid w:val="005E566A"/>
    <w:rsid w:val="005F1FCE"/>
    <w:rsid w:val="0060236A"/>
    <w:rsid w:val="00613E47"/>
    <w:rsid w:val="00616860"/>
    <w:rsid w:val="00623FF3"/>
    <w:rsid w:val="00625ABB"/>
    <w:rsid w:val="00642828"/>
    <w:rsid w:val="00677BA8"/>
    <w:rsid w:val="0068447C"/>
    <w:rsid w:val="006A0C4B"/>
    <w:rsid w:val="006A6186"/>
    <w:rsid w:val="006B3906"/>
    <w:rsid w:val="006C2162"/>
    <w:rsid w:val="006D1292"/>
    <w:rsid w:val="006F4DCB"/>
    <w:rsid w:val="006F5FBE"/>
    <w:rsid w:val="0070340C"/>
    <w:rsid w:val="0073202F"/>
    <w:rsid w:val="00736369"/>
    <w:rsid w:val="007430DC"/>
    <w:rsid w:val="00752797"/>
    <w:rsid w:val="00752C22"/>
    <w:rsid w:val="00760394"/>
    <w:rsid w:val="007651E2"/>
    <w:rsid w:val="0079118C"/>
    <w:rsid w:val="007974D8"/>
    <w:rsid w:val="007A3706"/>
    <w:rsid w:val="007A737A"/>
    <w:rsid w:val="007B4055"/>
    <w:rsid w:val="007C740F"/>
    <w:rsid w:val="007D2563"/>
    <w:rsid w:val="007E3B31"/>
    <w:rsid w:val="007E3C38"/>
    <w:rsid w:val="007E797D"/>
    <w:rsid w:val="007F35E5"/>
    <w:rsid w:val="00806B9A"/>
    <w:rsid w:val="00810E34"/>
    <w:rsid w:val="0082409E"/>
    <w:rsid w:val="008440FB"/>
    <w:rsid w:val="00850703"/>
    <w:rsid w:val="00851A15"/>
    <w:rsid w:val="00855851"/>
    <w:rsid w:val="0086678A"/>
    <w:rsid w:val="00866C73"/>
    <w:rsid w:val="008733E3"/>
    <w:rsid w:val="00877D26"/>
    <w:rsid w:val="008804DD"/>
    <w:rsid w:val="00880E3D"/>
    <w:rsid w:val="00896EE0"/>
    <w:rsid w:val="008A12F9"/>
    <w:rsid w:val="008B7963"/>
    <w:rsid w:val="008B79E1"/>
    <w:rsid w:val="008C106A"/>
    <w:rsid w:val="008D0616"/>
    <w:rsid w:val="008D368F"/>
    <w:rsid w:val="008E7D64"/>
    <w:rsid w:val="008F2957"/>
    <w:rsid w:val="0090034E"/>
    <w:rsid w:val="009143DF"/>
    <w:rsid w:val="00924276"/>
    <w:rsid w:val="009321CD"/>
    <w:rsid w:val="00932B6D"/>
    <w:rsid w:val="0093794E"/>
    <w:rsid w:val="00941844"/>
    <w:rsid w:val="00946A04"/>
    <w:rsid w:val="009473FF"/>
    <w:rsid w:val="00972BD3"/>
    <w:rsid w:val="00974578"/>
    <w:rsid w:val="00982896"/>
    <w:rsid w:val="009949EF"/>
    <w:rsid w:val="009A0205"/>
    <w:rsid w:val="009B40C9"/>
    <w:rsid w:val="009B7409"/>
    <w:rsid w:val="009C05F2"/>
    <w:rsid w:val="009C1CCE"/>
    <w:rsid w:val="009C2B1D"/>
    <w:rsid w:val="009D29B1"/>
    <w:rsid w:val="009E6A7C"/>
    <w:rsid w:val="00A20566"/>
    <w:rsid w:val="00A2131E"/>
    <w:rsid w:val="00A25011"/>
    <w:rsid w:val="00A30356"/>
    <w:rsid w:val="00A32CB5"/>
    <w:rsid w:val="00A35E08"/>
    <w:rsid w:val="00A35F2F"/>
    <w:rsid w:val="00A61058"/>
    <w:rsid w:val="00A617F6"/>
    <w:rsid w:val="00A618FF"/>
    <w:rsid w:val="00A64B4D"/>
    <w:rsid w:val="00A66E37"/>
    <w:rsid w:val="00A85A12"/>
    <w:rsid w:val="00AA0696"/>
    <w:rsid w:val="00AA5210"/>
    <w:rsid w:val="00AA7869"/>
    <w:rsid w:val="00AB03AA"/>
    <w:rsid w:val="00AB14A8"/>
    <w:rsid w:val="00AB166A"/>
    <w:rsid w:val="00AB5540"/>
    <w:rsid w:val="00AB5C8A"/>
    <w:rsid w:val="00AB620C"/>
    <w:rsid w:val="00AB6697"/>
    <w:rsid w:val="00AD4329"/>
    <w:rsid w:val="00AF4008"/>
    <w:rsid w:val="00B0049C"/>
    <w:rsid w:val="00B018EF"/>
    <w:rsid w:val="00B02779"/>
    <w:rsid w:val="00B16053"/>
    <w:rsid w:val="00B16E0B"/>
    <w:rsid w:val="00B230C9"/>
    <w:rsid w:val="00B34D46"/>
    <w:rsid w:val="00B3762E"/>
    <w:rsid w:val="00B40B74"/>
    <w:rsid w:val="00B41CC9"/>
    <w:rsid w:val="00B50654"/>
    <w:rsid w:val="00B54C77"/>
    <w:rsid w:val="00B55567"/>
    <w:rsid w:val="00B55BFD"/>
    <w:rsid w:val="00B57A9C"/>
    <w:rsid w:val="00B66ED7"/>
    <w:rsid w:val="00B75E04"/>
    <w:rsid w:val="00B90092"/>
    <w:rsid w:val="00B97155"/>
    <w:rsid w:val="00BA450F"/>
    <w:rsid w:val="00BC5A8D"/>
    <w:rsid w:val="00BD23BE"/>
    <w:rsid w:val="00BF1944"/>
    <w:rsid w:val="00BF4886"/>
    <w:rsid w:val="00C11598"/>
    <w:rsid w:val="00C11DCF"/>
    <w:rsid w:val="00C17EE6"/>
    <w:rsid w:val="00C35C4F"/>
    <w:rsid w:val="00C52883"/>
    <w:rsid w:val="00C53AC1"/>
    <w:rsid w:val="00C55211"/>
    <w:rsid w:val="00C70207"/>
    <w:rsid w:val="00C73F1C"/>
    <w:rsid w:val="00C75EA8"/>
    <w:rsid w:val="00C7722B"/>
    <w:rsid w:val="00C831F3"/>
    <w:rsid w:val="00C84F99"/>
    <w:rsid w:val="00C86211"/>
    <w:rsid w:val="00C918AF"/>
    <w:rsid w:val="00C94C27"/>
    <w:rsid w:val="00CB54E2"/>
    <w:rsid w:val="00CB69E2"/>
    <w:rsid w:val="00CC4612"/>
    <w:rsid w:val="00CD343A"/>
    <w:rsid w:val="00CD5D46"/>
    <w:rsid w:val="00CF3CAA"/>
    <w:rsid w:val="00D00682"/>
    <w:rsid w:val="00D13ADE"/>
    <w:rsid w:val="00D13FC2"/>
    <w:rsid w:val="00D21C1F"/>
    <w:rsid w:val="00D2547E"/>
    <w:rsid w:val="00D35D20"/>
    <w:rsid w:val="00D63C38"/>
    <w:rsid w:val="00D707C4"/>
    <w:rsid w:val="00D75BAE"/>
    <w:rsid w:val="00D9092C"/>
    <w:rsid w:val="00D95A3D"/>
    <w:rsid w:val="00DB1366"/>
    <w:rsid w:val="00DC79D9"/>
    <w:rsid w:val="00DD0F89"/>
    <w:rsid w:val="00DE10AC"/>
    <w:rsid w:val="00DE594C"/>
    <w:rsid w:val="00E21C8A"/>
    <w:rsid w:val="00E41B8B"/>
    <w:rsid w:val="00E43C93"/>
    <w:rsid w:val="00E46A2C"/>
    <w:rsid w:val="00E57508"/>
    <w:rsid w:val="00E62247"/>
    <w:rsid w:val="00E672B3"/>
    <w:rsid w:val="00E72417"/>
    <w:rsid w:val="00E81C05"/>
    <w:rsid w:val="00E84714"/>
    <w:rsid w:val="00E859B7"/>
    <w:rsid w:val="00E85CEB"/>
    <w:rsid w:val="00EB03BB"/>
    <w:rsid w:val="00EB1232"/>
    <w:rsid w:val="00EB3072"/>
    <w:rsid w:val="00EB4D37"/>
    <w:rsid w:val="00EB5A6B"/>
    <w:rsid w:val="00EC6899"/>
    <w:rsid w:val="00ED1F9F"/>
    <w:rsid w:val="00EE11A6"/>
    <w:rsid w:val="00EF0164"/>
    <w:rsid w:val="00EF05D6"/>
    <w:rsid w:val="00EF1E8A"/>
    <w:rsid w:val="00EF2FCC"/>
    <w:rsid w:val="00EF334B"/>
    <w:rsid w:val="00EF535D"/>
    <w:rsid w:val="00EF5C6E"/>
    <w:rsid w:val="00F06305"/>
    <w:rsid w:val="00F1181B"/>
    <w:rsid w:val="00F1261D"/>
    <w:rsid w:val="00F23DC7"/>
    <w:rsid w:val="00F269E8"/>
    <w:rsid w:val="00F27303"/>
    <w:rsid w:val="00F373F4"/>
    <w:rsid w:val="00F466CD"/>
    <w:rsid w:val="00F51B49"/>
    <w:rsid w:val="00F542AA"/>
    <w:rsid w:val="00F84A3D"/>
    <w:rsid w:val="00F85FF2"/>
    <w:rsid w:val="00F91963"/>
    <w:rsid w:val="00F92D24"/>
    <w:rsid w:val="00FA3343"/>
    <w:rsid w:val="00FC211B"/>
    <w:rsid w:val="00FC50A4"/>
    <w:rsid w:val="00FC5CE5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67046"/>
  <w15:docId w15:val="{AFC81737-B8E6-4A6C-9C4F-D7425A38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F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31F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D5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simenko.n.a@nubip.edu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МММ</dc:creator>
  <cp:lastModifiedBy>Gerasymenko, Nataliia (FAOUA)</cp:lastModifiedBy>
  <cp:revision>3</cp:revision>
  <cp:lastPrinted>2017-05-11T06:34:00Z</cp:lastPrinted>
  <dcterms:created xsi:type="dcterms:W3CDTF">2023-02-19T14:22:00Z</dcterms:created>
  <dcterms:modified xsi:type="dcterms:W3CDTF">2023-02-19T14:25:00Z</dcterms:modified>
</cp:coreProperties>
</file>