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FA" w:rsidRDefault="00015CE7">
      <w:pPr>
        <w:pStyle w:val="1"/>
        <w:spacing w:line="322" w:lineRule="exact"/>
        <w:ind w:left="4220" w:right="4204" w:firstLine="0"/>
        <w:jc w:val="center"/>
      </w:pPr>
      <w:r>
        <w:t>ІНСТРУКЦІЯ</w:t>
      </w:r>
    </w:p>
    <w:p w:rsidR="00920DFA" w:rsidRPr="00015CE7" w:rsidRDefault="00015CE7" w:rsidP="00015CE7">
      <w:pPr>
        <w:ind w:left="1083" w:right="689" w:hanging="370"/>
        <w:jc w:val="center"/>
        <w:rPr>
          <w:sz w:val="28"/>
        </w:rPr>
      </w:pPr>
      <w:r w:rsidRPr="00015CE7">
        <w:rPr>
          <w:sz w:val="28"/>
        </w:rPr>
        <w:t>з дотримання правил поведінки в умовах воєнного стану в Україні та</w:t>
      </w:r>
      <w:r w:rsidRPr="00015CE7">
        <w:rPr>
          <w:spacing w:val="-67"/>
          <w:sz w:val="28"/>
        </w:rPr>
        <w:t xml:space="preserve"> </w:t>
      </w:r>
      <w:r w:rsidRPr="00015CE7">
        <w:rPr>
          <w:sz w:val="28"/>
        </w:rPr>
        <w:t>протиепідемічних</w:t>
      </w:r>
      <w:r w:rsidRPr="00015CE7">
        <w:rPr>
          <w:spacing w:val="-5"/>
          <w:sz w:val="28"/>
        </w:rPr>
        <w:t xml:space="preserve"> </w:t>
      </w:r>
      <w:r w:rsidRPr="00015CE7">
        <w:rPr>
          <w:sz w:val="28"/>
        </w:rPr>
        <w:t>заходів</w:t>
      </w:r>
      <w:r w:rsidRPr="00015CE7">
        <w:rPr>
          <w:spacing w:val="-2"/>
          <w:sz w:val="28"/>
        </w:rPr>
        <w:t xml:space="preserve"> </w:t>
      </w:r>
      <w:r w:rsidRPr="00015CE7">
        <w:rPr>
          <w:sz w:val="28"/>
        </w:rPr>
        <w:t>під</w:t>
      </w:r>
      <w:r w:rsidRPr="00015CE7">
        <w:rPr>
          <w:spacing w:val="-3"/>
          <w:sz w:val="28"/>
        </w:rPr>
        <w:t xml:space="preserve"> </w:t>
      </w:r>
      <w:r w:rsidRPr="00015CE7">
        <w:rPr>
          <w:sz w:val="28"/>
        </w:rPr>
        <w:t>час</w:t>
      </w:r>
      <w:r w:rsidRPr="00015CE7">
        <w:rPr>
          <w:spacing w:val="-1"/>
          <w:sz w:val="28"/>
        </w:rPr>
        <w:t xml:space="preserve"> </w:t>
      </w:r>
      <w:r w:rsidRPr="00015CE7">
        <w:rPr>
          <w:sz w:val="28"/>
        </w:rPr>
        <w:t>організації освітнього</w:t>
      </w:r>
      <w:r w:rsidRPr="00015CE7">
        <w:rPr>
          <w:spacing w:val="-5"/>
          <w:sz w:val="28"/>
        </w:rPr>
        <w:t xml:space="preserve"> </w:t>
      </w:r>
      <w:r w:rsidRPr="00015CE7">
        <w:rPr>
          <w:sz w:val="28"/>
        </w:rPr>
        <w:t>процесу</w:t>
      </w:r>
    </w:p>
    <w:p w:rsidR="00920DFA" w:rsidRPr="00015CE7" w:rsidRDefault="00015CE7" w:rsidP="00015CE7">
      <w:pPr>
        <w:pStyle w:val="1"/>
        <w:spacing w:before="2"/>
        <w:ind w:left="1818" w:right="1770" w:firstLine="204"/>
        <w:jc w:val="center"/>
        <w:rPr>
          <w:b w:val="0"/>
        </w:rPr>
      </w:pPr>
      <w:r w:rsidRPr="00015CE7">
        <w:rPr>
          <w:b w:val="0"/>
        </w:rPr>
        <w:t>в НУБіП України</w:t>
      </w:r>
      <w:r w:rsidRPr="00015CE7">
        <w:rPr>
          <w:b w:val="0"/>
          <w:spacing w:val="1"/>
        </w:rPr>
        <w:t xml:space="preserve"> </w:t>
      </w:r>
      <w:r w:rsidRPr="00015CE7">
        <w:rPr>
          <w:b w:val="0"/>
        </w:rPr>
        <w:t>у</w:t>
      </w:r>
      <w:r w:rsidRPr="00015CE7">
        <w:rPr>
          <w:b w:val="0"/>
          <w:spacing w:val="70"/>
        </w:rPr>
        <w:t xml:space="preserve"> </w:t>
      </w:r>
      <w:r w:rsidRPr="00015CE7">
        <w:rPr>
          <w:b w:val="0"/>
        </w:rPr>
        <w:t>2022-2023 навчальному році</w:t>
      </w:r>
      <w:r w:rsidRPr="00015CE7">
        <w:rPr>
          <w:b w:val="0"/>
          <w:spacing w:val="1"/>
        </w:rPr>
        <w:t xml:space="preserve"> </w:t>
      </w:r>
      <w:r w:rsidRPr="00015CE7">
        <w:rPr>
          <w:b w:val="0"/>
        </w:rPr>
        <w:t>До</w:t>
      </w:r>
      <w:r w:rsidRPr="00015CE7">
        <w:rPr>
          <w:b w:val="0"/>
          <w:spacing w:val="-1"/>
        </w:rPr>
        <w:t xml:space="preserve"> </w:t>
      </w:r>
      <w:r w:rsidRPr="00015CE7">
        <w:rPr>
          <w:b w:val="0"/>
        </w:rPr>
        <w:t>уваги</w:t>
      </w:r>
      <w:r w:rsidRPr="00015CE7">
        <w:rPr>
          <w:b w:val="0"/>
          <w:spacing w:val="65"/>
        </w:rPr>
        <w:t xml:space="preserve"> </w:t>
      </w:r>
      <w:r w:rsidRPr="00015CE7">
        <w:rPr>
          <w:b w:val="0"/>
        </w:rPr>
        <w:t>студентів</w:t>
      </w:r>
      <w:r w:rsidRPr="00015CE7">
        <w:rPr>
          <w:b w:val="0"/>
          <w:spacing w:val="-3"/>
        </w:rPr>
        <w:t xml:space="preserve"> </w:t>
      </w:r>
      <w:r w:rsidRPr="00015CE7">
        <w:rPr>
          <w:b w:val="0"/>
        </w:rPr>
        <w:t>і співробітників</w:t>
      </w:r>
      <w:r w:rsidRPr="00015CE7">
        <w:rPr>
          <w:b w:val="0"/>
          <w:spacing w:val="-3"/>
        </w:rPr>
        <w:t xml:space="preserve"> </w:t>
      </w:r>
      <w:r w:rsidRPr="00015CE7">
        <w:rPr>
          <w:b w:val="0"/>
        </w:rPr>
        <w:t>НУБіП</w:t>
      </w:r>
      <w:r w:rsidRPr="00015CE7">
        <w:rPr>
          <w:b w:val="0"/>
          <w:spacing w:val="-4"/>
        </w:rPr>
        <w:t xml:space="preserve"> </w:t>
      </w:r>
      <w:r w:rsidRPr="00015CE7">
        <w:rPr>
          <w:b w:val="0"/>
        </w:rPr>
        <w:t>України</w:t>
      </w:r>
    </w:p>
    <w:p w:rsidR="00920DFA" w:rsidRDefault="00920DF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20DFA" w:rsidRPr="00015CE7" w:rsidRDefault="00015CE7">
      <w:pPr>
        <w:pStyle w:val="a3"/>
        <w:spacing w:line="322" w:lineRule="exact"/>
        <w:ind w:left="613" w:firstLine="0"/>
        <w:jc w:val="left"/>
        <w:rPr>
          <w:b/>
        </w:rPr>
      </w:pPr>
      <w:r w:rsidRPr="00015CE7">
        <w:rPr>
          <w:b/>
        </w:rPr>
        <w:t>Основні</w:t>
      </w:r>
      <w:r w:rsidRPr="00015CE7">
        <w:rPr>
          <w:b/>
          <w:spacing w:val="-3"/>
        </w:rPr>
        <w:t xml:space="preserve"> </w:t>
      </w:r>
      <w:r w:rsidRPr="00015CE7">
        <w:rPr>
          <w:b/>
        </w:rPr>
        <w:t>правила</w:t>
      </w:r>
      <w:r w:rsidRPr="00015CE7">
        <w:rPr>
          <w:b/>
          <w:spacing w:val="-4"/>
        </w:rPr>
        <w:t xml:space="preserve"> </w:t>
      </w:r>
      <w:r w:rsidRPr="00015CE7">
        <w:rPr>
          <w:b/>
        </w:rPr>
        <w:t>поведінки</w:t>
      </w:r>
      <w:r w:rsidRPr="00015CE7">
        <w:rPr>
          <w:b/>
          <w:spacing w:val="-3"/>
        </w:rPr>
        <w:t xml:space="preserve"> </w:t>
      </w:r>
      <w:r w:rsidRPr="00015CE7">
        <w:rPr>
          <w:b/>
        </w:rPr>
        <w:t>в</w:t>
      </w:r>
      <w:r w:rsidRPr="00015CE7">
        <w:rPr>
          <w:b/>
          <w:spacing w:val="-5"/>
        </w:rPr>
        <w:t xml:space="preserve"> </w:t>
      </w:r>
      <w:r w:rsidRPr="00015CE7">
        <w:rPr>
          <w:b/>
        </w:rPr>
        <w:t>умовах</w:t>
      </w:r>
      <w:r w:rsidRPr="00015CE7">
        <w:rPr>
          <w:b/>
          <w:spacing w:val="-3"/>
        </w:rPr>
        <w:t xml:space="preserve"> </w:t>
      </w:r>
      <w:r w:rsidRPr="00015CE7">
        <w:rPr>
          <w:b/>
        </w:rPr>
        <w:t>воєнного</w:t>
      </w:r>
      <w:r w:rsidRPr="00015CE7">
        <w:rPr>
          <w:b/>
          <w:spacing w:val="-3"/>
        </w:rPr>
        <w:t xml:space="preserve"> </w:t>
      </w:r>
      <w:r w:rsidRPr="00015CE7">
        <w:rPr>
          <w:b/>
        </w:rPr>
        <w:t>стану: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970"/>
          <w:tab w:val="left" w:pos="971"/>
          <w:tab w:val="left" w:pos="1681"/>
          <w:tab w:val="left" w:pos="2249"/>
          <w:tab w:val="left" w:pos="3899"/>
          <w:tab w:val="left" w:pos="4065"/>
          <w:tab w:val="left" w:pos="5695"/>
          <w:tab w:val="left" w:pos="5770"/>
          <w:tab w:val="left" w:pos="6607"/>
          <w:tab w:val="left" w:pos="7140"/>
          <w:tab w:val="left" w:pos="7603"/>
          <w:tab w:val="left" w:pos="8339"/>
          <w:tab w:val="left" w:pos="8882"/>
          <w:tab w:val="left" w:pos="9006"/>
        </w:tabs>
        <w:ind w:right="99" w:firstLine="427"/>
        <w:rPr>
          <w:b/>
          <w:i/>
          <w:sz w:val="28"/>
        </w:rPr>
      </w:pPr>
      <w:r>
        <w:rPr>
          <w:sz w:val="28"/>
        </w:rPr>
        <w:t>Науково-педагогічним</w:t>
      </w:r>
      <w:r>
        <w:rPr>
          <w:sz w:val="28"/>
        </w:rPr>
        <w:tab/>
        <w:t>працівникам,</w:t>
      </w:r>
      <w:r>
        <w:rPr>
          <w:sz w:val="28"/>
        </w:rPr>
        <w:tab/>
        <w:t>студентам</w:t>
      </w:r>
      <w:r>
        <w:rPr>
          <w:sz w:val="28"/>
        </w:rPr>
        <w:tab/>
        <w:t>та</w:t>
      </w:r>
      <w:r>
        <w:rPr>
          <w:sz w:val="28"/>
        </w:rPr>
        <w:tab/>
        <w:t>усім</w:t>
      </w:r>
      <w:r>
        <w:rPr>
          <w:sz w:val="28"/>
        </w:rPr>
        <w:tab/>
        <w:t>співробітникам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55"/>
          <w:sz w:val="28"/>
        </w:rPr>
        <w:t xml:space="preserve"> </w:t>
      </w:r>
      <w:r>
        <w:rPr>
          <w:sz w:val="28"/>
        </w:rPr>
        <w:t>неухильно</w:t>
      </w:r>
      <w:r>
        <w:rPr>
          <w:spacing w:val="58"/>
          <w:sz w:val="28"/>
        </w:rPr>
        <w:t xml:space="preserve"> </w:t>
      </w:r>
      <w:bookmarkStart w:id="0" w:name="_GoBack"/>
      <w:bookmarkEnd w:id="0"/>
      <w:r>
        <w:rPr>
          <w:sz w:val="28"/>
        </w:rPr>
        <w:t>дотримуватися</w:t>
      </w:r>
      <w:r>
        <w:rPr>
          <w:spacing w:val="59"/>
          <w:sz w:val="28"/>
        </w:rPr>
        <w:t xml:space="preserve"> </w:t>
      </w:r>
      <w:r>
        <w:rPr>
          <w:sz w:val="28"/>
        </w:rPr>
        <w:t>рекомендацій,</w:t>
      </w:r>
      <w:r>
        <w:rPr>
          <w:spacing w:val="59"/>
          <w:sz w:val="28"/>
        </w:rPr>
        <w:t xml:space="preserve"> </w:t>
      </w:r>
      <w:r>
        <w:rPr>
          <w:sz w:val="28"/>
        </w:rPr>
        <w:t>викладених</w:t>
      </w:r>
      <w:r>
        <w:rPr>
          <w:spacing w:val="60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  <w:t>«Правилах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поведінки</w:t>
      </w:r>
      <w:r>
        <w:rPr>
          <w:sz w:val="28"/>
        </w:rPr>
        <w:tab/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36"/>
          <w:sz w:val="28"/>
        </w:rPr>
        <w:t xml:space="preserve"> </w:t>
      </w:r>
      <w:r>
        <w:rPr>
          <w:sz w:val="28"/>
        </w:rPr>
        <w:t>надзвичайної</w:t>
      </w:r>
      <w:r>
        <w:rPr>
          <w:spacing w:val="36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37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37"/>
          <w:sz w:val="28"/>
        </w:rPr>
        <w:t xml:space="preserve"> </w:t>
      </w:r>
      <w:r>
        <w:rPr>
          <w:sz w:val="28"/>
        </w:rPr>
        <w:t>розроблених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Державною</w:t>
      </w:r>
      <w:r>
        <w:rPr>
          <w:sz w:val="28"/>
        </w:rPr>
        <w:tab/>
      </w:r>
      <w:r>
        <w:rPr>
          <w:sz w:val="28"/>
        </w:rPr>
        <w:tab/>
        <w:t>службою</w:t>
      </w:r>
      <w:r>
        <w:rPr>
          <w:sz w:val="28"/>
        </w:rPr>
        <w:tab/>
      </w:r>
      <w:r>
        <w:rPr>
          <w:sz w:val="28"/>
        </w:rPr>
        <w:tab/>
        <w:t>України</w:t>
      </w:r>
      <w:r>
        <w:rPr>
          <w:sz w:val="28"/>
        </w:rPr>
        <w:tab/>
      </w:r>
      <w:r>
        <w:rPr>
          <w:sz w:val="28"/>
        </w:rPr>
        <w:tab/>
        <w:t>з</w:t>
      </w:r>
      <w:r>
        <w:rPr>
          <w:sz w:val="28"/>
        </w:rPr>
        <w:tab/>
        <w:t>надзвичайних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ситуацій»</w:t>
      </w:r>
      <w:r>
        <w:rPr>
          <w:spacing w:val="-67"/>
          <w:sz w:val="28"/>
        </w:rPr>
        <w:t xml:space="preserve"> </w:t>
      </w:r>
      <w:r>
        <w:rPr>
          <w:b/>
          <w:i/>
          <w:color w:val="2E5395"/>
          <w:sz w:val="28"/>
        </w:rPr>
        <w:t>(https://dsns.gov.ua/uk/abetka-bezpeki/diyi-naselennya-v-umovax-nadzvicainix-</w:t>
      </w:r>
      <w:r>
        <w:rPr>
          <w:b/>
          <w:i/>
          <w:color w:val="2E5395"/>
          <w:spacing w:val="1"/>
          <w:sz w:val="28"/>
        </w:rPr>
        <w:t xml:space="preserve"> </w:t>
      </w:r>
      <w:proofErr w:type="spellStart"/>
      <w:r>
        <w:rPr>
          <w:b/>
          <w:i/>
          <w:color w:val="2E5395"/>
          <w:sz w:val="28"/>
        </w:rPr>
        <w:t>situacii-vojennogo-xarakteru</w:t>
      </w:r>
      <w:proofErr w:type="spellEnd"/>
      <w:r>
        <w:rPr>
          <w:b/>
          <w:i/>
          <w:color w:val="2E5395"/>
          <w:sz w:val="28"/>
        </w:rPr>
        <w:t>).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889"/>
        </w:tabs>
        <w:spacing w:before="1"/>
        <w:ind w:right="103" w:firstLine="427"/>
        <w:jc w:val="both"/>
        <w:rPr>
          <w:sz w:val="28"/>
        </w:rPr>
      </w:pPr>
      <w:r>
        <w:rPr>
          <w:sz w:val="28"/>
        </w:rPr>
        <w:t>Перебуваючи на території університету, у його приміщеннях,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корпусах </w:t>
      </w:r>
      <w:r>
        <w:rPr>
          <w:sz w:val="28"/>
        </w:rPr>
        <w:t>чи гуртожитках, слід обов’язково знати місця розташування захисних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 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5"/>
          <w:sz w:val="28"/>
        </w:rPr>
        <w:t xml:space="preserve"> </w:t>
      </w:r>
      <w:r>
        <w:rPr>
          <w:sz w:val="28"/>
        </w:rPr>
        <w:t>поблизу</w:t>
      </w:r>
      <w:r>
        <w:rPr>
          <w:spacing w:val="-5"/>
          <w:sz w:val="28"/>
        </w:rPr>
        <w:t xml:space="preserve"> </w:t>
      </w:r>
      <w:r>
        <w:rPr>
          <w:sz w:val="28"/>
        </w:rPr>
        <w:t>свого місця знаходження.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839"/>
        </w:tabs>
        <w:spacing w:before="1"/>
        <w:ind w:right="107" w:firstLine="427"/>
        <w:jc w:val="both"/>
        <w:rPr>
          <w:sz w:val="28"/>
        </w:rPr>
      </w:pPr>
      <w:r>
        <w:rPr>
          <w:sz w:val="28"/>
        </w:rPr>
        <w:t>Без необхідності намагатися якнайменше знаходитись поза місцем 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та у</w:t>
      </w:r>
      <w:r>
        <w:rPr>
          <w:spacing w:val="-2"/>
          <w:sz w:val="28"/>
        </w:rPr>
        <w:t xml:space="preserve"> </w:t>
      </w:r>
      <w:r>
        <w:rPr>
          <w:sz w:val="28"/>
        </w:rPr>
        <w:t>малознайомих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місцях.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1114"/>
        </w:tabs>
        <w:ind w:firstLine="42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русі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сходинами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багатоповерхових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гуртожитків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(сховищ)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15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правої</w:t>
      </w:r>
      <w:r>
        <w:rPr>
          <w:spacing w:val="-16"/>
          <w:sz w:val="28"/>
        </w:rPr>
        <w:t xml:space="preserve"> </w:t>
      </w:r>
      <w:r>
        <w:rPr>
          <w:sz w:val="28"/>
        </w:rPr>
        <w:t>руки</w:t>
      </w:r>
      <w:r>
        <w:rPr>
          <w:spacing w:val="-13"/>
          <w:sz w:val="28"/>
        </w:rPr>
        <w:t xml:space="preserve"> </w:t>
      </w:r>
      <w:r>
        <w:rPr>
          <w:sz w:val="28"/>
        </w:rPr>
        <w:t>(як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русі</w:t>
      </w:r>
      <w:r>
        <w:rPr>
          <w:spacing w:val="-13"/>
          <w:sz w:val="28"/>
        </w:rPr>
        <w:t xml:space="preserve"> </w:t>
      </w:r>
      <w:r>
        <w:rPr>
          <w:sz w:val="28"/>
        </w:rPr>
        <w:t>автомобільного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транспорту) з метою уникнення тисняви. Необхідно пропускати вперед та надавати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допомогу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жінкам,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дівчатам,</w:t>
      </w:r>
      <w:r>
        <w:rPr>
          <w:spacing w:val="-16"/>
          <w:sz w:val="28"/>
        </w:rPr>
        <w:t xml:space="preserve"> </w:t>
      </w:r>
      <w:r>
        <w:rPr>
          <w:sz w:val="28"/>
        </w:rPr>
        <w:t>літнім</w:t>
      </w:r>
      <w:r>
        <w:rPr>
          <w:spacing w:val="-14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інвалідам,</w:t>
      </w:r>
      <w:r>
        <w:rPr>
          <w:spacing w:val="-15"/>
          <w:sz w:val="28"/>
        </w:rPr>
        <w:t xml:space="preserve"> </w:t>
      </w:r>
      <w:r>
        <w:rPr>
          <w:sz w:val="28"/>
        </w:rPr>
        <w:t>що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-13"/>
          <w:sz w:val="28"/>
        </w:rPr>
        <w:t xml:space="preserve"> </w:t>
      </w:r>
      <w:r>
        <w:rPr>
          <w:sz w:val="28"/>
        </w:rPr>
        <w:t>скоротить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зайняття укриття чи</w:t>
      </w:r>
      <w:r>
        <w:rPr>
          <w:spacing w:val="-2"/>
          <w:sz w:val="28"/>
        </w:rPr>
        <w:t xml:space="preserve"> </w:t>
      </w:r>
      <w:r>
        <w:rPr>
          <w:sz w:val="28"/>
        </w:rPr>
        <w:t>сховища.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906"/>
        </w:tabs>
        <w:ind w:right="105" w:firstLine="42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потрапляння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обстрілу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інший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сховатись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найближчу</w:t>
      </w:r>
      <w:r>
        <w:rPr>
          <w:spacing w:val="1"/>
          <w:sz w:val="28"/>
        </w:rPr>
        <w:t xml:space="preserve"> </w:t>
      </w:r>
      <w:r>
        <w:rPr>
          <w:sz w:val="28"/>
        </w:rPr>
        <w:t>захисну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споруду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пристосованих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сховищ,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 нерівності рельєфу. У разі раптового обстрілу чи іншої небезпеки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та 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поблизу с</w:t>
      </w:r>
      <w:r>
        <w:rPr>
          <w:sz w:val="28"/>
        </w:rPr>
        <w:t>поруд цивільного захисту, сховища і</w:t>
      </w:r>
      <w:r>
        <w:rPr>
          <w:spacing w:val="1"/>
          <w:sz w:val="28"/>
        </w:rPr>
        <w:t xml:space="preserve"> </w:t>
      </w:r>
      <w:r>
        <w:rPr>
          <w:sz w:val="28"/>
        </w:rPr>
        <w:t>укриття 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лягати на землю головою в бік, протилежний вибухам. Голову слід прикривати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виходити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до кінця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обстрілу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небезпеки.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825"/>
        </w:tabs>
        <w:spacing w:line="322" w:lineRule="exact"/>
        <w:ind w:left="824" w:right="0" w:hanging="282"/>
        <w:jc w:val="both"/>
        <w:rPr>
          <w:sz w:val="28"/>
        </w:rPr>
      </w:pP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дії</w:t>
      </w:r>
      <w:r>
        <w:rPr>
          <w:spacing w:val="-4"/>
          <w:sz w:val="28"/>
        </w:rPr>
        <w:t xml:space="preserve"> </w:t>
      </w:r>
      <w:r>
        <w:rPr>
          <w:sz w:val="28"/>
        </w:rPr>
        <w:t>комендантської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години:</w:t>
      </w:r>
    </w:p>
    <w:p w:rsidR="00920DFA" w:rsidRDefault="00015CE7">
      <w:pPr>
        <w:pStyle w:val="a4"/>
        <w:numPr>
          <w:ilvl w:val="0"/>
          <w:numId w:val="2"/>
        </w:numPr>
        <w:tabs>
          <w:tab w:val="left" w:pos="691"/>
        </w:tabs>
        <w:ind w:right="104" w:firstLine="427"/>
        <w:rPr>
          <w:sz w:val="28"/>
        </w:rPr>
      </w:pPr>
      <w:r>
        <w:rPr>
          <w:spacing w:val="-1"/>
          <w:sz w:val="28"/>
        </w:rPr>
        <w:t>заборонено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перебувати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вулиці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інших</w:t>
      </w:r>
      <w:r>
        <w:rPr>
          <w:spacing w:val="-17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18"/>
          <w:sz w:val="28"/>
        </w:rPr>
        <w:t xml:space="preserve"> </w:t>
      </w:r>
      <w:r>
        <w:rPr>
          <w:sz w:val="28"/>
        </w:rPr>
        <w:t>без</w:t>
      </w:r>
      <w:r>
        <w:rPr>
          <w:spacing w:val="-18"/>
          <w:sz w:val="28"/>
        </w:rPr>
        <w:t xml:space="preserve"> </w:t>
      </w:r>
      <w:r>
        <w:rPr>
          <w:sz w:val="28"/>
        </w:rPr>
        <w:t>спеціальної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перепустки.</w:t>
      </w:r>
      <w:r>
        <w:rPr>
          <w:spacing w:val="-13"/>
          <w:sz w:val="28"/>
        </w:rPr>
        <w:t xml:space="preserve"> </w:t>
      </w:r>
      <w:r>
        <w:rPr>
          <w:sz w:val="28"/>
        </w:rPr>
        <w:t>Це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поширюється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укриття</w:t>
      </w:r>
      <w:r>
        <w:rPr>
          <w:spacing w:val="-12"/>
          <w:sz w:val="28"/>
        </w:rPr>
        <w:t xml:space="preserve"> </w:t>
      </w:r>
      <w:r>
        <w:rPr>
          <w:sz w:val="28"/>
        </w:rPr>
        <w:t>під</w:t>
      </w:r>
      <w:r>
        <w:rPr>
          <w:spacing w:val="-11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68"/>
          <w:sz w:val="28"/>
        </w:rPr>
        <w:t xml:space="preserve"> </w:t>
      </w:r>
      <w:r>
        <w:rPr>
          <w:sz w:val="28"/>
        </w:rPr>
        <w:t>тривоги;</w:t>
      </w:r>
    </w:p>
    <w:p w:rsidR="00920DFA" w:rsidRDefault="00015CE7">
      <w:pPr>
        <w:pStyle w:val="a4"/>
        <w:numPr>
          <w:ilvl w:val="0"/>
          <w:numId w:val="2"/>
        </w:numPr>
        <w:tabs>
          <w:tab w:val="left" w:pos="868"/>
        </w:tabs>
        <w:spacing w:before="2"/>
        <w:ind w:right="106" w:firstLine="427"/>
        <w:rPr>
          <w:sz w:val="28"/>
        </w:rPr>
      </w:pPr>
      <w:r>
        <w:rPr>
          <w:sz w:val="28"/>
        </w:rPr>
        <w:t>під час перебування у приміщеннях університету, навчальних корпусах чи</w:t>
      </w:r>
      <w:r>
        <w:rPr>
          <w:spacing w:val="1"/>
          <w:sz w:val="28"/>
        </w:rPr>
        <w:t xml:space="preserve"> </w:t>
      </w:r>
      <w:r>
        <w:rPr>
          <w:sz w:val="28"/>
        </w:rPr>
        <w:t>гуртожитках слід д</w:t>
      </w:r>
      <w:r>
        <w:rPr>
          <w:sz w:val="28"/>
        </w:rPr>
        <w:t>отримуватися правил світломаскування, а саме: зашторювати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вікна,</w:t>
      </w:r>
      <w:r>
        <w:rPr>
          <w:spacing w:val="-2"/>
          <w:sz w:val="28"/>
        </w:rPr>
        <w:t xml:space="preserve"> </w:t>
      </w:r>
      <w:r>
        <w:rPr>
          <w:sz w:val="28"/>
        </w:rPr>
        <w:t>вимикати світло,</w:t>
      </w:r>
      <w:r>
        <w:rPr>
          <w:spacing w:val="-2"/>
          <w:sz w:val="28"/>
        </w:rPr>
        <w:t xml:space="preserve"> </w:t>
      </w:r>
      <w:r>
        <w:rPr>
          <w:sz w:val="28"/>
        </w:rPr>
        <w:t>прибрати з</w:t>
      </w:r>
      <w:r>
        <w:rPr>
          <w:spacing w:val="-2"/>
          <w:sz w:val="28"/>
        </w:rPr>
        <w:t xml:space="preserve"> </w:t>
      </w:r>
      <w:r>
        <w:rPr>
          <w:sz w:val="28"/>
        </w:rPr>
        <w:t>підвіконь</w:t>
      </w:r>
      <w:r>
        <w:rPr>
          <w:spacing w:val="-1"/>
          <w:sz w:val="28"/>
        </w:rPr>
        <w:t xml:space="preserve"> </w:t>
      </w:r>
      <w:r>
        <w:rPr>
          <w:sz w:val="28"/>
        </w:rPr>
        <w:t>усі лампи тощо.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829"/>
        </w:tabs>
        <w:ind w:right="109" w:firstLine="427"/>
        <w:jc w:val="both"/>
        <w:rPr>
          <w:sz w:val="28"/>
        </w:rPr>
      </w:pPr>
      <w:r>
        <w:rPr>
          <w:sz w:val="28"/>
        </w:rPr>
        <w:t>У разі виявлення вибухонебезпечних предметів забороняється перекладати їх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інше;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нагрівати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ударяти;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розряджати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розбирати.</w:t>
      </w:r>
    </w:p>
    <w:p w:rsidR="00920DFA" w:rsidRDefault="00015CE7">
      <w:pPr>
        <w:pStyle w:val="a4"/>
        <w:numPr>
          <w:ilvl w:val="0"/>
          <w:numId w:val="3"/>
        </w:numPr>
        <w:tabs>
          <w:tab w:val="left" w:pos="942"/>
        </w:tabs>
        <w:ind w:firstLine="427"/>
        <w:jc w:val="both"/>
        <w:rPr>
          <w:sz w:val="28"/>
        </w:rPr>
      </w:pPr>
      <w:r>
        <w:rPr>
          <w:sz w:val="28"/>
        </w:rPr>
        <w:t>Виявивши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вибухонебезпечні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вжити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негайних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7"/>
          <w:sz w:val="28"/>
        </w:rPr>
        <w:t xml:space="preserve"> </w:t>
      </w:r>
      <w:r>
        <w:rPr>
          <w:sz w:val="28"/>
        </w:rPr>
        <w:t>їх</w:t>
      </w:r>
      <w:r>
        <w:rPr>
          <w:spacing w:val="-15"/>
          <w:sz w:val="28"/>
        </w:rPr>
        <w:t xml:space="preserve"> </w:t>
      </w:r>
      <w:r>
        <w:rPr>
          <w:sz w:val="28"/>
        </w:rPr>
        <w:t>означення,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огородження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знайдених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предметів.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слід негайно повідомити про це територіальні органи ДСНС та МВС </w:t>
      </w:r>
      <w:r>
        <w:rPr>
          <w:sz w:val="28"/>
        </w:rPr>
        <w:t>за телефоном</w:t>
      </w:r>
      <w:r>
        <w:rPr>
          <w:spacing w:val="1"/>
          <w:sz w:val="28"/>
        </w:rPr>
        <w:t xml:space="preserve"> </w:t>
      </w:r>
      <w:r>
        <w:rPr>
          <w:sz w:val="28"/>
        </w:rPr>
        <w:t>"101"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"102".</w:t>
      </w:r>
    </w:p>
    <w:p w:rsidR="00920DFA" w:rsidRDefault="00920DFA">
      <w:pPr>
        <w:jc w:val="both"/>
        <w:rPr>
          <w:sz w:val="28"/>
        </w:rPr>
        <w:sectPr w:rsidR="00920DFA">
          <w:type w:val="continuous"/>
          <w:pgSz w:w="11910" w:h="16840"/>
          <w:pgMar w:top="760" w:right="320" w:bottom="280" w:left="1300" w:header="720" w:footer="720" w:gutter="0"/>
          <w:cols w:space="720"/>
        </w:sectPr>
      </w:pPr>
    </w:p>
    <w:p w:rsidR="00920DFA" w:rsidRDefault="00015CE7">
      <w:pPr>
        <w:pStyle w:val="1"/>
        <w:ind w:left="4456" w:right="700"/>
        <w:jc w:val="both"/>
      </w:pPr>
      <w:r>
        <w:lastRenderedPageBreak/>
        <w:t xml:space="preserve">Протиепідемічні заходи щодо запобігання зараження </w:t>
      </w:r>
      <w:proofErr w:type="spellStart"/>
      <w:r>
        <w:t>короновірусною</w:t>
      </w:r>
      <w:proofErr w:type="spellEnd"/>
      <w:r>
        <w:rPr>
          <w:spacing w:val="-67"/>
        </w:rPr>
        <w:t xml:space="preserve"> </w:t>
      </w:r>
      <w:r>
        <w:t>інфекцією:</w:t>
      </w:r>
    </w:p>
    <w:p w:rsidR="00920DFA" w:rsidRDefault="00015CE7">
      <w:pPr>
        <w:pStyle w:val="a4"/>
        <w:numPr>
          <w:ilvl w:val="1"/>
          <w:numId w:val="3"/>
        </w:numPr>
        <w:tabs>
          <w:tab w:val="left" w:pos="971"/>
        </w:tabs>
        <w:ind w:right="107" w:firstLine="566"/>
        <w:jc w:val="both"/>
        <w:rPr>
          <w:sz w:val="28"/>
        </w:rPr>
      </w:pPr>
      <w:r>
        <w:rPr>
          <w:sz w:val="28"/>
        </w:rPr>
        <w:t>Викладачі та студенти щодня повинні самостійно заміряти температуру тіла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виходом на роботу або навчання до університету. Якщо під час 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тіла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37,2°С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респіраторних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захворювань, викладачі і студенти не допускаються до викладання і навчання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(натомість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самоізолюватися,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лікаря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організувати освітній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дистанційно).</w:t>
      </w:r>
    </w:p>
    <w:p w:rsidR="00920DFA" w:rsidRDefault="00015CE7">
      <w:pPr>
        <w:pStyle w:val="a4"/>
        <w:numPr>
          <w:ilvl w:val="1"/>
          <w:numId w:val="3"/>
        </w:numPr>
        <w:tabs>
          <w:tab w:val="left" w:pos="896"/>
        </w:tabs>
        <w:ind w:right="106" w:firstLine="566"/>
        <w:jc w:val="both"/>
        <w:rPr>
          <w:sz w:val="28"/>
        </w:rPr>
      </w:pP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корпусі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за 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одягненої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захисної маски/респіратора так,</w:t>
      </w:r>
      <w:r>
        <w:rPr>
          <w:spacing w:val="1"/>
          <w:sz w:val="28"/>
        </w:rPr>
        <w:t xml:space="preserve"> </w:t>
      </w:r>
      <w:r>
        <w:rPr>
          <w:sz w:val="28"/>
        </w:rPr>
        <w:t>щоб були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покриті</w:t>
      </w:r>
      <w:r>
        <w:rPr>
          <w:spacing w:val="-4"/>
          <w:sz w:val="28"/>
        </w:rPr>
        <w:t xml:space="preserve"> </w:t>
      </w:r>
      <w:r>
        <w:rPr>
          <w:sz w:val="28"/>
        </w:rPr>
        <w:t>ніс та</w:t>
      </w:r>
      <w:r>
        <w:rPr>
          <w:spacing w:val="-1"/>
          <w:sz w:val="28"/>
        </w:rPr>
        <w:t xml:space="preserve"> </w:t>
      </w:r>
      <w:r>
        <w:rPr>
          <w:sz w:val="28"/>
        </w:rPr>
        <w:t>рот.</w:t>
      </w:r>
    </w:p>
    <w:p w:rsidR="00920DFA" w:rsidRDefault="00015CE7">
      <w:pPr>
        <w:pStyle w:val="a4"/>
        <w:numPr>
          <w:ilvl w:val="1"/>
          <w:numId w:val="3"/>
        </w:numPr>
        <w:tabs>
          <w:tab w:val="left" w:pos="896"/>
        </w:tabs>
        <w:ind w:right="106" w:firstLine="566"/>
        <w:jc w:val="both"/>
        <w:rPr>
          <w:sz w:val="28"/>
        </w:rPr>
      </w:pPr>
      <w:r>
        <w:rPr>
          <w:sz w:val="28"/>
        </w:rPr>
        <w:t>Викладачі та студенти повинні обов’язково використовувати захисні маски в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гуртожитків</w:t>
      </w:r>
      <w:r>
        <w:rPr>
          <w:spacing w:val="64"/>
          <w:sz w:val="28"/>
        </w:rPr>
        <w:t xml:space="preserve"> </w:t>
      </w:r>
      <w:r>
        <w:rPr>
          <w:sz w:val="28"/>
        </w:rPr>
        <w:t>(вестибюлях,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коридорах,</w:t>
      </w:r>
      <w:r>
        <w:rPr>
          <w:spacing w:val="-3"/>
          <w:sz w:val="28"/>
        </w:rPr>
        <w:t xml:space="preserve"> </w:t>
      </w:r>
      <w:r>
        <w:rPr>
          <w:sz w:val="28"/>
        </w:rPr>
        <w:t>сходових</w:t>
      </w:r>
      <w:r>
        <w:rPr>
          <w:spacing w:val="-1"/>
          <w:sz w:val="28"/>
        </w:rPr>
        <w:t xml:space="preserve"> </w:t>
      </w:r>
      <w:r>
        <w:rPr>
          <w:sz w:val="28"/>
        </w:rPr>
        <w:t>майданчиках,</w:t>
      </w:r>
      <w:r>
        <w:rPr>
          <w:spacing w:val="-3"/>
          <w:sz w:val="28"/>
        </w:rPr>
        <w:t xml:space="preserve"> </w:t>
      </w:r>
      <w:r>
        <w:rPr>
          <w:sz w:val="28"/>
        </w:rPr>
        <w:t>санвузлах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920DFA" w:rsidRDefault="00015CE7">
      <w:pPr>
        <w:pStyle w:val="a3"/>
        <w:ind w:right="109"/>
      </w:pPr>
      <w:r>
        <w:t>3.У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МОЗ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працівники університету залишають за собою право попросити студентів залишити</w:t>
      </w:r>
      <w:r>
        <w:rPr>
          <w:spacing w:val="-67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навчання.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896"/>
        </w:tabs>
        <w:ind w:right="105" w:firstLine="566"/>
        <w:jc w:val="both"/>
        <w:rPr>
          <w:sz w:val="28"/>
        </w:rPr>
      </w:pPr>
      <w:r>
        <w:rPr>
          <w:sz w:val="28"/>
        </w:rPr>
        <w:t>Сту</w:t>
      </w:r>
      <w:r>
        <w:rPr>
          <w:sz w:val="28"/>
        </w:rPr>
        <w:t>дент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маски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одяганням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ретельно вимити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руки 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милом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обробити їх антисептичним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засобом.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896"/>
        </w:tabs>
        <w:spacing w:line="321" w:lineRule="exact"/>
        <w:ind w:left="895" w:right="0" w:hanging="214"/>
        <w:jc w:val="both"/>
        <w:rPr>
          <w:sz w:val="28"/>
        </w:rPr>
      </w:pPr>
      <w:r>
        <w:rPr>
          <w:sz w:val="28"/>
        </w:rPr>
        <w:t>Студенти</w:t>
      </w:r>
      <w:r>
        <w:rPr>
          <w:spacing w:val="34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02"/>
          <w:sz w:val="28"/>
        </w:rPr>
        <w:t xml:space="preserve"> </w:t>
      </w:r>
      <w:r>
        <w:rPr>
          <w:sz w:val="28"/>
        </w:rPr>
        <w:t>розміщуватися</w:t>
      </w:r>
      <w:r>
        <w:rPr>
          <w:spacing w:val="105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06"/>
          <w:sz w:val="28"/>
        </w:rPr>
        <w:t xml:space="preserve"> </w:t>
      </w:r>
      <w:r>
        <w:rPr>
          <w:sz w:val="28"/>
        </w:rPr>
        <w:t>за</w:t>
      </w:r>
      <w:r>
        <w:rPr>
          <w:spacing w:val="101"/>
          <w:sz w:val="28"/>
        </w:rPr>
        <w:t xml:space="preserve"> </w:t>
      </w:r>
      <w:r>
        <w:rPr>
          <w:sz w:val="28"/>
        </w:rPr>
        <w:t>партами</w:t>
      </w:r>
      <w:r>
        <w:rPr>
          <w:spacing w:val="105"/>
          <w:sz w:val="28"/>
        </w:rPr>
        <w:t xml:space="preserve"> </w:t>
      </w:r>
      <w:r>
        <w:rPr>
          <w:sz w:val="28"/>
        </w:rPr>
        <w:t>та</w:t>
      </w:r>
      <w:r>
        <w:rPr>
          <w:spacing w:val="102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</w:p>
    <w:p w:rsidR="00920DFA" w:rsidRDefault="00015CE7">
      <w:pPr>
        <w:pStyle w:val="a3"/>
        <w:ind w:right="108" w:firstLine="0"/>
      </w:pPr>
      <w:r>
        <w:t>«шаховому</w:t>
      </w:r>
      <w:r>
        <w:rPr>
          <w:spacing w:val="1"/>
        </w:rPr>
        <w:t xml:space="preserve"> </w:t>
      </w:r>
      <w:r>
        <w:t>порядку»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дистанції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1,5‒2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(перший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столів</w:t>
      </w:r>
      <w:r>
        <w:rPr>
          <w:spacing w:val="-4"/>
        </w:rPr>
        <w:t xml:space="preserve"> </w:t>
      </w:r>
      <w:r>
        <w:t>повинен бути вільним).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896"/>
        </w:tabs>
        <w:ind w:firstLine="566"/>
        <w:jc w:val="both"/>
        <w:rPr>
          <w:sz w:val="28"/>
        </w:rPr>
      </w:pPr>
      <w:r>
        <w:rPr>
          <w:sz w:val="28"/>
        </w:rPr>
        <w:t>Викладачі та працівники університету зобов’язані провітрювати 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 та лабораторії до початку, після завершення занять та під час перерви з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тривалістю щонайменше 10 хвилин</w:t>
      </w:r>
      <w:r>
        <w:rPr>
          <w:sz w:val="28"/>
        </w:rPr>
        <w:t>. За сприятливих погодних умов рекомендовано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відчиняти вікна 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 занять.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896"/>
        </w:tabs>
        <w:ind w:right="110" w:firstLine="566"/>
        <w:jc w:val="both"/>
        <w:rPr>
          <w:sz w:val="28"/>
        </w:rPr>
      </w:pPr>
      <w:r>
        <w:rPr>
          <w:sz w:val="28"/>
        </w:rPr>
        <w:t>Викладач,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приміщенні,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 засоби індивідуального захисту (захисну маску/ екран тощо) 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дистанції до 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</w:t>
      </w:r>
      <w:r>
        <w:rPr>
          <w:spacing w:val="69"/>
          <w:sz w:val="28"/>
        </w:rPr>
        <w:t xml:space="preserve"> </w:t>
      </w:r>
      <w:r>
        <w:rPr>
          <w:sz w:val="28"/>
        </w:rPr>
        <w:t>щонайменше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1,5‒2 м.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896"/>
        </w:tabs>
        <w:ind w:right="107" w:firstLine="566"/>
        <w:jc w:val="both"/>
        <w:rPr>
          <w:sz w:val="28"/>
        </w:rPr>
      </w:pPr>
      <w:r>
        <w:rPr>
          <w:sz w:val="28"/>
        </w:rPr>
        <w:t>Викладачі та студенти під час групової роботи в навчальних приміщеннях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обмежити</w:t>
      </w:r>
      <w:r>
        <w:rPr>
          <w:spacing w:val="1"/>
          <w:sz w:val="28"/>
        </w:rPr>
        <w:t xml:space="preserve"> </w:t>
      </w:r>
      <w:r>
        <w:rPr>
          <w:sz w:val="28"/>
        </w:rPr>
        <w:t>обмін</w:t>
      </w:r>
      <w:r>
        <w:rPr>
          <w:spacing w:val="1"/>
          <w:sz w:val="28"/>
        </w:rPr>
        <w:t xml:space="preserve"> </w:t>
      </w:r>
      <w:r>
        <w:rPr>
          <w:sz w:val="28"/>
        </w:rPr>
        <w:t>роздатковими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навчальними та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лабораторними матеріалами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920DFA" w:rsidRDefault="00015CE7">
      <w:pPr>
        <w:pStyle w:val="a4"/>
        <w:numPr>
          <w:ilvl w:val="0"/>
          <w:numId w:val="1"/>
        </w:numPr>
        <w:tabs>
          <w:tab w:val="left" w:pos="1038"/>
        </w:tabs>
        <w:ind w:right="101" w:firstLine="566"/>
        <w:jc w:val="both"/>
        <w:rPr>
          <w:sz w:val="28"/>
        </w:rPr>
      </w:pPr>
      <w:r>
        <w:rPr>
          <w:sz w:val="28"/>
        </w:rPr>
        <w:t>Учасники освітнього процесу, які мають погане самопочуття, підвищену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 чи інші ознаки респіраторних захворювань, не можуть допускатися 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 навчання чи викладання в аудиторіях, але зможуть долучитися до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дистанційного навчання.</w:t>
      </w:r>
    </w:p>
    <w:sectPr w:rsidR="00920DFA">
      <w:pgSz w:w="11910" w:h="16840"/>
      <w:pgMar w:top="760" w:right="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085"/>
    <w:multiLevelType w:val="hybridMultilevel"/>
    <w:tmpl w:val="9C82CE10"/>
    <w:lvl w:ilvl="0" w:tplc="EE4425EC">
      <w:numFmt w:val="bullet"/>
      <w:lvlText w:val="-"/>
      <w:lvlJc w:val="left"/>
      <w:pPr>
        <w:ind w:left="116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24EA7AA">
      <w:numFmt w:val="bullet"/>
      <w:lvlText w:val="•"/>
      <w:lvlJc w:val="left"/>
      <w:pPr>
        <w:ind w:left="1136" w:hanging="147"/>
      </w:pPr>
      <w:rPr>
        <w:rFonts w:hint="default"/>
        <w:lang w:val="uk-UA" w:eastAsia="en-US" w:bidi="ar-SA"/>
      </w:rPr>
    </w:lvl>
    <w:lvl w:ilvl="2" w:tplc="BB1831D2">
      <w:numFmt w:val="bullet"/>
      <w:lvlText w:val="•"/>
      <w:lvlJc w:val="left"/>
      <w:pPr>
        <w:ind w:left="2153" w:hanging="147"/>
      </w:pPr>
      <w:rPr>
        <w:rFonts w:hint="default"/>
        <w:lang w:val="uk-UA" w:eastAsia="en-US" w:bidi="ar-SA"/>
      </w:rPr>
    </w:lvl>
    <w:lvl w:ilvl="3" w:tplc="9D60F9CC">
      <w:numFmt w:val="bullet"/>
      <w:lvlText w:val="•"/>
      <w:lvlJc w:val="left"/>
      <w:pPr>
        <w:ind w:left="3169" w:hanging="147"/>
      </w:pPr>
      <w:rPr>
        <w:rFonts w:hint="default"/>
        <w:lang w:val="uk-UA" w:eastAsia="en-US" w:bidi="ar-SA"/>
      </w:rPr>
    </w:lvl>
    <w:lvl w:ilvl="4" w:tplc="B4B2C450">
      <w:numFmt w:val="bullet"/>
      <w:lvlText w:val="•"/>
      <w:lvlJc w:val="left"/>
      <w:pPr>
        <w:ind w:left="4186" w:hanging="147"/>
      </w:pPr>
      <w:rPr>
        <w:rFonts w:hint="default"/>
        <w:lang w:val="uk-UA" w:eastAsia="en-US" w:bidi="ar-SA"/>
      </w:rPr>
    </w:lvl>
    <w:lvl w:ilvl="5" w:tplc="C0A62B2E">
      <w:numFmt w:val="bullet"/>
      <w:lvlText w:val="•"/>
      <w:lvlJc w:val="left"/>
      <w:pPr>
        <w:ind w:left="5203" w:hanging="147"/>
      </w:pPr>
      <w:rPr>
        <w:rFonts w:hint="default"/>
        <w:lang w:val="uk-UA" w:eastAsia="en-US" w:bidi="ar-SA"/>
      </w:rPr>
    </w:lvl>
    <w:lvl w:ilvl="6" w:tplc="08DE674C">
      <w:numFmt w:val="bullet"/>
      <w:lvlText w:val="•"/>
      <w:lvlJc w:val="left"/>
      <w:pPr>
        <w:ind w:left="6219" w:hanging="147"/>
      </w:pPr>
      <w:rPr>
        <w:rFonts w:hint="default"/>
        <w:lang w:val="uk-UA" w:eastAsia="en-US" w:bidi="ar-SA"/>
      </w:rPr>
    </w:lvl>
    <w:lvl w:ilvl="7" w:tplc="413CF51A">
      <w:numFmt w:val="bullet"/>
      <w:lvlText w:val="•"/>
      <w:lvlJc w:val="left"/>
      <w:pPr>
        <w:ind w:left="7236" w:hanging="147"/>
      </w:pPr>
      <w:rPr>
        <w:rFonts w:hint="default"/>
        <w:lang w:val="uk-UA" w:eastAsia="en-US" w:bidi="ar-SA"/>
      </w:rPr>
    </w:lvl>
    <w:lvl w:ilvl="8" w:tplc="AD5A0602">
      <w:numFmt w:val="bullet"/>
      <w:lvlText w:val="•"/>
      <w:lvlJc w:val="left"/>
      <w:pPr>
        <w:ind w:left="8253" w:hanging="147"/>
      </w:pPr>
      <w:rPr>
        <w:rFonts w:hint="default"/>
        <w:lang w:val="uk-UA" w:eastAsia="en-US" w:bidi="ar-SA"/>
      </w:rPr>
    </w:lvl>
  </w:abstractNum>
  <w:abstractNum w:abstractNumId="1" w15:restartNumberingAfterBreak="0">
    <w:nsid w:val="6FAE3B42"/>
    <w:multiLevelType w:val="hybridMultilevel"/>
    <w:tmpl w:val="03729BFE"/>
    <w:lvl w:ilvl="0" w:tplc="D6B0D064">
      <w:start w:val="5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8CECE3C">
      <w:numFmt w:val="bullet"/>
      <w:lvlText w:val="•"/>
      <w:lvlJc w:val="left"/>
      <w:pPr>
        <w:ind w:left="1136" w:hanging="213"/>
      </w:pPr>
      <w:rPr>
        <w:rFonts w:hint="default"/>
        <w:lang w:val="uk-UA" w:eastAsia="en-US" w:bidi="ar-SA"/>
      </w:rPr>
    </w:lvl>
    <w:lvl w:ilvl="2" w:tplc="81AADA94">
      <w:numFmt w:val="bullet"/>
      <w:lvlText w:val="•"/>
      <w:lvlJc w:val="left"/>
      <w:pPr>
        <w:ind w:left="2153" w:hanging="213"/>
      </w:pPr>
      <w:rPr>
        <w:rFonts w:hint="default"/>
        <w:lang w:val="uk-UA" w:eastAsia="en-US" w:bidi="ar-SA"/>
      </w:rPr>
    </w:lvl>
    <w:lvl w:ilvl="3" w:tplc="11182348">
      <w:numFmt w:val="bullet"/>
      <w:lvlText w:val="•"/>
      <w:lvlJc w:val="left"/>
      <w:pPr>
        <w:ind w:left="3169" w:hanging="213"/>
      </w:pPr>
      <w:rPr>
        <w:rFonts w:hint="default"/>
        <w:lang w:val="uk-UA" w:eastAsia="en-US" w:bidi="ar-SA"/>
      </w:rPr>
    </w:lvl>
    <w:lvl w:ilvl="4" w:tplc="E5626902">
      <w:numFmt w:val="bullet"/>
      <w:lvlText w:val="•"/>
      <w:lvlJc w:val="left"/>
      <w:pPr>
        <w:ind w:left="4186" w:hanging="213"/>
      </w:pPr>
      <w:rPr>
        <w:rFonts w:hint="default"/>
        <w:lang w:val="uk-UA" w:eastAsia="en-US" w:bidi="ar-SA"/>
      </w:rPr>
    </w:lvl>
    <w:lvl w:ilvl="5" w:tplc="D69E10BA">
      <w:numFmt w:val="bullet"/>
      <w:lvlText w:val="•"/>
      <w:lvlJc w:val="left"/>
      <w:pPr>
        <w:ind w:left="5203" w:hanging="213"/>
      </w:pPr>
      <w:rPr>
        <w:rFonts w:hint="default"/>
        <w:lang w:val="uk-UA" w:eastAsia="en-US" w:bidi="ar-SA"/>
      </w:rPr>
    </w:lvl>
    <w:lvl w:ilvl="6" w:tplc="28C8DBCC">
      <w:numFmt w:val="bullet"/>
      <w:lvlText w:val="•"/>
      <w:lvlJc w:val="left"/>
      <w:pPr>
        <w:ind w:left="6219" w:hanging="213"/>
      </w:pPr>
      <w:rPr>
        <w:rFonts w:hint="default"/>
        <w:lang w:val="uk-UA" w:eastAsia="en-US" w:bidi="ar-SA"/>
      </w:rPr>
    </w:lvl>
    <w:lvl w:ilvl="7" w:tplc="A260C79A">
      <w:numFmt w:val="bullet"/>
      <w:lvlText w:val="•"/>
      <w:lvlJc w:val="left"/>
      <w:pPr>
        <w:ind w:left="7236" w:hanging="213"/>
      </w:pPr>
      <w:rPr>
        <w:rFonts w:hint="default"/>
        <w:lang w:val="uk-UA" w:eastAsia="en-US" w:bidi="ar-SA"/>
      </w:rPr>
    </w:lvl>
    <w:lvl w:ilvl="8" w:tplc="EDEACA28">
      <w:numFmt w:val="bullet"/>
      <w:lvlText w:val="•"/>
      <w:lvlJc w:val="left"/>
      <w:pPr>
        <w:ind w:left="8253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71F520FC"/>
    <w:multiLevelType w:val="hybridMultilevel"/>
    <w:tmpl w:val="49022662"/>
    <w:lvl w:ilvl="0" w:tplc="F634C868">
      <w:start w:val="1"/>
      <w:numFmt w:val="decimal"/>
      <w:lvlText w:val="%1."/>
      <w:lvlJc w:val="left"/>
      <w:pPr>
        <w:ind w:left="116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18E580">
      <w:start w:val="1"/>
      <w:numFmt w:val="decimal"/>
      <w:lvlText w:val="%2.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E62C06C">
      <w:numFmt w:val="bullet"/>
      <w:lvlText w:val="•"/>
      <w:lvlJc w:val="left"/>
      <w:pPr>
        <w:ind w:left="2153" w:hanging="288"/>
      </w:pPr>
      <w:rPr>
        <w:rFonts w:hint="default"/>
        <w:lang w:val="uk-UA" w:eastAsia="en-US" w:bidi="ar-SA"/>
      </w:rPr>
    </w:lvl>
    <w:lvl w:ilvl="3" w:tplc="82CE98DC">
      <w:numFmt w:val="bullet"/>
      <w:lvlText w:val="•"/>
      <w:lvlJc w:val="left"/>
      <w:pPr>
        <w:ind w:left="3169" w:hanging="288"/>
      </w:pPr>
      <w:rPr>
        <w:rFonts w:hint="default"/>
        <w:lang w:val="uk-UA" w:eastAsia="en-US" w:bidi="ar-SA"/>
      </w:rPr>
    </w:lvl>
    <w:lvl w:ilvl="4" w:tplc="BDA01E3C">
      <w:numFmt w:val="bullet"/>
      <w:lvlText w:val="•"/>
      <w:lvlJc w:val="left"/>
      <w:pPr>
        <w:ind w:left="4186" w:hanging="288"/>
      </w:pPr>
      <w:rPr>
        <w:rFonts w:hint="default"/>
        <w:lang w:val="uk-UA" w:eastAsia="en-US" w:bidi="ar-SA"/>
      </w:rPr>
    </w:lvl>
    <w:lvl w:ilvl="5" w:tplc="2B28175E">
      <w:numFmt w:val="bullet"/>
      <w:lvlText w:val="•"/>
      <w:lvlJc w:val="left"/>
      <w:pPr>
        <w:ind w:left="5203" w:hanging="288"/>
      </w:pPr>
      <w:rPr>
        <w:rFonts w:hint="default"/>
        <w:lang w:val="uk-UA" w:eastAsia="en-US" w:bidi="ar-SA"/>
      </w:rPr>
    </w:lvl>
    <w:lvl w:ilvl="6" w:tplc="E9A2B108">
      <w:numFmt w:val="bullet"/>
      <w:lvlText w:val="•"/>
      <w:lvlJc w:val="left"/>
      <w:pPr>
        <w:ind w:left="6219" w:hanging="288"/>
      </w:pPr>
      <w:rPr>
        <w:rFonts w:hint="default"/>
        <w:lang w:val="uk-UA" w:eastAsia="en-US" w:bidi="ar-SA"/>
      </w:rPr>
    </w:lvl>
    <w:lvl w:ilvl="7" w:tplc="F822BC88">
      <w:numFmt w:val="bullet"/>
      <w:lvlText w:val="•"/>
      <w:lvlJc w:val="left"/>
      <w:pPr>
        <w:ind w:left="7236" w:hanging="288"/>
      </w:pPr>
      <w:rPr>
        <w:rFonts w:hint="default"/>
        <w:lang w:val="uk-UA" w:eastAsia="en-US" w:bidi="ar-SA"/>
      </w:rPr>
    </w:lvl>
    <w:lvl w:ilvl="8" w:tplc="24E01522">
      <w:numFmt w:val="bullet"/>
      <w:lvlText w:val="•"/>
      <w:lvlJc w:val="left"/>
      <w:pPr>
        <w:ind w:left="8253" w:hanging="28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DFA"/>
    <w:rsid w:val="00015CE7"/>
    <w:rsid w:val="009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A96B2-50F5-44BB-B9CE-A428C12F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69"/>
      <w:ind w:left="1083" w:right="689" w:hanging="37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00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dcterms:created xsi:type="dcterms:W3CDTF">2022-10-27T12:50:00Z</dcterms:created>
  <dcterms:modified xsi:type="dcterms:W3CDTF">2022-11-01T13:49:00Z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