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3950" w14:textId="77777777" w:rsidR="00654D54" w:rsidRPr="00562233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562233" w14:paraId="66897C03" w14:textId="77777777" w:rsidTr="00A96EF1">
        <w:tc>
          <w:tcPr>
            <w:tcW w:w="2978" w:type="dxa"/>
            <w:vMerge w:val="restart"/>
          </w:tcPr>
          <w:p w14:paraId="215B7906" w14:textId="77777777" w:rsidR="001431F8" w:rsidRPr="00562233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562233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6223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СИЛАБУС ДИСЦИПЛІНИ </w:t>
            </w:r>
          </w:p>
          <w:p w14:paraId="7407B3CC" w14:textId="46F76DC2" w:rsidR="001431F8" w:rsidRPr="00562233" w:rsidRDefault="00C26117" w:rsidP="003C612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6223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bookmarkStart w:id="0" w:name="_GoBack"/>
            <w:r w:rsidR="003C6126" w:rsidRPr="0056223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Безпека безпровідних, мобільних та хмарних технологій</w:t>
            </w:r>
            <w:bookmarkEnd w:id="0"/>
            <w:r w:rsidRPr="0056223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562233" w14:paraId="65B0B7CE" w14:textId="77777777" w:rsidTr="00A96EF1">
        <w:tc>
          <w:tcPr>
            <w:tcW w:w="2978" w:type="dxa"/>
            <w:vMerge/>
          </w:tcPr>
          <w:p w14:paraId="4367764D" w14:textId="77777777" w:rsidR="001431F8" w:rsidRPr="0056223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562233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9A1671A" w:rsidR="001431F8" w:rsidRPr="00562233" w:rsidRDefault="001431F8" w:rsidP="003C6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126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562233" w14:paraId="0FE4A43E" w14:textId="77777777" w:rsidTr="00A96EF1">
        <w:tc>
          <w:tcPr>
            <w:tcW w:w="2978" w:type="dxa"/>
            <w:vMerge/>
          </w:tcPr>
          <w:p w14:paraId="47885385" w14:textId="77777777" w:rsidR="00A96EF1" w:rsidRPr="0056223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45FCC73C" w:rsidR="00A96EF1" w:rsidRPr="00562233" w:rsidRDefault="00A96EF1" w:rsidP="003C6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C6126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351E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126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КІБЕРБЕЗПЕКА</w:t>
            </w:r>
          </w:p>
        </w:tc>
      </w:tr>
      <w:tr w:rsidR="001431F8" w:rsidRPr="00562233" w14:paraId="5AC1EB67" w14:textId="77777777" w:rsidTr="00A96EF1">
        <w:tc>
          <w:tcPr>
            <w:tcW w:w="2978" w:type="dxa"/>
            <w:vMerge/>
          </w:tcPr>
          <w:p w14:paraId="517D8C27" w14:textId="77777777" w:rsidR="001431F8" w:rsidRPr="0056223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1ACF164E" w:rsidR="001431F8" w:rsidRPr="00562233" w:rsidRDefault="001431F8" w:rsidP="003C6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3C6126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КІБЕРБЕЗПЕКА</w:t>
            </w: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562233" w14:paraId="0163BE34" w14:textId="77777777" w:rsidTr="00A96EF1">
        <w:tc>
          <w:tcPr>
            <w:tcW w:w="2978" w:type="dxa"/>
            <w:vMerge/>
          </w:tcPr>
          <w:p w14:paraId="5C70A5C8" w14:textId="77777777" w:rsidR="001431F8" w:rsidRPr="0056223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6EE03415" w:rsidR="001431F8" w:rsidRPr="0056223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3C6126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</w:t>
            </w:r>
            <w:r w:rsidR="00E840E4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2ABBC4E" w14:textId="77777777" w:rsidR="0020200E" w:rsidRPr="0056223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562233" w14:paraId="60265D0E" w14:textId="77777777" w:rsidTr="00A96EF1">
        <w:tc>
          <w:tcPr>
            <w:tcW w:w="2978" w:type="dxa"/>
            <w:vMerge/>
          </w:tcPr>
          <w:p w14:paraId="6A847767" w14:textId="77777777" w:rsidR="001431F8" w:rsidRPr="0056223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31ED107B" w:rsidR="001431F8" w:rsidRPr="00562233" w:rsidRDefault="001431F8" w:rsidP="003C6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126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31F8" w:rsidRPr="00562233" w14:paraId="1AEAAA21" w14:textId="77777777" w:rsidTr="00A96EF1">
        <w:tc>
          <w:tcPr>
            <w:tcW w:w="2978" w:type="dxa"/>
            <w:vMerge/>
          </w:tcPr>
          <w:p w14:paraId="3ACCDAA5" w14:textId="77777777" w:rsidR="001431F8" w:rsidRPr="0056223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562233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562233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562233" w14:paraId="02C5230F" w14:textId="77777777" w:rsidTr="00A96EF1">
        <w:tc>
          <w:tcPr>
            <w:tcW w:w="2978" w:type="dxa"/>
          </w:tcPr>
          <w:p w14:paraId="378D825D" w14:textId="77777777" w:rsidR="00A96EF1" w:rsidRPr="0056223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562233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562233" w14:paraId="2F11C29D" w14:textId="77777777" w:rsidTr="00A96EF1">
        <w:tc>
          <w:tcPr>
            <w:tcW w:w="2978" w:type="dxa"/>
          </w:tcPr>
          <w:p w14:paraId="5FDEB1B7" w14:textId="77777777" w:rsidR="001431F8" w:rsidRPr="0056223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4A3F9B2C" w:rsidR="001431F8" w:rsidRPr="00562233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t xml:space="preserve"> </w:t>
            </w:r>
            <w:r w:rsidR="00792C7D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Блозва Андрій Ігорович, к </w:t>
            </w:r>
            <w:proofErr w:type="spellStart"/>
            <w:r w:rsidR="00792C7D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пед.н</w:t>
            </w:r>
            <w:proofErr w:type="spellEnd"/>
            <w:r w:rsidR="00792C7D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  <w:p w14:paraId="348A0C97" w14:textId="4C3E9411" w:rsidR="00750996" w:rsidRPr="00562233" w:rsidRDefault="00B171B9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noProof/>
                <w:lang w:eastAsia="uk-UA"/>
              </w:rPr>
              <w:drawing>
                <wp:inline distT="0" distB="0" distL="0" distR="0" wp14:anchorId="33276D40" wp14:editId="58B8FFEA">
                  <wp:extent cx="1009650" cy="1528445"/>
                  <wp:effectExtent l="0" t="0" r="0" b="0"/>
                  <wp:docPr id="1" name="Рисунок 1" descr="https://nubip.edu.ua/sites/default/files/imagecache/120x160/dsc_762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ubip.edu.ua/sites/default/files/imagecache/120x160/dsc_762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1F8" w:rsidRPr="00562233" w14:paraId="5E7864DE" w14:textId="77777777" w:rsidTr="00A96EF1">
        <w:tc>
          <w:tcPr>
            <w:tcW w:w="2978" w:type="dxa"/>
          </w:tcPr>
          <w:p w14:paraId="5763DEFE" w14:textId="77777777" w:rsidR="001431F8" w:rsidRPr="0056223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562233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562233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57FF4703" w:rsidR="0096351E" w:rsidRPr="00562233" w:rsidRDefault="0096351E" w:rsidP="00792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2C7D" w:rsidRPr="0056223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andriy.blozva</w:t>
            </w:r>
            <w:hyperlink r:id="rId7" w:history="1">
              <w:r w:rsidRPr="00562233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562233" w14:paraId="1859CA42" w14:textId="77777777" w:rsidTr="00A96EF1">
        <w:tc>
          <w:tcPr>
            <w:tcW w:w="2978" w:type="dxa"/>
          </w:tcPr>
          <w:p w14:paraId="4BC2763C" w14:textId="77777777" w:rsidR="001431F8" w:rsidRPr="00562233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7E3EB09D" w14:textId="773254B5" w:rsidR="0096351E" w:rsidRPr="00562233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ЕНК (1 семестр)</w:t>
            </w:r>
            <w:r w:rsidR="00A05689" w:rsidRPr="00562233">
              <w:t xml:space="preserve"> </w:t>
            </w:r>
          </w:p>
          <w:p w14:paraId="460A688D" w14:textId="77777777" w:rsidR="0096351E" w:rsidRPr="00562233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562233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562233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622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CA03035" w14:textId="77777777" w:rsidR="00F0002C" w:rsidRPr="00562233" w:rsidRDefault="00143961" w:rsidP="00F0002C">
      <w:pPr>
        <w:pStyle w:val="ab"/>
        <w:spacing w:line="240" w:lineRule="auto"/>
      </w:pPr>
      <w:r w:rsidRPr="00562233">
        <w:rPr>
          <w:sz w:val="24"/>
        </w:rPr>
        <w:t>Н</w:t>
      </w:r>
      <w:r w:rsidR="00B852B5" w:rsidRPr="00562233">
        <w:rPr>
          <w:sz w:val="24"/>
        </w:rPr>
        <w:t>авчальн</w:t>
      </w:r>
      <w:r w:rsidRPr="00562233">
        <w:rPr>
          <w:sz w:val="24"/>
        </w:rPr>
        <w:t xml:space="preserve">а </w:t>
      </w:r>
      <w:r w:rsidR="00B852B5" w:rsidRPr="00562233">
        <w:rPr>
          <w:sz w:val="24"/>
        </w:rPr>
        <w:t>дисциплін</w:t>
      </w:r>
      <w:r w:rsidRPr="00562233">
        <w:rPr>
          <w:sz w:val="24"/>
        </w:rPr>
        <w:t xml:space="preserve">а </w:t>
      </w:r>
      <w:r w:rsidR="00B852B5" w:rsidRPr="00562233">
        <w:rPr>
          <w:sz w:val="24"/>
        </w:rPr>
        <w:t>передбачає</w:t>
      </w:r>
      <w:r w:rsidRPr="00562233">
        <w:rPr>
          <w:sz w:val="24"/>
        </w:rPr>
        <w:t xml:space="preserve"> </w:t>
      </w:r>
      <w:r w:rsidR="00F0002C" w:rsidRPr="00562233">
        <w:rPr>
          <w:sz w:val="24"/>
        </w:rPr>
        <w:t>вивчення загальних принципів  та стандартів  побудови  комп’ютерних мереж, технологій локальних комп’ютерних мереж, протоколів стеку TCP/IP, питань маршрутизації в ІР-мережах, технологій глобальних мереж та мереж доступу, мережевих операційних систем та мережевого програмного забезпечення.</w:t>
      </w:r>
    </w:p>
    <w:p w14:paraId="0568C230" w14:textId="08663DDE" w:rsidR="00581E8E" w:rsidRPr="00562233" w:rsidRDefault="00C26117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</w:rPr>
        <w:t xml:space="preserve"> </w:t>
      </w:r>
      <w:r w:rsidR="00581E8E" w:rsidRPr="00562233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ряду фахових компетентностей</w:t>
      </w:r>
      <w:r w:rsidR="00581E8E" w:rsidRPr="00562233">
        <w:rPr>
          <w:rFonts w:ascii="Times New Roman" w:hAnsi="Times New Roman" w:cs="Times New Roman"/>
          <w:sz w:val="24"/>
          <w:szCs w:val="24"/>
        </w:rPr>
        <w:t>:</w:t>
      </w:r>
    </w:p>
    <w:p w14:paraId="704CA5DC" w14:textId="162C4291" w:rsidR="00A05A5B" w:rsidRPr="0056223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ФК 2. </w:t>
      </w:r>
      <w:r w:rsidR="000D0D9D" w:rsidRPr="00562233">
        <w:rPr>
          <w:rFonts w:ascii="Times New Roman" w:hAnsi="Times New Roman" w:cs="Times New Roman"/>
          <w:sz w:val="24"/>
          <w:szCs w:val="24"/>
        </w:rPr>
        <w:t xml:space="preserve">Здатність до використання інформаційно комунікаційних технологій, сучасних методів і моделей інформаційної безпеки та/або </w:t>
      </w:r>
      <w:proofErr w:type="spellStart"/>
      <w:r w:rsidR="000D0D9D" w:rsidRPr="00562233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5622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3DA23" w14:textId="16CF1D3F" w:rsidR="00A05A5B" w:rsidRPr="0056223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ФК </w:t>
      </w:r>
      <w:r w:rsidR="00547947" w:rsidRPr="00562233">
        <w:rPr>
          <w:rFonts w:ascii="Times New Roman" w:hAnsi="Times New Roman" w:cs="Times New Roman"/>
          <w:sz w:val="24"/>
          <w:szCs w:val="24"/>
        </w:rPr>
        <w:t xml:space="preserve">5 Здатність забезпечувати захист інформації, що обробляється в інформаційно-телекомунікаційних (автоматизованих) системах з метою реалізації встановленої політики інформаційної та/або </w:t>
      </w:r>
      <w:proofErr w:type="spellStart"/>
      <w:r w:rsidR="00547947" w:rsidRPr="00562233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="00547947" w:rsidRPr="00562233">
        <w:rPr>
          <w:rFonts w:ascii="Times New Roman" w:hAnsi="Times New Roman" w:cs="Times New Roman"/>
          <w:sz w:val="24"/>
          <w:szCs w:val="24"/>
        </w:rPr>
        <w:t>.</w:t>
      </w:r>
    </w:p>
    <w:p w14:paraId="28545C3D" w14:textId="74B322B5" w:rsidR="00A05A5B" w:rsidRPr="0056223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ФК </w:t>
      </w:r>
      <w:r w:rsidR="00547947" w:rsidRPr="00562233">
        <w:rPr>
          <w:rFonts w:ascii="Times New Roman" w:hAnsi="Times New Roman" w:cs="Times New Roman"/>
          <w:sz w:val="24"/>
          <w:szCs w:val="24"/>
        </w:rPr>
        <w:t>7  Здатність впроваджувати та забезпечувати функціонування комплексних систем захисту інформації (комплекси нормативно-правових, організаційних та технічних засобів і методів, процедур, практичних прийомів та ін.)</w:t>
      </w:r>
    </w:p>
    <w:p w14:paraId="47635CBD" w14:textId="14D83BC2" w:rsidR="00A05A5B" w:rsidRPr="00562233" w:rsidRDefault="000F0C7E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ФК </w:t>
      </w:r>
      <w:r w:rsidR="00547947" w:rsidRPr="00562233">
        <w:rPr>
          <w:rFonts w:ascii="Times New Roman" w:hAnsi="Times New Roman" w:cs="Times New Roman"/>
          <w:sz w:val="24"/>
          <w:szCs w:val="24"/>
        </w:rPr>
        <w:t>8  Здатність здійснювати процедури управління інцидентами, проводити розслідування, надавати їм оцінку</w:t>
      </w:r>
    </w:p>
    <w:p w14:paraId="49E98A90" w14:textId="6EB41F58" w:rsidR="00A05A5B" w:rsidRPr="0056223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ФК </w:t>
      </w:r>
      <w:r w:rsidR="00547947" w:rsidRPr="00562233">
        <w:rPr>
          <w:rFonts w:ascii="Times New Roman" w:hAnsi="Times New Roman" w:cs="Times New Roman"/>
          <w:sz w:val="24"/>
          <w:szCs w:val="24"/>
        </w:rPr>
        <w:t xml:space="preserve">11 Здатність виконувати моніторинг процесів функціонування Інформаційних, </w:t>
      </w:r>
      <w:proofErr w:type="spellStart"/>
      <w:r w:rsidR="00547947" w:rsidRPr="00562233">
        <w:rPr>
          <w:rFonts w:ascii="Times New Roman" w:hAnsi="Times New Roman" w:cs="Times New Roman"/>
          <w:sz w:val="24"/>
          <w:szCs w:val="24"/>
        </w:rPr>
        <w:t>інформаційнотелекомунікаційних</w:t>
      </w:r>
      <w:proofErr w:type="spellEnd"/>
      <w:r w:rsidR="00547947" w:rsidRPr="00562233">
        <w:rPr>
          <w:rFonts w:ascii="Times New Roman" w:hAnsi="Times New Roman" w:cs="Times New Roman"/>
          <w:sz w:val="24"/>
          <w:szCs w:val="24"/>
        </w:rPr>
        <w:t xml:space="preserve"> (автоматизованих) систем </w:t>
      </w:r>
      <w:proofErr w:type="spellStart"/>
      <w:r w:rsidR="00547947" w:rsidRPr="00562233">
        <w:rPr>
          <w:rFonts w:ascii="Times New Roman" w:hAnsi="Times New Roman" w:cs="Times New Roman"/>
          <w:sz w:val="24"/>
          <w:szCs w:val="24"/>
        </w:rPr>
        <w:t>згід</w:t>
      </w:r>
      <w:proofErr w:type="spellEnd"/>
    </w:p>
    <w:p w14:paraId="1F75903B" w14:textId="15128BB7" w:rsidR="00A05A5B" w:rsidRPr="00562233" w:rsidRDefault="003D7188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>ФК</w:t>
      </w:r>
      <w:r w:rsidR="00A05A5B" w:rsidRPr="00562233">
        <w:rPr>
          <w:rFonts w:ascii="Times New Roman" w:hAnsi="Times New Roman" w:cs="Times New Roman"/>
          <w:sz w:val="24"/>
          <w:szCs w:val="24"/>
        </w:rPr>
        <w:t>.</w:t>
      </w:r>
      <w:r w:rsidR="00547947" w:rsidRPr="00562233">
        <w:rPr>
          <w:rFonts w:ascii="Times New Roman" w:hAnsi="Times New Roman" w:cs="Times New Roman"/>
          <w:sz w:val="24"/>
          <w:szCs w:val="24"/>
        </w:rPr>
        <w:t xml:space="preserve"> 13 Здатність розробляти апаратне, алгоритмічне та програмне забезпечення, компоненти комп’ютерних систем захисту інформації</w:t>
      </w:r>
    </w:p>
    <w:p w14:paraId="5E7A1E14" w14:textId="77777777" w:rsidR="00581E8E" w:rsidRPr="00562233" w:rsidRDefault="00581E8E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33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562233">
        <w:rPr>
          <w:rFonts w:ascii="Times New Roman" w:hAnsi="Times New Roman" w:cs="Times New Roman"/>
          <w:b/>
          <w:sz w:val="24"/>
          <w:szCs w:val="24"/>
        </w:rPr>
        <w:t>набуде</w:t>
      </w:r>
      <w:r w:rsidRPr="00562233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64D9AA48" w:rsidR="00F36B39" w:rsidRPr="00562233" w:rsidRDefault="005F18FA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ПРН </w:t>
      </w:r>
      <w:r w:rsidR="00864218" w:rsidRPr="00562233">
        <w:rPr>
          <w:rFonts w:ascii="Times New Roman" w:hAnsi="Times New Roman" w:cs="Times New Roman"/>
          <w:sz w:val="24"/>
          <w:szCs w:val="24"/>
        </w:rPr>
        <w:t>1 Застосовувати знання державної та іноземних мов з метою забезпечення ефективності професійної комунікації;</w:t>
      </w:r>
    </w:p>
    <w:p w14:paraId="70270ECB" w14:textId="6C202760" w:rsidR="00F36B39" w:rsidRPr="0056223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ПРН </w:t>
      </w:r>
      <w:r w:rsidR="00864218" w:rsidRPr="00562233">
        <w:rPr>
          <w:rFonts w:ascii="Times New Roman" w:hAnsi="Times New Roman" w:cs="Times New Roman"/>
          <w:sz w:val="24"/>
          <w:szCs w:val="24"/>
        </w:rPr>
        <w:t xml:space="preserve">4 Аналізувати, аргументувати, приймати рішення при розв’язанні складних спеціалізованих задач та практичних проблем у професійній діяльності, які </w:t>
      </w:r>
      <w:r w:rsidR="00864218" w:rsidRPr="00562233">
        <w:rPr>
          <w:rFonts w:ascii="Times New Roman" w:hAnsi="Times New Roman" w:cs="Times New Roman"/>
          <w:sz w:val="24"/>
          <w:szCs w:val="24"/>
        </w:rPr>
        <w:lastRenderedPageBreak/>
        <w:t>характеризуються комплексністю та неповною визначеністю умов, відповідати за прийняті рішення;</w:t>
      </w:r>
    </w:p>
    <w:p w14:paraId="256F6E65" w14:textId="186D6016" w:rsidR="00F36B39" w:rsidRPr="0056223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ПРН </w:t>
      </w:r>
      <w:r w:rsidR="00864218" w:rsidRPr="00562233">
        <w:rPr>
          <w:rFonts w:ascii="Times New Roman" w:hAnsi="Times New Roman" w:cs="Times New Roman"/>
          <w:sz w:val="24"/>
          <w:szCs w:val="24"/>
        </w:rPr>
        <w:t xml:space="preserve">8. Готувати пропозиції до нормативних актів щодо забезпечення інформаційної та /або </w:t>
      </w:r>
      <w:proofErr w:type="spellStart"/>
      <w:r w:rsidR="00864218" w:rsidRPr="00562233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="00864218" w:rsidRPr="00562233">
        <w:rPr>
          <w:rFonts w:ascii="Times New Roman" w:hAnsi="Times New Roman" w:cs="Times New Roman"/>
          <w:sz w:val="24"/>
          <w:szCs w:val="24"/>
        </w:rPr>
        <w:t>;</w:t>
      </w:r>
    </w:p>
    <w:p w14:paraId="2DE8AC35" w14:textId="233AB3A3" w:rsidR="00F36B39" w:rsidRPr="0056223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ПРН </w:t>
      </w:r>
      <w:r w:rsidR="00864218" w:rsidRPr="00562233">
        <w:rPr>
          <w:rFonts w:ascii="Times New Roman" w:hAnsi="Times New Roman" w:cs="Times New Roman"/>
          <w:sz w:val="24"/>
          <w:szCs w:val="24"/>
        </w:rPr>
        <w:t>13. Аналізувати проекти інформаційно-телекомунікаційних систем базуючись на стандартизованих технологіях та протоколах передачі даних;</w:t>
      </w:r>
    </w:p>
    <w:p w14:paraId="100B1D80" w14:textId="6D88FD64" w:rsidR="00915176" w:rsidRPr="0056223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ПРН </w:t>
      </w:r>
      <w:r w:rsidR="00B04482" w:rsidRPr="00562233">
        <w:rPr>
          <w:rFonts w:ascii="Times New Roman" w:hAnsi="Times New Roman" w:cs="Times New Roman"/>
          <w:sz w:val="24"/>
          <w:szCs w:val="24"/>
        </w:rPr>
        <w:t xml:space="preserve">23. Реалізовувати заходи з протидії отриманню несанкціонованого доступу до інформаційних ресурсів і процесів в інформаційних та </w:t>
      </w:r>
      <w:proofErr w:type="spellStart"/>
      <w:r w:rsidR="00B04482" w:rsidRPr="00562233">
        <w:rPr>
          <w:rFonts w:ascii="Times New Roman" w:hAnsi="Times New Roman" w:cs="Times New Roman"/>
          <w:sz w:val="24"/>
          <w:szCs w:val="24"/>
        </w:rPr>
        <w:t>інформаційнотелекомунікаційних</w:t>
      </w:r>
      <w:proofErr w:type="spellEnd"/>
      <w:r w:rsidR="00B04482" w:rsidRPr="00562233">
        <w:rPr>
          <w:rFonts w:ascii="Times New Roman" w:hAnsi="Times New Roman" w:cs="Times New Roman"/>
          <w:sz w:val="24"/>
          <w:szCs w:val="24"/>
        </w:rPr>
        <w:t xml:space="preserve"> (автоматизованих) системах;</w:t>
      </w:r>
    </w:p>
    <w:p w14:paraId="057949A9" w14:textId="1DE9E10B" w:rsidR="00915176" w:rsidRPr="00562233" w:rsidRDefault="00915176" w:rsidP="0091517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ПРН </w:t>
      </w:r>
      <w:r w:rsidR="00B04482" w:rsidRPr="00562233">
        <w:rPr>
          <w:rFonts w:ascii="Times New Roman" w:hAnsi="Times New Roman" w:cs="Times New Roman"/>
          <w:sz w:val="24"/>
          <w:szCs w:val="24"/>
        </w:rPr>
        <w:t>27. Вирішувати задачі захисту потоків даних в інформаційних, інформаційно-телекомунікаційних (автоматизованих) системах;</w:t>
      </w:r>
    </w:p>
    <w:p w14:paraId="1CA7AD9F" w14:textId="44DFBBF3" w:rsidR="00915176" w:rsidRPr="00562233" w:rsidRDefault="00915176" w:rsidP="0091517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ПРН </w:t>
      </w:r>
      <w:r w:rsidR="00B04482" w:rsidRPr="00562233">
        <w:rPr>
          <w:rFonts w:ascii="Times New Roman" w:hAnsi="Times New Roman" w:cs="Times New Roman"/>
          <w:sz w:val="24"/>
          <w:szCs w:val="24"/>
        </w:rPr>
        <w:t xml:space="preserve">34. Приймати участь у розробці та впровадженні стратегії інформаційної безпеки та/або </w:t>
      </w:r>
      <w:proofErr w:type="spellStart"/>
      <w:r w:rsidR="00B04482" w:rsidRPr="00562233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="00B04482" w:rsidRPr="00562233">
        <w:rPr>
          <w:rFonts w:ascii="Times New Roman" w:hAnsi="Times New Roman" w:cs="Times New Roman"/>
          <w:sz w:val="24"/>
          <w:szCs w:val="24"/>
        </w:rPr>
        <w:t xml:space="preserve"> відповідно до цілей і завдань організації;</w:t>
      </w:r>
    </w:p>
    <w:p w14:paraId="36A27CEE" w14:textId="3B114B5E" w:rsidR="00915176" w:rsidRPr="0056223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ПРН </w:t>
      </w:r>
      <w:r w:rsidR="00B04482" w:rsidRPr="00562233">
        <w:rPr>
          <w:rFonts w:ascii="Times New Roman" w:hAnsi="Times New Roman" w:cs="Times New Roman"/>
          <w:sz w:val="24"/>
          <w:szCs w:val="24"/>
        </w:rPr>
        <w:t xml:space="preserve">51. Підтримувати працездатність та забезпечувати конфігурування систем виявлення вторгнень в </w:t>
      </w:r>
      <w:proofErr w:type="spellStart"/>
      <w:r w:rsidR="00B04482" w:rsidRPr="00562233">
        <w:rPr>
          <w:rFonts w:ascii="Times New Roman" w:hAnsi="Times New Roman" w:cs="Times New Roman"/>
          <w:sz w:val="24"/>
          <w:szCs w:val="24"/>
        </w:rPr>
        <w:t>інформаційнотелекомунікаційних</w:t>
      </w:r>
      <w:proofErr w:type="spellEnd"/>
      <w:r w:rsidR="00B04482" w:rsidRPr="00562233">
        <w:rPr>
          <w:rFonts w:ascii="Times New Roman" w:hAnsi="Times New Roman" w:cs="Times New Roman"/>
          <w:sz w:val="24"/>
          <w:szCs w:val="24"/>
        </w:rPr>
        <w:t xml:space="preserve"> системах;</w:t>
      </w:r>
    </w:p>
    <w:p w14:paraId="0D8AFEB6" w14:textId="527C8195" w:rsidR="00962503" w:rsidRPr="00562233" w:rsidRDefault="00915176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sz w:val="24"/>
          <w:szCs w:val="24"/>
        </w:rPr>
        <w:t xml:space="preserve">ПРН </w:t>
      </w:r>
      <w:r w:rsidR="00B04482" w:rsidRPr="00562233">
        <w:rPr>
          <w:rFonts w:ascii="Times New Roman" w:hAnsi="Times New Roman" w:cs="Times New Roman"/>
          <w:sz w:val="24"/>
          <w:szCs w:val="24"/>
        </w:rPr>
        <w:t>53. Вирішувати задачі аналізу програмного коду на наявність можливих загроз;</w:t>
      </w:r>
    </w:p>
    <w:p w14:paraId="285A3BC6" w14:textId="77777777" w:rsidR="00962503" w:rsidRPr="0056223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56223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2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5622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5622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компетентностей. Будь-ласка, широко використовуйте аудиторні заняття, </w:t>
      </w:r>
      <w:proofErr w:type="spellStart"/>
      <w:r w:rsidRPr="005622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5622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5622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5622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562233">
        <w:rPr>
          <w:rFonts w:ascii="Times New Roman" w:hAnsi="Times New Roman" w:cs="Times New Roman"/>
          <w:sz w:val="24"/>
          <w:szCs w:val="24"/>
        </w:rPr>
        <w:t>.</w:t>
      </w:r>
    </w:p>
    <w:p w14:paraId="18049ACC" w14:textId="77777777" w:rsidR="00581698" w:rsidRPr="00562233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33F3B" w14:textId="77777777" w:rsidR="00A7187A" w:rsidRPr="00562233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56223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622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562233" w14:paraId="29270169" w14:textId="77777777" w:rsidTr="00187215">
        <w:tc>
          <w:tcPr>
            <w:tcW w:w="2972" w:type="dxa"/>
            <w:vAlign w:val="center"/>
          </w:tcPr>
          <w:p w14:paraId="648D207E" w14:textId="77777777" w:rsidR="00EC07A1" w:rsidRPr="0056223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56223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562233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562233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562233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5622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562233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56223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56223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56223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562233" w14:paraId="0C9C8465" w14:textId="77777777" w:rsidTr="007A189B">
        <w:tc>
          <w:tcPr>
            <w:tcW w:w="9348" w:type="dxa"/>
            <w:gridSpan w:val="5"/>
          </w:tcPr>
          <w:p w14:paraId="586DEFFC" w14:textId="77777777" w:rsidR="00ED3451" w:rsidRPr="0056223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51987" w:rsidRPr="00562233" w14:paraId="24D6254C" w14:textId="77777777" w:rsidTr="00D7154A">
        <w:tc>
          <w:tcPr>
            <w:tcW w:w="9348" w:type="dxa"/>
            <w:gridSpan w:val="5"/>
          </w:tcPr>
          <w:p w14:paraId="066D294D" w14:textId="6067C284" w:rsidR="00451987" w:rsidRPr="00562233" w:rsidRDefault="00863527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Концепція динамічної маршрутизації</w:t>
            </w:r>
          </w:p>
        </w:tc>
      </w:tr>
      <w:tr w:rsidR="00863527" w:rsidRPr="00562233" w14:paraId="63AEB907" w14:textId="77777777" w:rsidTr="00187215">
        <w:tc>
          <w:tcPr>
            <w:tcW w:w="2972" w:type="dxa"/>
          </w:tcPr>
          <w:p w14:paraId="0F8D5B59" w14:textId="1F222998" w:rsidR="00863527" w:rsidRPr="00562233" w:rsidRDefault="00562233" w:rsidP="00863527">
            <w:pPr>
              <w:pStyle w:val="a7"/>
              <w:ind w:firstLine="0"/>
              <w:rPr>
                <w:sz w:val="20"/>
              </w:rPr>
            </w:pPr>
            <w:r w:rsidRPr="00562233">
              <w:rPr>
                <w:sz w:val="20"/>
              </w:rPr>
              <w:t>Центр моніторингу те керування безпекою</w:t>
            </w:r>
          </w:p>
        </w:tc>
        <w:tc>
          <w:tcPr>
            <w:tcW w:w="851" w:type="dxa"/>
          </w:tcPr>
          <w:p w14:paraId="3CF628EB" w14:textId="7D9EA792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4A8C9311" w14:textId="55D16616" w:rsidR="00863527" w:rsidRPr="00562233" w:rsidRDefault="0095447D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Введення в основи моніторингу, та спеціалізованих структурах керування безпекою</w:t>
            </w:r>
          </w:p>
        </w:tc>
        <w:tc>
          <w:tcPr>
            <w:tcW w:w="1421" w:type="dxa"/>
          </w:tcPr>
          <w:p w14:paraId="0DF2C8E6" w14:textId="4EDE9540" w:rsidR="00863527" w:rsidRPr="00562233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611CB3D" w14:textId="6573AFAE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562233" w14:paraId="24140E8A" w14:textId="77777777" w:rsidTr="00187215">
        <w:tc>
          <w:tcPr>
            <w:tcW w:w="2972" w:type="dxa"/>
          </w:tcPr>
          <w:p w14:paraId="1727B510" w14:textId="2147DEA2" w:rsidR="00863527" w:rsidRPr="00562233" w:rsidRDefault="00562233" w:rsidP="00562233">
            <w:pPr>
              <w:pStyle w:val="a7"/>
              <w:ind w:firstLine="0"/>
              <w:rPr>
                <w:sz w:val="20"/>
              </w:rPr>
            </w:pPr>
            <w:r w:rsidRPr="00562233">
              <w:rPr>
                <w:sz w:val="20"/>
              </w:rPr>
              <w:t>Бездротові технології та їх протоколи</w:t>
            </w:r>
          </w:p>
        </w:tc>
        <w:tc>
          <w:tcPr>
            <w:tcW w:w="851" w:type="dxa"/>
          </w:tcPr>
          <w:p w14:paraId="6959E17B" w14:textId="4A8F90D0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382C0E24" w14:textId="2DC7CA9E" w:rsidR="00863527" w:rsidRPr="0095447D" w:rsidRDefault="0095447D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Вивчення технологій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9544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9544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9544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  <w:r w:rsidRPr="00954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21" w:type="dxa"/>
          </w:tcPr>
          <w:p w14:paraId="0D27487C" w14:textId="4C10990F" w:rsidR="00863527" w:rsidRPr="00562233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7146283" w14:textId="222780A7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562233" w14:paraId="64EE3A1C" w14:textId="77777777" w:rsidTr="00187215">
        <w:tc>
          <w:tcPr>
            <w:tcW w:w="2972" w:type="dxa"/>
          </w:tcPr>
          <w:p w14:paraId="11E371EE" w14:textId="616D1AE3" w:rsidR="00863527" w:rsidRPr="00562233" w:rsidRDefault="00562233" w:rsidP="0086352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Хмарні технології та основи побудови інфраструктури</w:t>
            </w:r>
          </w:p>
        </w:tc>
        <w:tc>
          <w:tcPr>
            <w:tcW w:w="851" w:type="dxa"/>
          </w:tcPr>
          <w:p w14:paraId="5D967C52" w14:textId="00B35050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712C2CDA" w14:textId="09112AFB" w:rsidR="00863527" w:rsidRPr="0095447D" w:rsidRDefault="0095447D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Основи побудови інфраструктури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SaaS</w:t>
            </w:r>
            <w:r w:rsidRPr="00954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PaaS</w:t>
            </w:r>
            <w:r w:rsidRPr="00954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IaaS</w:t>
            </w:r>
            <w:r w:rsidRPr="009544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21" w:type="dxa"/>
          </w:tcPr>
          <w:p w14:paraId="46C1A9F2" w14:textId="33CCA200" w:rsidR="00863527" w:rsidRPr="00562233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0EA18168" w14:textId="607F435C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562233" w14:paraId="67988DF7" w14:textId="77777777" w:rsidTr="00187215">
        <w:tc>
          <w:tcPr>
            <w:tcW w:w="2972" w:type="dxa"/>
          </w:tcPr>
          <w:p w14:paraId="66EF4D9F" w14:textId="145ECC34" w:rsidR="00863527" w:rsidRPr="00562233" w:rsidRDefault="00562233" w:rsidP="0086352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Мережеві протоколи та служби</w:t>
            </w:r>
          </w:p>
        </w:tc>
        <w:tc>
          <w:tcPr>
            <w:tcW w:w="851" w:type="dxa"/>
          </w:tcPr>
          <w:p w14:paraId="0581AF72" w14:textId="7A1CAAE1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5B34645B" w14:textId="39DF23AB" w:rsidR="00863527" w:rsidRPr="00562233" w:rsidRDefault="0095447D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Знати основні мережеві протоколи та принцип їх роботи</w:t>
            </w:r>
          </w:p>
        </w:tc>
        <w:tc>
          <w:tcPr>
            <w:tcW w:w="1421" w:type="dxa"/>
          </w:tcPr>
          <w:p w14:paraId="03FADCE4" w14:textId="4C6FB3C3" w:rsidR="00863527" w:rsidRPr="00562233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49F8C489" w14:textId="0D47FF36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562233" w14:paraId="7079609C" w14:textId="77777777" w:rsidTr="00187215">
        <w:tc>
          <w:tcPr>
            <w:tcW w:w="2972" w:type="dxa"/>
          </w:tcPr>
          <w:p w14:paraId="430FD4BA" w14:textId="64AEE2A6" w:rsidR="00863527" w:rsidRPr="00562233" w:rsidRDefault="00562233" w:rsidP="0086352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Мережева інфраструктура для бездротових мереж</w:t>
            </w:r>
          </w:p>
        </w:tc>
        <w:tc>
          <w:tcPr>
            <w:tcW w:w="851" w:type="dxa"/>
          </w:tcPr>
          <w:p w14:paraId="5160B10C" w14:textId="38D4852F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0574EC29" w14:textId="4BE46B60" w:rsidR="00863527" w:rsidRPr="00562233" w:rsidRDefault="0095447D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Побудова бездротової мережі на основі різних пристроїв та технологій</w:t>
            </w:r>
          </w:p>
        </w:tc>
        <w:tc>
          <w:tcPr>
            <w:tcW w:w="1421" w:type="dxa"/>
          </w:tcPr>
          <w:p w14:paraId="7194895A" w14:textId="745030E7" w:rsidR="00863527" w:rsidRPr="00562233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6A664531" w14:textId="1E16657B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562233" w14:paraId="0BC59B83" w14:textId="77777777" w:rsidTr="00187215">
        <w:tc>
          <w:tcPr>
            <w:tcW w:w="2972" w:type="dxa"/>
          </w:tcPr>
          <w:p w14:paraId="5DFE070F" w14:textId="24EEC5A0" w:rsidR="00863527" w:rsidRPr="00562233" w:rsidRDefault="00863527" w:rsidP="00863527">
            <w:pPr>
              <w:pStyle w:val="a7"/>
              <w:ind w:firstLine="0"/>
              <w:rPr>
                <w:sz w:val="20"/>
              </w:rPr>
            </w:pPr>
            <w:r w:rsidRPr="00562233"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7561AF26" w14:textId="772041E5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3F8949CE" w14:textId="2B8CE5EE" w:rsidR="00863527" w:rsidRPr="00562233" w:rsidRDefault="00863527" w:rsidP="008635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sz w:val="20"/>
                <w:szCs w:val="20"/>
              </w:rPr>
              <w:t>Проходження додаткового курсу у мережевій академії CISCO</w:t>
            </w:r>
          </w:p>
        </w:tc>
        <w:tc>
          <w:tcPr>
            <w:tcW w:w="1421" w:type="dxa"/>
          </w:tcPr>
          <w:p w14:paraId="10E12733" w14:textId="575D9920" w:rsidR="00863527" w:rsidRPr="00562233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28A98E52" w14:textId="3CC84D46" w:rsidR="00863527" w:rsidRPr="00562233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13293A" w:rsidRPr="00562233" w14:paraId="6EDDB939" w14:textId="77777777" w:rsidTr="00620E6A">
        <w:tc>
          <w:tcPr>
            <w:tcW w:w="9348" w:type="dxa"/>
            <w:gridSpan w:val="5"/>
          </w:tcPr>
          <w:p w14:paraId="7C735055" w14:textId="5433CD66" w:rsidR="0013293A" w:rsidRPr="00562233" w:rsidRDefault="0013293A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Модуль 2 Забезпечення активної безпеки комп’ютерної мережі</w:t>
            </w:r>
          </w:p>
        </w:tc>
      </w:tr>
      <w:tr w:rsidR="00421DB3" w:rsidRPr="00562233" w14:paraId="6671C7CC" w14:textId="77777777" w:rsidTr="00187215">
        <w:tc>
          <w:tcPr>
            <w:tcW w:w="2972" w:type="dxa"/>
          </w:tcPr>
          <w:p w14:paraId="2CF8938C" w14:textId="57B575BE" w:rsidR="00421DB3" w:rsidRPr="00562233" w:rsidRDefault="0056223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Принципи забезпечення безпеки у бездротових мережах</w:t>
            </w:r>
          </w:p>
        </w:tc>
        <w:tc>
          <w:tcPr>
            <w:tcW w:w="851" w:type="dxa"/>
          </w:tcPr>
          <w:p w14:paraId="57413DB8" w14:textId="7A3E1820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7CE9B034" w14:textId="0C4670D8" w:rsidR="00421DB3" w:rsidRPr="00562233" w:rsidRDefault="0095447D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Знати як відбуваються атаки, види їх. Програмне забезпечення, яке найчастіше використовується для атак</w:t>
            </w:r>
          </w:p>
        </w:tc>
        <w:tc>
          <w:tcPr>
            <w:tcW w:w="1421" w:type="dxa"/>
          </w:tcPr>
          <w:p w14:paraId="2C19BE77" w14:textId="2AE83CCC" w:rsidR="00421DB3" w:rsidRPr="00562233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72ACB391" w14:textId="5A384DB7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562233" w14:paraId="0E6A05F3" w14:textId="77777777" w:rsidTr="00187215">
        <w:tc>
          <w:tcPr>
            <w:tcW w:w="2972" w:type="dxa"/>
          </w:tcPr>
          <w:p w14:paraId="2C8E993C" w14:textId="4187F513" w:rsidR="00421DB3" w:rsidRPr="00562233" w:rsidRDefault="0056223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Мережеві атаки. Поглиблений розбір.</w:t>
            </w:r>
          </w:p>
        </w:tc>
        <w:tc>
          <w:tcPr>
            <w:tcW w:w="851" w:type="dxa"/>
          </w:tcPr>
          <w:p w14:paraId="75996118" w14:textId="3B308F38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182ECECE" w14:textId="0ED2EFFE" w:rsidR="00421DB3" w:rsidRPr="00562233" w:rsidRDefault="0095447D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Знати спеціалізовані атаки: атаки на незахищені сервіси, ін’єкції, атаки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міжмережевого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r w:rsidR="00E12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інші </w:t>
            </w:r>
          </w:p>
        </w:tc>
        <w:tc>
          <w:tcPr>
            <w:tcW w:w="1421" w:type="dxa"/>
          </w:tcPr>
          <w:p w14:paraId="56C07CB1" w14:textId="2A7122DC" w:rsidR="00421DB3" w:rsidRPr="00562233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17C738F" w14:textId="3D0A3D39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562233" w14:paraId="06B58623" w14:textId="77777777" w:rsidTr="00187215">
        <w:tc>
          <w:tcPr>
            <w:tcW w:w="2972" w:type="dxa"/>
          </w:tcPr>
          <w:p w14:paraId="0F73E8AE" w14:textId="2574A90E" w:rsidR="00421DB3" w:rsidRPr="00562233" w:rsidRDefault="0056223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Захист периметру хмарних ресурсів</w:t>
            </w:r>
          </w:p>
        </w:tc>
        <w:tc>
          <w:tcPr>
            <w:tcW w:w="851" w:type="dxa"/>
          </w:tcPr>
          <w:p w14:paraId="6CB2047E" w14:textId="50F31A1B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04635934" w14:textId="0A3277B4" w:rsidR="00421DB3" w:rsidRPr="009345C8" w:rsidRDefault="009345C8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Авторизація, автентифікація та облік, принципи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BYOD</w:t>
            </w:r>
          </w:p>
        </w:tc>
        <w:tc>
          <w:tcPr>
            <w:tcW w:w="1421" w:type="dxa"/>
          </w:tcPr>
          <w:p w14:paraId="7261C414" w14:textId="51530B5B" w:rsidR="00421DB3" w:rsidRPr="00562233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2BAC2934" w14:textId="4CDB8215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562233" w14:paraId="494E591C" w14:textId="77777777" w:rsidTr="00187215">
        <w:tc>
          <w:tcPr>
            <w:tcW w:w="2972" w:type="dxa"/>
          </w:tcPr>
          <w:p w14:paraId="2B9407BF" w14:textId="5306A1D0" w:rsidR="00421DB3" w:rsidRPr="00562233" w:rsidRDefault="0056223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Криптографія та інфраструктура загальних ключів</w:t>
            </w:r>
          </w:p>
        </w:tc>
        <w:tc>
          <w:tcPr>
            <w:tcW w:w="851" w:type="dxa"/>
          </w:tcPr>
          <w:p w14:paraId="68FA050C" w14:textId="193D5195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5AA09551" w14:textId="13A28335" w:rsidR="00421DB3" w:rsidRPr="00562233" w:rsidRDefault="009345C8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 хешування, шифрування, види ключів та захищені з’єднанні</w:t>
            </w:r>
          </w:p>
        </w:tc>
        <w:tc>
          <w:tcPr>
            <w:tcW w:w="1421" w:type="dxa"/>
          </w:tcPr>
          <w:p w14:paraId="5D8D3D35" w14:textId="79E77171" w:rsidR="00421DB3" w:rsidRPr="00562233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0E7212F7" w14:textId="1C1A3952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562233" w14:paraId="77EBF5DD" w14:textId="77777777" w:rsidTr="00187215">
        <w:tc>
          <w:tcPr>
            <w:tcW w:w="2972" w:type="dxa"/>
          </w:tcPr>
          <w:p w14:paraId="64D6E7C4" w14:textId="30875D0C" w:rsidR="00421DB3" w:rsidRPr="00562233" w:rsidRDefault="0056223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Захист та аналіз кінцевих пристроїв</w:t>
            </w:r>
          </w:p>
        </w:tc>
        <w:tc>
          <w:tcPr>
            <w:tcW w:w="851" w:type="dxa"/>
          </w:tcPr>
          <w:p w14:paraId="23863C19" w14:textId="606F7773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6FBC4227" w14:textId="41995A91" w:rsidR="00421DB3" w:rsidRPr="00562233" w:rsidRDefault="009345C8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Знання систем виявлення вторгнень на стороні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загальна система оцінки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уразливостей</w:t>
            </w:r>
            <w:proofErr w:type="spellEnd"/>
          </w:p>
        </w:tc>
        <w:tc>
          <w:tcPr>
            <w:tcW w:w="1421" w:type="dxa"/>
          </w:tcPr>
          <w:p w14:paraId="2442BF6A" w14:textId="3EF7FA3B" w:rsidR="00421DB3" w:rsidRPr="00562233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2FB6190E" w14:textId="3515C286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C3E5D" w:rsidRPr="00562233" w14:paraId="40BFCD14" w14:textId="77777777" w:rsidTr="00187215">
        <w:tc>
          <w:tcPr>
            <w:tcW w:w="2972" w:type="dxa"/>
          </w:tcPr>
          <w:p w14:paraId="4A895089" w14:textId="7B6EE573" w:rsidR="009C3E5D" w:rsidRPr="00562233" w:rsidRDefault="009C3E5D" w:rsidP="009C3E5D">
            <w:pPr>
              <w:pStyle w:val="a7"/>
              <w:ind w:firstLine="0"/>
              <w:rPr>
                <w:sz w:val="20"/>
              </w:rPr>
            </w:pPr>
            <w:r w:rsidRPr="00562233"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10E36F4A" w14:textId="686579DD" w:rsidR="009C3E5D" w:rsidRPr="00562233" w:rsidRDefault="009C3E5D" w:rsidP="009C3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0031235B" w14:textId="180114B0" w:rsidR="009C3E5D" w:rsidRPr="00562233" w:rsidRDefault="009C3E5D" w:rsidP="009C3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sz w:val="20"/>
                <w:szCs w:val="20"/>
              </w:rPr>
              <w:t>Проходження додаткового курсу у мережевій академії CISCO</w:t>
            </w:r>
          </w:p>
        </w:tc>
        <w:tc>
          <w:tcPr>
            <w:tcW w:w="1421" w:type="dxa"/>
          </w:tcPr>
          <w:p w14:paraId="782619BF" w14:textId="7C837202" w:rsidR="009C3E5D" w:rsidRPr="00562233" w:rsidRDefault="009C3E5D" w:rsidP="009C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68B69D5C" w14:textId="59B9C145" w:rsidR="009C3E5D" w:rsidRPr="00562233" w:rsidRDefault="009C3E5D" w:rsidP="009C3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21DB3" w:rsidRPr="00562233" w14:paraId="75E02312" w14:textId="77777777" w:rsidTr="00213B90">
        <w:tc>
          <w:tcPr>
            <w:tcW w:w="9348" w:type="dxa"/>
            <w:gridSpan w:val="5"/>
          </w:tcPr>
          <w:p w14:paraId="1A66D402" w14:textId="2444D528" w:rsidR="00421DB3" w:rsidRPr="00562233" w:rsidRDefault="00421DB3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Модуль 3 Аналітика мережі, виявлення потенційних вторгнень</w:t>
            </w:r>
          </w:p>
        </w:tc>
      </w:tr>
      <w:tr w:rsidR="00421DB3" w:rsidRPr="00562233" w14:paraId="7E3C985D" w14:textId="77777777" w:rsidTr="00187215">
        <w:tc>
          <w:tcPr>
            <w:tcW w:w="2972" w:type="dxa"/>
          </w:tcPr>
          <w:p w14:paraId="73C89FB2" w14:textId="56B6FA1D" w:rsidR="00421DB3" w:rsidRPr="00562233" w:rsidRDefault="0056223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Моніторинг безпеки бездротових мереж</w:t>
            </w:r>
          </w:p>
        </w:tc>
        <w:tc>
          <w:tcPr>
            <w:tcW w:w="851" w:type="dxa"/>
          </w:tcPr>
          <w:p w14:paraId="72A363CD" w14:textId="2911041B" w:rsidR="00421DB3" w:rsidRPr="00562233" w:rsidRDefault="0056223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</w:tcPr>
          <w:p w14:paraId="01389E4C" w14:textId="31D5C7C1" w:rsidR="00421DB3" w:rsidRPr="00562233" w:rsidRDefault="009345C8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Проводити документування подій у мережі, автоматизація записів. Вміння читати та орієнтуватися  у записах можливих загроз.</w:t>
            </w:r>
          </w:p>
        </w:tc>
        <w:tc>
          <w:tcPr>
            <w:tcW w:w="1421" w:type="dxa"/>
          </w:tcPr>
          <w:p w14:paraId="741D6F98" w14:textId="01617BBF" w:rsidR="00421DB3" w:rsidRPr="00562233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284F1DF2" w14:textId="7BC7720A" w:rsidR="00421DB3" w:rsidRPr="00562233" w:rsidRDefault="00ED1B91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421DB3"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840E4" w:rsidRPr="00562233" w14:paraId="0B50CE7F" w14:textId="77777777" w:rsidTr="00187215">
        <w:tc>
          <w:tcPr>
            <w:tcW w:w="2972" w:type="dxa"/>
          </w:tcPr>
          <w:p w14:paraId="767F0260" w14:textId="46124434" w:rsidR="00E840E4" w:rsidRPr="00562233" w:rsidRDefault="00562233" w:rsidP="00E840E4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Аналіз даних вторгнень</w:t>
            </w:r>
          </w:p>
        </w:tc>
        <w:tc>
          <w:tcPr>
            <w:tcW w:w="851" w:type="dxa"/>
          </w:tcPr>
          <w:p w14:paraId="018B1630" w14:textId="209895F7" w:rsidR="00E840E4" w:rsidRPr="00562233" w:rsidRDefault="00562233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18" w:type="dxa"/>
          </w:tcPr>
          <w:p w14:paraId="4FDEE5E9" w14:textId="4B783691" w:rsidR="00E840E4" w:rsidRPr="00562233" w:rsidRDefault="009345C8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Вміння працювати із програмними продуктами аналізу можливих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вторгень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3526F782" w14:textId="6B2BAA2F" w:rsidR="00E840E4" w:rsidRPr="00562233" w:rsidRDefault="00E840E4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2F20FB1" w14:textId="10DA21D7" w:rsidR="00E840E4" w:rsidRPr="00562233" w:rsidRDefault="00ED1B91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E840E4"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840E4" w:rsidRPr="00562233" w14:paraId="5420EBBA" w14:textId="77777777" w:rsidTr="00187215">
        <w:tc>
          <w:tcPr>
            <w:tcW w:w="2972" w:type="dxa"/>
          </w:tcPr>
          <w:p w14:paraId="617F30F7" w14:textId="5362BB3A" w:rsidR="00E840E4" w:rsidRPr="00562233" w:rsidRDefault="00562233" w:rsidP="00E840E4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Реагування на інциденти та їх обробка</w:t>
            </w:r>
          </w:p>
        </w:tc>
        <w:tc>
          <w:tcPr>
            <w:tcW w:w="851" w:type="dxa"/>
          </w:tcPr>
          <w:p w14:paraId="67865A88" w14:textId="7F80EE0B" w:rsidR="00E840E4" w:rsidRPr="00562233" w:rsidRDefault="00E840E4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284BF557" w14:textId="267E4D64" w:rsidR="00E840E4" w:rsidRPr="00ED1B91" w:rsidRDefault="009345C8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Розуміння системи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VERIS</w:t>
            </w:r>
            <w:r w:rsidRPr="00ED1B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ED1B91">
              <w:rPr>
                <w:rFonts w:ascii="Times New Roman" w:hAnsi="Times New Roman" w:cs="Times New Roman"/>
                <w:sz w:val="20"/>
                <w:szCs w:val="20"/>
              </w:rPr>
              <w:t xml:space="preserve">та орієнтуватися у групах </w:t>
            </w:r>
            <w:r w:rsidR="00ED1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CSIRT</w:t>
            </w:r>
          </w:p>
        </w:tc>
        <w:tc>
          <w:tcPr>
            <w:tcW w:w="1421" w:type="dxa"/>
          </w:tcPr>
          <w:p w14:paraId="050FCD98" w14:textId="204C5B5B" w:rsidR="00E840E4" w:rsidRPr="00562233" w:rsidRDefault="00E840E4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4A4F0288" w14:textId="2C596BC1" w:rsidR="00E840E4" w:rsidRPr="00562233" w:rsidRDefault="00E840E4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562233" w14:paraId="28E94DE3" w14:textId="77777777" w:rsidTr="00187215">
        <w:tc>
          <w:tcPr>
            <w:tcW w:w="2972" w:type="dxa"/>
          </w:tcPr>
          <w:p w14:paraId="66C7078C" w14:textId="45EC5F47" w:rsidR="00421DB3" w:rsidRPr="00562233" w:rsidRDefault="00421DB3" w:rsidP="00421DB3">
            <w:pPr>
              <w:pStyle w:val="a7"/>
              <w:ind w:firstLine="0"/>
              <w:rPr>
                <w:sz w:val="20"/>
              </w:rPr>
            </w:pPr>
            <w:r w:rsidRPr="00562233"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7C797B58" w14:textId="18100C66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5B7DD7FA" w14:textId="3AB86438" w:rsidR="00421DB3" w:rsidRPr="00562233" w:rsidRDefault="00421DB3" w:rsidP="00421D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sz w:val="20"/>
                <w:szCs w:val="20"/>
              </w:rPr>
              <w:t>Проходження додаткового курсу у мережевій академії CISCO</w:t>
            </w:r>
          </w:p>
        </w:tc>
        <w:tc>
          <w:tcPr>
            <w:tcW w:w="1421" w:type="dxa"/>
          </w:tcPr>
          <w:p w14:paraId="05D37926" w14:textId="4EE996E7" w:rsidR="00421DB3" w:rsidRPr="00562233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1CDB6CCA" w14:textId="724EFE99" w:rsidR="00421DB3" w:rsidRPr="00562233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14A49" w:rsidRPr="00562233" w14:paraId="6D1163EC" w14:textId="77777777" w:rsidTr="007A189B">
        <w:tc>
          <w:tcPr>
            <w:tcW w:w="8362" w:type="dxa"/>
            <w:gridSpan w:val="4"/>
          </w:tcPr>
          <w:p w14:paraId="400CFA8E" w14:textId="0C34F03A" w:rsidR="00E14A49" w:rsidRPr="00562233" w:rsidRDefault="00E14A49" w:rsidP="00E14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семестр</w:t>
            </w:r>
          </w:p>
        </w:tc>
        <w:tc>
          <w:tcPr>
            <w:tcW w:w="986" w:type="dxa"/>
          </w:tcPr>
          <w:p w14:paraId="4CF4F96B" w14:textId="77777777" w:rsidR="00E14A49" w:rsidRPr="00562233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E14A49" w:rsidRPr="00562233" w14:paraId="2E36AF52" w14:textId="77777777" w:rsidTr="00187215">
        <w:tc>
          <w:tcPr>
            <w:tcW w:w="6941" w:type="dxa"/>
            <w:gridSpan w:val="3"/>
          </w:tcPr>
          <w:p w14:paraId="4F333DB5" w14:textId="77777777" w:rsidR="00E14A49" w:rsidRPr="00562233" w:rsidRDefault="00E14A49" w:rsidP="00E14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77777777" w:rsidR="00E14A49" w:rsidRPr="00562233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14:paraId="70A61313" w14:textId="77777777" w:rsidR="00E14A49" w:rsidRPr="00562233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14A49" w:rsidRPr="00562233" w14:paraId="2915509A" w14:textId="77777777" w:rsidTr="007A189B">
        <w:tc>
          <w:tcPr>
            <w:tcW w:w="8362" w:type="dxa"/>
            <w:gridSpan w:val="4"/>
          </w:tcPr>
          <w:p w14:paraId="02F0BA87" w14:textId="77777777" w:rsidR="00E14A49" w:rsidRPr="00562233" w:rsidRDefault="00E14A49" w:rsidP="00E14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E14A49" w:rsidRPr="00562233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23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562233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562233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622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562233" w14:paraId="2B9F1DC5" w14:textId="77777777" w:rsidTr="00130933">
        <w:tc>
          <w:tcPr>
            <w:tcW w:w="2660" w:type="dxa"/>
          </w:tcPr>
          <w:p w14:paraId="51F7D7A0" w14:textId="77777777" w:rsidR="00130933" w:rsidRPr="00562233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56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56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562233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562233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562233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562233" w14:paraId="162C50F5" w14:textId="77777777" w:rsidTr="00130933">
        <w:tc>
          <w:tcPr>
            <w:tcW w:w="2660" w:type="dxa"/>
          </w:tcPr>
          <w:p w14:paraId="1245CB56" w14:textId="77777777" w:rsidR="00130933" w:rsidRPr="0056223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77777777" w:rsidR="00130933" w:rsidRPr="00562233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562233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562233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56223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="00544D46" w:rsidRPr="00562233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562233" w14:paraId="42731596" w14:textId="77777777" w:rsidTr="00130933">
        <w:tc>
          <w:tcPr>
            <w:tcW w:w="2660" w:type="dxa"/>
          </w:tcPr>
          <w:p w14:paraId="3D2A76F5" w14:textId="77777777" w:rsidR="00130933" w:rsidRPr="0056223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562233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56223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562233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56223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56223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622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562233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56223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56223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562233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56223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562233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562233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562233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562233" w14:paraId="4E2D6645" w14:textId="77777777" w:rsidTr="00A71D92">
        <w:tc>
          <w:tcPr>
            <w:tcW w:w="2376" w:type="dxa"/>
          </w:tcPr>
          <w:p w14:paraId="41BA092E" w14:textId="77777777" w:rsidR="00A71D92" w:rsidRPr="0056223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56223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562233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56223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562233" w14:paraId="48D6F2DE" w14:textId="77777777" w:rsidTr="00A71D92">
        <w:tc>
          <w:tcPr>
            <w:tcW w:w="2376" w:type="dxa"/>
          </w:tcPr>
          <w:p w14:paraId="3EB937CA" w14:textId="77777777" w:rsidR="00A71D92" w:rsidRPr="0056223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56223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562233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56223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562233" w14:paraId="6ABDA29C" w14:textId="77777777" w:rsidTr="00A71D92">
        <w:tc>
          <w:tcPr>
            <w:tcW w:w="2376" w:type="dxa"/>
          </w:tcPr>
          <w:p w14:paraId="7930160C" w14:textId="77777777" w:rsidR="00A71D92" w:rsidRPr="0056223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562233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562233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56223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562233" w14:paraId="3B7AF8A6" w14:textId="77777777" w:rsidTr="00A71D92">
        <w:tc>
          <w:tcPr>
            <w:tcW w:w="2376" w:type="dxa"/>
          </w:tcPr>
          <w:p w14:paraId="0814376E" w14:textId="77777777" w:rsidR="00A71D92" w:rsidRPr="0056223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56223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562233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56223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56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562233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5622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562233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562233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562233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C04A8"/>
    <w:rsid w:val="000D0D9D"/>
    <w:rsid w:val="000F0C7E"/>
    <w:rsid w:val="001031C0"/>
    <w:rsid w:val="00130933"/>
    <w:rsid w:val="0013293A"/>
    <w:rsid w:val="001431F8"/>
    <w:rsid w:val="00143961"/>
    <w:rsid w:val="00146C79"/>
    <w:rsid w:val="00146F40"/>
    <w:rsid w:val="00160FC0"/>
    <w:rsid w:val="00187215"/>
    <w:rsid w:val="001A6F42"/>
    <w:rsid w:val="001B4FED"/>
    <w:rsid w:val="001D59AF"/>
    <w:rsid w:val="001F01ED"/>
    <w:rsid w:val="001F39D9"/>
    <w:rsid w:val="0020200E"/>
    <w:rsid w:val="00226FD0"/>
    <w:rsid w:val="00246136"/>
    <w:rsid w:val="002743C5"/>
    <w:rsid w:val="0029543C"/>
    <w:rsid w:val="002979AC"/>
    <w:rsid w:val="002A1D08"/>
    <w:rsid w:val="002E54F0"/>
    <w:rsid w:val="003B667C"/>
    <w:rsid w:val="003C1AC6"/>
    <w:rsid w:val="003C6126"/>
    <w:rsid w:val="003D5104"/>
    <w:rsid w:val="003D7188"/>
    <w:rsid w:val="003E08E6"/>
    <w:rsid w:val="00421DB3"/>
    <w:rsid w:val="00451987"/>
    <w:rsid w:val="00477C6F"/>
    <w:rsid w:val="004A05AD"/>
    <w:rsid w:val="004D0672"/>
    <w:rsid w:val="00542A0F"/>
    <w:rsid w:val="00542C76"/>
    <w:rsid w:val="00544D46"/>
    <w:rsid w:val="00547947"/>
    <w:rsid w:val="00552F40"/>
    <w:rsid w:val="00562233"/>
    <w:rsid w:val="00581698"/>
    <w:rsid w:val="00581E8E"/>
    <w:rsid w:val="00592D44"/>
    <w:rsid w:val="005A495E"/>
    <w:rsid w:val="005D323C"/>
    <w:rsid w:val="005F18FA"/>
    <w:rsid w:val="00654D54"/>
    <w:rsid w:val="00666516"/>
    <w:rsid w:val="00667173"/>
    <w:rsid w:val="006C5101"/>
    <w:rsid w:val="006D7594"/>
    <w:rsid w:val="00750996"/>
    <w:rsid w:val="00792C7D"/>
    <w:rsid w:val="007A189B"/>
    <w:rsid w:val="007C1EAA"/>
    <w:rsid w:val="008277EF"/>
    <w:rsid w:val="00863527"/>
    <w:rsid w:val="00864218"/>
    <w:rsid w:val="00880706"/>
    <w:rsid w:val="008927AA"/>
    <w:rsid w:val="008C1CB8"/>
    <w:rsid w:val="00911791"/>
    <w:rsid w:val="00915176"/>
    <w:rsid w:val="009345C8"/>
    <w:rsid w:val="0095447D"/>
    <w:rsid w:val="00962503"/>
    <w:rsid w:val="0096351E"/>
    <w:rsid w:val="009B6107"/>
    <w:rsid w:val="009C3E5D"/>
    <w:rsid w:val="009F28DF"/>
    <w:rsid w:val="00A05689"/>
    <w:rsid w:val="00A05A5B"/>
    <w:rsid w:val="00A53D85"/>
    <w:rsid w:val="00A7187A"/>
    <w:rsid w:val="00A71D92"/>
    <w:rsid w:val="00A96EF1"/>
    <w:rsid w:val="00AB2397"/>
    <w:rsid w:val="00AB7D86"/>
    <w:rsid w:val="00B04482"/>
    <w:rsid w:val="00B171B9"/>
    <w:rsid w:val="00B37433"/>
    <w:rsid w:val="00B852B5"/>
    <w:rsid w:val="00B94C8B"/>
    <w:rsid w:val="00BB7B77"/>
    <w:rsid w:val="00BE7651"/>
    <w:rsid w:val="00C1456D"/>
    <w:rsid w:val="00C26117"/>
    <w:rsid w:val="00C3410D"/>
    <w:rsid w:val="00C53043"/>
    <w:rsid w:val="00C62CEA"/>
    <w:rsid w:val="00C706AC"/>
    <w:rsid w:val="00C94483"/>
    <w:rsid w:val="00CB73C3"/>
    <w:rsid w:val="00CC2CF8"/>
    <w:rsid w:val="00CD65B0"/>
    <w:rsid w:val="00CE431C"/>
    <w:rsid w:val="00D91689"/>
    <w:rsid w:val="00DA2134"/>
    <w:rsid w:val="00DC1EAB"/>
    <w:rsid w:val="00DD7841"/>
    <w:rsid w:val="00E12EC6"/>
    <w:rsid w:val="00E14A49"/>
    <w:rsid w:val="00E1727B"/>
    <w:rsid w:val="00E409E8"/>
    <w:rsid w:val="00E840E4"/>
    <w:rsid w:val="00EC07A1"/>
    <w:rsid w:val="00ED1B91"/>
    <w:rsid w:val="00ED2389"/>
    <w:rsid w:val="00ED3451"/>
    <w:rsid w:val="00F0002C"/>
    <w:rsid w:val="00F02014"/>
    <w:rsid w:val="00F36B39"/>
    <w:rsid w:val="00F45BC1"/>
    <w:rsid w:val="00F7350A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  <w:style w:type="paragraph" w:styleId="ab">
    <w:name w:val="No Spacing"/>
    <w:uiPriority w:val="1"/>
    <w:qFormat/>
    <w:rsid w:val="00F0002C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limenko@nubip.edu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C067-ECE9-478D-A271-A16A4C65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4673</Words>
  <Characters>2664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Блозва Андрій Ігорович</cp:lastModifiedBy>
  <cp:revision>2</cp:revision>
  <dcterms:created xsi:type="dcterms:W3CDTF">2020-06-24T16:58:00Z</dcterms:created>
  <dcterms:modified xsi:type="dcterms:W3CDTF">2020-06-24T16:58:00Z</dcterms:modified>
</cp:coreProperties>
</file>