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2CD5" w:rsidRPr="0014412A" w:rsidRDefault="00145526" w:rsidP="00145526">
      <w:pPr>
        <w:jc w:val="center"/>
        <w:rPr>
          <w:b/>
          <w:sz w:val="28"/>
          <w:szCs w:val="28"/>
          <w:lang w:val="uk-UA"/>
        </w:rPr>
      </w:pPr>
      <w:r w:rsidRPr="0014412A">
        <w:rPr>
          <w:b/>
          <w:sz w:val="28"/>
          <w:szCs w:val="28"/>
          <w:lang w:val="uk-UA"/>
        </w:rPr>
        <w:t>МІНІСТЕРСТВО ОСВІТИ І НАУКИ УКРАЇНИ</w:t>
      </w:r>
    </w:p>
    <w:p w:rsidR="00145526" w:rsidRPr="0014412A" w:rsidRDefault="0003350C" w:rsidP="00145526">
      <w:pPr>
        <w:jc w:val="center"/>
        <w:rPr>
          <w:b/>
          <w:sz w:val="28"/>
          <w:szCs w:val="28"/>
          <w:lang w:val="uk-UA"/>
        </w:rPr>
      </w:pPr>
      <w:r w:rsidRPr="0014412A">
        <w:rPr>
          <w:b/>
          <w:sz w:val="28"/>
          <w:szCs w:val="28"/>
          <w:lang w:val="uk-UA"/>
        </w:rPr>
        <w:t>Національний університет біоресурсів і природокористування України</w:t>
      </w:r>
    </w:p>
    <w:p w:rsidR="00145526" w:rsidRPr="0014412A" w:rsidRDefault="00145526" w:rsidP="00145526">
      <w:pPr>
        <w:jc w:val="center"/>
        <w:rPr>
          <w:b/>
          <w:sz w:val="28"/>
          <w:szCs w:val="28"/>
          <w:lang w:val="uk-UA"/>
        </w:rPr>
      </w:pPr>
    </w:p>
    <w:p w:rsidR="00145526" w:rsidRPr="0014412A" w:rsidRDefault="00887B18" w:rsidP="00145526">
      <w:pPr>
        <w:jc w:val="center"/>
        <w:rPr>
          <w:b/>
          <w:sz w:val="28"/>
          <w:szCs w:val="28"/>
          <w:lang w:val="uk-UA"/>
        </w:rPr>
      </w:pPr>
      <w:r w:rsidRPr="0014412A">
        <w:rPr>
          <w:b/>
          <w:sz w:val="28"/>
          <w:szCs w:val="28"/>
          <w:lang w:val="uk-UA"/>
        </w:rPr>
        <w:t xml:space="preserve">Факультет </w:t>
      </w:r>
      <w:r w:rsidR="0003350C" w:rsidRPr="0014412A">
        <w:rPr>
          <w:b/>
          <w:sz w:val="28"/>
          <w:szCs w:val="28"/>
          <w:lang w:val="uk-UA"/>
        </w:rPr>
        <w:t>інформаційних технологій</w:t>
      </w:r>
    </w:p>
    <w:p w:rsidR="00887B18" w:rsidRPr="0014412A" w:rsidRDefault="00887B18" w:rsidP="00145526">
      <w:pPr>
        <w:jc w:val="center"/>
        <w:rPr>
          <w:b/>
          <w:sz w:val="28"/>
          <w:szCs w:val="28"/>
          <w:lang w:val="uk-UA"/>
        </w:rPr>
      </w:pPr>
    </w:p>
    <w:p w:rsidR="00145526" w:rsidRPr="0014412A" w:rsidRDefault="00145526" w:rsidP="00145526">
      <w:pPr>
        <w:jc w:val="center"/>
        <w:rPr>
          <w:b/>
          <w:sz w:val="28"/>
          <w:szCs w:val="28"/>
          <w:lang w:val="uk-UA"/>
        </w:rPr>
      </w:pPr>
      <w:r w:rsidRPr="0014412A">
        <w:rPr>
          <w:b/>
          <w:sz w:val="28"/>
          <w:szCs w:val="28"/>
          <w:lang w:val="uk-UA"/>
        </w:rPr>
        <w:t xml:space="preserve">Кафедра </w:t>
      </w:r>
      <w:r w:rsidR="0003350C" w:rsidRPr="0014412A">
        <w:rPr>
          <w:b/>
          <w:sz w:val="28"/>
          <w:szCs w:val="28"/>
          <w:lang w:val="uk-UA"/>
        </w:rPr>
        <w:t>комп’ютерних систем і мереж</w:t>
      </w:r>
      <w:r w:rsidR="00887B18" w:rsidRPr="0014412A">
        <w:rPr>
          <w:sz w:val="28"/>
          <w:szCs w:val="28"/>
        </w:rPr>
        <w:t xml:space="preserve">  </w:t>
      </w:r>
    </w:p>
    <w:p w:rsidR="00145526" w:rsidRPr="0014412A" w:rsidRDefault="00145526" w:rsidP="00145526">
      <w:pPr>
        <w:jc w:val="center"/>
        <w:rPr>
          <w:b/>
          <w:sz w:val="28"/>
          <w:szCs w:val="28"/>
          <w:lang w:val="uk-UA"/>
        </w:rPr>
      </w:pPr>
    </w:p>
    <w:p w:rsidR="00145526" w:rsidRPr="0014412A" w:rsidRDefault="00145526" w:rsidP="00145526">
      <w:pPr>
        <w:ind w:left="5760" w:right="-185"/>
        <w:jc w:val="center"/>
        <w:rPr>
          <w:sz w:val="28"/>
          <w:szCs w:val="28"/>
          <w:lang w:val="uk-UA"/>
        </w:rPr>
      </w:pPr>
      <w:r w:rsidRPr="0014412A">
        <w:rPr>
          <w:sz w:val="28"/>
          <w:szCs w:val="28"/>
          <w:lang w:val="uk-UA"/>
        </w:rPr>
        <w:t>«ЗАТВЕРДЖУЮ»</w:t>
      </w:r>
    </w:p>
    <w:p w:rsidR="00145526" w:rsidRPr="0014412A" w:rsidRDefault="0003350C" w:rsidP="0003350C">
      <w:pPr>
        <w:ind w:left="5760" w:right="-185"/>
        <w:jc w:val="center"/>
        <w:rPr>
          <w:sz w:val="28"/>
          <w:szCs w:val="28"/>
          <w:lang w:val="uk-UA"/>
        </w:rPr>
      </w:pPr>
      <w:r w:rsidRPr="0014412A">
        <w:rPr>
          <w:sz w:val="28"/>
          <w:szCs w:val="28"/>
          <w:lang w:val="uk-UA"/>
        </w:rPr>
        <w:t>декан факультету</w:t>
      </w:r>
    </w:p>
    <w:p w:rsidR="00145526" w:rsidRPr="0014412A" w:rsidRDefault="0003350C" w:rsidP="00145526">
      <w:pPr>
        <w:ind w:left="5760" w:right="-185"/>
        <w:jc w:val="center"/>
        <w:rPr>
          <w:sz w:val="28"/>
          <w:szCs w:val="28"/>
          <w:lang w:val="uk-UA"/>
        </w:rPr>
      </w:pPr>
      <w:r w:rsidRPr="0014412A">
        <w:rPr>
          <w:sz w:val="28"/>
          <w:szCs w:val="28"/>
          <w:lang w:val="uk-UA"/>
        </w:rPr>
        <w:t>інформаційних технологій</w:t>
      </w:r>
    </w:p>
    <w:p w:rsidR="00145526" w:rsidRPr="0014412A" w:rsidRDefault="00145526" w:rsidP="00145526">
      <w:pPr>
        <w:ind w:left="5760" w:right="-185"/>
        <w:jc w:val="center"/>
        <w:rPr>
          <w:sz w:val="28"/>
          <w:szCs w:val="28"/>
          <w:lang w:val="uk-UA"/>
        </w:rPr>
      </w:pPr>
    </w:p>
    <w:p w:rsidR="00145526" w:rsidRPr="0014412A" w:rsidRDefault="00145526" w:rsidP="00145526">
      <w:pPr>
        <w:ind w:left="5760" w:right="-185"/>
        <w:jc w:val="center"/>
        <w:rPr>
          <w:sz w:val="28"/>
          <w:szCs w:val="28"/>
          <w:lang w:val="uk-UA"/>
        </w:rPr>
      </w:pPr>
      <w:r w:rsidRPr="0014412A">
        <w:rPr>
          <w:sz w:val="28"/>
          <w:szCs w:val="28"/>
          <w:lang w:val="uk-UA"/>
        </w:rPr>
        <w:t>__________</w:t>
      </w:r>
      <w:r w:rsidR="00541667" w:rsidRPr="0014412A">
        <w:rPr>
          <w:sz w:val="28"/>
          <w:szCs w:val="28"/>
          <w:lang w:val="uk-UA"/>
        </w:rPr>
        <w:t>__</w:t>
      </w:r>
      <w:r w:rsidRPr="0014412A">
        <w:rPr>
          <w:sz w:val="28"/>
          <w:szCs w:val="28"/>
          <w:lang w:val="uk-UA"/>
        </w:rPr>
        <w:t>О.</w:t>
      </w:r>
      <w:r w:rsidR="0003350C" w:rsidRPr="0014412A">
        <w:rPr>
          <w:sz w:val="28"/>
          <w:szCs w:val="28"/>
          <w:lang w:val="uk-UA"/>
        </w:rPr>
        <w:t>Г</w:t>
      </w:r>
      <w:r w:rsidRPr="0014412A">
        <w:rPr>
          <w:sz w:val="28"/>
          <w:szCs w:val="28"/>
          <w:lang w:val="uk-UA"/>
        </w:rPr>
        <w:t xml:space="preserve">. </w:t>
      </w:r>
      <w:r w:rsidR="0003350C" w:rsidRPr="0014412A">
        <w:rPr>
          <w:sz w:val="28"/>
          <w:szCs w:val="28"/>
          <w:lang w:val="uk-UA"/>
        </w:rPr>
        <w:t>Глазунова</w:t>
      </w:r>
    </w:p>
    <w:p w:rsidR="00145526" w:rsidRPr="0014412A" w:rsidRDefault="00145526" w:rsidP="00145526">
      <w:pPr>
        <w:ind w:left="5760" w:right="-185"/>
        <w:jc w:val="center"/>
        <w:rPr>
          <w:sz w:val="28"/>
          <w:szCs w:val="28"/>
          <w:lang w:val="uk-UA"/>
        </w:rPr>
      </w:pPr>
      <w:r w:rsidRPr="0014412A">
        <w:rPr>
          <w:sz w:val="28"/>
          <w:szCs w:val="28"/>
          <w:lang w:val="uk-UA"/>
        </w:rPr>
        <w:t>«___»______________ 20</w:t>
      </w:r>
      <w:r w:rsidR="0003350C" w:rsidRPr="0014412A">
        <w:rPr>
          <w:sz w:val="28"/>
          <w:szCs w:val="28"/>
          <w:lang w:val="uk-UA"/>
        </w:rPr>
        <w:t>20</w:t>
      </w:r>
      <w:r w:rsidRPr="0014412A">
        <w:rPr>
          <w:sz w:val="28"/>
          <w:szCs w:val="28"/>
          <w:lang w:val="uk-UA"/>
        </w:rPr>
        <w:t xml:space="preserve"> р.</w:t>
      </w:r>
    </w:p>
    <w:p w:rsidR="00145526" w:rsidRPr="0014412A" w:rsidRDefault="00145526" w:rsidP="00145526">
      <w:pPr>
        <w:ind w:left="5760" w:right="-185"/>
        <w:jc w:val="center"/>
        <w:rPr>
          <w:sz w:val="28"/>
          <w:szCs w:val="28"/>
          <w:lang w:val="uk-UA"/>
        </w:rPr>
      </w:pPr>
    </w:p>
    <w:p w:rsidR="00145526" w:rsidRPr="0014412A" w:rsidRDefault="00145526" w:rsidP="00145526">
      <w:pPr>
        <w:ind w:left="5760" w:right="-185"/>
        <w:jc w:val="center"/>
        <w:rPr>
          <w:sz w:val="28"/>
          <w:szCs w:val="28"/>
          <w:lang w:val="uk-UA"/>
        </w:rPr>
      </w:pPr>
    </w:p>
    <w:p w:rsidR="00145526" w:rsidRPr="0014412A" w:rsidRDefault="00145526" w:rsidP="00145526">
      <w:pPr>
        <w:ind w:left="5760" w:right="-185"/>
        <w:jc w:val="center"/>
        <w:rPr>
          <w:sz w:val="28"/>
          <w:szCs w:val="28"/>
          <w:lang w:val="uk-UA"/>
        </w:rPr>
      </w:pPr>
    </w:p>
    <w:p w:rsidR="00145526" w:rsidRPr="0014412A" w:rsidRDefault="00145526" w:rsidP="00145526">
      <w:pPr>
        <w:ind w:left="5760" w:right="-185"/>
        <w:jc w:val="center"/>
        <w:rPr>
          <w:sz w:val="28"/>
          <w:szCs w:val="28"/>
          <w:lang w:val="uk-UA"/>
        </w:rPr>
      </w:pPr>
    </w:p>
    <w:p w:rsidR="0003350C" w:rsidRPr="0014412A" w:rsidRDefault="00145526" w:rsidP="00145526">
      <w:pPr>
        <w:ind w:right="-185"/>
        <w:jc w:val="center"/>
        <w:rPr>
          <w:b/>
          <w:sz w:val="28"/>
          <w:szCs w:val="28"/>
          <w:lang w:val="uk-UA"/>
        </w:rPr>
      </w:pPr>
      <w:r w:rsidRPr="0014412A">
        <w:rPr>
          <w:b/>
          <w:sz w:val="28"/>
          <w:szCs w:val="28"/>
          <w:lang w:val="uk-UA"/>
        </w:rPr>
        <w:t xml:space="preserve">РОБОЧА </w:t>
      </w:r>
      <w:r w:rsidR="0070421F" w:rsidRPr="0014412A">
        <w:rPr>
          <w:b/>
          <w:sz w:val="28"/>
          <w:szCs w:val="28"/>
          <w:lang w:val="uk-UA"/>
        </w:rPr>
        <w:t xml:space="preserve">НАВЧАЛЬНА </w:t>
      </w:r>
      <w:r w:rsidRPr="0014412A">
        <w:rPr>
          <w:b/>
          <w:sz w:val="28"/>
          <w:szCs w:val="28"/>
          <w:lang w:val="uk-UA"/>
        </w:rPr>
        <w:t xml:space="preserve">ПРОГРАМА </w:t>
      </w:r>
    </w:p>
    <w:p w:rsidR="0003350C" w:rsidRPr="0014412A" w:rsidRDefault="0003350C" w:rsidP="00145526">
      <w:pPr>
        <w:ind w:right="-185"/>
        <w:jc w:val="center"/>
        <w:rPr>
          <w:b/>
          <w:sz w:val="28"/>
          <w:szCs w:val="28"/>
          <w:lang w:val="uk-UA"/>
        </w:rPr>
      </w:pPr>
    </w:p>
    <w:p w:rsidR="00145526" w:rsidRPr="0014412A" w:rsidRDefault="0003350C" w:rsidP="00145526">
      <w:pPr>
        <w:ind w:right="-185"/>
        <w:jc w:val="center"/>
        <w:rPr>
          <w:b/>
          <w:sz w:val="28"/>
          <w:szCs w:val="28"/>
          <w:lang w:val="uk-UA"/>
        </w:rPr>
      </w:pPr>
      <w:r w:rsidRPr="0014412A">
        <w:rPr>
          <w:b/>
          <w:sz w:val="28"/>
          <w:szCs w:val="28"/>
          <w:lang w:val="uk-UA"/>
        </w:rPr>
        <w:t xml:space="preserve">З </w:t>
      </w:r>
      <w:r w:rsidR="00145526" w:rsidRPr="0014412A">
        <w:rPr>
          <w:b/>
          <w:sz w:val="28"/>
          <w:szCs w:val="28"/>
          <w:lang w:val="uk-UA"/>
        </w:rPr>
        <w:t>ДИСЦИПЛІНИ</w:t>
      </w:r>
    </w:p>
    <w:p w:rsidR="00145526" w:rsidRPr="0014412A" w:rsidRDefault="00145526" w:rsidP="00145526">
      <w:pPr>
        <w:ind w:right="-185"/>
        <w:jc w:val="center"/>
        <w:rPr>
          <w:b/>
          <w:sz w:val="28"/>
          <w:szCs w:val="28"/>
          <w:lang w:val="uk-UA"/>
        </w:rPr>
      </w:pPr>
    </w:p>
    <w:p w:rsidR="00145526" w:rsidRPr="0014412A" w:rsidRDefault="00F07A7E" w:rsidP="0098286C">
      <w:pPr>
        <w:ind w:right="-185"/>
        <w:jc w:val="center"/>
        <w:rPr>
          <w:b/>
          <w:caps/>
          <w:sz w:val="28"/>
          <w:szCs w:val="28"/>
          <w:u w:val="single"/>
          <w:lang w:val="uk-UA"/>
        </w:rPr>
      </w:pPr>
      <w:r w:rsidRPr="0014412A">
        <w:rPr>
          <w:b/>
          <w:bCs/>
          <w:caps/>
          <w:color w:val="000000"/>
          <w:sz w:val="28"/>
          <w:szCs w:val="28"/>
          <w:u w:val="single"/>
          <w:shd w:val="clear" w:color="auto" w:fill="FFFFFF"/>
          <w:lang w:val="uk-UA"/>
        </w:rPr>
        <w:t>ІНФОРМАЦІЙНА БЕЗПЕКА ДЕРЖАВИ</w:t>
      </w:r>
    </w:p>
    <w:p w:rsidR="00C907BC" w:rsidRPr="0014412A" w:rsidRDefault="00C907BC" w:rsidP="00145526">
      <w:pPr>
        <w:ind w:right="-185"/>
        <w:jc w:val="center"/>
        <w:rPr>
          <w:sz w:val="28"/>
          <w:szCs w:val="28"/>
          <w:u w:val="single"/>
          <w:lang w:val="uk-UA"/>
        </w:rPr>
      </w:pPr>
    </w:p>
    <w:p w:rsidR="00526C30" w:rsidRPr="0014412A" w:rsidRDefault="0003350C" w:rsidP="00145526">
      <w:pPr>
        <w:ind w:right="-185"/>
        <w:jc w:val="center"/>
        <w:rPr>
          <w:sz w:val="28"/>
          <w:szCs w:val="28"/>
        </w:rPr>
      </w:pPr>
      <w:r w:rsidRPr="0014412A">
        <w:rPr>
          <w:sz w:val="28"/>
          <w:szCs w:val="28"/>
          <w:lang w:val="uk-UA"/>
        </w:rPr>
        <w:t>спеціальність</w:t>
      </w:r>
      <w:r w:rsidR="00526C30" w:rsidRPr="0014412A">
        <w:rPr>
          <w:sz w:val="28"/>
          <w:szCs w:val="28"/>
          <w:lang w:val="uk-UA"/>
        </w:rPr>
        <w:t xml:space="preserve"> </w:t>
      </w:r>
      <w:r w:rsidRPr="0014412A">
        <w:rPr>
          <w:sz w:val="28"/>
          <w:szCs w:val="28"/>
        </w:rPr>
        <w:t>125</w:t>
      </w:r>
      <w:r w:rsidR="000A2A74" w:rsidRPr="0014412A">
        <w:rPr>
          <w:sz w:val="28"/>
          <w:szCs w:val="28"/>
          <w:lang w:val="uk-UA"/>
        </w:rPr>
        <w:t xml:space="preserve"> </w:t>
      </w:r>
      <w:r w:rsidR="00E66118" w:rsidRPr="0014412A">
        <w:rPr>
          <w:sz w:val="28"/>
          <w:szCs w:val="28"/>
          <w:lang w:val="uk-UA"/>
        </w:rPr>
        <w:t>«</w:t>
      </w:r>
      <w:r w:rsidRPr="0014412A">
        <w:rPr>
          <w:sz w:val="28"/>
          <w:szCs w:val="28"/>
          <w:lang w:val="uk-UA"/>
        </w:rPr>
        <w:t>Кібербез</w:t>
      </w:r>
      <w:r w:rsidR="000A2A74" w:rsidRPr="0014412A">
        <w:rPr>
          <w:sz w:val="28"/>
          <w:szCs w:val="28"/>
          <w:lang w:val="uk-UA"/>
        </w:rPr>
        <w:t>пек</w:t>
      </w:r>
      <w:r w:rsidRPr="0014412A">
        <w:rPr>
          <w:sz w:val="28"/>
          <w:szCs w:val="28"/>
          <w:lang w:val="uk-UA"/>
        </w:rPr>
        <w:t>а</w:t>
      </w:r>
      <w:r w:rsidR="000A2A74" w:rsidRPr="0014412A">
        <w:rPr>
          <w:sz w:val="28"/>
          <w:szCs w:val="28"/>
          <w:lang w:val="uk-UA"/>
        </w:rPr>
        <w:t>»</w:t>
      </w:r>
    </w:p>
    <w:p w:rsidR="00526C30" w:rsidRPr="0014412A" w:rsidRDefault="00526C30" w:rsidP="00145526">
      <w:pPr>
        <w:ind w:right="-185"/>
        <w:jc w:val="center"/>
        <w:rPr>
          <w:sz w:val="28"/>
          <w:szCs w:val="28"/>
        </w:rPr>
      </w:pPr>
    </w:p>
    <w:p w:rsidR="005E5C81" w:rsidRPr="0014412A" w:rsidRDefault="005E5C81" w:rsidP="00145526">
      <w:pPr>
        <w:ind w:right="-185"/>
        <w:jc w:val="center"/>
        <w:rPr>
          <w:b/>
          <w:sz w:val="28"/>
          <w:szCs w:val="28"/>
          <w:u w:val="single"/>
          <w:lang w:val="uk-UA"/>
        </w:rPr>
      </w:pPr>
    </w:p>
    <w:p w:rsidR="00380C6D" w:rsidRPr="0014412A" w:rsidRDefault="00380C6D" w:rsidP="00145526">
      <w:pPr>
        <w:ind w:right="-185"/>
        <w:jc w:val="center"/>
        <w:rPr>
          <w:b/>
          <w:sz w:val="28"/>
          <w:szCs w:val="28"/>
          <w:u w:val="single"/>
          <w:lang w:val="uk-UA"/>
        </w:rPr>
      </w:pPr>
    </w:p>
    <w:p w:rsidR="00380C6D" w:rsidRPr="0014412A" w:rsidRDefault="00380C6D" w:rsidP="00145526">
      <w:pPr>
        <w:ind w:right="-185"/>
        <w:jc w:val="center"/>
        <w:rPr>
          <w:b/>
          <w:sz w:val="28"/>
          <w:szCs w:val="28"/>
          <w:u w:val="single"/>
          <w:lang w:val="uk-UA"/>
        </w:rPr>
      </w:pPr>
    </w:p>
    <w:p w:rsidR="005E5C81" w:rsidRPr="0014412A" w:rsidRDefault="005E5C81" w:rsidP="00145526">
      <w:pPr>
        <w:ind w:right="-185"/>
        <w:jc w:val="center"/>
        <w:rPr>
          <w:b/>
          <w:sz w:val="28"/>
          <w:szCs w:val="28"/>
          <w:u w:val="single"/>
          <w:lang w:val="uk-UA"/>
        </w:rPr>
      </w:pPr>
    </w:p>
    <w:p w:rsidR="005E5C81" w:rsidRPr="0014412A" w:rsidRDefault="005E5C81" w:rsidP="00145526">
      <w:pPr>
        <w:ind w:right="-185"/>
        <w:jc w:val="center"/>
        <w:rPr>
          <w:b/>
          <w:sz w:val="28"/>
          <w:szCs w:val="28"/>
          <w:u w:val="single"/>
          <w:lang w:val="uk-UA"/>
        </w:rPr>
      </w:pPr>
    </w:p>
    <w:p w:rsidR="005E5C81" w:rsidRPr="0014412A" w:rsidRDefault="005E5C81" w:rsidP="00145526">
      <w:pPr>
        <w:ind w:right="-185"/>
        <w:jc w:val="center"/>
        <w:rPr>
          <w:b/>
          <w:sz w:val="28"/>
          <w:szCs w:val="28"/>
          <w:u w:val="single"/>
          <w:lang w:val="uk-UA"/>
        </w:rPr>
      </w:pPr>
    </w:p>
    <w:p w:rsidR="005E5C81" w:rsidRPr="0014412A" w:rsidRDefault="005E5C81" w:rsidP="00145526">
      <w:pPr>
        <w:ind w:right="-185"/>
        <w:jc w:val="center"/>
        <w:rPr>
          <w:b/>
          <w:sz w:val="28"/>
          <w:szCs w:val="28"/>
          <w:u w:val="single"/>
          <w:lang w:val="uk-UA"/>
        </w:rPr>
      </w:pPr>
    </w:p>
    <w:p w:rsidR="005E5C81" w:rsidRPr="0014412A" w:rsidRDefault="005E5C81" w:rsidP="00145526">
      <w:pPr>
        <w:ind w:right="-185"/>
        <w:jc w:val="center"/>
        <w:rPr>
          <w:b/>
          <w:sz w:val="28"/>
          <w:szCs w:val="28"/>
          <w:u w:val="single"/>
          <w:lang w:val="uk-UA"/>
        </w:rPr>
      </w:pPr>
    </w:p>
    <w:p w:rsidR="005E5C81" w:rsidRPr="0014412A" w:rsidRDefault="005E5C81" w:rsidP="00145526">
      <w:pPr>
        <w:ind w:right="-185"/>
        <w:jc w:val="center"/>
        <w:rPr>
          <w:b/>
          <w:sz w:val="28"/>
          <w:szCs w:val="28"/>
          <w:u w:val="single"/>
          <w:lang w:val="uk-UA"/>
        </w:rPr>
      </w:pPr>
    </w:p>
    <w:p w:rsidR="005E5C81" w:rsidRPr="0014412A" w:rsidRDefault="005E5C81" w:rsidP="00145526">
      <w:pPr>
        <w:ind w:right="-185"/>
        <w:jc w:val="center"/>
        <w:rPr>
          <w:b/>
          <w:sz w:val="28"/>
          <w:szCs w:val="28"/>
          <w:u w:val="single"/>
          <w:lang w:val="uk-UA"/>
        </w:rPr>
      </w:pPr>
    </w:p>
    <w:p w:rsidR="005E5C81" w:rsidRPr="0014412A" w:rsidRDefault="005E5C81" w:rsidP="00145526">
      <w:pPr>
        <w:ind w:right="-185"/>
        <w:jc w:val="center"/>
        <w:rPr>
          <w:b/>
          <w:sz w:val="28"/>
          <w:szCs w:val="28"/>
          <w:u w:val="single"/>
          <w:lang w:val="uk-UA"/>
        </w:rPr>
      </w:pPr>
    </w:p>
    <w:p w:rsidR="005E5C81" w:rsidRPr="0014412A" w:rsidRDefault="005E5C81" w:rsidP="00145526">
      <w:pPr>
        <w:ind w:right="-185"/>
        <w:jc w:val="center"/>
        <w:rPr>
          <w:b/>
          <w:sz w:val="28"/>
          <w:szCs w:val="28"/>
          <w:u w:val="single"/>
          <w:lang w:val="uk-UA"/>
        </w:rPr>
      </w:pPr>
    </w:p>
    <w:p w:rsidR="005E5C81" w:rsidRPr="0014412A" w:rsidRDefault="005E5C81" w:rsidP="00145526">
      <w:pPr>
        <w:ind w:right="-185"/>
        <w:jc w:val="center"/>
        <w:rPr>
          <w:b/>
          <w:sz w:val="28"/>
          <w:szCs w:val="28"/>
          <w:u w:val="single"/>
          <w:lang w:val="uk-UA"/>
        </w:rPr>
      </w:pPr>
    </w:p>
    <w:p w:rsidR="005E5C81" w:rsidRPr="0014412A" w:rsidRDefault="005E5C81" w:rsidP="00145526">
      <w:pPr>
        <w:ind w:right="-185"/>
        <w:jc w:val="center"/>
        <w:rPr>
          <w:b/>
          <w:sz w:val="28"/>
          <w:szCs w:val="28"/>
          <w:u w:val="single"/>
          <w:lang w:val="uk-UA"/>
        </w:rPr>
      </w:pPr>
    </w:p>
    <w:p w:rsidR="00E66118" w:rsidRPr="0014412A" w:rsidRDefault="00E66118" w:rsidP="00145526">
      <w:pPr>
        <w:ind w:right="-185"/>
        <w:jc w:val="center"/>
        <w:rPr>
          <w:b/>
          <w:sz w:val="28"/>
          <w:szCs w:val="28"/>
          <w:u w:val="single"/>
          <w:lang w:val="uk-UA"/>
        </w:rPr>
      </w:pPr>
    </w:p>
    <w:p w:rsidR="005E5C81" w:rsidRPr="0014412A" w:rsidRDefault="005E5C81" w:rsidP="00145526">
      <w:pPr>
        <w:ind w:right="-185"/>
        <w:jc w:val="center"/>
        <w:rPr>
          <w:b/>
          <w:sz w:val="28"/>
          <w:szCs w:val="28"/>
          <w:u w:val="single"/>
          <w:lang w:val="uk-UA"/>
        </w:rPr>
      </w:pPr>
    </w:p>
    <w:p w:rsidR="0098286C" w:rsidRPr="0014412A" w:rsidRDefault="0098286C" w:rsidP="00145526">
      <w:pPr>
        <w:ind w:right="-185"/>
        <w:jc w:val="center"/>
        <w:rPr>
          <w:b/>
          <w:sz w:val="28"/>
          <w:szCs w:val="28"/>
          <w:u w:val="single"/>
          <w:lang w:val="uk-UA"/>
        </w:rPr>
      </w:pPr>
    </w:p>
    <w:p w:rsidR="0098286C" w:rsidRPr="0014412A" w:rsidRDefault="0098286C" w:rsidP="00145526">
      <w:pPr>
        <w:ind w:right="-185"/>
        <w:jc w:val="center"/>
        <w:rPr>
          <w:b/>
          <w:sz w:val="28"/>
          <w:szCs w:val="28"/>
          <w:u w:val="single"/>
          <w:lang w:val="uk-UA"/>
        </w:rPr>
      </w:pPr>
    </w:p>
    <w:p w:rsidR="005E5C81" w:rsidRPr="0014412A" w:rsidRDefault="005E5C81" w:rsidP="00145526">
      <w:pPr>
        <w:ind w:right="-185"/>
        <w:jc w:val="center"/>
        <w:rPr>
          <w:b/>
          <w:sz w:val="28"/>
          <w:szCs w:val="28"/>
          <w:u w:val="single"/>
          <w:lang w:val="uk-UA"/>
        </w:rPr>
      </w:pPr>
    </w:p>
    <w:p w:rsidR="005E5C81" w:rsidRPr="0014412A" w:rsidRDefault="005E5C81" w:rsidP="00145526">
      <w:pPr>
        <w:ind w:right="-185"/>
        <w:jc w:val="center"/>
        <w:rPr>
          <w:b/>
          <w:sz w:val="28"/>
          <w:szCs w:val="28"/>
          <w:lang w:val="uk-UA"/>
        </w:rPr>
      </w:pPr>
      <w:r w:rsidRPr="0014412A">
        <w:rPr>
          <w:b/>
          <w:sz w:val="28"/>
          <w:szCs w:val="28"/>
          <w:lang w:val="uk-UA"/>
        </w:rPr>
        <w:t>Київ – 20</w:t>
      </w:r>
      <w:r w:rsidR="0003350C" w:rsidRPr="0014412A">
        <w:rPr>
          <w:b/>
          <w:sz w:val="28"/>
          <w:szCs w:val="28"/>
          <w:lang w:val="uk-UA"/>
        </w:rPr>
        <w:t>20</w:t>
      </w:r>
      <w:r w:rsidRPr="0014412A">
        <w:rPr>
          <w:b/>
          <w:sz w:val="28"/>
          <w:szCs w:val="28"/>
          <w:lang w:val="uk-UA"/>
        </w:rPr>
        <w:t xml:space="preserve"> рік</w:t>
      </w:r>
    </w:p>
    <w:p w:rsidR="005E5C81" w:rsidRPr="0014412A" w:rsidRDefault="005E5C81" w:rsidP="00E66118">
      <w:pPr>
        <w:ind w:right="-185"/>
        <w:jc w:val="both"/>
        <w:rPr>
          <w:sz w:val="28"/>
          <w:szCs w:val="28"/>
          <w:lang w:val="uk-UA"/>
        </w:rPr>
      </w:pPr>
      <w:r w:rsidRPr="0014412A">
        <w:rPr>
          <w:sz w:val="28"/>
          <w:szCs w:val="28"/>
          <w:lang w:val="uk-UA"/>
        </w:rPr>
        <w:lastRenderedPageBreak/>
        <w:t xml:space="preserve">Робоча </w:t>
      </w:r>
      <w:r w:rsidR="0070421F" w:rsidRPr="0014412A">
        <w:rPr>
          <w:sz w:val="28"/>
          <w:szCs w:val="28"/>
          <w:lang w:val="uk-UA"/>
        </w:rPr>
        <w:t xml:space="preserve">навчальна </w:t>
      </w:r>
      <w:r w:rsidRPr="0014412A">
        <w:rPr>
          <w:sz w:val="28"/>
          <w:szCs w:val="28"/>
          <w:lang w:val="uk-UA"/>
        </w:rPr>
        <w:t xml:space="preserve">програма дисципліни </w:t>
      </w:r>
      <w:r w:rsidR="0003350C" w:rsidRPr="0014412A">
        <w:rPr>
          <w:sz w:val="28"/>
          <w:szCs w:val="28"/>
          <w:lang w:val="uk-UA"/>
        </w:rPr>
        <w:t>«Кібербезпека»</w:t>
      </w:r>
      <w:r w:rsidRPr="0014412A">
        <w:rPr>
          <w:sz w:val="28"/>
          <w:szCs w:val="28"/>
          <w:lang w:val="uk-UA"/>
        </w:rPr>
        <w:t xml:space="preserve"> для студентів </w:t>
      </w:r>
      <w:r w:rsidR="0003350C" w:rsidRPr="0014412A">
        <w:rPr>
          <w:sz w:val="28"/>
          <w:szCs w:val="28"/>
          <w:lang w:val="uk-UA"/>
        </w:rPr>
        <w:t>спеціальності</w:t>
      </w:r>
      <w:r w:rsidR="00526C30" w:rsidRPr="0014412A">
        <w:rPr>
          <w:sz w:val="28"/>
          <w:szCs w:val="28"/>
          <w:lang w:val="uk-UA"/>
        </w:rPr>
        <w:t xml:space="preserve"> </w:t>
      </w:r>
      <w:r w:rsidR="0003350C" w:rsidRPr="0014412A">
        <w:rPr>
          <w:sz w:val="28"/>
          <w:szCs w:val="28"/>
          <w:lang w:val="uk-UA"/>
        </w:rPr>
        <w:t xml:space="preserve">125 </w:t>
      </w:r>
      <w:r w:rsidR="00E66118" w:rsidRPr="0014412A">
        <w:rPr>
          <w:sz w:val="28"/>
          <w:szCs w:val="28"/>
          <w:lang w:val="uk-UA"/>
        </w:rPr>
        <w:t>«Управління інформаційною безпекою»</w:t>
      </w:r>
      <w:r w:rsidRPr="0014412A">
        <w:rPr>
          <w:sz w:val="28"/>
          <w:szCs w:val="28"/>
          <w:lang w:val="uk-UA"/>
        </w:rPr>
        <w:t xml:space="preserve">, денної форми навчання. – </w:t>
      </w:r>
      <w:r w:rsidR="0003350C" w:rsidRPr="0014412A">
        <w:rPr>
          <w:sz w:val="28"/>
          <w:szCs w:val="28"/>
          <w:lang w:val="uk-UA"/>
        </w:rPr>
        <w:t>НУБіП України</w:t>
      </w:r>
      <w:r w:rsidRPr="0014412A">
        <w:rPr>
          <w:sz w:val="28"/>
          <w:szCs w:val="28"/>
          <w:lang w:val="uk-UA"/>
        </w:rPr>
        <w:t>, 20</w:t>
      </w:r>
      <w:r w:rsidR="0003350C" w:rsidRPr="0014412A">
        <w:rPr>
          <w:sz w:val="28"/>
          <w:szCs w:val="28"/>
          <w:lang w:val="uk-UA"/>
        </w:rPr>
        <w:t>20</w:t>
      </w:r>
      <w:r w:rsidRPr="0014412A">
        <w:rPr>
          <w:sz w:val="28"/>
          <w:szCs w:val="28"/>
          <w:lang w:val="uk-UA"/>
        </w:rPr>
        <w:t>. – 1</w:t>
      </w:r>
      <w:r w:rsidR="008D73B9" w:rsidRPr="0014412A">
        <w:rPr>
          <w:sz w:val="28"/>
          <w:szCs w:val="28"/>
          <w:lang w:val="uk-UA"/>
        </w:rPr>
        <w:t>7</w:t>
      </w:r>
      <w:r w:rsidRPr="0014412A">
        <w:rPr>
          <w:sz w:val="28"/>
          <w:szCs w:val="28"/>
          <w:lang w:val="uk-UA"/>
        </w:rPr>
        <w:t xml:space="preserve"> с.</w:t>
      </w:r>
    </w:p>
    <w:p w:rsidR="005E5C81" w:rsidRPr="0014412A" w:rsidRDefault="005E5C81" w:rsidP="005E5C81">
      <w:pPr>
        <w:ind w:right="-185" w:firstLine="708"/>
        <w:jc w:val="both"/>
        <w:rPr>
          <w:sz w:val="28"/>
          <w:szCs w:val="28"/>
          <w:lang w:val="uk-UA"/>
        </w:rPr>
      </w:pPr>
    </w:p>
    <w:p w:rsidR="005E5C81" w:rsidRPr="0014412A" w:rsidRDefault="005E5C81" w:rsidP="005E5C81">
      <w:pPr>
        <w:ind w:right="-185" w:firstLine="708"/>
        <w:jc w:val="both"/>
        <w:rPr>
          <w:sz w:val="28"/>
          <w:szCs w:val="28"/>
          <w:lang w:val="uk-UA"/>
        </w:rPr>
      </w:pPr>
    </w:p>
    <w:p w:rsidR="005E5C81" w:rsidRPr="0014412A" w:rsidRDefault="005E5C81" w:rsidP="005E5C81">
      <w:pPr>
        <w:spacing w:line="360" w:lineRule="auto"/>
        <w:jc w:val="both"/>
        <w:rPr>
          <w:b/>
          <w:bCs/>
          <w:sz w:val="28"/>
          <w:szCs w:val="28"/>
          <w:lang w:val="uk-UA"/>
        </w:rPr>
      </w:pPr>
      <w:r w:rsidRPr="0014412A">
        <w:rPr>
          <w:bCs/>
          <w:sz w:val="28"/>
          <w:szCs w:val="28"/>
          <w:lang w:val="uk-UA"/>
        </w:rPr>
        <w:t>Розробник:</w:t>
      </w:r>
      <w:r w:rsidRPr="0014412A">
        <w:rPr>
          <w:b/>
          <w:bCs/>
          <w:sz w:val="28"/>
          <w:szCs w:val="28"/>
          <w:lang w:val="uk-UA"/>
        </w:rPr>
        <w:t xml:space="preserve"> </w:t>
      </w:r>
    </w:p>
    <w:p w:rsidR="0003350C" w:rsidRPr="0014412A" w:rsidRDefault="007F7909" w:rsidP="005E5C81">
      <w:pPr>
        <w:pStyle w:val="a3"/>
        <w:spacing w:line="360" w:lineRule="auto"/>
        <w:jc w:val="left"/>
        <w:outlineLvl w:val="0"/>
        <w:rPr>
          <w:sz w:val="28"/>
          <w:szCs w:val="28"/>
        </w:rPr>
      </w:pPr>
      <w:proofErr w:type="spellStart"/>
      <w:r w:rsidRPr="0014412A">
        <w:rPr>
          <w:spacing w:val="-12"/>
          <w:sz w:val="28"/>
          <w:szCs w:val="28"/>
        </w:rPr>
        <w:t>Лахно</w:t>
      </w:r>
      <w:proofErr w:type="spellEnd"/>
      <w:r w:rsidR="00696337" w:rsidRPr="0014412A">
        <w:rPr>
          <w:spacing w:val="-12"/>
          <w:sz w:val="28"/>
          <w:szCs w:val="28"/>
        </w:rPr>
        <w:t xml:space="preserve"> В.А.</w:t>
      </w:r>
      <w:r w:rsidR="005E5C81" w:rsidRPr="0014412A">
        <w:rPr>
          <w:spacing w:val="-12"/>
          <w:sz w:val="28"/>
          <w:szCs w:val="28"/>
        </w:rPr>
        <w:t xml:space="preserve">, </w:t>
      </w:r>
      <w:r w:rsidR="0003350C" w:rsidRPr="0014412A">
        <w:rPr>
          <w:spacing w:val="-12"/>
          <w:sz w:val="28"/>
          <w:szCs w:val="28"/>
        </w:rPr>
        <w:t>доктор</w:t>
      </w:r>
      <w:r w:rsidRPr="0014412A">
        <w:rPr>
          <w:spacing w:val="-12"/>
          <w:sz w:val="28"/>
          <w:szCs w:val="28"/>
        </w:rPr>
        <w:t xml:space="preserve"> технічних наук</w:t>
      </w:r>
      <w:r w:rsidR="005E5C81" w:rsidRPr="0014412A">
        <w:rPr>
          <w:sz w:val="28"/>
          <w:szCs w:val="28"/>
        </w:rPr>
        <w:t xml:space="preserve">, </w:t>
      </w:r>
      <w:r w:rsidR="0003350C" w:rsidRPr="0014412A">
        <w:rPr>
          <w:sz w:val="28"/>
          <w:szCs w:val="28"/>
        </w:rPr>
        <w:t>професор,</w:t>
      </w:r>
    </w:p>
    <w:p w:rsidR="005E5C81" w:rsidRPr="0014412A" w:rsidRDefault="0003350C" w:rsidP="005E5C81">
      <w:pPr>
        <w:pStyle w:val="a3"/>
        <w:spacing w:line="360" w:lineRule="auto"/>
        <w:jc w:val="left"/>
        <w:outlineLvl w:val="0"/>
        <w:rPr>
          <w:sz w:val="28"/>
          <w:szCs w:val="28"/>
        </w:rPr>
      </w:pPr>
      <w:r w:rsidRPr="0014412A">
        <w:rPr>
          <w:sz w:val="28"/>
          <w:szCs w:val="28"/>
        </w:rPr>
        <w:t>Касаткін Д.Ю</w:t>
      </w:r>
      <w:r w:rsidR="005E5C81" w:rsidRPr="0014412A">
        <w:rPr>
          <w:sz w:val="28"/>
          <w:szCs w:val="28"/>
        </w:rPr>
        <w:t>.</w:t>
      </w:r>
      <w:r w:rsidRPr="0014412A">
        <w:rPr>
          <w:sz w:val="28"/>
          <w:szCs w:val="28"/>
        </w:rPr>
        <w:t>, кандидат педагогічних наук, доцент.</w:t>
      </w:r>
    </w:p>
    <w:p w:rsidR="005E5C81" w:rsidRPr="0014412A" w:rsidRDefault="005E5C81" w:rsidP="005E5C81">
      <w:pPr>
        <w:jc w:val="both"/>
        <w:rPr>
          <w:sz w:val="28"/>
          <w:szCs w:val="28"/>
          <w:lang w:val="uk-UA"/>
        </w:rPr>
      </w:pPr>
    </w:p>
    <w:p w:rsidR="005E5C81" w:rsidRPr="0014412A" w:rsidRDefault="005E5C81" w:rsidP="005E5C81">
      <w:pPr>
        <w:jc w:val="both"/>
        <w:rPr>
          <w:sz w:val="28"/>
          <w:szCs w:val="28"/>
          <w:lang w:val="uk-UA"/>
        </w:rPr>
      </w:pPr>
    </w:p>
    <w:p w:rsidR="005E5C81" w:rsidRPr="0014412A" w:rsidRDefault="005E5C81" w:rsidP="007F7909">
      <w:pPr>
        <w:jc w:val="both"/>
        <w:rPr>
          <w:i/>
          <w:sz w:val="28"/>
          <w:szCs w:val="28"/>
          <w:lang w:val="uk-UA"/>
        </w:rPr>
      </w:pPr>
      <w:r w:rsidRPr="0014412A">
        <w:rPr>
          <w:sz w:val="28"/>
          <w:szCs w:val="28"/>
          <w:lang w:val="uk-UA"/>
        </w:rPr>
        <w:t xml:space="preserve">Робоча програма затверджена на засіданні </w:t>
      </w:r>
      <w:r w:rsidRPr="0014412A">
        <w:rPr>
          <w:bCs/>
          <w:iCs/>
          <w:sz w:val="28"/>
          <w:szCs w:val="28"/>
          <w:lang w:val="uk-UA"/>
        </w:rPr>
        <w:t xml:space="preserve">кафедри </w:t>
      </w:r>
      <w:r w:rsidR="0003350C" w:rsidRPr="0014412A">
        <w:rPr>
          <w:sz w:val="28"/>
          <w:szCs w:val="28"/>
          <w:lang w:val="uk-UA"/>
        </w:rPr>
        <w:t>комп’ютерних систем і мереж</w:t>
      </w:r>
    </w:p>
    <w:p w:rsidR="005E5C81" w:rsidRPr="0014412A" w:rsidRDefault="005E5C81" w:rsidP="005E5C81">
      <w:pPr>
        <w:rPr>
          <w:sz w:val="28"/>
          <w:szCs w:val="28"/>
          <w:u w:val="single"/>
          <w:lang w:val="uk-UA"/>
        </w:rPr>
      </w:pPr>
      <w:r w:rsidRPr="0014412A">
        <w:rPr>
          <w:sz w:val="28"/>
          <w:szCs w:val="28"/>
          <w:lang w:val="uk-UA"/>
        </w:rPr>
        <w:t xml:space="preserve">Протокол </w:t>
      </w:r>
      <w:r w:rsidR="00206CA7" w:rsidRPr="0014412A">
        <w:rPr>
          <w:sz w:val="28"/>
          <w:szCs w:val="28"/>
          <w:lang w:val="uk-UA"/>
        </w:rPr>
        <w:t xml:space="preserve">№ </w:t>
      </w:r>
      <w:r w:rsidR="0003350C" w:rsidRPr="0014412A">
        <w:rPr>
          <w:sz w:val="28"/>
          <w:szCs w:val="28"/>
          <w:lang w:val="uk-UA"/>
        </w:rPr>
        <w:t>9</w:t>
      </w:r>
      <w:r w:rsidR="00570454" w:rsidRPr="0014412A">
        <w:rPr>
          <w:sz w:val="28"/>
          <w:szCs w:val="28"/>
          <w:lang w:val="uk-UA"/>
        </w:rPr>
        <w:t xml:space="preserve"> </w:t>
      </w:r>
      <w:r w:rsidRPr="0014412A">
        <w:rPr>
          <w:sz w:val="28"/>
          <w:szCs w:val="28"/>
          <w:lang w:val="uk-UA"/>
        </w:rPr>
        <w:t xml:space="preserve">від </w:t>
      </w:r>
      <w:r w:rsidR="0003350C" w:rsidRPr="0014412A">
        <w:rPr>
          <w:sz w:val="28"/>
          <w:szCs w:val="28"/>
          <w:lang w:val="uk-UA"/>
        </w:rPr>
        <w:t xml:space="preserve">15 червня </w:t>
      </w:r>
      <w:r w:rsidRPr="0014412A">
        <w:rPr>
          <w:sz w:val="28"/>
          <w:szCs w:val="28"/>
          <w:lang w:val="uk-UA"/>
        </w:rPr>
        <w:t>20</w:t>
      </w:r>
      <w:r w:rsidR="0003350C" w:rsidRPr="0014412A">
        <w:rPr>
          <w:sz w:val="28"/>
          <w:szCs w:val="28"/>
          <w:lang w:val="uk-UA"/>
        </w:rPr>
        <w:t>20</w:t>
      </w:r>
      <w:r w:rsidRPr="0014412A">
        <w:rPr>
          <w:sz w:val="28"/>
          <w:szCs w:val="28"/>
          <w:lang w:val="uk-UA"/>
        </w:rPr>
        <w:t xml:space="preserve"> року</w:t>
      </w:r>
      <w:r w:rsidR="00570454" w:rsidRPr="0014412A">
        <w:rPr>
          <w:sz w:val="28"/>
          <w:szCs w:val="28"/>
          <w:lang w:val="uk-UA"/>
        </w:rPr>
        <w:t>.</w:t>
      </w:r>
    </w:p>
    <w:p w:rsidR="005E5C81" w:rsidRPr="0014412A" w:rsidRDefault="005E5C81" w:rsidP="005E5C81">
      <w:pPr>
        <w:rPr>
          <w:sz w:val="28"/>
          <w:szCs w:val="28"/>
          <w:lang w:val="uk-UA"/>
        </w:rPr>
      </w:pPr>
    </w:p>
    <w:p w:rsidR="007F7909" w:rsidRPr="0014412A" w:rsidRDefault="005E5C81" w:rsidP="005E5C81">
      <w:pPr>
        <w:rPr>
          <w:sz w:val="28"/>
          <w:szCs w:val="28"/>
          <w:lang w:val="uk-UA"/>
        </w:rPr>
      </w:pPr>
      <w:r w:rsidRPr="0014412A">
        <w:rPr>
          <w:sz w:val="28"/>
          <w:szCs w:val="28"/>
          <w:lang w:val="uk-UA"/>
        </w:rPr>
        <w:t xml:space="preserve">Завідувач кафедри </w:t>
      </w:r>
      <w:r w:rsidR="0003350C" w:rsidRPr="0014412A">
        <w:rPr>
          <w:sz w:val="28"/>
          <w:szCs w:val="28"/>
          <w:lang w:val="uk-UA"/>
        </w:rPr>
        <w:t>комп’ютерних систем і мереж</w:t>
      </w:r>
    </w:p>
    <w:p w:rsidR="0003350C" w:rsidRPr="0014412A" w:rsidRDefault="007F7909" w:rsidP="0003350C">
      <w:pPr>
        <w:jc w:val="right"/>
        <w:rPr>
          <w:sz w:val="28"/>
          <w:szCs w:val="28"/>
          <w:lang w:val="uk-UA"/>
        </w:rPr>
      </w:pPr>
      <w:r w:rsidRPr="0014412A">
        <w:rPr>
          <w:sz w:val="28"/>
          <w:szCs w:val="28"/>
          <w:lang w:val="uk-UA"/>
        </w:rPr>
        <w:t xml:space="preserve">                                                          </w:t>
      </w:r>
      <w:r w:rsidR="0003350C" w:rsidRPr="0014412A">
        <w:rPr>
          <w:sz w:val="28"/>
          <w:szCs w:val="28"/>
          <w:lang w:val="uk-UA"/>
        </w:rPr>
        <w:t>__________</w:t>
      </w:r>
      <w:r w:rsidRPr="0014412A">
        <w:rPr>
          <w:sz w:val="28"/>
          <w:szCs w:val="28"/>
          <w:lang w:val="uk-UA"/>
        </w:rPr>
        <w:t xml:space="preserve"> </w:t>
      </w:r>
      <w:r w:rsidR="0003350C" w:rsidRPr="0014412A">
        <w:rPr>
          <w:sz w:val="28"/>
          <w:szCs w:val="28"/>
          <w:lang w:val="uk-UA"/>
        </w:rPr>
        <w:t xml:space="preserve">В.А. </w:t>
      </w:r>
      <w:proofErr w:type="spellStart"/>
      <w:r w:rsidR="0003350C" w:rsidRPr="0014412A">
        <w:rPr>
          <w:sz w:val="28"/>
          <w:szCs w:val="28"/>
          <w:lang w:val="uk-UA"/>
        </w:rPr>
        <w:t>Лахно</w:t>
      </w:r>
      <w:proofErr w:type="spellEnd"/>
      <w:r w:rsidR="0003350C" w:rsidRPr="0014412A">
        <w:rPr>
          <w:sz w:val="28"/>
          <w:szCs w:val="28"/>
          <w:lang w:val="uk-UA"/>
        </w:rPr>
        <w:t xml:space="preserve">, </w:t>
      </w:r>
    </w:p>
    <w:p w:rsidR="005E5C81" w:rsidRPr="0014412A" w:rsidRDefault="0003350C" w:rsidP="0003350C">
      <w:pPr>
        <w:jc w:val="right"/>
        <w:rPr>
          <w:sz w:val="28"/>
          <w:szCs w:val="28"/>
          <w:lang w:val="uk-UA"/>
        </w:rPr>
      </w:pPr>
      <w:r w:rsidRPr="0014412A">
        <w:rPr>
          <w:sz w:val="28"/>
          <w:szCs w:val="28"/>
          <w:lang w:val="uk-UA"/>
        </w:rPr>
        <w:t>доктор технічних наук, професор</w:t>
      </w:r>
    </w:p>
    <w:p w:rsidR="005E5C81" w:rsidRPr="0014412A" w:rsidRDefault="005E5C81" w:rsidP="005E5C81">
      <w:pPr>
        <w:rPr>
          <w:sz w:val="28"/>
          <w:szCs w:val="28"/>
          <w:lang w:val="uk-UA"/>
        </w:rPr>
      </w:pPr>
      <w:r w:rsidRPr="0014412A">
        <w:rPr>
          <w:sz w:val="28"/>
          <w:szCs w:val="28"/>
          <w:lang w:val="uk-UA"/>
        </w:rPr>
        <w:t xml:space="preserve">               </w:t>
      </w:r>
    </w:p>
    <w:p w:rsidR="005E5C81" w:rsidRPr="0014412A" w:rsidRDefault="005E5C81" w:rsidP="005E5C81">
      <w:pPr>
        <w:rPr>
          <w:sz w:val="28"/>
          <w:szCs w:val="28"/>
          <w:lang w:val="uk-UA"/>
        </w:rPr>
      </w:pPr>
    </w:p>
    <w:p w:rsidR="005E5C81" w:rsidRPr="0014412A" w:rsidRDefault="005E5C81" w:rsidP="005E5C81">
      <w:pPr>
        <w:rPr>
          <w:sz w:val="28"/>
          <w:szCs w:val="28"/>
          <w:lang w:val="uk-UA"/>
        </w:rPr>
      </w:pPr>
    </w:p>
    <w:p w:rsidR="005E5C81" w:rsidRPr="0014412A" w:rsidRDefault="005E5C81" w:rsidP="005E5C81">
      <w:pPr>
        <w:rPr>
          <w:sz w:val="28"/>
          <w:szCs w:val="28"/>
          <w:lang w:val="uk-UA"/>
        </w:rPr>
      </w:pPr>
    </w:p>
    <w:p w:rsidR="005E5C81" w:rsidRPr="0014412A" w:rsidRDefault="005E5C81" w:rsidP="005E5C81">
      <w:pPr>
        <w:rPr>
          <w:sz w:val="28"/>
          <w:szCs w:val="28"/>
          <w:lang w:val="uk-UA"/>
        </w:rPr>
      </w:pPr>
    </w:p>
    <w:p w:rsidR="005E5C81" w:rsidRPr="0014412A" w:rsidRDefault="005E5C81" w:rsidP="005E5C81">
      <w:pPr>
        <w:pStyle w:val="3"/>
        <w:rPr>
          <w:sz w:val="28"/>
          <w:szCs w:val="28"/>
          <w:lang w:val="uk-UA"/>
        </w:rPr>
      </w:pPr>
      <w:r w:rsidRPr="0014412A">
        <w:rPr>
          <w:sz w:val="28"/>
          <w:szCs w:val="28"/>
          <w:lang w:val="uk-UA"/>
        </w:rPr>
        <w:t xml:space="preserve">Схвалено </w:t>
      </w:r>
      <w:r w:rsidR="0003350C" w:rsidRPr="0014412A">
        <w:rPr>
          <w:sz w:val="28"/>
          <w:szCs w:val="28"/>
          <w:lang w:val="uk-UA"/>
        </w:rPr>
        <w:t>навчально-</w:t>
      </w:r>
      <w:r w:rsidRPr="0014412A">
        <w:rPr>
          <w:sz w:val="28"/>
          <w:szCs w:val="28"/>
          <w:lang w:val="uk-UA"/>
        </w:rPr>
        <w:t xml:space="preserve">методичною радою </w:t>
      </w:r>
      <w:r w:rsidR="0003350C" w:rsidRPr="0014412A">
        <w:rPr>
          <w:sz w:val="28"/>
          <w:szCs w:val="28"/>
          <w:lang w:val="uk-UA"/>
        </w:rPr>
        <w:t xml:space="preserve">факультету інформаційних технологій </w:t>
      </w:r>
      <w:r w:rsidRPr="0014412A">
        <w:rPr>
          <w:sz w:val="28"/>
          <w:szCs w:val="28"/>
          <w:lang w:val="uk-UA"/>
        </w:rPr>
        <w:t xml:space="preserve"> </w:t>
      </w:r>
    </w:p>
    <w:p w:rsidR="005E5C81" w:rsidRPr="0014412A" w:rsidRDefault="005E5C81" w:rsidP="005E5C81">
      <w:pPr>
        <w:rPr>
          <w:sz w:val="28"/>
          <w:szCs w:val="28"/>
          <w:u w:val="single"/>
          <w:lang w:val="uk-UA"/>
        </w:rPr>
      </w:pPr>
      <w:r w:rsidRPr="0014412A">
        <w:rPr>
          <w:sz w:val="28"/>
          <w:szCs w:val="28"/>
          <w:lang w:val="uk-UA"/>
        </w:rPr>
        <w:t xml:space="preserve">Протокол </w:t>
      </w:r>
      <w:r w:rsidR="0003350C" w:rsidRPr="0014412A">
        <w:rPr>
          <w:sz w:val="28"/>
          <w:szCs w:val="28"/>
          <w:lang w:val="uk-UA"/>
        </w:rPr>
        <w:t>№ 9</w:t>
      </w:r>
      <w:r w:rsidR="00570454" w:rsidRPr="0014412A">
        <w:rPr>
          <w:sz w:val="28"/>
          <w:szCs w:val="28"/>
          <w:lang w:val="uk-UA"/>
        </w:rPr>
        <w:t xml:space="preserve"> </w:t>
      </w:r>
      <w:r w:rsidRPr="0014412A">
        <w:rPr>
          <w:sz w:val="28"/>
          <w:szCs w:val="28"/>
          <w:lang w:val="uk-UA"/>
        </w:rPr>
        <w:t>від</w:t>
      </w:r>
      <w:r w:rsidR="00570454" w:rsidRPr="0014412A">
        <w:rPr>
          <w:sz w:val="28"/>
          <w:szCs w:val="28"/>
          <w:lang w:val="uk-UA"/>
        </w:rPr>
        <w:t xml:space="preserve"> «</w:t>
      </w:r>
      <w:r w:rsidR="0003350C" w:rsidRPr="0014412A">
        <w:rPr>
          <w:sz w:val="28"/>
          <w:szCs w:val="28"/>
          <w:lang w:val="uk-UA"/>
        </w:rPr>
        <w:t>22</w:t>
      </w:r>
      <w:r w:rsidR="00570454" w:rsidRPr="0014412A">
        <w:rPr>
          <w:sz w:val="28"/>
          <w:szCs w:val="28"/>
          <w:lang w:val="uk-UA"/>
        </w:rPr>
        <w:t>»</w:t>
      </w:r>
      <w:r w:rsidRPr="0014412A">
        <w:rPr>
          <w:sz w:val="28"/>
          <w:szCs w:val="28"/>
          <w:lang w:val="uk-UA"/>
        </w:rPr>
        <w:t xml:space="preserve"> </w:t>
      </w:r>
      <w:r w:rsidR="0003350C" w:rsidRPr="0014412A">
        <w:rPr>
          <w:sz w:val="28"/>
          <w:szCs w:val="28"/>
          <w:lang w:val="uk-UA"/>
        </w:rPr>
        <w:t>червня</w:t>
      </w:r>
      <w:r w:rsidRPr="0014412A">
        <w:rPr>
          <w:sz w:val="28"/>
          <w:szCs w:val="28"/>
          <w:lang w:val="uk-UA"/>
        </w:rPr>
        <w:t xml:space="preserve"> 20</w:t>
      </w:r>
      <w:r w:rsidR="0003350C" w:rsidRPr="0014412A">
        <w:rPr>
          <w:sz w:val="28"/>
          <w:szCs w:val="28"/>
          <w:lang w:val="uk-UA"/>
        </w:rPr>
        <w:t>20</w:t>
      </w:r>
      <w:r w:rsidRPr="0014412A">
        <w:rPr>
          <w:sz w:val="28"/>
          <w:szCs w:val="28"/>
          <w:lang w:val="uk-UA"/>
        </w:rPr>
        <w:t xml:space="preserve"> року</w:t>
      </w:r>
      <w:r w:rsidR="00570454" w:rsidRPr="0014412A">
        <w:rPr>
          <w:sz w:val="28"/>
          <w:szCs w:val="28"/>
          <w:lang w:val="uk-UA"/>
        </w:rPr>
        <w:t>.</w:t>
      </w:r>
    </w:p>
    <w:p w:rsidR="005E5C81" w:rsidRPr="0014412A" w:rsidRDefault="005E5C81" w:rsidP="005E5C81">
      <w:pPr>
        <w:rPr>
          <w:sz w:val="28"/>
          <w:szCs w:val="28"/>
          <w:u w:val="single"/>
          <w:lang w:val="uk-UA"/>
        </w:rPr>
      </w:pPr>
    </w:p>
    <w:p w:rsidR="005E5C81" w:rsidRPr="0014412A" w:rsidRDefault="00570454" w:rsidP="005E5C81">
      <w:pPr>
        <w:rPr>
          <w:sz w:val="28"/>
          <w:szCs w:val="28"/>
          <w:lang w:val="uk-UA"/>
        </w:rPr>
      </w:pPr>
      <w:r w:rsidRPr="0014412A">
        <w:rPr>
          <w:sz w:val="28"/>
          <w:szCs w:val="28"/>
          <w:lang w:val="uk-UA"/>
        </w:rPr>
        <w:t xml:space="preserve">Голова </w:t>
      </w:r>
      <w:r w:rsidR="0003350C" w:rsidRPr="0014412A">
        <w:rPr>
          <w:sz w:val="28"/>
          <w:szCs w:val="28"/>
          <w:lang w:val="uk-UA"/>
        </w:rPr>
        <w:t>навчально-</w:t>
      </w:r>
      <w:r w:rsidRPr="0014412A">
        <w:rPr>
          <w:sz w:val="28"/>
          <w:szCs w:val="28"/>
          <w:lang w:val="uk-UA"/>
        </w:rPr>
        <w:t xml:space="preserve">методичної ради _____________ </w:t>
      </w:r>
      <w:r w:rsidR="005E5C81" w:rsidRPr="0014412A">
        <w:rPr>
          <w:sz w:val="28"/>
          <w:szCs w:val="28"/>
          <w:lang w:val="uk-UA"/>
        </w:rPr>
        <w:t xml:space="preserve">         </w:t>
      </w:r>
    </w:p>
    <w:p w:rsidR="005E5C81" w:rsidRPr="0014412A" w:rsidRDefault="005E5C81" w:rsidP="005E5C81">
      <w:pPr>
        <w:jc w:val="both"/>
        <w:rPr>
          <w:sz w:val="28"/>
          <w:szCs w:val="28"/>
          <w:lang w:val="uk-UA"/>
        </w:rPr>
      </w:pPr>
    </w:p>
    <w:p w:rsidR="005E5C81" w:rsidRPr="0014412A" w:rsidRDefault="005E5C81" w:rsidP="005E5C81">
      <w:pPr>
        <w:jc w:val="both"/>
        <w:rPr>
          <w:sz w:val="28"/>
          <w:szCs w:val="28"/>
          <w:lang w:val="uk-UA"/>
        </w:rPr>
      </w:pPr>
    </w:p>
    <w:p w:rsidR="005E5C81" w:rsidRPr="0014412A" w:rsidRDefault="005E5C81" w:rsidP="005E5C81">
      <w:pPr>
        <w:jc w:val="both"/>
        <w:rPr>
          <w:sz w:val="28"/>
          <w:szCs w:val="28"/>
          <w:lang w:val="uk-UA"/>
        </w:rPr>
      </w:pPr>
    </w:p>
    <w:p w:rsidR="005E5C81" w:rsidRPr="0014412A" w:rsidRDefault="005E5C81" w:rsidP="005E5C81">
      <w:pPr>
        <w:ind w:left="6720"/>
        <w:rPr>
          <w:sz w:val="28"/>
          <w:szCs w:val="28"/>
          <w:lang w:val="uk-UA"/>
        </w:rPr>
      </w:pPr>
    </w:p>
    <w:p w:rsidR="005E5C81" w:rsidRPr="0014412A" w:rsidRDefault="005E5C81" w:rsidP="005E5C81">
      <w:pPr>
        <w:ind w:left="6720"/>
        <w:rPr>
          <w:sz w:val="28"/>
          <w:szCs w:val="28"/>
          <w:lang w:val="uk-UA"/>
        </w:rPr>
      </w:pPr>
    </w:p>
    <w:p w:rsidR="005E5C81" w:rsidRPr="0014412A" w:rsidRDefault="005E5C81" w:rsidP="005E5C81">
      <w:pPr>
        <w:ind w:left="6720"/>
        <w:rPr>
          <w:sz w:val="28"/>
          <w:szCs w:val="28"/>
          <w:lang w:val="uk-UA"/>
        </w:rPr>
      </w:pPr>
    </w:p>
    <w:p w:rsidR="005E5C81" w:rsidRPr="0014412A" w:rsidRDefault="005E5C81" w:rsidP="005E5C81">
      <w:pPr>
        <w:ind w:left="6720"/>
        <w:rPr>
          <w:sz w:val="28"/>
          <w:szCs w:val="28"/>
          <w:lang w:val="uk-UA"/>
        </w:rPr>
      </w:pPr>
    </w:p>
    <w:p w:rsidR="005E5C81" w:rsidRPr="0014412A" w:rsidRDefault="005E5C81" w:rsidP="005E5C81">
      <w:pPr>
        <w:ind w:left="6720"/>
        <w:rPr>
          <w:sz w:val="28"/>
          <w:szCs w:val="28"/>
          <w:lang w:val="uk-UA"/>
        </w:rPr>
      </w:pPr>
    </w:p>
    <w:p w:rsidR="00570454" w:rsidRPr="0014412A" w:rsidRDefault="00570454" w:rsidP="005E5C81">
      <w:pPr>
        <w:ind w:left="6300"/>
        <w:rPr>
          <w:sz w:val="28"/>
          <w:szCs w:val="28"/>
          <w:lang w:val="uk-UA"/>
        </w:rPr>
      </w:pPr>
    </w:p>
    <w:p w:rsidR="00570454" w:rsidRPr="0014412A" w:rsidRDefault="00570454" w:rsidP="005E5C81">
      <w:pPr>
        <w:ind w:left="6300"/>
        <w:rPr>
          <w:sz w:val="28"/>
          <w:szCs w:val="28"/>
          <w:lang w:val="uk-UA"/>
        </w:rPr>
      </w:pPr>
    </w:p>
    <w:p w:rsidR="00570454" w:rsidRPr="0014412A" w:rsidRDefault="00570454" w:rsidP="005E5C81">
      <w:pPr>
        <w:ind w:left="6300"/>
        <w:rPr>
          <w:sz w:val="28"/>
          <w:szCs w:val="28"/>
          <w:lang w:val="uk-UA"/>
        </w:rPr>
      </w:pPr>
    </w:p>
    <w:p w:rsidR="00570454" w:rsidRPr="0014412A" w:rsidRDefault="00570454" w:rsidP="005E5C81">
      <w:pPr>
        <w:ind w:left="6300"/>
        <w:rPr>
          <w:sz w:val="28"/>
          <w:szCs w:val="28"/>
          <w:lang w:val="uk-UA"/>
        </w:rPr>
      </w:pPr>
    </w:p>
    <w:p w:rsidR="00E66118" w:rsidRPr="0014412A" w:rsidRDefault="00E66118" w:rsidP="005E5C81">
      <w:pPr>
        <w:ind w:left="6300"/>
        <w:rPr>
          <w:sz w:val="28"/>
          <w:szCs w:val="28"/>
          <w:lang w:val="uk-UA"/>
        </w:rPr>
      </w:pPr>
    </w:p>
    <w:p w:rsidR="00E66118" w:rsidRPr="0014412A" w:rsidRDefault="00E66118" w:rsidP="005E5C81">
      <w:pPr>
        <w:ind w:left="6300"/>
        <w:rPr>
          <w:sz w:val="28"/>
          <w:szCs w:val="28"/>
          <w:lang w:val="uk-UA"/>
        </w:rPr>
      </w:pPr>
    </w:p>
    <w:p w:rsidR="00E66118" w:rsidRPr="0014412A" w:rsidRDefault="00E66118" w:rsidP="005E5C81">
      <w:pPr>
        <w:ind w:left="6300"/>
        <w:rPr>
          <w:sz w:val="28"/>
          <w:szCs w:val="28"/>
          <w:lang w:val="uk-UA"/>
        </w:rPr>
      </w:pPr>
    </w:p>
    <w:p w:rsidR="00380C6D" w:rsidRPr="0014412A" w:rsidRDefault="00380C6D" w:rsidP="005E5C81">
      <w:pPr>
        <w:ind w:left="6300"/>
        <w:rPr>
          <w:sz w:val="28"/>
          <w:szCs w:val="28"/>
          <w:lang w:val="uk-UA"/>
        </w:rPr>
      </w:pPr>
    </w:p>
    <w:p w:rsidR="005E5C81" w:rsidRPr="0014412A" w:rsidRDefault="005E5C81" w:rsidP="00C907BC">
      <w:pPr>
        <w:ind w:left="6660" w:hanging="360"/>
        <w:rPr>
          <w:sz w:val="28"/>
          <w:szCs w:val="28"/>
          <w:lang w:val="uk-UA"/>
        </w:rPr>
      </w:pPr>
    </w:p>
    <w:p w:rsidR="00570454" w:rsidRPr="0014412A" w:rsidRDefault="00570454" w:rsidP="00570454">
      <w:pPr>
        <w:pStyle w:val="1"/>
        <w:jc w:val="center"/>
        <w:rPr>
          <w:b/>
          <w:bCs/>
          <w:sz w:val="28"/>
          <w:szCs w:val="28"/>
        </w:rPr>
      </w:pPr>
      <w:r w:rsidRPr="0014412A">
        <w:rPr>
          <w:b/>
          <w:bCs/>
          <w:sz w:val="28"/>
          <w:szCs w:val="28"/>
        </w:rPr>
        <w:t>1. Опис навчальної дисципліни</w:t>
      </w:r>
    </w:p>
    <w:p w:rsidR="00570454" w:rsidRPr="0014412A" w:rsidRDefault="00570454" w:rsidP="00570454">
      <w:pPr>
        <w:rPr>
          <w:lang w:val="uk-UA"/>
        </w:rPr>
      </w:pPr>
    </w:p>
    <w:tbl>
      <w:tblPr>
        <w:tblW w:w="9578" w:type="dxa"/>
        <w:tblInd w:w="25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198"/>
        <w:gridCol w:w="3960"/>
        <w:gridCol w:w="1620"/>
        <w:gridCol w:w="1800"/>
      </w:tblGrid>
      <w:tr w:rsidR="00570454" w:rsidRPr="0014412A" w:rsidTr="00063BF0">
        <w:trPr>
          <w:trHeight w:val="803"/>
        </w:trPr>
        <w:tc>
          <w:tcPr>
            <w:tcW w:w="2198" w:type="dxa"/>
            <w:vMerge w:val="restart"/>
            <w:vAlign w:val="center"/>
          </w:tcPr>
          <w:p w:rsidR="00570454" w:rsidRPr="0014412A" w:rsidRDefault="00570454" w:rsidP="008A1ADC">
            <w:pPr>
              <w:spacing w:line="216" w:lineRule="auto"/>
              <w:jc w:val="center"/>
              <w:rPr>
                <w:sz w:val="28"/>
                <w:szCs w:val="28"/>
                <w:lang w:val="uk-UA"/>
              </w:rPr>
            </w:pPr>
            <w:r w:rsidRPr="0014412A">
              <w:rPr>
                <w:sz w:val="28"/>
                <w:szCs w:val="28"/>
                <w:lang w:val="uk-UA"/>
              </w:rPr>
              <w:t xml:space="preserve">Найменування показників </w:t>
            </w:r>
          </w:p>
        </w:tc>
        <w:tc>
          <w:tcPr>
            <w:tcW w:w="3960" w:type="dxa"/>
            <w:vMerge w:val="restart"/>
            <w:vAlign w:val="center"/>
          </w:tcPr>
          <w:p w:rsidR="00570454" w:rsidRPr="0014412A" w:rsidRDefault="00570454" w:rsidP="008A1ADC">
            <w:pPr>
              <w:spacing w:line="216" w:lineRule="auto"/>
              <w:jc w:val="center"/>
              <w:rPr>
                <w:sz w:val="28"/>
                <w:szCs w:val="28"/>
                <w:lang w:val="uk-UA"/>
              </w:rPr>
            </w:pPr>
            <w:r w:rsidRPr="0014412A">
              <w:rPr>
                <w:sz w:val="28"/>
                <w:szCs w:val="28"/>
                <w:lang w:val="uk-UA"/>
              </w:rPr>
              <w:t>Галузь знань, напрям підготовки, освітн</w:t>
            </w:r>
            <w:r w:rsidR="00DE7635" w:rsidRPr="0014412A">
              <w:rPr>
                <w:sz w:val="28"/>
                <w:szCs w:val="28"/>
                <w:lang w:val="uk-UA"/>
              </w:rPr>
              <w:t>ій ступінь</w:t>
            </w:r>
          </w:p>
        </w:tc>
        <w:tc>
          <w:tcPr>
            <w:tcW w:w="3420" w:type="dxa"/>
            <w:gridSpan w:val="2"/>
            <w:vAlign w:val="center"/>
          </w:tcPr>
          <w:p w:rsidR="00570454" w:rsidRPr="0014412A" w:rsidRDefault="00570454" w:rsidP="008A1ADC">
            <w:pPr>
              <w:spacing w:line="216" w:lineRule="auto"/>
              <w:jc w:val="center"/>
              <w:rPr>
                <w:sz w:val="28"/>
                <w:szCs w:val="28"/>
                <w:lang w:val="uk-UA"/>
              </w:rPr>
            </w:pPr>
            <w:r w:rsidRPr="0014412A">
              <w:rPr>
                <w:sz w:val="28"/>
                <w:szCs w:val="28"/>
                <w:lang w:val="uk-UA"/>
              </w:rPr>
              <w:t>Характеристика навчальної дисципліни</w:t>
            </w:r>
          </w:p>
        </w:tc>
      </w:tr>
      <w:tr w:rsidR="00570454" w:rsidRPr="0014412A" w:rsidTr="00063BF0">
        <w:trPr>
          <w:trHeight w:val="549"/>
        </w:trPr>
        <w:tc>
          <w:tcPr>
            <w:tcW w:w="2198" w:type="dxa"/>
            <w:vMerge/>
            <w:vAlign w:val="center"/>
          </w:tcPr>
          <w:p w:rsidR="00570454" w:rsidRPr="0014412A" w:rsidRDefault="00570454" w:rsidP="008A1ADC">
            <w:pPr>
              <w:spacing w:line="216" w:lineRule="auto"/>
              <w:jc w:val="center"/>
              <w:rPr>
                <w:sz w:val="28"/>
                <w:szCs w:val="28"/>
                <w:lang w:val="uk-UA"/>
              </w:rPr>
            </w:pPr>
          </w:p>
        </w:tc>
        <w:tc>
          <w:tcPr>
            <w:tcW w:w="3960" w:type="dxa"/>
            <w:vMerge/>
            <w:vAlign w:val="center"/>
          </w:tcPr>
          <w:p w:rsidR="00570454" w:rsidRPr="0014412A" w:rsidRDefault="00570454" w:rsidP="008A1ADC">
            <w:pPr>
              <w:spacing w:line="216" w:lineRule="auto"/>
              <w:jc w:val="center"/>
              <w:rPr>
                <w:sz w:val="28"/>
                <w:szCs w:val="28"/>
                <w:lang w:val="uk-UA"/>
              </w:rPr>
            </w:pPr>
          </w:p>
        </w:tc>
        <w:tc>
          <w:tcPr>
            <w:tcW w:w="1620" w:type="dxa"/>
          </w:tcPr>
          <w:p w:rsidR="00570454" w:rsidRPr="0014412A" w:rsidRDefault="00570454" w:rsidP="008A1ADC">
            <w:pPr>
              <w:spacing w:line="216" w:lineRule="auto"/>
              <w:jc w:val="center"/>
              <w:rPr>
                <w:b/>
                <w:sz w:val="28"/>
                <w:szCs w:val="28"/>
                <w:lang w:val="uk-UA"/>
              </w:rPr>
            </w:pPr>
            <w:r w:rsidRPr="0014412A">
              <w:rPr>
                <w:b/>
                <w:sz w:val="28"/>
                <w:szCs w:val="28"/>
                <w:lang w:val="uk-UA"/>
              </w:rPr>
              <w:t>денна форма навчання</w:t>
            </w:r>
          </w:p>
        </w:tc>
        <w:tc>
          <w:tcPr>
            <w:tcW w:w="1800" w:type="dxa"/>
          </w:tcPr>
          <w:p w:rsidR="00570454" w:rsidRPr="0014412A" w:rsidRDefault="00570454" w:rsidP="008A1ADC">
            <w:pPr>
              <w:spacing w:line="216" w:lineRule="auto"/>
              <w:jc w:val="center"/>
              <w:rPr>
                <w:b/>
                <w:sz w:val="28"/>
                <w:szCs w:val="28"/>
                <w:lang w:val="uk-UA"/>
              </w:rPr>
            </w:pPr>
            <w:r w:rsidRPr="0014412A">
              <w:rPr>
                <w:b/>
                <w:sz w:val="28"/>
                <w:szCs w:val="28"/>
                <w:lang w:val="uk-UA"/>
              </w:rPr>
              <w:t>заочна форма навчання</w:t>
            </w:r>
          </w:p>
        </w:tc>
      </w:tr>
      <w:tr w:rsidR="00D67809" w:rsidRPr="0014412A" w:rsidTr="00063BF0">
        <w:trPr>
          <w:trHeight w:val="1552"/>
        </w:trPr>
        <w:tc>
          <w:tcPr>
            <w:tcW w:w="2198" w:type="dxa"/>
            <w:vMerge w:val="restart"/>
            <w:vAlign w:val="center"/>
          </w:tcPr>
          <w:p w:rsidR="00D67809" w:rsidRPr="0014412A" w:rsidRDefault="00D67809" w:rsidP="003F1D2C">
            <w:pPr>
              <w:spacing w:line="216" w:lineRule="auto"/>
              <w:rPr>
                <w:sz w:val="28"/>
                <w:szCs w:val="28"/>
                <w:lang w:val="uk-UA"/>
              </w:rPr>
            </w:pPr>
            <w:r w:rsidRPr="0014412A">
              <w:rPr>
                <w:sz w:val="28"/>
                <w:szCs w:val="28"/>
                <w:lang w:val="uk-UA"/>
              </w:rPr>
              <w:t xml:space="preserve">Кількість кредитів  – </w:t>
            </w:r>
            <w:r w:rsidR="003F1D2C" w:rsidRPr="0014412A">
              <w:rPr>
                <w:sz w:val="28"/>
                <w:szCs w:val="28"/>
                <w:lang w:val="uk-UA"/>
              </w:rPr>
              <w:t>8</w:t>
            </w:r>
          </w:p>
        </w:tc>
        <w:tc>
          <w:tcPr>
            <w:tcW w:w="3960" w:type="dxa"/>
          </w:tcPr>
          <w:p w:rsidR="00C907BC" w:rsidRPr="0014412A" w:rsidRDefault="00C907BC" w:rsidP="008A1ADC">
            <w:pPr>
              <w:spacing w:line="216" w:lineRule="auto"/>
              <w:jc w:val="center"/>
              <w:rPr>
                <w:sz w:val="28"/>
                <w:szCs w:val="28"/>
                <w:lang w:val="uk-UA"/>
              </w:rPr>
            </w:pPr>
            <w:r w:rsidRPr="0014412A">
              <w:rPr>
                <w:sz w:val="28"/>
                <w:szCs w:val="28"/>
                <w:lang w:val="uk-UA"/>
              </w:rPr>
              <w:t xml:space="preserve">галузь знань </w:t>
            </w:r>
          </w:p>
          <w:p w:rsidR="00D67809" w:rsidRPr="0014412A" w:rsidRDefault="0003350C" w:rsidP="008A1ADC">
            <w:pPr>
              <w:spacing w:line="216" w:lineRule="auto"/>
              <w:jc w:val="center"/>
              <w:rPr>
                <w:sz w:val="28"/>
                <w:szCs w:val="28"/>
                <w:lang w:val="uk-UA"/>
              </w:rPr>
            </w:pPr>
            <w:r w:rsidRPr="0014412A">
              <w:rPr>
                <w:sz w:val="28"/>
                <w:szCs w:val="28"/>
                <w:lang w:val="uk-UA"/>
              </w:rPr>
              <w:t xml:space="preserve">12 Інформаційні технології </w:t>
            </w:r>
          </w:p>
        </w:tc>
        <w:tc>
          <w:tcPr>
            <w:tcW w:w="3420" w:type="dxa"/>
            <w:gridSpan w:val="2"/>
            <w:vMerge w:val="restart"/>
            <w:vAlign w:val="center"/>
          </w:tcPr>
          <w:p w:rsidR="00D67809" w:rsidRPr="0014412A" w:rsidRDefault="004E7DC4" w:rsidP="008A1ADC">
            <w:pPr>
              <w:spacing w:line="216" w:lineRule="auto"/>
              <w:jc w:val="center"/>
              <w:rPr>
                <w:sz w:val="28"/>
                <w:szCs w:val="28"/>
                <w:lang w:val="uk-UA"/>
              </w:rPr>
            </w:pPr>
            <w:r w:rsidRPr="0014412A">
              <w:rPr>
                <w:sz w:val="28"/>
                <w:szCs w:val="28"/>
                <w:lang w:val="uk-UA"/>
              </w:rPr>
              <w:t>Нормативна</w:t>
            </w:r>
          </w:p>
          <w:p w:rsidR="00D67809" w:rsidRPr="0014412A" w:rsidRDefault="00D67809" w:rsidP="008A1ADC">
            <w:pPr>
              <w:spacing w:line="216" w:lineRule="auto"/>
              <w:jc w:val="center"/>
              <w:rPr>
                <w:i/>
                <w:sz w:val="28"/>
                <w:szCs w:val="28"/>
                <w:lang w:val="uk-UA"/>
              </w:rPr>
            </w:pPr>
          </w:p>
        </w:tc>
      </w:tr>
      <w:tr w:rsidR="00D67809" w:rsidRPr="0014412A" w:rsidTr="00063BF0">
        <w:trPr>
          <w:trHeight w:val="413"/>
        </w:trPr>
        <w:tc>
          <w:tcPr>
            <w:tcW w:w="2198" w:type="dxa"/>
            <w:vMerge/>
            <w:vAlign w:val="center"/>
          </w:tcPr>
          <w:p w:rsidR="00D67809" w:rsidRPr="0014412A" w:rsidRDefault="00D67809" w:rsidP="008A1ADC">
            <w:pPr>
              <w:spacing w:line="216" w:lineRule="auto"/>
              <w:rPr>
                <w:sz w:val="28"/>
                <w:szCs w:val="28"/>
                <w:lang w:val="uk-UA"/>
              </w:rPr>
            </w:pPr>
          </w:p>
        </w:tc>
        <w:tc>
          <w:tcPr>
            <w:tcW w:w="3960" w:type="dxa"/>
            <w:vAlign w:val="center"/>
          </w:tcPr>
          <w:p w:rsidR="00C907BC" w:rsidRPr="0014412A" w:rsidRDefault="0003350C" w:rsidP="00380C6D">
            <w:pPr>
              <w:spacing w:line="216" w:lineRule="auto"/>
              <w:jc w:val="center"/>
              <w:rPr>
                <w:sz w:val="28"/>
                <w:szCs w:val="28"/>
                <w:lang w:val="uk-UA"/>
              </w:rPr>
            </w:pPr>
            <w:r w:rsidRPr="0014412A">
              <w:rPr>
                <w:sz w:val="28"/>
                <w:szCs w:val="28"/>
                <w:lang w:val="uk-UA"/>
              </w:rPr>
              <w:t>125</w:t>
            </w:r>
            <w:r w:rsidR="00E66118" w:rsidRPr="0014412A">
              <w:rPr>
                <w:sz w:val="28"/>
                <w:szCs w:val="28"/>
                <w:lang w:val="uk-UA"/>
              </w:rPr>
              <w:t xml:space="preserve"> «</w:t>
            </w:r>
            <w:r w:rsidRPr="0014412A">
              <w:rPr>
                <w:sz w:val="28"/>
                <w:szCs w:val="28"/>
                <w:lang w:val="uk-UA"/>
              </w:rPr>
              <w:t>Кібербезпека</w:t>
            </w:r>
            <w:r w:rsidR="00E66118" w:rsidRPr="0014412A">
              <w:rPr>
                <w:sz w:val="28"/>
                <w:szCs w:val="28"/>
                <w:lang w:val="uk-UA"/>
              </w:rPr>
              <w:t xml:space="preserve">» </w:t>
            </w:r>
          </w:p>
          <w:p w:rsidR="00380C6D" w:rsidRPr="0014412A" w:rsidRDefault="00380C6D" w:rsidP="00380C6D">
            <w:pPr>
              <w:spacing w:line="216" w:lineRule="auto"/>
              <w:jc w:val="center"/>
              <w:rPr>
                <w:sz w:val="28"/>
                <w:szCs w:val="28"/>
                <w:lang w:val="uk-UA"/>
              </w:rPr>
            </w:pPr>
          </w:p>
        </w:tc>
        <w:tc>
          <w:tcPr>
            <w:tcW w:w="3420" w:type="dxa"/>
            <w:gridSpan w:val="2"/>
            <w:vMerge/>
            <w:vAlign w:val="center"/>
          </w:tcPr>
          <w:p w:rsidR="00D67809" w:rsidRPr="0014412A" w:rsidRDefault="00D67809" w:rsidP="008A1ADC">
            <w:pPr>
              <w:spacing w:line="216" w:lineRule="auto"/>
              <w:jc w:val="center"/>
              <w:rPr>
                <w:sz w:val="28"/>
                <w:szCs w:val="28"/>
                <w:lang w:val="uk-UA"/>
              </w:rPr>
            </w:pPr>
          </w:p>
        </w:tc>
      </w:tr>
      <w:tr w:rsidR="00D67809" w:rsidRPr="0014412A" w:rsidTr="00063BF0">
        <w:trPr>
          <w:trHeight w:val="170"/>
        </w:trPr>
        <w:tc>
          <w:tcPr>
            <w:tcW w:w="2198" w:type="dxa"/>
            <w:vMerge/>
            <w:vAlign w:val="center"/>
          </w:tcPr>
          <w:p w:rsidR="00D67809" w:rsidRPr="0014412A" w:rsidRDefault="00D67809" w:rsidP="008A1ADC">
            <w:pPr>
              <w:spacing w:line="216" w:lineRule="auto"/>
              <w:rPr>
                <w:sz w:val="28"/>
                <w:szCs w:val="28"/>
                <w:lang w:val="uk-UA"/>
              </w:rPr>
            </w:pPr>
          </w:p>
        </w:tc>
        <w:tc>
          <w:tcPr>
            <w:tcW w:w="3960" w:type="dxa"/>
            <w:vMerge w:val="restart"/>
            <w:vAlign w:val="center"/>
          </w:tcPr>
          <w:p w:rsidR="00D67809" w:rsidRPr="0014412A" w:rsidRDefault="00D67809" w:rsidP="00520372">
            <w:pPr>
              <w:spacing w:line="216" w:lineRule="auto"/>
              <w:jc w:val="center"/>
              <w:rPr>
                <w:sz w:val="28"/>
                <w:szCs w:val="28"/>
                <w:lang w:val="uk-UA"/>
              </w:rPr>
            </w:pPr>
            <w:r w:rsidRPr="0014412A">
              <w:rPr>
                <w:sz w:val="28"/>
                <w:szCs w:val="28"/>
                <w:lang w:val="uk-UA"/>
              </w:rPr>
              <w:t xml:space="preserve">Спеціальність </w:t>
            </w:r>
          </w:p>
        </w:tc>
        <w:tc>
          <w:tcPr>
            <w:tcW w:w="3420" w:type="dxa"/>
            <w:gridSpan w:val="2"/>
            <w:vAlign w:val="center"/>
          </w:tcPr>
          <w:p w:rsidR="00D67809" w:rsidRPr="0014412A" w:rsidRDefault="00D67809" w:rsidP="008A1ADC">
            <w:pPr>
              <w:spacing w:line="216" w:lineRule="auto"/>
              <w:jc w:val="center"/>
              <w:rPr>
                <w:b/>
                <w:sz w:val="28"/>
                <w:szCs w:val="28"/>
                <w:lang w:val="uk-UA"/>
              </w:rPr>
            </w:pPr>
            <w:r w:rsidRPr="0014412A">
              <w:rPr>
                <w:b/>
                <w:sz w:val="28"/>
                <w:szCs w:val="28"/>
                <w:lang w:val="uk-UA"/>
              </w:rPr>
              <w:t>Рік підготовки:</w:t>
            </w:r>
          </w:p>
        </w:tc>
      </w:tr>
      <w:tr w:rsidR="00D67809" w:rsidRPr="0014412A" w:rsidTr="0003350C">
        <w:trPr>
          <w:trHeight w:val="65"/>
        </w:trPr>
        <w:tc>
          <w:tcPr>
            <w:tcW w:w="2198" w:type="dxa"/>
            <w:vMerge/>
            <w:vAlign w:val="center"/>
          </w:tcPr>
          <w:p w:rsidR="00D67809" w:rsidRPr="0014412A" w:rsidRDefault="00D67809" w:rsidP="008A1ADC">
            <w:pPr>
              <w:spacing w:line="216" w:lineRule="auto"/>
              <w:rPr>
                <w:sz w:val="28"/>
                <w:szCs w:val="28"/>
                <w:lang w:val="uk-UA"/>
              </w:rPr>
            </w:pPr>
          </w:p>
        </w:tc>
        <w:tc>
          <w:tcPr>
            <w:tcW w:w="3960" w:type="dxa"/>
            <w:vMerge/>
            <w:vAlign w:val="center"/>
          </w:tcPr>
          <w:p w:rsidR="00D67809" w:rsidRPr="0014412A" w:rsidRDefault="00D67809" w:rsidP="008A1ADC">
            <w:pPr>
              <w:spacing w:line="216" w:lineRule="auto"/>
              <w:jc w:val="center"/>
              <w:rPr>
                <w:sz w:val="28"/>
                <w:szCs w:val="28"/>
                <w:lang w:val="uk-UA"/>
              </w:rPr>
            </w:pPr>
          </w:p>
        </w:tc>
        <w:tc>
          <w:tcPr>
            <w:tcW w:w="1620" w:type="dxa"/>
            <w:vAlign w:val="center"/>
          </w:tcPr>
          <w:p w:rsidR="00D67809" w:rsidRPr="0014412A" w:rsidRDefault="0003350C" w:rsidP="00E03349">
            <w:pPr>
              <w:spacing w:line="216" w:lineRule="auto"/>
              <w:jc w:val="center"/>
              <w:rPr>
                <w:sz w:val="28"/>
                <w:szCs w:val="28"/>
                <w:lang w:val="uk-UA"/>
              </w:rPr>
            </w:pPr>
            <w:r w:rsidRPr="0014412A">
              <w:rPr>
                <w:sz w:val="28"/>
                <w:szCs w:val="28"/>
                <w:lang w:val="uk-UA"/>
              </w:rPr>
              <w:t>1</w:t>
            </w:r>
            <w:r w:rsidR="00D67809" w:rsidRPr="0014412A">
              <w:rPr>
                <w:sz w:val="28"/>
                <w:szCs w:val="28"/>
                <w:lang w:val="uk-UA"/>
              </w:rPr>
              <w:t>-й</w:t>
            </w:r>
            <w:r w:rsidR="00E03349" w:rsidRPr="0014412A">
              <w:rPr>
                <w:sz w:val="28"/>
                <w:szCs w:val="28"/>
                <w:lang w:val="uk-UA"/>
              </w:rPr>
              <w:t>, 2-й</w:t>
            </w:r>
          </w:p>
        </w:tc>
        <w:tc>
          <w:tcPr>
            <w:tcW w:w="1800" w:type="dxa"/>
            <w:vAlign w:val="center"/>
          </w:tcPr>
          <w:p w:rsidR="00D67809" w:rsidRPr="0014412A" w:rsidRDefault="00D67809" w:rsidP="008A1ADC">
            <w:pPr>
              <w:spacing w:line="216" w:lineRule="auto"/>
              <w:jc w:val="center"/>
              <w:rPr>
                <w:sz w:val="28"/>
                <w:szCs w:val="28"/>
                <w:lang w:val="uk-UA"/>
              </w:rPr>
            </w:pPr>
          </w:p>
        </w:tc>
      </w:tr>
      <w:tr w:rsidR="00570454" w:rsidRPr="0014412A" w:rsidTr="00063BF0">
        <w:trPr>
          <w:trHeight w:val="801"/>
        </w:trPr>
        <w:tc>
          <w:tcPr>
            <w:tcW w:w="2198" w:type="dxa"/>
            <w:vAlign w:val="center"/>
          </w:tcPr>
          <w:p w:rsidR="00570454" w:rsidRPr="0014412A" w:rsidRDefault="00570454" w:rsidP="008A1ADC">
            <w:pPr>
              <w:spacing w:line="216" w:lineRule="auto"/>
              <w:rPr>
                <w:sz w:val="28"/>
                <w:szCs w:val="28"/>
                <w:lang w:val="uk-UA"/>
              </w:rPr>
            </w:pPr>
            <w:r w:rsidRPr="0014412A">
              <w:rPr>
                <w:sz w:val="28"/>
                <w:szCs w:val="28"/>
                <w:lang w:val="uk-UA"/>
              </w:rPr>
              <w:t>Індивідуальне науково-дослідне завдання</w:t>
            </w:r>
            <w:r w:rsidR="004231ED" w:rsidRPr="0014412A">
              <w:rPr>
                <w:sz w:val="28"/>
                <w:szCs w:val="28"/>
                <w:lang w:val="uk-UA"/>
              </w:rPr>
              <w:t xml:space="preserve">: </w:t>
            </w:r>
            <w:r w:rsidR="00D67809" w:rsidRPr="0014412A">
              <w:rPr>
                <w:sz w:val="28"/>
                <w:szCs w:val="28"/>
                <w:lang w:val="uk-UA"/>
              </w:rPr>
              <w:t>-</w:t>
            </w:r>
          </w:p>
        </w:tc>
        <w:tc>
          <w:tcPr>
            <w:tcW w:w="3960" w:type="dxa"/>
            <w:vMerge/>
            <w:vAlign w:val="center"/>
          </w:tcPr>
          <w:p w:rsidR="00570454" w:rsidRPr="0014412A" w:rsidRDefault="00570454" w:rsidP="008A1ADC">
            <w:pPr>
              <w:spacing w:line="216" w:lineRule="auto"/>
              <w:jc w:val="center"/>
              <w:rPr>
                <w:sz w:val="28"/>
                <w:szCs w:val="28"/>
                <w:lang w:val="uk-UA"/>
              </w:rPr>
            </w:pPr>
          </w:p>
        </w:tc>
        <w:tc>
          <w:tcPr>
            <w:tcW w:w="3420" w:type="dxa"/>
            <w:gridSpan w:val="2"/>
            <w:vAlign w:val="center"/>
          </w:tcPr>
          <w:p w:rsidR="00570454" w:rsidRPr="0014412A" w:rsidRDefault="00570454" w:rsidP="008A1ADC">
            <w:pPr>
              <w:spacing w:line="216" w:lineRule="auto"/>
              <w:jc w:val="center"/>
              <w:rPr>
                <w:b/>
                <w:sz w:val="28"/>
                <w:szCs w:val="28"/>
                <w:lang w:val="uk-UA"/>
              </w:rPr>
            </w:pPr>
            <w:r w:rsidRPr="0014412A">
              <w:rPr>
                <w:b/>
                <w:sz w:val="28"/>
                <w:szCs w:val="28"/>
                <w:lang w:val="uk-UA"/>
              </w:rPr>
              <w:t>Семестр</w:t>
            </w:r>
          </w:p>
        </w:tc>
      </w:tr>
      <w:tr w:rsidR="00570454" w:rsidRPr="0014412A" w:rsidTr="00063BF0">
        <w:trPr>
          <w:trHeight w:val="323"/>
        </w:trPr>
        <w:tc>
          <w:tcPr>
            <w:tcW w:w="2198" w:type="dxa"/>
            <w:vMerge w:val="restart"/>
            <w:vAlign w:val="center"/>
          </w:tcPr>
          <w:p w:rsidR="004231ED" w:rsidRPr="0014412A" w:rsidRDefault="00570454" w:rsidP="008A1ADC">
            <w:pPr>
              <w:spacing w:line="216" w:lineRule="auto"/>
              <w:rPr>
                <w:sz w:val="28"/>
                <w:szCs w:val="28"/>
                <w:lang w:val="uk-UA"/>
              </w:rPr>
            </w:pPr>
            <w:r w:rsidRPr="0014412A">
              <w:rPr>
                <w:sz w:val="28"/>
                <w:szCs w:val="28"/>
                <w:lang w:val="uk-UA"/>
              </w:rPr>
              <w:t>Загальна кількість</w:t>
            </w:r>
          </w:p>
          <w:p w:rsidR="00570454" w:rsidRPr="0014412A" w:rsidRDefault="00570454" w:rsidP="008D73B9">
            <w:pPr>
              <w:spacing w:line="216" w:lineRule="auto"/>
              <w:rPr>
                <w:sz w:val="28"/>
                <w:szCs w:val="28"/>
                <w:lang w:val="uk-UA"/>
              </w:rPr>
            </w:pPr>
            <w:r w:rsidRPr="0014412A">
              <w:rPr>
                <w:sz w:val="28"/>
                <w:szCs w:val="28"/>
                <w:lang w:val="uk-UA"/>
              </w:rPr>
              <w:t xml:space="preserve">годин </w:t>
            </w:r>
            <w:r w:rsidR="004231ED" w:rsidRPr="0014412A">
              <w:rPr>
                <w:sz w:val="28"/>
                <w:szCs w:val="28"/>
                <w:lang w:val="uk-UA"/>
              </w:rPr>
              <w:t xml:space="preserve">– </w:t>
            </w:r>
            <w:r w:rsidR="0078792C" w:rsidRPr="0014412A">
              <w:rPr>
                <w:sz w:val="28"/>
                <w:szCs w:val="28"/>
                <w:lang w:val="uk-UA"/>
              </w:rPr>
              <w:t>2</w:t>
            </w:r>
            <w:r w:rsidR="008D73B9" w:rsidRPr="0014412A">
              <w:rPr>
                <w:sz w:val="28"/>
                <w:szCs w:val="28"/>
                <w:lang w:val="uk-UA"/>
              </w:rPr>
              <w:t>40</w:t>
            </w:r>
          </w:p>
        </w:tc>
        <w:tc>
          <w:tcPr>
            <w:tcW w:w="3960" w:type="dxa"/>
            <w:vMerge/>
            <w:vAlign w:val="center"/>
          </w:tcPr>
          <w:p w:rsidR="00570454" w:rsidRPr="0014412A" w:rsidRDefault="00570454" w:rsidP="008A1ADC">
            <w:pPr>
              <w:spacing w:line="216" w:lineRule="auto"/>
              <w:jc w:val="center"/>
              <w:rPr>
                <w:sz w:val="28"/>
                <w:szCs w:val="28"/>
                <w:lang w:val="uk-UA"/>
              </w:rPr>
            </w:pPr>
          </w:p>
        </w:tc>
        <w:tc>
          <w:tcPr>
            <w:tcW w:w="1620" w:type="dxa"/>
            <w:vAlign w:val="center"/>
          </w:tcPr>
          <w:p w:rsidR="00570454" w:rsidRPr="0014412A" w:rsidRDefault="00E03349" w:rsidP="00E03349">
            <w:pPr>
              <w:spacing w:line="216" w:lineRule="auto"/>
              <w:jc w:val="center"/>
              <w:rPr>
                <w:sz w:val="28"/>
                <w:szCs w:val="28"/>
                <w:lang w:val="uk-UA"/>
              </w:rPr>
            </w:pPr>
            <w:r w:rsidRPr="0014412A">
              <w:rPr>
                <w:sz w:val="28"/>
                <w:szCs w:val="28"/>
                <w:lang w:val="uk-UA"/>
              </w:rPr>
              <w:t>2</w:t>
            </w:r>
            <w:r w:rsidR="0078792C" w:rsidRPr="0014412A">
              <w:rPr>
                <w:sz w:val="28"/>
                <w:szCs w:val="28"/>
                <w:lang w:val="uk-UA"/>
              </w:rPr>
              <w:t>,</w:t>
            </w:r>
            <w:r w:rsidRPr="0014412A">
              <w:rPr>
                <w:sz w:val="28"/>
                <w:szCs w:val="28"/>
                <w:lang w:val="uk-UA"/>
              </w:rPr>
              <w:t>3</w:t>
            </w:r>
            <w:r w:rsidR="00570454" w:rsidRPr="0014412A">
              <w:rPr>
                <w:sz w:val="28"/>
                <w:szCs w:val="28"/>
                <w:lang w:val="uk-UA"/>
              </w:rPr>
              <w:t>-й</w:t>
            </w:r>
          </w:p>
        </w:tc>
        <w:tc>
          <w:tcPr>
            <w:tcW w:w="1800" w:type="dxa"/>
            <w:vAlign w:val="center"/>
          </w:tcPr>
          <w:p w:rsidR="00570454" w:rsidRPr="0014412A" w:rsidRDefault="00570454" w:rsidP="008A1ADC">
            <w:pPr>
              <w:spacing w:line="216" w:lineRule="auto"/>
              <w:jc w:val="center"/>
              <w:rPr>
                <w:sz w:val="28"/>
                <w:szCs w:val="28"/>
                <w:lang w:val="uk-UA"/>
              </w:rPr>
            </w:pPr>
          </w:p>
        </w:tc>
      </w:tr>
      <w:tr w:rsidR="00570454" w:rsidRPr="0014412A" w:rsidTr="00063BF0">
        <w:trPr>
          <w:trHeight w:val="322"/>
        </w:trPr>
        <w:tc>
          <w:tcPr>
            <w:tcW w:w="2198" w:type="dxa"/>
            <w:vMerge/>
            <w:vAlign w:val="center"/>
          </w:tcPr>
          <w:p w:rsidR="00570454" w:rsidRPr="0014412A" w:rsidRDefault="00570454" w:rsidP="008A1ADC">
            <w:pPr>
              <w:spacing w:line="216" w:lineRule="auto"/>
              <w:rPr>
                <w:sz w:val="28"/>
                <w:szCs w:val="28"/>
                <w:lang w:val="uk-UA"/>
              </w:rPr>
            </w:pPr>
          </w:p>
        </w:tc>
        <w:tc>
          <w:tcPr>
            <w:tcW w:w="3960" w:type="dxa"/>
            <w:vMerge/>
            <w:vAlign w:val="center"/>
          </w:tcPr>
          <w:p w:rsidR="00570454" w:rsidRPr="0014412A" w:rsidRDefault="00570454" w:rsidP="008A1ADC">
            <w:pPr>
              <w:spacing w:line="216" w:lineRule="auto"/>
              <w:jc w:val="center"/>
              <w:rPr>
                <w:sz w:val="28"/>
                <w:szCs w:val="28"/>
                <w:lang w:val="uk-UA"/>
              </w:rPr>
            </w:pPr>
          </w:p>
        </w:tc>
        <w:tc>
          <w:tcPr>
            <w:tcW w:w="3420" w:type="dxa"/>
            <w:gridSpan w:val="2"/>
            <w:vAlign w:val="center"/>
          </w:tcPr>
          <w:p w:rsidR="00570454" w:rsidRPr="0014412A" w:rsidRDefault="00570454" w:rsidP="008A1ADC">
            <w:pPr>
              <w:spacing w:line="216" w:lineRule="auto"/>
              <w:jc w:val="center"/>
              <w:rPr>
                <w:b/>
                <w:sz w:val="28"/>
                <w:szCs w:val="28"/>
                <w:lang w:val="uk-UA"/>
              </w:rPr>
            </w:pPr>
            <w:r w:rsidRPr="0014412A">
              <w:rPr>
                <w:b/>
                <w:sz w:val="28"/>
                <w:szCs w:val="28"/>
                <w:lang w:val="uk-UA"/>
              </w:rPr>
              <w:t>Лекції</w:t>
            </w:r>
          </w:p>
        </w:tc>
      </w:tr>
      <w:tr w:rsidR="00570454" w:rsidRPr="0014412A" w:rsidTr="00063BF0">
        <w:trPr>
          <w:trHeight w:val="320"/>
        </w:trPr>
        <w:tc>
          <w:tcPr>
            <w:tcW w:w="2198" w:type="dxa"/>
            <w:vMerge w:val="restart"/>
            <w:vAlign w:val="center"/>
          </w:tcPr>
          <w:p w:rsidR="00570454" w:rsidRPr="0014412A" w:rsidRDefault="00570454" w:rsidP="008A1ADC">
            <w:pPr>
              <w:spacing w:line="216" w:lineRule="auto"/>
              <w:rPr>
                <w:sz w:val="28"/>
                <w:szCs w:val="28"/>
                <w:lang w:val="uk-UA"/>
              </w:rPr>
            </w:pPr>
            <w:r w:rsidRPr="0014412A">
              <w:rPr>
                <w:sz w:val="28"/>
                <w:szCs w:val="28"/>
                <w:lang w:val="uk-UA"/>
              </w:rPr>
              <w:t>Тижневих годин для денної форми навчання:</w:t>
            </w:r>
          </w:p>
          <w:p w:rsidR="00570454" w:rsidRPr="0014412A" w:rsidRDefault="00570454" w:rsidP="008A1ADC">
            <w:pPr>
              <w:spacing w:line="216" w:lineRule="auto"/>
              <w:rPr>
                <w:sz w:val="28"/>
                <w:szCs w:val="28"/>
                <w:lang w:val="uk-UA"/>
              </w:rPr>
            </w:pPr>
            <w:r w:rsidRPr="0014412A">
              <w:rPr>
                <w:sz w:val="28"/>
                <w:szCs w:val="28"/>
                <w:lang w:val="uk-UA"/>
              </w:rPr>
              <w:t xml:space="preserve">аудиторних – </w:t>
            </w:r>
            <w:r w:rsidR="008D73B9" w:rsidRPr="0014412A">
              <w:rPr>
                <w:sz w:val="28"/>
                <w:szCs w:val="28"/>
                <w:lang w:val="uk-UA"/>
              </w:rPr>
              <w:t>4</w:t>
            </w:r>
          </w:p>
          <w:p w:rsidR="00570454" w:rsidRPr="0014412A" w:rsidRDefault="00570454" w:rsidP="007A1551">
            <w:pPr>
              <w:spacing w:line="216" w:lineRule="auto"/>
              <w:rPr>
                <w:sz w:val="28"/>
                <w:szCs w:val="28"/>
                <w:lang w:val="uk-UA"/>
              </w:rPr>
            </w:pPr>
            <w:r w:rsidRPr="0014412A">
              <w:rPr>
                <w:sz w:val="28"/>
                <w:szCs w:val="28"/>
                <w:lang w:val="uk-UA"/>
              </w:rPr>
              <w:t>самостійної роботи студента</w:t>
            </w:r>
            <w:r w:rsidR="001E6F2C" w:rsidRPr="0014412A">
              <w:rPr>
                <w:sz w:val="28"/>
                <w:szCs w:val="28"/>
                <w:lang w:val="uk-UA"/>
              </w:rPr>
              <w:t xml:space="preserve"> –</w:t>
            </w:r>
            <w:r w:rsidRPr="0014412A">
              <w:rPr>
                <w:sz w:val="28"/>
                <w:szCs w:val="28"/>
                <w:lang w:val="uk-UA"/>
              </w:rPr>
              <w:t xml:space="preserve"> </w:t>
            </w:r>
            <w:r w:rsidR="007A1551" w:rsidRPr="0014412A">
              <w:rPr>
                <w:sz w:val="28"/>
                <w:szCs w:val="28"/>
                <w:lang w:val="uk-UA"/>
              </w:rPr>
              <w:t>4</w:t>
            </w:r>
          </w:p>
        </w:tc>
        <w:tc>
          <w:tcPr>
            <w:tcW w:w="3960" w:type="dxa"/>
            <w:vMerge w:val="restart"/>
            <w:vAlign w:val="center"/>
          </w:tcPr>
          <w:p w:rsidR="00570454" w:rsidRPr="0014412A" w:rsidRDefault="00570454" w:rsidP="008A1ADC">
            <w:pPr>
              <w:spacing w:line="216" w:lineRule="auto"/>
              <w:jc w:val="center"/>
              <w:rPr>
                <w:sz w:val="28"/>
                <w:szCs w:val="28"/>
                <w:lang w:val="uk-UA"/>
              </w:rPr>
            </w:pPr>
            <w:r w:rsidRPr="0014412A">
              <w:rPr>
                <w:sz w:val="28"/>
                <w:szCs w:val="28"/>
                <w:lang w:val="uk-UA"/>
              </w:rPr>
              <w:t>Освітн</w:t>
            </w:r>
            <w:r w:rsidR="00DE7635" w:rsidRPr="0014412A">
              <w:rPr>
                <w:sz w:val="28"/>
                <w:szCs w:val="28"/>
                <w:lang w:val="uk-UA"/>
              </w:rPr>
              <w:t>ій ступінь</w:t>
            </w:r>
          </w:p>
          <w:p w:rsidR="004231ED" w:rsidRPr="0014412A" w:rsidRDefault="004231ED" w:rsidP="008A1ADC">
            <w:pPr>
              <w:spacing w:line="216" w:lineRule="auto"/>
              <w:jc w:val="center"/>
              <w:rPr>
                <w:sz w:val="28"/>
                <w:szCs w:val="28"/>
                <w:lang w:val="uk-UA"/>
              </w:rPr>
            </w:pPr>
            <w:r w:rsidRPr="0014412A">
              <w:rPr>
                <w:sz w:val="28"/>
                <w:szCs w:val="28"/>
                <w:lang w:val="uk-UA"/>
              </w:rPr>
              <w:t>«Бакалавр»</w:t>
            </w:r>
          </w:p>
          <w:p w:rsidR="00570454" w:rsidRPr="0014412A" w:rsidRDefault="00570454" w:rsidP="008A1ADC">
            <w:pPr>
              <w:spacing w:line="216" w:lineRule="auto"/>
              <w:jc w:val="center"/>
              <w:rPr>
                <w:sz w:val="28"/>
                <w:szCs w:val="28"/>
                <w:lang w:val="uk-UA"/>
              </w:rPr>
            </w:pPr>
          </w:p>
        </w:tc>
        <w:tc>
          <w:tcPr>
            <w:tcW w:w="1620" w:type="dxa"/>
            <w:vAlign w:val="center"/>
          </w:tcPr>
          <w:p w:rsidR="00570454" w:rsidRPr="0014412A" w:rsidRDefault="00973E94" w:rsidP="00E03349">
            <w:pPr>
              <w:spacing w:line="216" w:lineRule="auto"/>
              <w:jc w:val="center"/>
              <w:rPr>
                <w:sz w:val="28"/>
                <w:szCs w:val="28"/>
                <w:lang w:val="uk-UA"/>
              </w:rPr>
            </w:pPr>
            <w:r w:rsidRPr="0014412A">
              <w:rPr>
                <w:sz w:val="28"/>
                <w:szCs w:val="28"/>
                <w:lang w:val="uk-UA"/>
              </w:rPr>
              <w:t>30+30</w:t>
            </w:r>
            <w:r w:rsidR="00570454" w:rsidRPr="0014412A">
              <w:rPr>
                <w:sz w:val="28"/>
                <w:szCs w:val="28"/>
                <w:lang w:val="uk-UA"/>
              </w:rPr>
              <w:t xml:space="preserve"> год.</w:t>
            </w:r>
          </w:p>
        </w:tc>
        <w:tc>
          <w:tcPr>
            <w:tcW w:w="1800" w:type="dxa"/>
            <w:vAlign w:val="center"/>
          </w:tcPr>
          <w:p w:rsidR="00570454" w:rsidRPr="0014412A" w:rsidRDefault="00570454" w:rsidP="008A1ADC">
            <w:pPr>
              <w:spacing w:line="216" w:lineRule="auto"/>
              <w:jc w:val="center"/>
              <w:rPr>
                <w:sz w:val="28"/>
                <w:szCs w:val="28"/>
                <w:lang w:val="uk-UA"/>
              </w:rPr>
            </w:pPr>
          </w:p>
        </w:tc>
      </w:tr>
      <w:tr w:rsidR="00570454" w:rsidRPr="0014412A" w:rsidTr="00063BF0">
        <w:trPr>
          <w:trHeight w:val="320"/>
        </w:trPr>
        <w:tc>
          <w:tcPr>
            <w:tcW w:w="2198" w:type="dxa"/>
            <w:vMerge/>
            <w:vAlign w:val="center"/>
          </w:tcPr>
          <w:p w:rsidR="00570454" w:rsidRPr="0014412A" w:rsidRDefault="00570454" w:rsidP="008A1ADC">
            <w:pPr>
              <w:spacing w:line="216" w:lineRule="auto"/>
              <w:rPr>
                <w:sz w:val="28"/>
                <w:szCs w:val="28"/>
                <w:lang w:val="uk-UA"/>
              </w:rPr>
            </w:pPr>
          </w:p>
        </w:tc>
        <w:tc>
          <w:tcPr>
            <w:tcW w:w="3960" w:type="dxa"/>
            <w:vMerge/>
            <w:vAlign w:val="center"/>
          </w:tcPr>
          <w:p w:rsidR="00570454" w:rsidRPr="0014412A" w:rsidRDefault="00570454" w:rsidP="008A1ADC">
            <w:pPr>
              <w:spacing w:line="216" w:lineRule="auto"/>
              <w:jc w:val="center"/>
              <w:rPr>
                <w:sz w:val="28"/>
                <w:szCs w:val="28"/>
                <w:lang w:val="uk-UA"/>
              </w:rPr>
            </w:pPr>
          </w:p>
        </w:tc>
        <w:tc>
          <w:tcPr>
            <w:tcW w:w="3420" w:type="dxa"/>
            <w:gridSpan w:val="2"/>
            <w:vAlign w:val="center"/>
          </w:tcPr>
          <w:p w:rsidR="00570454" w:rsidRPr="0014412A" w:rsidRDefault="00570454" w:rsidP="008A1ADC">
            <w:pPr>
              <w:spacing w:line="216" w:lineRule="auto"/>
              <w:jc w:val="center"/>
              <w:rPr>
                <w:b/>
                <w:sz w:val="28"/>
                <w:szCs w:val="28"/>
                <w:lang w:val="uk-UA"/>
              </w:rPr>
            </w:pPr>
            <w:r w:rsidRPr="0014412A">
              <w:rPr>
                <w:b/>
                <w:sz w:val="28"/>
                <w:szCs w:val="28"/>
                <w:lang w:val="uk-UA"/>
              </w:rPr>
              <w:t>Практичні, семінарські</w:t>
            </w:r>
          </w:p>
        </w:tc>
      </w:tr>
      <w:tr w:rsidR="00570454" w:rsidRPr="0014412A" w:rsidTr="00063BF0">
        <w:trPr>
          <w:trHeight w:val="320"/>
        </w:trPr>
        <w:tc>
          <w:tcPr>
            <w:tcW w:w="2198" w:type="dxa"/>
            <w:vMerge/>
            <w:vAlign w:val="center"/>
          </w:tcPr>
          <w:p w:rsidR="00570454" w:rsidRPr="0014412A" w:rsidRDefault="00570454" w:rsidP="008A1ADC">
            <w:pPr>
              <w:spacing w:line="216" w:lineRule="auto"/>
              <w:rPr>
                <w:sz w:val="28"/>
                <w:szCs w:val="28"/>
                <w:lang w:val="uk-UA"/>
              </w:rPr>
            </w:pPr>
          </w:p>
        </w:tc>
        <w:tc>
          <w:tcPr>
            <w:tcW w:w="3960" w:type="dxa"/>
            <w:vMerge/>
            <w:vAlign w:val="center"/>
          </w:tcPr>
          <w:p w:rsidR="00570454" w:rsidRPr="0014412A" w:rsidRDefault="00570454" w:rsidP="008A1ADC">
            <w:pPr>
              <w:spacing w:line="216" w:lineRule="auto"/>
              <w:jc w:val="center"/>
              <w:rPr>
                <w:sz w:val="28"/>
                <w:szCs w:val="28"/>
                <w:lang w:val="uk-UA"/>
              </w:rPr>
            </w:pPr>
          </w:p>
        </w:tc>
        <w:tc>
          <w:tcPr>
            <w:tcW w:w="1620" w:type="dxa"/>
            <w:vAlign w:val="center"/>
          </w:tcPr>
          <w:p w:rsidR="00570454" w:rsidRPr="0014412A" w:rsidRDefault="0003350C" w:rsidP="008A1ADC">
            <w:pPr>
              <w:spacing w:line="216" w:lineRule="auto"/>
              <w:jc w:val="center"/>
              <w:rPr>
                <w:i/>
                <w:sz w:val="28"/>
                <w:szCs w:val="28"/>
              </w:rPr>
            </w:pPr>
            <w:r w:rsidRPr="0014412A">
              <w:rPr>
                <w:sz w:val="28"/>
                <w:szCs w:val="28"/>
                <w:lang w:val="en-US"/>
              </w:rPr>
              <w:t>0</w:t>
            </w:r>
            <w:r w:rsidRPr="0014412A">
              <w:rPr>
                <w:sz w:val="28"/>
                <w:szCs w:val="28"/>
                <w:lang w:val="uk-UA"/>
              </w:rPr>
              <w:t xml:space="preserve"> год.</w:t>
            </w:r>
          </w:p>
        </w:tc>
        <w:tc>
          <w:tcPr>
            <w:tcW w:w="1800" w:type="dxa"/>
            <w:vAlign w:val="center"/>
          </w:tcPr>
          <w:p w:rsidR="00570454" w:rsidRPr="0014412A" w:rsidRDefault="00570454" w:rsidP="008A1ADC">
            <w:pPr>
              <w:spacing w:line="216" w:lineRule="auto"/>
              <w:jc w:val="center"/>
              <w:rPr>
                <w:sz w:val="28"/>
                <w:szCs w:val="28"/>
                <w:lang w:val="uk-UA"/>
              </w:rPr>
            </w:pPr>
          </w:p>
        </w:tc>
      </w:tr>
      <w:tr w:rsidR="00570454" w:rsidRPr="0014412A" w:rsidTr="00063BF0">
        <w:trPr>
          <w:trHeight w:val="138"/>
        </w:trPr>
        <w:tc>
          <w:tcPr>
            <w:tcW w:w="2198" w:type="dxa"/>
            <w:vMerge/>
            <w:vAlign w:val="center"/>
          </w:tcPr>
          <w:p w:rsidR="00570454" w:rsidRPr="0014412A" w:rsidRDefault="00570454" w:rsidP="008A1ADC">
            <w:pPr>
              <w:spacing w:line="216" w:lineRule="auto"/>
              <w:jc w:val="center"/>
              <w:rPr>
                <w:sz w:val="28"/>
                <w:szCs w:val="28"/>
                <w:lang w:val="uk-UA"/>
              </w:rPr>
            </w:pPr>
          </w:p>
        </w:tc>
        <w:tc>
          <w:tcPr>
            <w:tcW w:w="3960" w:type="dxa"/>
            <w:vMerge/>
            <w:vAlign w:val="center"/>
          </w:tcPr>
          <w:p w:rsidR="00570454" w:rsidRPr="0014412A" w:rsidRDefault="00570454" w:rsidP="008A1ADC">
            <w:pPr>
              <w:spacing w:line="216" w:lineRule="auto"/>
              <w:jc w:val="center"/>
              <w:rPr>
                <w:sz w:val="28"/>
                <w:szCs w:val="28"/>
                <w:lang w:val="uk-UA"/>
              </w:rPr>
            </w:pPr>
          </w:p>
        </w:tc>
        <w:tc>
          <w:tcPr>
            <w:tcW w:w="3420" w:type="dxa"/>
            <w:gridSpan w:val="2"/>
            <w:vAlign w:val="center"/>
          </w:tcPr>
          <w:p w:rsidR="00570454" w:rsidRPr="0014412A" w:rsidRDefault="00570454" w:rsidP="008A1ADC">
            <w:pPr>
              <w:spacing w:line="216" w:lineRule="auto"/>
              <w:jc w:val="center"/>
              <w:rPr>
                <w:b/>
                <w:sz w:val="28"/>
                <w:szCs w:val="28"/>
                <w:lang w:val="uk-UA"/>
              </w:rPr>
            </w:pPr>
            <w:r w:rsidRPr="0014412A">
              <w:rPr>
                <w:b/>
                <w:sz w:val="28"/>
                <w:szCs w:val="28"/>
                <w:lang w:val="uk-UA"/>
              </w:rPr>
              <w:t>Лабораторні</w:t>
            </w:r>
          </w:p>
        </w:tc>
      </w:tr>
      <w:tr w:rsidR="00570454" w:rsidRPr="0014412A" w:rsidTr="00063BF0">
        <w:trPr>
          <w:trHeight w:val="138"/>
        </w:trPr>
        <w:tc>
          <w:tcPr>
            <w:tcW w:w="2198" w:type="dxa"/>
            <w:vMerge/>
            <w:vAlign w:val="center"/>
          </w:tcPr>
          <w:p w:rsidR="00570454" w:rsidRPr="0014412A" w:rsidRDefault="00570454" w:rsidP="008A1ADC">
            <w:pPr>
              <w:spacing w:line="216" w:lineRule="auto"/>
              <w:jc w:val="center"/>
              <w:rPr>
                <w:sz w:val="28"/>
                <w:szCs w:val="28"/>
                <w:lang w:val="uk-UA"/>
              </w:rPr>
            </w:pPr>
          </w:p>
        </w:tc>
        <w:tc>
          <w:tcPr>
            <w:tcW w:w="3960" w:type="dxa"/>
            <w:vMerge/>
            <w:vAlign w:val="center"/>
          </w:tcPr>
          <w:p w:rsidR="00570454" w:rsidRPr="0014412A" w:rsidRDefault="00570454" w:rsidP="008A1ADC">
            <w:pPr>
              <w:spacing w:line="216" w:lineRule="auto"/>
              <w:jc w:val="center"/>
              <w:rPr>
                <w:sz w:val="28"/>
                <w:szCs w:val="28"/>
                <w:lang w:val="uk-UA"/>
              </w:rPr>
            </w:pPr>
          </w:p>
        </w:tc>
        <w:tc>
          <w:tcPr>
            <w:tcW w:w="1620" w:type="dxa"/>
            <w:vAlign w:val="center"/>
          </w:tcPr>
          <w:p w:rsidR="00570454" w:rsidRPr="0014412A" w:rsidRDefault="008D73B9" w:rsidP="00E03349">
            <w:pPr>
              <w:spacing w:line="216" w:lineRule="auto"/>
              <w:jc w:val="center"/>
              <w:rPr>
                <w:i/>
                <w:sz w:val="28"/>
                <w:szCs w:val="28"/>
                <w:lang w:val="uk-UA"/>
              </w:rPr>
            </w:pPr>
            <w:r w:rsidRPr="0014412A">
              <w:rPr>
                <w:sz w:val="28"/>
                <w:szCs w:val="28"/>
                <w:lang w:val="uk-UA"/>
              </w:rPr>
              <w:t xml:space="preserve">30+30 </w:t>
            </w:r>
            <w:r w:rsidR="00570454" w:rsidRPr="0014412A">
              <w:rPr>
                <w:sz w:val="28"/>
                <w:szCs w:val="28"/>
                <w:lang w:val="uk-UA"/>
              </w:rPr>
              <w:t xml:space="preserve"> год.</w:t>
            </w:r>
          </w:p>
        </w:tc>
        <w:tc>
          <w:tcPr>
            <w:tcW w:w="1800" w:type="dxa"/>
            <w:vAlign w:val="center"/>
          </w:tcPr>
          <w:p w:rsidR="00570454" w:rsidRPr="0014412A" w:rsidRDefault="00570454" w:rsidP="008A1ADC">
            <w:pPr>
              <w:spacing w:line="216" w:lineRule="auto"/>
              <w:jc w:val="center"/>
              <w:rPr>
                <w:i/>
                <w:sz w:val="28"/>
                <w:szCs w:val="28"/>
                <w:lang w:val="uk-UA"/>
              </w:rPr>
            </w:pPr>
          </w:p>
        </w:tc>
      </w:tr>
      <w:tr w:rsidR="00570454" w:rsidRPr="0014412A" w:rsidTr="00063BF0">
        <w:trPr>
          <w:trHeight w:val="138"/>
        </w:trPr>
        <w:tc>
          <w:tcPr>
            <w:tcW w:w="2198" w:type="dxa"/>
            <w:vMerge/>
            <w:vAlign w:val="center"/>
          </w:tcPr>
          <w:p w:rsidR="00570454" w:rsidRPr="0014412A" w:rsidRDefault="00570454" w:rsidP="008A1ADC">
            <w:pPr>
              <w:spacing w:line="216" w:lineRule="auto"/>
              <w:jc w:val="center"/>
              <w:rPr>
                <w:sz w:val="28"/>
                <w:szCs w:val="28"/>
                <w:lang w:val="uk-UA"/>
              </w:rPr>
            </w:pPr>
          </w:p>
        </w:tc>
        <w:tc>
          <w:tcPr>
            <w:tcW w:w="3960" w:type="dxa"/>
            <w:vMerge/>
            <w:vAlign w:val="center"/>
          </w:tcPr>
          <w:p w:rsidR="00570454" w:rsidRPr="0014412A" w:rsidRDefault="00570454" w:rsidP="008A1ADC">
            <w:pPr>
              <w:spacing w:line="216" w:lineRule="auto"/>
              <w:jc w:val="center"/>
              <w:rPr>
                <w:sz w:val="28"/>
                <w:szCs w:val="28"/>
                <w:lang w:val="uk-UA"/>
              </w:rPr>
            </w:pPr>
          </w:p>
        </w:tc>
        <w:tc>
          <w:tcPr>
            <w:tcW w:w="3420" w:type="dxa"/>
            <w:gridSpan w:val="2"/>
            <w:vAlign w:val="center"/>
          </w:tcPr>
          <w:p w:rsidR="00570454" w:rsidRPr="0014412A" w:rsidRDefault="00570454" w:rsidP="008A1ADC">
            <w:pPr>
              <w:spacing w:line="216" w:lineRule="auto"/>
              <w:jc w:val="center"/>
              <w:rPr>
                <w:b/>
                <w:sz w:val="28"/>
                <w:szCs w:val="28"/>
                <w:lang w:val="uk-UA"/>
              </w:rPr>
            </w:pPr>
            <w:r w:rsidRPr="0014412A">
              <w:rPr>
                <w:b/>
                <w:sz w:val="28"/>
                <w:szCs w:val="28"/>
                <w:lang w:val="uk-UA"/>
              </w:rPr>
              <w:t>Самостійна робота</w:t>
            </w:r>
          </w:p>
        </w:tc>
      </w:tr>
      <w:tr w:rsidR="00570454" w:rsidRPr="0014412A" w:rsidTr="00063BF0">
        <w:trPr>
          <w:trHeight w:val="138"/>
        </w:trPr>
        <w:tc>
          <w:tcPr>
            <w:tcW w:w="2198" w:type="dxa"/>
            <w:vMerge/>
            <w:vAlign w:val="center"/>
          </w:tcPr>
          <w:p w:rsidR="00570454" w:rsidRPr="0014412A" w:rsidRDefault="00570454" w:rsidP="008A1ADC">
            <w:pPr>
              <w:spacing w:line="216" w:lineRule="auto"/>
              <w:jc w:val="center"/>
              <w:rPr>
                <w:sz w:val="28"/>
                <w:szCs w:val="28"/>
                <w:lang w:val="uk-UA"/>
              </w:rPr>
            </w:pPr>
          </w:p>
        </w:tc>
        <w:tc>
          <w:tcPr>
            <w:tcW w:w="3960" w:type="dxa"/>
            <w:vMerge/>
            <w:vAlign w:val="center"/>
          </w:tcPr>
          <w:p w:rsidR="00570454" w:rsidRPr="0014412A" w:rsidRDefault="00570454" w:rsidP="008A1ADC">
            <w:pPr>
              <w:spacing w:line="216" w:lineRule="auto"/>
              <w:jc w:val="center"/>
              <w:rPr>
                <w:sz w:val="28"/>
                <w:szCs w:val="28"/>
                <w:lang w:val="uk-UA"/>
              </w:rPr>
            </w:pPr>
          </w:p>
        </w:tc>
        <w:tc>
          <w:tcPr>
            <w:tcW w:w="1620" w:type="dxa"/>
            <w:vAlign w:val="center"/>
          </w:tcPr>
          <w:p w:rsidR="00570454" w:rsidRPr="0014412A" w:rsidRDefault="008D73B9" w:rsidP="00E03349">
            <w:pPr>
              <w:spacing w:line="216" w:lineRule="auto"/>
              <w:jc w:val="center"/>
              <w:rPr>
                <w:i/>
                <w:sz w:val="28"/>
                <w:szCs w:val="28"/>
                <w:lang w:val="uk-UA"/>
              </w:rPr>
            </w:pPr>
            <w:r w:rsidRPr="0014412A">
              <w:rPr>
                <w:sz w:val="28"/>
                <w:szCs w:val="28"/>
                <w:lang w:val="uk-UA"/>
              </w:rPr>
              <w:t>30+</w:t>
            </w:r>
            <w:r w:rsidR="00570454" w:rsidRPr="0014412A">
              <w:rPr>
                <w:sz w:val="28"/>
                <w:szCs w:val="28"/>
                <w:lang w:val="uk-UA"/>
              </w:rPr>
              <w:t xml:space="preserve"> </w:t>
            </w:r>
            <w:r w:rsidR="00E03349" w:rsidRPr="0014412A">
              <w:rPr>
                <w:sz w:val="28"/>
                <w:szCs w:val="28"/>
                <w:lang w:val="uk-UA"/>
              </w:rPr>
              <w:t>9</w:t>
            </w:r>
            <w:r w:rsidR="004E7DC4" w:rsidRPr="0014412A">
              <w:rPr>
                <w:sz w:val="28"/>
                <w:szCs w:val="28"/>
                <w:lang w:val="uk-UA"/>
              </w:rPr>
              <w:t>0</w:t>
            </w:r>
            <w:r w:rsidR="006E4F2D" w:rsidRPr="0014412A">
              <w:rPr>
                <w:sz w:val="28"/>
                <w:szCs w:val="28"/>
                <w:lang w:val="uk-UA"/>
              </w:rPr>
              <w:t xml:space="preserve"> </w:t>
            </w:r>
            <w:r w:rsidR="00570454" w:rsidRPr="0014412A">
              <w:rPr>
                <w:sz w:val="28"/>
                <w:szCs w:val="28"/>
                <w:lang w:val="uk-UA"/>
              </w:rPr>
              <w:t>год.</w:t>
            </w:r>
          </w:p>
        </w:tc>
        <w:tc>
          <w:tcPr>
            <w:tcW w:w="1800" w:type="dxa"/>
            <w:vAlign w:val="center"/>
          </w:tcPr>
          <w:p w:rsidR="00570454" w:rsidRPr="0014412A" w:rsidRDefault="00570454" w:rsidP="008A1ADC">
            <w:pPr>
              <w:spacing w:line="216" w:lineRule="auto"/>
              <w:jc w:val="center"/>
              <w:rPr>
                <w:sz w:val="28"/>
                <w:szCs w:val="28"/>
                <w:lang w:val="uk-UA"/>
              </w:rPr>
            </w:pPr>
          </w:p>
        </w:tc>
      </w:tr>
      <w:tr w:rsidR="00570454" w:rsidRPr="0014412A" w:rsidTr="00063BF0">
        <w:trPr>
          <w:trHeight w:val="138"/>
        </w:trPr>
        <w:tc>
          <w:tcPr>
            <w:tcW w:w="2198" w:type="dxa"/>
            <w:vMerge/>
            <w:vAlign w:val="center"/>
          </w:tcPr>
          <w:p w:rsidR="00570454" w:rsidRPr="0014412A" w:rsidRDefault="00570454" w:rsidP="008A1ADC">
            <w:pPr>
              <w:spacing w:line="216" w:lineRule="auto"/>
              <w:jc w:val="center"/>
              <w:rPr>
                <w:sz w:val="28"/>
                <w:szCs w:val="28"/>
                <w:lang w:val="uk-UA"/>
              </w:rPr>
            </w:pPr>
          </w:p>
        </w:tc>
        <w:tc>
          <w:tcPr>
            <w:tcW w:w="3960" w:type="dxa"/>
            <w:vMerge/>
            <w:vAlign w:val="center"/>
          </w:tcPr>
          <w:p w:rsidR="00570454" w:rsidRPr="0014412A" w:rsidRDefault="00570454" w:rsidP="008A1ADC">
            <w:pPr>
              <w:spacing w:line="216" w:lineRule="auto"/>
              <w:jc w:val="center"/>
              <w:rPr>
                <w:sz w:val="28"/>
                <w:szCs w:val="28"/>
                <w:lang w:val="uk-UA"/>
              </w:rPr>
            </w:pPr>
          </w:p>
        </w:tc>
        <w:tc>
          <w:tcPr>
            <w:tcW w:w="3420" w:type="dxa"/>
            <w:gridSpan w:val="2"/>
            <w:vAlign w:val="center"/>
          </w:tcPr>
          <w:p w:rsidR="0070421F" w:rsidRPr="0014412A" w:rsidRDefault="0070421F" w:rsidP="00E03349">
            <w:pPr>
              <w:spacing w:line="216" w:lineRule="auto"/>
              <w:jc w:val="center"/>
              <w:rPr>
                <w:sz w:val="28"/>
                <w:szCs w:val="28"/>
                <w:lang w:val="uk-UA"/>
              </w:rPr>
            </w:pPr>
            <w:r w:rsidRPr="0014412A">
              <w:rPr>
                <w:b/>
                <w:sz w:val="28"/>
                <w:szCs w:val="28"/>
                <w:lang w:val="uk-UA"/>
              </w:rPr>
              <w:t>Індивідуальне завдання:</w:t>
            </w:r>
            <w:r w:rsidRPr="0014412A">
              <w:rPr>
                <w:sz w:val="28"/>
                <w:szCs w:val="28"/>
                <w:lang w:val="uk-UA"/>
              </w:rPr>
              <w:t xml:space="preserve"> </w:t>
            </w:r>
            <w:r w:rsidR="00E03349" w:rsidRPr="0014412A">
              <w:rPr>
                <w:sz w:val="28"/>
                <w:szCs w:val="28"/>
                <w:lang w:val="uk-UA"/>
              </w:rPr>
              <w:t>-</w:t>
            </w:r>
          </w:p>
        </w:tc>
      </w:tr>
      <w:tr w:rsidR="00570454" w:rsidRPr="0014412A" w:rsidTr="00063BF0">
        <w:trPr>
          <w:trHeight w:val="138"/>
        </w:trPr>
        <w:tc>
          <w:tcPr>
            <w:tcW w:w="2198" w:type="dxa"/>
            <w:vMerge/>
            <w:vAlign w:val="center"/>
          </w:tcPr>
          <w:p w:rsidR="00570454" w:rsidRPr="0014412A" w:rsidRDefault="00570454" w:rsidP="008A1ADC">
            <w:pPr>
              <w:spacing w:line="216" w:lineRule="auto"/>
              <w:jc w:val="center"/>
              <w:rPr>
                <w:sz w:val="28"/>
                <w:szCs w:val="28"/>
                <w:lang w:val="uk-UA"/>
              </w:rPr>
            </w:pPr>
          </w:p>
        </w:tc>
        <w:tc>
          <w:tcPr>
            <w:tcW w:w="3960" w:type="dxa"/>
            <w:vMerge/>
            <w:vAlign w:val="center"/>
          </w:tcPr>
          <w:p w:rsidR="00570454" w:rsidRPr="0014412A" w:rsidRDefault="00570454" w:rsidP="008A1ADC">
            <w:pPr>
              <w:spacing w:line="216" w:lineRule="auto"/>
              <w:jc w:val="center"/>
              <w:rPr>
                <w:sz w:val="28"/>
                <w:szCs w:val="28"/>
                <w:lang w:val="uk-UA"/>
              </w:rPr>
            </w:pPr>
          </w:p>
        </w:tc>
        <w:tc>
          <w:tcPr>
            <w:tcW w:w="3420" w:type="dxa"/>
            <w:gridSpan w:val="2"/>
            <w:vAlign w:val="center"/>
          </w:tcPr>
          <w:p w:rsidR="006417A4" w:rsidRPr="0014412A" w:rsidRDefault="00570454" w:rsidP="00BF6418">
            <w:pPr>
              <w:spacing w:line="216" w:lineRule="auto"/>
              <w:jc w:val="center"/>
              <w:rPr>
                <w:sz w:val="28"/>
                <w:szCs w:val="28"/>
                <w:lang w:val="uk-UA"/>
              </w:rPr>
            </w:pPr>
            <w:r w:rsidRPr="0014412A">
              <w:rPr>
                <w:sz w:val="28"/>
                <w:szCs w:val="28"/>
                <w:lang w:val="uk-UA"/>
              </w:rPr>
              <w:t xml:space="preserve">Вид </w:t>
            </w:r>
            <w:r w:rsidR="006E4F2D" w:rsidRPr="0014412A">
              <w:rPr>
                <w:sz w:val="28"/>
                <w:szCs w:val="28"/>
                <w:lang w:val="uk-UA"/>
              </w:rPr>
              <w:t xml:space="preserve">підсумкового </w:t>
            </w:r>
            <w:r w:rsidRPr="0014412A">
              <w:rPr>
                <w:sz w:val="28"/>
                <w:szCs w:val="28"/>
                <w:lang w:val="uk-UA"/>
              </w:rPr>
              <w:t>контролю:</w:t>
            </w:r>
            <w:r w:rsidR="00D67809" w:rsidRPr="0014412A">
              <w:rPr>
                <w:sz w:val="28"/>
                <w:szCs w:val="28"/>
                <w:lang w:val="uk-UA"/>
              </w:rPr>
              <w:t xml:space="preserve"> </w:t>
            </w:r>
          </w:p>
          <w:p w:rsidR="006417A4" w:rsidRPr="0014412A" w:rsidRDefault="00E03349" w:rsidP="00BF6418">
            <w:pPr>
              <w:spacing w:line="216" w:lineRule="auto"/>
              <w:jc w:val="center"/>
              <w:rPr>
                <w:sz w:val="28"/>
                <w:szCs w:val="28"/>
                <w:lang w:val="uk-UA"/>
              </w:rPr>
            </w:pPr>
            <w:r w:rsidRPr="0014412A">
              <w:rPr>
                <w:sz w:val="28"/>
                <w:szCs w:val="28"/>
                <w:lang w:val="uk-UA"/>
              </w:rPr>
              <w:t>2</w:t>
            </w:r>
            <w:r w:rsidR="006417A4" w:rsidRPr="0014412A">
              <w:rPr>
                <w:sz w:val="28"/>
                <w:szCs w:val="28"/>
                <w:lang w:val="uk-UA"/>
              </w:rPr>
              <w:t xml:space="preserve"> семестр</w:t>
            </w:r>
            <w:r w:rsidRPr="0014412A">
              <w:rPr>
                <w:sz w:val="28"/>
                <w:szCs w:val="28"/>
                <w:lang w:val="uk-UA"/>
              </w:rPr>
              <w:t xml:space="preserve"> </w:t>
            </w:r>
            <w:r w:rsidR="006417A4" w:rsidRPr="0014412A">
              <w:rPr>
                <w:sz w:val="28"/>
                <w:szCs w:val="28"/>
                <w:lang w:val="uk-UA"/>
              </w:rPr>
              <w:t>–</w:t>
            </w:r>
            <w:r w:rsidRPr="0014412A">
              <w:rPr>
                <w:sz w:val="28"/>
                <w:szCs w:val="28"/>
                <w:lang w:val="uk-UA"/>
              </w:rPr>
              <w:t xml:space="preserve"> </w:t>
            </w:r>
            <w:r w:rsidR="008D73B9" w:rsidRPr="0014412A">
              <w:rPr>
                <w:b/>
                <w:sz w:val="28"/>
                <w:szCs w:val="28"/>
                <w:lang w:val="uk-UA"/>
              </w:rPr>
              <w:t>залік</w:t>
            </w:r>
            <w:r w:rsidR="006417A4" w:rsidRPr="0014412A">
              <w:rPr>
                <w:b/>
                <w:sz w:val="28"/>
                <w:szCs w:val="28"/>
                <w:lang w:val="uk-UA"/>
              </w:rPr>
              <w:t>;</w:t>
            </w:r>
          </w:p>
          <w:p w:rsidR="00570454" w:rsidRPr="0014412A" w:rsidRDefault="006417A4" w:rsidP="00E03349">
            <w:pPr>
              <w:spacing w:line="216" w:lineRule="auto"/>
              <w:jc w:val="center"/>
              <w:rPr>
                <w:b/>
                <w:i/>
                <w:sz w:val="28"/>
                <w:szCs w:val="28"/>
                <w:lang w:val="uk-UA"/>
              </w:rPr>
            </w:pPr>
            <w:r w:rsidRPr="0014412A">
              <w:rPr>
                <w:sz w:val="28"/>
                <w:szCs w:val="28"/>
                <w:lang w:val="uk-UA"/>
              </w:rPr>
              <w:t xml:space="preserve"> </w:t>
            </w:r>
            <w:r w:rsidR="00E03349" w:rsidRPr="0014412A">
              <w:rPr>
                <w:sz w:val="28"/>
                <w:szCs w:val="28"/>
                <w:lang w:val="uk-UA"/>
              </w:rPr>
              <w:t>3</w:t>
            </w:r>
            <w:r w:rsidRPr="0014412A">
              <w:rPr>
                <w:sz w:val="28"/>
                <w:szCs w:val="28"/>
                <w:lang w:val="uk-UA"/>
              </w:rPr>
              <w:t xml:space="preserve"> семестр – </w:t>
            </w:r>
            <w:r w:rsidR="00BF6418" w:rsidRPr="0014412A">
              <w:rPr>
                <w:b/>
                <w:sz w:val="28"/>
                <w:szCs w:val="28"/>
                <w:lang w:val="uk-UA"/>
              </w:rPr>
              <w:t>екзамен</w:t>
            </w:r>
            <w:r w:rsidR="008C1530" w:rsidRPr="0014412A">
              <w:rPr>
                <w:b/>
                <w:sz w:val="28"/>
                <w:szCs w:val="28"/>
                <w:lang w:val="uk-UA"/>
              </w:rPr>
              <w:t>.</w:t>
            </w:r>
            <w:r w:rsidR="00570454" w:rsidRPr="0014412A">
              <w:rPr>
                <w:b/>
                <w:sz w:val="28"/>
                <w:szCs w:val="28"/>
                <w:lang w:val="uk-UA"/>
              </w:rPr>
              <w:t xml:space="preserve"> </w:t>
            </w:r>
          </w:p>
        </w:tc>
      </w:tr>
    </w:tbl>
    <w:p w:rsidR="008A1ADC" w:rsidRPr="0014412A" w:rsidRDefault="008A1ADC" w:rsidP="008A1ADC">
      <w:pPr>
        <w:tabs>
          <w:tab w:val="left" w:pos="3900"/>
        </w:tabs>
        <w:rPr>
          <w:b/>
          <w:sz w:val="28"/>
          <w:szCs w:val="28"/>
          <w:lang w:val="uk-UA"/>
        </w:rPr>
      </w:pPr>
    </w:p>
    <w:p w:rsidR="00BB7A0E" w:rsidRPr="0014412A" w:rsidRDefault="008A1ADC" w:rsidP="008A1ADC">
      <w:pPr>
        <w:tabs>
          <w:tab w:val="left" w:pos="3900"/>
        </w:tabs>
        <w:jc w:val="center"/>
        <w:rPr>
          <w:b/>
          <w:sz w:val="28"/>
          <w:szCs w:val="28"/>
          <w:lang w:val="uk-UA"/>
        </w:rPr>
      </w:pPr>
      <w:r w:rsidRPr="0014412A">
        <w:rPr>
          <w:b/>
          <w:sz w:val="28"/>
          <w:szCs w:val="28"/>
          <w:lang w:val="uk-UA"/>
        </w:rPr>
        <w:br w:type="page"/>
      </w:r>
      <w:r w:rsidR="00BB7A0E" w:rsidRPr="0014412A">
        <w:rPr>
          <w:b/>
          <w:sz w:val="28"/>
          <w:szCs w:val="28"/>
          <w:lang w:val="uk-UA"/>
        </w:rPr>
        <w:t>2. М</w:t>
      </w:r>
      <w:r w:rsidR="0062375D" w:rsidRPr="0014412A">
        <w:rPr>
          <w:b/>
          <w:sz w:val="28"/>
          <w:szCs w:val="28"/>
          <w:lang w:val="uk-UA"/>
        </w:rPr>
        <w:t>ЕТА ТА ЗАВДАННЯ НАВЧАЛЬНОЇ ДИСЦИПЛІНИ</w:t>
      </w:r>
    </w:p>
    <w:p w:rsidR="0074489E" w:rsidRPr="0014412A" w:rsidRDefault="0074489E" w:rsidP="008749A1">
      <w:pPr>
        <w:tabs>
          <w:tab w:val="left" w:pos="3900"/>
        </w:tabs>
        <w:ind w:left="360"/>
        <w:jc w:val="center"/>
        <w:rPr>
          <w:b/>
          <w:sz w:val="28"/>
          <w:szCs w:val="28"/>
          <w:lang w:val="uk-UA"/>
        </w:rPr>
      </w:pPr>
    </w:p>
    <w:p w:rsidR="001C0E60" w:rsidRPr="0014412A" w:rsidRDefault="00720CFE" w:rsidP="00CE273A">
      <w:pPr>
        <w:pStyle w:val="a9"/>
        <w:kinsoku w:val="0"/>
        <w:overflowPunct w:val="0"/>
        <w:spacing w:after="0"/>
        <w:ind w:firstLine="567"/>
        <w:jc w:val="both"/>
        <w:rPr>
          <w:sz w:val="28"/>
          <w:szCs w:val="28"/>
          <w:lang w:val="uk-UA"/>
        </w:rPr>
      </w:pPr>
      <w:r w:rsidRPr="0014412A">
        <w:rPr>
          <w:b/>
          <w:sz w:val="28"/>
          <w:szCs w:val="28"/>
          <w:lang w:val="uk-UA"/>
        </w:rPr>
        <w:t>Мета:</w:t>
      </w:r>
      <w:r w:rsidRPr="0014412A">
        <w:rPr>
          <w:sz w:val="28"/>
          <w:szCs w:val="28"/>
          <w:lang w:val="uk-UA"/>
        </w:rPr>
        <w:t xml:space="preserve"> </w:t>
      </w:r>
      <w:r w:rsidR="00295C77" w:rsidRPr="0014412A">
        <w:rPr>
          <w:i/>
          <w:iCs/>
          <w:sz w:val="28"/>
          <w:szCs w:val="28"/>
          <w:lang w:val="uk-UA"/>
        </w:rPr>
        <w:t xml:space="preserve">метою </w:t>
      </w:r>
      <w:r w:rsidR="001C0E60" w:rsidRPr="0014412A">
        <w:rPr>
          <w:sz w:val="28"/>
          <w:szCs w:val="28"/>
          <w:lang w:val="uk-UA"/>
        </w:rPr>
        <w:t>викладання дисципліни є оволодіння поняттями забезпечення інформаційної безпеки, як однієї з найважливіших сфер діяльності в умовах входження держави в інформаційне суспільство, опанування основними термінами та  категоріями інформаційної безпеки на рівні їх тлумачення та відтворення для практичного застосування та втілення у процесі діяльності майбутнього спеціаліста з інформаційної безпеки.</w:t>
      </w:r>
    </w:p>
    <w:p w:rsidR="00295C77" w:rsidRPr="0014412A" w:rsidRDefault="00295C77" w:rsidP="00CE273A">
      <w:pPr>
        <w:pStyle w:val="a9"/>
        <w:kinsoku w:val="0"/>
        <w:overflowPunct w:val="0"/>
        <w:spacing w:after="0"/>
        <w:ind w:firstLine="567"/>
        <w:jc w:val="both"/>
        <w:rPr>
          <w:b/>
          <w:sz w:val="28"/>
          <w:szCs w:val="28"/>
          <w:lang w:val="uk-UA"/>
        </w:rPr>
      </w:pPr>
      <w:r w:rsidRPr="0014412A">
        <w:rPr>
          <w:b/>
          <w:sz w:val="28"/>
          <w:szCs w:val="28"/>
          <w:lang w:val="uk-UA"/>
        </w:rPr>
        <w:t>Після вивчення даної дисципліни студенти повинні</w:t>
      </w:r>
    </w:p>
    <w:p w:rsidR="00295C77" w:rsidRPr="0014412A" w:rsidRDefault="006B6081" w:rsidP="00CE273A">
      <w:pPr>
        <w:pStyle w:val="5"/>
        <w:kinsoku w:val="0"/>
        <w:overflowPunct w:val="0"/>
        <w:spacing w:before="0" w:after="0"/>
        <w:ind w:firstLine="567"/>
        <w:jc w:val="both"/>
        <w:rPr>
          <w:rFonts w:ascii="Times New Roman" w:hAnsi="Times New Roman"/>
          <w:b w:val="0"/>
          <w:bCs w:val="0"/>
          <w:i w:val="0"/>
          <w:iCs w:val="0"/>
          <w:sz w:val="28"/>
          <w:szCs w:val="28"/>
          <w:lang w:val="uk-UA"/>
        </w:rPr>
      </w:pPr>
      <w:r w:rsidRPr="0014412A">
        <w:rPr>
          <w:rFonts w:ascii="Times New Roman" w:hAnsi="Times New Roman"/>
          <w:sz w:val="28"/>
          <w:szCs w:val="28"/>
          <w:lang w:val="uk-UA"/>
        </w:rPr>
        <w:t>з</w:t>
      </w:r>
      <w:r w:rsidR="00295C77" w:rsidRPr="0014412A">
        <w:rPr>
          <w:rFonts w:ascii="Times New Roman" w:hAnsi="Times New Roman"/>
          <w:sz w:val="28"/>
          <w:szCs w:val="28"/>
          <w:lang w:val="uk-UA"/>
        </w:rPr>
        <w:t>нати</w:t>
      </w:r>
      <w:r w:rsidR="00295C77" w:rsidRPr="0014412A">
        <w:rPr>
          <w:rFonts w:ascii="Times New Roman" w:hAnsi="Times New Roman"/>
          <w:i w:val="0"/>
          <w:iCs w:val="0"/>
          <w:sz w:val="28"/>
          <w:szCs w:val="28"/>
          <w:lang w:val="uk-UA"/>
        </w:rPr>
        <w:t>:</w:t>
      </w:r>
    </w:p>
    <w:p w:rsidR="00CE273A" w:rsidRPr="0014412A" w:rsidRDefault="00CE273A" w:rsidP="00CE273A">
      <w:pPr>
        <w:numPr>
          <w:ilvl w:val="0"/>
          <w:numId w:val="17"/>
        </w:numPr>
        <w:ind w:left="0" w:firstLine="567"/>
        <w:jc w:val="both"/>
        <w:rPr>
          <w:sz w:val="28"/>
          <w:szCs w:val="28"/>
          <w:lang w:val="uk-UA"/>
        </w:rPr>
      </w:pPr>
      <w:r w:rsidRPr="0014412A">
        <w:rPr>
          <w:sz w:val="28"/>
          <w:szCs w:val="28"/>
          <w:lang w:val="uk-UA"/>
        </w:rPr>
        <w:t>поняття інформаційна безпека держави, суспільства та особи;</w:t>
      </w:r>
    </w:p>
    <w:p w:rsidR="00CE273A" w:rsidRPr="0014412A" w:rsidRDefault="00CE273A" w:rsidP="00CE273A">
      <w:pPr>
        <w:numPr>
          <w:ilvl w:val="0"/>
          <w:numId w:val="17"/>
        </w:numPr>
        <w:ind w:left="0" w:firstLine="567"/>
        <w:jc w:val="both"/>
        <w:rPr>
          <w:sz w:val="28"/>
          <w:szCs w:val="28"/>
          <w:lang w:val="uk-UA"/>
        </w:rPr>
      </w:pPr>
      <w:r w:rsidRPr="0014412A">
        <w:rPr>
          <w:sz w:val="28"/>
          <w:szCs w:val="28"/>
          <w:lang w:val="uk-UA"/>
        </w:rPr>
        <w:t>стан інформаційного простору  та інформаційної безпеки держави;</w:t>
      </w:r>
    </w:p>
    <w:p w:rsidR="00CE273A" w:rsidRPr="0014412A" w:rsidRDefault="00CE273A" w:rsidP="00CE273A">
      <w:pPr>
        <w:numPr>
          <w:ilvl w:val="0"/>
          <w:numId w:val="17"/>
        </w:numPr>
        <w:ind w:left="0" w:firstLine="567"/>
        <w:jc w:val="both"/>
        <w:rPr>
          <w:sz w:val="28"/>
          <w:szCs w:val="28"/>
          <w:lang w:val="uk-UA"/>
        </w:rPr>
      </w:pPr>
      <w:r w:rsidRPr="0014412A">
        <w:rPr>
          <w:sz w:val="28"/>
          <w:szCs w:val="28"/>
          <w:lang w:val="uk-UA"/>
        </w:rPr>
        <w:t>джерела загроз інформаційній безпеці;</w:t>
      </w:r>
    </w:p>
    <w:p w:rsidR="00CE273A" w:rsidRPr="0014412A" w:rsidRDefault="00CE273A" w:rsidP="00CE273A">
      <w:pPr>
        <w:numPr>
          <w:ilvl w:val="0"/>
          <w:numId w:val="17"/>
        </w:numPr>
        <w:ind w:left="0" w:firstLine="567"/>
        <w:jc w:val="both"/>
        <w:rPr>
          <w:sz w:val="28"/>
          <w:szCs w:val="28"/>
          <w:lang w:val="uk-UA"/>
        </w:rPr>
      </w:pPr>
      <w:r w:rsidRPr="0014412A">
        <w:rPr>
          <w:sz w:val="28"/>
          <w:szCs w:val="28"/>
          <w:lang w:val="uk-UA"/>
        </w:rPr>
        <w:t>проблеми інформаційної безпеки держави;</w:t>
      </w:r>
    </w:p>
    <w:p w:rsidR="00CE273A" w:rsidRPr="0014412A" w:rsidRDefault="00CE273A" w:rsidP="00CE273A">
      <w:pPr>
        <w:numPr>
          <w:ilvl w:val="0"/>
          <w:numId w:val="17"/>
        </w:numPr>
        <w:ind w:left="0" w:firstLine="567"/>
        <w:jc w:val="both"/>
        <w:rPr>
          <w:sz w:val="28"/>
          <w:szCs w:val="28"/>
          <w:lang w:val="uk-UA"/>
        </w:rPr>
      </w:pPr>
      <w:r w:rsidRPr="0014412A">
        <w:rPr>
          <w:sz w:val="28"/>
          <w:szCs w:val="28"/>
          <w:lang w:val="uk-UA"/>
        </w:rPr>
        <w:t>небезпеки для інформаційної безпеки держави, особи та суспільства;</w:t>
      </w:r>
    </w:p>
    <w:p w:rsidR="00CE273A" w:rsidRPr="0014412A" w:rsidRDefault="00CE273A" w:rsidP="00CE273A">
      <w:pPr>
        <w:numPr>
          <w:ilvl w:val="0"/>
          <w:numId w:val="17"/>
        </w:numPr>
        <w:ind w:left="0" w:firstLine="567"/>
        <w:jc w:val="both"/>
        <w:rPr>
          <w:sz w:val="28"/>
          <w:szCs w:val="28"/>
          <w:lang w:val="uk-UA"/>
        </w:rPr>
      </w:pPr>
      <w:r w:rsidRPr="0014412A">
        <w:rPr>
          <w:sz w:val="28"/>
          <w:szCs w:val="28"/>
          <w:lang w:val="uk-UA"/>
        </w:rPr>
        <w:t>методи запобігання та ліквідації загроз інформаційній безпеці;</w:t>
      </w:r>
    </w:p>
    <w:p w:rsidR="00CE273A" w:rsidRPr="0014412A" w:rsidRDefault="00CE273A" w:rsidP="00CE273A">
      <w:pPr>
        <w:numPr>
          <w:ilvl w:val="0"/>
          <w:numId w:val="17"/>
        </w:numPr>
        <w:ind w:left="0" w:firstLine="567"/>
        <w:jc w:val="both"/>
        <w:rPr>
          <w:sz w:val="28"/>
          <w:szCs w:val="28"/>
          <w:lang w:val="uk-UA"/>
        </w:rPr>
      </w:pPr>
      <w:r w:rsidRPr="0014412A">
        <w:rPr>
          <w:sz w:val="28"/>
          <w:szCs w:val="28"/>
          <w:lang w:val="uk-UA"/>
        </w:rPr>
        <w:t>основні об’єкти та суб’єкти забезпечення інформаційної безпеки;</w:t>
      </w:r>
    </w:p>
    <w:p w:rsidR="00CE273A" w:rsidRPr="0014412A" w:rsidRDefault="00CE273A" w:rsidP="00CE273A">
      <w:pPr>
        <w:numPr>
          <w:ilvl w:val="0"/>
          <w:numId w:val="17"/>
        </w:numPr>
        <w:ind w:left="0" w:firstLine="567"/>
        <w:jc w:val="both"/>
        <w:rPr>
          <w:sz w:val="28"/>
          <w:szCs w:val="28"/>
          <w:lang w:val="uk-UA"/>
        </w:rPr>
      </w:pPr>
      <w:r w:rsidRPr="0014412A">
        <w:rPr>
          <w:sz w:val="28"/>
          <w:szCs w:val="28"/>
          <w:lang w:val="uk-UA"/>
        </w:rPr>
        <w:t>різновиди інформаційної безпеки особи, суспільства і держави;</w:t>
      </w:r>
    </w:p>
    <w:p w:rsidR="00CE273A" w:rsidRPr="0014412A" w:rsidRDefault="00CE273A" w:rsidP="00CE273A">
      <w:pPr>
        <w:numPr>
          <w:ilvl w:val="0"/>
          <w:numId w:val="17"/>
        </w:numPr>
        <w:ind w:left="0" w:firstLine="567"/>
        <w:jc w:val="both"/>
        <w:rPr>
          <w:sz w:val="28"/>
          <w:szCs w:val="28"/>
          <w:lang w:val="uk-UA"/>
        </w:rPr>
      </w:pPr>
      <w:r w:rsidRPr="0014412A">
        <w:rPr>
          <w:sz w:val="28"/>
          <w:szCs w:val="28"/>
          <w:lang w:val="uk-UA"/>
        </w:rPr>
        <w:t>проблеми у сфері інформаційних відносин;</w:t>
      </w:r>
    </w:p>
    <w:p w:rsidR="00CE273A" w:rsidRPr="0014412A" w:rsidRDefault="00CE273A" w:rsidP="00CE273A">
      <w:pPr>
        <w:numPr>
          <w:ilvl w:val="0"/>
          <w:numId w:val="17"/>
        </w:numPr>
        <w:ind w:left="0" w:firstLine="567"/>
        <w:jc w:val="both"/>
        <w:rPr>
          <w:sz w:val="28"/>
          <w:szCs w:val="28"/>
          <w:lang w:val="uk-UA"/>
        </w:rPr>
      </w:pPr>
      <w:r w:rsidRPr="0014412A">
        <w:rPr>
          <w:sz w:val="28"/>
          <w:szCs w:val="28"/>
          <w:lang w:val="uk-UA"/>
        </w:rPr>
        <w:t>основи системного підходу до забезпечення інформаційної безпеки  суспільства і держави;</w:t>
      </w:r>
    </w:p>
    <w:p w:rsidR="00295C77" w:rsidRPr="0014412A" w:rsidRDefault="00CE273A" w:rsidP="00CE273A">
      <w:pPr>
        <w:numPr>
          <w:ilvl w:val="0"/>
          <w:numId w:val="17"/>
        </w:numPr>
        <w:kinsoku w:val="0"/>
        <w:overflowPunct w:val="0"/>
        <w:ind w:left="0" w:firstLine="567"/>
        <w:jc w:val="both"/>
        <w:rPr>
          <w:sz w:val="28"/>
          <w:szCs w:val="28"/>
          <w:lang w:val="uk-UA"/>
        </w:rPr>
      </w:pPr>
      <w:r w:rsidRPr="0014412A">
        <w:rPr>
          <w:sz w:val="28"/>
          <w:szCs w:val="28"/>
          <w:lang w:val="uk-UA"/>
        </w:rPr>
        <w:t>нормативно-правову базу, що регулює і забезпечує інформаційну безпеку держави</w:t>
      </w:r>
      <w:r w:rsidR="006B6081" w:rsidRPr="0014412A">
        <w:rPr>
          <w:sz w:val="28"/>
          <w:szCs w:val="28"/>
          <w:lang w:val="uk-UA"/>
        </w:rPr>
        <w:t>;</w:t>
      </w:r>
    </w:p>
    <w:p w:rsidR="00295C77" w:rsidRPr="0014412A" w:rsidRDefault="006B6081" w:rsidP="00CE273A">
      <w:pPr>
        <w:pStyle w:val="a9"/>
        <w:kinsoku w:val="0"/>
        <w:overflowPunct w:val="0"/>
        <w:spacing w:after="0"/>
        <w:ind w:firstLine="567"/>
        <w:jc w:val="both"/>
        <w:rPr>
          <w:b/>
          <w:i/>
          <w:sz w:val="28"/>
          <w:szCs w:val="28"/>
          <w:lang w:val="uk-UA"/>
        </w:rPr>
      </w:pPr>
      <w:r w:rsidRPr="0014412A">
        <w:rPr>
          <w:b/>
          <w:i/>
          <w:sz w:val="28"/>
          <w:szCs w:val="28"/>
          <w:lang w:val="uk-UA"/>
        </w:rPr>
        <w:t>в</w:t>
      </w:r>
      <w:r w:rsidR="00295C77" w:rsidRPr="0014412A">
        <w:rPr>
          <w:b/>
          <w:i/>
          <w:sz w:val="28"/>
          <w:szCs w:val="28"/>
          <w:lang w:val="uk-UA"/>
        </w:rPr>
        <w:t>міти:</w:t>
      </w:r>
    </w:p>
    <w:p w:rsidR="00CE273A" w:rsidRPr="0014412A" w:rsidRDefault="00CE273A" w:rsidP="007A1551">
      <w:pPr>
        <w:numPr>
          <w:ilvl w:val="0"/>
          <w:numId w:val="17"/>
        </w:numPr>
        <w:ind w:left="0" w:firstLine="709"/>
        <w:jc w:val="both"/>
        <w:rPr>
          <w:sz w:val="28"/>
          <w:szCs w:val="28"/>
          <w:lang w:val="uk-UA"/>
        </w:rPr>
      </w:pPr>
      <w:r w:rsidRPr="0014412A">
        <w:rPr>
          <w:sz w:val="28"/>
          <w:szCs w:val="28"/>
          <w:lang w:val="uk-UA"/>
        </w:rPr>
        <w:t>визначати та враховувати у практичній діяльності основні тенденції розвитку сучасних інформаційних технологій  та оцінювати їх можливий вплив на національну безпеку;</w:t>
      </w:r>
    </w:p>
    <w:p w:rsidR="00CE273A" w:rsidRPr="0014412A" w:rsidRDefault="00CE273A" w:rsidP="007A1551">
      <w:pPr>
        <w:numPr>
          <w:ilvl w:val="0"/>
          <w:numId w:val="17"/>
        </w:numPr>
        <w:ind w:left="0" w:firstLine="709"/>
        <w:jc w:val="both"/>
        <w:rPr>
          <w:sz w:val="28"/>
          <w:szCs w:val="28"/>
          <w:lang w:val="uk-UA"/>
        </w:rPr>
      </w:pPr>
      <w:r w:rsidRPr="0014412A">
        <w:rPr>
          <w:sz w:val="28"/>
          <w:szCs w:val="28"/>
          <w:lang w:val="uk-UA"/>
        </w:rPr>
        <w:t>визначати вплив факторів, загроз на забезпечення інформаційної безпеки держави;</w:t>
      </w:r>
    </w:p>
    <w:p w:rsidR="00CE273A" w:rsidRPr="0014412A" w:rsidRDefault="00CE273A" w:rsidP="007A1551">
      <w:pPr>
        <w:numPr>
          <w:ilvl w:val="0"/>
          <w:numId w:val="17"/>
        </w:numPr>
        <w:ind w:left="0" w:firstLine="709"/>
        <w:jc w:val="both"/>
        <w:rPr>
          <w:sz w:val="28"/>
          <w:szCs w:val="28"/>
          <w:lang w:val="uk-UA"/>
        </w:rPr>
      </w:pPr>
      <w:r w:rsidRPr="0014412A">
        <w:rPr>
          <w:sz w:val="28"/>
          <w:szCs w:val="28"/>
          <w:lang w:val="uk-UA"/>
        </w:rPr>
        <w:t>використовувати методи  запобігання та ліквідації загроз інформаційній безпеці;</w:t>
      </w:r>
    </w:p>
    <w:p w:rsidR="00CE273A" w:rsidRPr="0014412A" w:rsidRDefault="00CE273A" w:rsidP="007A1551">
      <w:pPr>
        <w:numPr>
          <w:ilvl w:val="0"/>
          <w:numId w:val="17"/>
        </w:numPr>
        <w:ind w:left="0" w:firstLine="709"/>
        <w:jc w:val="both"/>
        <w:rPr>
          <w:sz w:val="28"/>
          <w:szCs w:val="28"/>
          <w:lang w:val="uk-UA"/>
        </w:rPr>
      </w:pPr>
      <w:r w:rsidRPr="0014412A">
        <w:rPr>
          <w:sz w:val="28"/>
          <w:szCs w:val="28"/>
          <w:lang w:val="uk-UA"/>
        </w:rPr>
        <w:t>визначати методи  та засоби захисту життєва важливих інтересів особистості, суспільства, держави в інформаційній сфері;</w:t>
      </w:r>
    </w:p>
    <w:p w:rsidR="00CE273A" w:rsidRPr="0014412A" w:rsidRDefault="00CE273A" w:rsidP="007A1551">
      <w:pPr>
        <w:numPr>
          <w:ilvl w:val="0"/>
          <w:numId w:val="17"/>
        </w:numPr>
        <w:ind w:left="0" w:firstLine="709"/>
        <w:jc w:val="both"/>
        <w:rPr>
          <w:sz w:val="28"/>
          <w:szCs w:val="28"/>
          <w:lang w:val="uk-UA"/>
        </w:rPr>
      </w:pPr>
      <w:r w:rsidRPr="0014412A">
        <w:rPr>
          <w:sz w:val="28"/>
          <w:szCs w:val="28"/>
          <w:lang w:val="uk-UA"/>
        </w:rPr>
        <w:t>виявляти, давати оцінку джерел загроз інформаційній безпеці;</w:t>
      </w:r>
    </w:p>
    <w:p w:rsidR="00CE273A" w:rsidRPr="0014412A" w:rsidRDefault="00CE273A" w:rsidP="007A1551">
      <w:pPr>
        <w:numPr>
          <w:ilvl w:val="0"/>
          <w:numId w:val="17"/>
        </w:numPr>
        <w:ind w:left="0" w:firstLine="709"/>
        <w:jc w:val="both"/>
        <w:rPr>
          <w:sz w:val="28"/>
          <w:szCs w:val="28"/>
          <w:lang w:val="uk-UA"/>
        </w:rPr>
      </w:pPr>
      <w:r w:rsidRPr="0014412A">
        <w:rPr>
          <w:sz w:val="28"/>
          <w:szCs w:val="28"/>
          <w:lang w:val="uk-UA"/>
        </w:rPr>
        <w:t>давати оцінку загроз та засобів впливу на інформаційну безпеку;</w:t>
      </w:r>
    </w:p>
    <w:p w:rsidR="007A1551" w:rsidRPr="0014412A" w:rsidRDefault="007A1551" w:rsidP="007A1551">
      <w:pPr>
        <w:numPr>
          <w:ilvl w:val="0"/>
          <w:numId w:val="17"/>
        </w:numPr>
        <w:ind w:left="0" w:firstLine="709"/>
        <w:jc w:val="both"/>
        <w:rPr>
          <w:sz w:val="28"/>
          <w:szCs w:val="28"/>
          <w:lang w:val="uk-UA"/>
        </w:rPr>
      </w:pPr>
      <w:r w:rsidRPr="0014412A">
        <w:rPr>
          <w:sz w:val="28"/>
          <w:szCs w:val="28"/>
          <w:lang w:val="uk-UA"/>
        </w:rPr>
        <w:t>розрізняти основні напрями і можливості вдосконалення системи забезпечення інформаційної безпеки на національному і міжнародному рівнях, її проблемні аспекти;</w:t>
      </w:r>
    </w:p>
    <w:p w:rsidR="007A1551" w:rsidRPr="0014412A" w:rsidRDefault="007A1551" w:rsidP="007A1551">
      <w:pPr>
        <w:numPr>
          <w:ilvl w:val="0"/>
          <w:numId w:val="17"/>
        </w:numPr>
        <w:ind w:left="0" w:firstLine="709"/>
        <w:jc w:val="both"/>
        <w:rPr>
          <w:sz w:val="28"/>
          <w:szCs w:val="28"/>
          <w:lang w:val="uk-UA"/>
        </w:rPr>
      </w:pPr>
      <w:r w:rsidRPr="0014412A">
        <w:rPr>
          <w:sz w:val="28"/>
          <w:szCs w:val="28"/>
          <w:lang w:val="uk-UA"/>
        </w:rPr>
        <w:t>виявляти причини інформаційних воєн;</w:t>
      </w:r>
    </w:p>
    <w:p w:rsidR="007A1551" w:rsidRPr="0014412A" w:rsidRDefault="007A1551" w:rsidP="007A1551">
      <w:pPr>
        <w:numPr>
          <w:ilvl w:val="0"/>
          <w:numId w:val="17"/>
        </w:numPr>
        <w:ind w:left="0" w:firstLine="709"/>
        <w:jc w:val="both"/>
        <w:rPr>
          <w:sz w:val="28"/>
          <w:szCs w:val="28"/>
          <w:lang w:val="uk-UA"/>
        </w:rPr>
      </w:pPr>
      <w:r w:rsidRPr="0014412A">
        <w:rPr>
          <w:sz w:val="28"/>
          <w:szCs w:val="28"/>
          <w:lang w:val="uk-UA"/>
        </w:rPr>
        <w:t>оволодіти навичками прогнозування розвитку соціально-політичних процесів в контексті інформаційних операцій та воєн.</w:t>
      </w:r>
    </w:p>
    <w:p w:rsidR="00CE273A" w:rsidRPr="0014412A" w:rsidRDefault="00CE273A" w:rsidP="007A1551">
      <w:pPr>
        <w:numPr>
          <w:ilvl w:val="0"/>
          <w:numId w:val="17"/>
        </w:numPr>
        <w:ind w:left="0" w:firstLine="709"/>
        <w:jc w:val="both"/>
        <w:rPr>
          <w:sz w:val="28"/>
          <w:szCs w:val="28"/>
          <w:lang w:val="uk-UA"/>
        </w:rPr>
      </w:pPr>
      <w:r w:rsidRPr="0014412A">
        <w:rPr>
          <w:sz w:val="28"/>
          <w:szCs w:val="28"/>
          <w:lang w:val="uk-UA"/>
        </w:rPr>
        <w:t>формувати стратегічні рішення у сфері забезпечення інформаційної безпеки за результатами моніторингу і аналізу в інформаційній сфері;</w:t>
      </w:r>
    </w:p>
    <w:p w:rsidR="00CE273A" w:rsidRPr="0014412A" w:rsidRDefault="00CE273A" w:rsidP="007A1551">
      <w:pPr>
        <w:numPr>
          <w:ilvl w:val="0"/>
          <w:numId w:val="17"/>
        </w:numPr>
        <w:ind w:left="0" w:firstLine="709"/>
        <w:jc w:val="both"/>
        <w:rPr>
          <w:sz w:val="28"/>
          <w:szCs w:val="28"/>
          <w:lang w:val="uk-UA"/>
        </w:rPr>
      </w:pPr>
      <w:r w:rsidRPr="0014412A">
        <w:rPr>
          <w:sz w:val="28"/>
          <w:szCs w:val="28"/>
          <w:lang w:val="uk-UA"/>
        </w:rPr>
        <w:t>захищати права та інтереси суб’єктів інформаційної діяльності;</w:t>
      </w:r>
    </w:p>
    <w:p w:rsidR="00CE273A" w:rsidRPr="0014412A" w:rsidRDefault="00CE273A" w:rsidP="00CE273A">
      <w:pPr>
        <w:numPr>
          <w:ilvl w:val="0"/>
          <w:numId w:val="17"/>
        </w:numPr>
        <w:ind w:left="0" w:firstLine="567"/>
        <w:jc w:val="both"/>
        <w:rPr>
          <w:sz w:val="28"/>
          <w:szCs w:val="28"/>
          <w:lang w:val="uk-UA"/>
        </w:rPr>
      </w:pPr>
      <w:r w:rsidRPr="0014412A">
        <w:rPr>
          <w:sz w:val="28"/>
          <w:szCs w:val="28"/>
          <w:lang w:val="uk-UA"/>
        </w:rPr>
        <w:t>творчо застосовувати у практичній діяльності вимоги нормативно-правових актів, що забезпечують інформаційний суверенітет та інформаційну безпеку держави.</w:t>
      </w:r>
    </w:p>
    <w:p w:rsidR="00295C77" w:rsidRPr="0014412A" w:rsidRDefault="006B6081" w:rsidP="009B0137">
      <w:pPr>
        <w:pStyle w:val="5"/>
        <w:kinsoku w:val="0"/>
        <w:overflowPunct w:val="0"/>
        <w:spacing w:before="0" w:after="0"/>
        <w:ind w:firstLine="709"/>
        <w:jc w:val="both"/>
        <w:rPr>
          <w:rFonts w:ascii="Times New Roman" w:hAnsi="Times New Roman"/>
          <w:i w:val="0"/>
          <w:iCs w:val="0"/>
          <w:sz w:val="28"/>
          <w:szCs w:val="28"/>
          <w:lang w:val="uk-UA"/>
        </w:rPr>
      </w:pPr>
      <w:r w:rsidRPr="0014412A">
        <w:rPr>
          <w:rFonts w:ascii="Times New Roman" w:hAnsi="Times New Roman"/>
          <w:sz w:val="28"/>
          <w:szCs w:val="28"/>
          <w:lang w:val="uk-UA"/>
        </w:rPr>
        <w:t>О</w:t>
      </w:r>
      <w:r w:rsidR="00295C77" w:rsidRPr="0014412A">
        <w:rPr>
          <w:rFonts w:ascii="Times New Roman" w:hAnsi="Times New Roman"/>
          <w:sz w:val="28"/>
          <w:szCs w:val="28"/>
          <w:lang w:val="uk-UA"/>
        </w:rPr>
        <w:t>тримати такі компетенції</w:t>
      </w:r>
      <w:r w:rsidR="00295C77" w:rsidRPr="0014412A">
        <w:rPr>
          <w:rFonts w:ascii="Times New Roman" w:hAnsi="Times New Roman"/>
          <w:i w:val="0"/>
          <w:iCs w:val="0"/>
          <w:sz w:val="28"/>
          <w:szCs w:val="28"/>
          <w:lang w:val="uk-UA"/>
        </w:rPr>
        <w:t>:</w:t>
      </w:r>
    </w:p>
    <w:p w:rsidR="007A1551" w:rsidRPr="0014412A" w:rsidRDefault="007A1551" w:rsidP="009B0137">
      <w:pPr>
        <w:numPr>
          <w:ilvl w:val="0"/>
          <w:numId w:val="29"/>
        </w:numPr>
        <w:ind w:left="0" w:firstLine="709"/>
        <w:jc w:val="both"/>
        <w:rPr>
          <w:sz w:val="28"/>
          <w:szCs w:val="28"/>
          <w:lang w:val="uk-UA"/>
        </w:rPr>
      </w:pPr>
      <w:r w:rsidRPr="0014412A">
        <w:rPr>
          <w:rFonts w:eastAsia="TimesNewRomanPSMT"/>
          <w:sz w:val="28"/>
          <w:szCs w:val="28"/>
          <w:lang w:val="uk-UA"/>
        </w:rPr>
        <w:t>здатність застосовувати законодавчу та нормативно-правову базу, а також державні та міжнародні вимоги, практики і стандарти з метою здійснення професійної діяльності в галузі інформаційної та/або кібербезпеки</w:t>
      </w:r>
      <w:r w:rsidR="009B0137" w:rsidRPr="0014412A">
        <w:rPr>
          <w:rFonts w:eastAsia="TimesNewRomanPSMT"/>
          <w:sz w:val="28"/>
          <w:szCs w:val="28"/>
          <w:lang w:val="uk-UA"/>
        </w:rPr>
        <w:t>;</w:t>
      </w:r>
    </w:p>
    <w:p w:rsidR="00295C77" w:rsidRPr="0014412A" w:rsidRDefault="00295C77" w:rsidP="009B0137">
      <w:pPr>
        <w:pStyle w:val="a9"/>
        <w:numPr>
          <w:ilvl w:val="0"/>
          <w:numId w:val="29"/>
        </w:numPr>
        <w:kinsoku w:val="0"/>
        <w:overflowPunct w:val="0"/>
        <w:spacing w:after="0"/>
        <w:ind w:left="0" w:firstLine="709"/>
        <w:jc w:val="both"/>
        <w:rPr>
          <w:sz w:val="28"/>
          <w:szCs w:val="28"/>
          <w:lang w:val="uk-UA"/>
        </w:rPr>
      </w:pPr>
      <w:r w:rsidRPr="0014412A">
        <w:rPr>
          <w:sz w:val="28"/>
          <w:szCs w:val="28"/>
          <w:lang w:val="uk-UA"/>
        </w:rPr>
        <w:t xml:space="preserve">здатність визначати вимоги політики безпеки та формувати профіль захисту відповідно до забезпечення </w:t>
      </w:r>
      <w:r w:rsidR="00CE273A" w:rsidRPr="0014412A">
        <w:rPr>
          <w:sz w:val="28"/>
          <w:szCs w:val="28"/>
          <w:lang w:val="uk-UA"/>
        </w:rPr>
        <w:t>інформаційної безпеки в інформаційній сфері</w:t>
      </w:r>
      <w:r w:rsidRPr="0014412A">
        <w:rPr>
          <w:sz w:val="28"/>
          <w:szCs w:val="28"/>
          <w:lang w:val="uk-UA"/>
        </w:rPr>
        <w:t>;</w:t>
      </w:r>
    </w:p>
    <w:p w:rsidR="00CE273A" w:rsidRPr="0014412A" w:rsidRDefault="00CE273A" w:rsidP="009B0137">
      <w:pPr>
        <w:numPr>
          <w:ilvl w:val="0"/>
          <w:numId w:val="29"/>
        </w:numPr>
        <w:ind w:left="0" w:firstLine="709"/>
        <w:jc w:val="both"/>
        <w:rPr>
          <w:sz w:val="28"/>
          <w:szCs w:val="28"/>
          <w:lang w:val="uk-UA"/>
        </w:rPr>
      </w:pPr>
      <w:r w:rsidRPr="0014412A">
        <w:rPr>
          <w:sz w:val="28"/>
          <w:szCs w:val="28"/>
          <w:lang w:val="uk-UA"/>
        </w:rPr>
        <w:t>здатність визначати та враховувати у практичній діяльності основні тенденції розвитку сучасних ІТ та оцінювати їх можливий вплив на національну безпеку;</w:t>
      </w:r>
    </w:p>
    <w:p w:rsidR="00CE273A" w:rsidRPr="0014412A" w:rsidRDefault="00CE273A" w:rsidP="009B0137">
      <w:pPr>
        <w:numPr>
          <w:ilvl w:val="0"/>
          <w:numId w:val="29"/>
        </w:numPr>
        <w:ind w:left="0" w:firstLine="709"/>
        <w:jc w:val="both"/>
        <w:rPr>
          <w:sz w:val="28"/>
          <w:szCs w:val="28"/>
          <w:lang w:val="uk-UA"/>
        </w:rPr>
      </w:pPr>
      <w:r w:rsidRPr="0014412A">
        <w:rPr>
          <w:sz w:val="28"/>
          <w:szCs w:val="28"/>
          <w:lang w:val="uk-UA"/>
        </w:rPr>
        <w:t>здатність визначати вплив факторів, загроз на забезпечення інформаційної безпеки держави;</w:t>
      </w:r>
    </w:p>
    <w:p w:rsidR="00CE273A" w:rsidRPr="0014412A" w:rsidRDefault="00CE273A" w:rsidP="009B0137">
      <w:pPr>
        <w:numPr>
          <w:ilvl w:val="0"/>
          <w:numId w:val="29"/>
        </w:numPr>
        <w:ind w:left="0" w:firstLine="709"/>
        <w:jc w:val="both"/>
        <w:rPr>
          <w:sz w:val="28"/>
          <w:szCs w:val="28"/>
          <w:lang w:val="uk-UA"/>
        </w:rPr>
      </w:pPr>
      <w:r w:rsidRPr="0014412A">
        <w:rPr>
          <w:sz w:val="28"/>
          <w:szCs w:val="28"/>
          <w:lang w:val="uk-UA"/>
        </w:rPr>
        <w:t>здатність використовувати методи та моделі  запобігання та ліквідації загроз інформаційній безпеці;</w:t>
      </w:r>
    </w:p>
    <w:p w:rsidR="00CE273A" w:rsidRPr="0014412A" w:rsidRDefault="00CE273A" w:rsidP="009B0137">
      <w:pPr>
        <w:numPr>
          <w:ilvl w:val="0"/>
          <w:numId w:val="29"/>
        </w:numPr>
        <w:ind w:left="0" w:firstLine="709"/>
        <w:jc w:val="both"/>
        <w:rPr>
          <w:sz w:val="28"/>
          <w:szCs w:val="28"/>
          <w:lang w:val="uk-UA"/>
        </w:rPr>
      </w:pPr>
      <w:r w:rsidRPr="0014412A">
        <w:rPr>
          <w:sz w:val="28"/>
          <w:szCs w:val="28"/>
          <w:lang w:val="uk-UA"/>
        </w:rPr>
        <w:t>здатність виявляти, давати оцінку джерел загроз інформаційній безпеці держави;</w:t>
      </w:r>
    </w:p>
    <w:p w:rsidR="00CE273A" w:rsidRPr="0014412A" w:rsidRDefault="00CE273A" w:rsidP="009B0137">
      <w:pPr>
        <w:numPr>
          <w:ilvl w:val="0"/>
          <w:numId w:val="29"/>
        </w:numPr>
        <w:ind w:left="0" w:firstLine="709"/>
        <w:jc w:val="both"/>
        <w:rPr>
          <w:sz w:val="28"/>
          <w:szCs w:val="28"/>
          <w:lang w:val="uk-UA"/>
        </w:rPr>
      </w:pPr>
      <w:r w:rsidRPr="0014412A">
        <w:rPr>
          <w:sz w:val="28"/>
          <w:szCs w:val="28"/>
          <w:lang w:val="uk-UA"/>
        </w:rPr>
        <w:t>здатність формувати стратегічні рішення у сфері забезпечення інформаційної безпеки держави за результатами моніторингу і аналізу в інформаційній сфері;</w:t>
      </w:r>
    </w:p>
    <w:p w:rsidR="009B0137" w:rsidRPr="0014412A" w:rsidRDefault="00CE273A" w:rsidP="009B0137">
      <w:pPr>
        <w:numPr>
          <w:ilvl w:val="0"/>
          <w:numId w:val="29"/>
        </w:numPr>
        <w:ind w:left="0" w:firstLine="709"/>
        <w:jc w:val="both"/>
        <w:rPr>
          <w:sz w:val="28"/>
          <w:szCs w:val="28"/>
          <w:lang w:val="uk-UA"/>
        </w:rPr>
      </w:pPr>
      <w:r w:rsidRPr="0014412A">
        <w:rPr>
          <w:sz w:val="28"/>
          <w:szCs w:val="28"/>
          <w:lang w:val="uk-UA"/>
        </w:rPr>
        <w:t>здатність захищати права та інтереси суб’єктів інформаційної діяльності</w:t>
      </w:r>
      <w:r w:rsidR="009B0137" w:rsidRPr="0014412A">
        <w:rPr>
          <w:sz w:val="28"/>
          <w:szCs w:val="28"/>
          <w:lang w:val="uk-UA"/>
        </w:rPr>
        <w:t>.</w:t>
      </w:r>
    </w:p>
    <w:p w:rsidR="00D67809" w:rsidRPr="0014412A" w:rsidRDefault="00D67809" w:rsidP="00295C77">
      <w:pPr>
        <w:ind w:firstLine="567"/>
        <w:jc w:val="both"/>
        <w:rPr>
          <w:sz w:val="28"/>
          <w:szCs w:val="28"/>
          <w:lang w:val="uk-UA"/>
        </w:rPr>
      </w:pPr>
    </w:p>
    <w:p w:rsidR="00BB7A0E" w:rsidRPr="0014412A" w:rsidRDefault="0074489E" w:rsidP="009F7080">
      <w:pPr>
        <w:ind w:right="-185"/>
        <w:jc w:val="center"/>
        <w:rPr>
          <w:b/>
          <w:sz w:val="28"/>
          <w:szCs w:val="28"/>
          <w:lang w:val="uk-UA"/>
        </w:rPr>
      </w:pPr>
      <w:r w:rsidRPr="0014412A">
        <w:rPr>
          <w:b/>
          <w:sz w:val="28"/>
          <w:szCs w:val="28"/>
          <w:lang w:val="uk-UA"/>
        </w:rPr>
        <w:t>3. П</w:t>
      </w:r>
      <w:r w:rsidR="009F7080" w:rsidRPr="0014412A">
        <w:rPr>
          <w:b/>
          <w:sz w:val="28"/>
          <w:szCs w:val="28"/>
          <w:lang w:val="uk-UA"/>
        </w:rPr>
        <w:t>РОГРАМА НАВЧАЛЬНОЇ ДИСЦИПЛІНИ</w:t>
      </w:r>
    </w:p>
    <w:p w:rsidR="009B0137" w:rsidRPr="0014412A" w:rsidRDefault="009B0137" w:rsidP="009B0137">
      <w:pPr>
        <w:jc w:val="center"/>
        <w:rPr>
          <w:b/>
          <w:bCs/>
          <w:lang w:val="uk-UA"/>
        </w:rPr>
      </w:pPr>
    </w:p>
    <w:p w:rsidR="009B0137" w:rsidRPr="0014412A" w:rsidRDefault="009B0137" w:rsidP="009B0137">
      <w:pPr>
        <w:jc w:val="center"/>
        <w:rPr>
          <w:b/>
          <w:bCs/>
          <w:sz w:val="26"/>
          <w:szCs w:val="26"/>
          <w:lang w:val="uk-UA"/>
        </w:rPr>
      </w:pPr>
      <w:r w:rsidRPr="0014412A">
        <w:rPr>
          <w:b/>
          <w:bCs/>
          <w:sz w:val="26"/>
          <w:szCs w:val="26"/>
          <w:lang w:val="uk-UA"/>
        </w:rPr>
        <w:t>Змістовий модуль 1</w:t>
      </w:r>
    </w:p>
    <w:p w:rsidR="009B0137" w:rsidRPr="0014412A" w:rsidRDefault="009B0137" w:rsidP="009B0137">
      <w:pPr>
        <w:ind w:right="-185"/>
        <w:jc w:val="center"/>
        <w:rPr>
          <w:sz w:val="28"/>
          <w:szCs w:val="28"/>
          <w:lang w:val="uk-UA"/>
        </w:rPr>
      </w:pPr>
      <w:r w:rsidRPr="0014412A">
        <w:rPr>
          <w:b/>
          <w:sz w:val="26"/>
          <w:szCs w:val="26"/>
          <w:lang w:val="uk-UA"/>
        </w:rPr>
        <w:t>Основні поняття та визначення інформаційної безпеки держави</w:t>
      </w:r>
    </w:p>
    <w:p w:rsidR="00BC566F" w:rsidRPr="0014412A" w:rsidRDefault="00BC566F" w:rsidP="00F909EF">
      <w:pPr>
        <w:pStyle w:val="4"/>
        <w:kinsoku w:val="0"/>
        <w:overflowPunct w:val="0"/>
        <w:spacing w:before="0" w:after="0"/>
        <w:ind w:firstLine="567"/>
        <w:jc w:val="both"/>
        <w:rPr>
          <w:caps/>
          <w:sz w:val="26"/>
          <w:szCs w:val="26"/>
          <w:lang w:val="uk-UA"/>
        </w:rPr>
      </w:pPr>
    </w:p>
    <w:p w:rsidR="009F1C7D" w:rsidRPr="0014412A" w:rsidRDefault="006B6081" w:rsidP="00F909EF">
      <w:pPr>
        <w:pStyle w:val="4"/>
        <w:kinsoku w:val="0"/>
        <w:overflowPunct w:val="0"/>
        <w:spacing w:before="0" w:after="0"/>
        <w:ind w:firstLine="567"/>
        <w:jc w:val="both"/>
        <w:rPr>
          <w:caps/>
          <w:sz w:val="26"/>
          <w:szCs w:val="26"/>
          <w:lang w:val="uk-UA"/>
        </w:rPr>
      </w:pPr>
      <w:r w:rsidRPr="0014412A">
        <w:rPr>
          <w:caps/>
          <w:sz w:val="26"/>
          <w:szCs w:val="26"/>
          <w:lang w:val="uk-UA"/>
        </w:rPr>
        <w:t xml:space="preserve">Тема 1. </w:t>
      </w:r>
      <w:r w:rsidR="002E42CD" w:rsidRPr="0014412A">
        <w:rPr>
          <w:caps/>
          <w:sz w:val="26"/>
          <w:szCs w:val="26"/>
          <w:lang w:val="uk-UA"/>
        </w:rPr>
        <w:t>Аналіз стану інформаційного простору та інформаційної безпеки держави</w:t>
      </w:r>
    </w:p>
    <w:p w:rsidR="002558C2" w:rsidRPr="0014412A" w:rsidRDefault="002558C2" w:rsidP="002558C2">
      <w:pPr>
        <w:ind w:firstLine="709"/>
        <w:jc w:val="both"/>
        <w:rPr>
          <w:sz w:val="26"/>
          <w:szCs w:val="26"/>
          <w:lang w:val="uk-UA"/>
        </w:rPr>
      </w:pPr>
      <w:r w:rsidRPr="0014412A">
        <w:rPr>
          <w:sz w:val="26"/>
          <w:szCs w:val="26"/>
          <w:lang w:val="uk-UA"/>
        </w:rPr>
        <w:t>Інформаційна сфера, інформаційна безпека, національна безпека, кібернетична безпека. Інформаційне суспільство. Підходи до дослідження інформаційної безпеки. Статичний, діяльнісний, комплексний підходи. Система забезпечення інформаційної безпеки. Національний інтерес, класифікація національних інтересів, національний інтерес в інформаційній сфері.</w:t>
      </w:r>
    </w:p>
    <w:p w:rsidR="002E42CD" w:rsidRPr="0014412A" w:rsidRDefault="002E42CD" w:rsidP="002558C2">
      <w:pPr>
        <w:ind w:firstLine="709"/>
        <w:jc w:val="both"/>
        <w:rPr>
          <w:sz w:val="26"/>
          <w:szCs w:val="26"/>
          <w:lang w:val="uk-UA"/>
        </w:rPr>
      </w:pPr>
      <w:r w:rsidRPr="0014412A">
        <w:rPr>
          <w:sz w:val="26"/>
          <w:szCs w:val="26"/>
          <w:lang w:val="uk-UA"/>
        </w:rPr>
        <w:t>Аналіз стану інформаційного простору та інформаційної безпеки держави. Базові терміни та визначення. Проблеми інформаційної безпеки держави. Поняття «інформаційна безпека» (ІБ): проблема визначення, об’єкт, напрямки державної політики щодо забезпечення ІБ. Поняття «інформаційне право» та загальні недоліки українського інформаційного законодавства. Інформаційний суверенітет: визначення, дискусії. Проблема доступу до інформації, що не становить державної таємниці. Інформаційна відкритість влади: стан, проблеми та перспективи.</w:t>
      </w:r>
    </w:p>
    <w:p w:rsidR="002E42CD" w:rsidRPr="0014412A" w:rsidRDefault="002E42CD" w:rsidP="002558C2">
      <w:pPr>
        <w:ind w:firstLine="709"/>
        <w:jc w:val="both"/>
        <w:rPr>
          <w:sz w:val="26"/>
          <w:szCs w:val="26"/>
          <w:lang w:val="uk-UA"/>
        </w:rPr>
      </w:pPr>
    </w:p>
    <w:p w:rsidR="00BC566F" w:rsidRPr="0014412A" w:rsidRDefault="00BC566F" w:rsidP="002558C2">
      <w:pPr>
        <w:ind w:firstLine="709"/>
        <w:jc w:val="both"/>
        <w:rPr>
          <w:sz w:val="26"/>
          <w:szCs w:val="26"/>
          <w:lang w:val="uk-UA"/>
        </w:rPr>
      </w:pPr>
    </w:p>
    <w:p w:rsidR="002E42CD" w:rsidRPr="0014412A" w:rsidRDefault="002E42CD" w:rsidP="00F909EF">
      <w:pPr>
        <w:ind w:firstLine="567"/>
        <w:jc w:val="both"/>
        <w:rPr>
          <w:b/>
          <w:caps/>
          <w:sz w:val="26"/>
          <w:szCs w:val="26"/>
          <w:lang w:val="uk-UA"/>
        </w:rPr>
      </w:pPr>
      <w:r w:rsidRPr="0014412A">
        <w:rPr>
          <w:b/>
          <w:caps/>
          <w:sz w:val="26"/>
          <w:szCs w:val="26"/>
          <w:lang w:val="uk-UA"/>
        </w:rPr>
        <w:t>Тема 2. Джерела загроз інформаційній безпеці</w:t>
      </w:r>
    </w:p>
    <w:p w:rsidR="00560828" w:rsidRPr="0014412A" w:rsidRDefault="002E42CD" w:rsidP="00F909EF">
      <w:pPr>
        <w:ind w:firstLine="567"/>
        <w:jc w:val="both"/>
        <w:rPr>
          <w:sz w:val="26"/>
          <w:szCs w:val="26"/>
          <w:lang w:val="uk-UA"/>
        </w:rPr>
      </w:pPr>
      <w:r w:rsidRPr="0014412A">
        <w:rPr>
          <w:sz w:val="26"/>
          <w:szCs w:val="26"/>
          <w:lang w:val="uk-UA"/>
        </w:rPr>
        <w:t xml:space="preserve">Джерела загроз інформаційній безпеці. </w:t>
      </w:r>
      <w:r w:rsidR="00971ABF" w:rsidRPr="0014412A">
        <w:rPr>
          <w:sz w:val="26"/>
          <w:szCs w:val="26"/>
          <w:lang w:val="uk-UA"/>
        </w:rPr>
        <w:t xml:space="preserve">Класифікація загроз інформаційній безпеці держави. </w:t>
      </w:r>
      <w:r w:rsidRPr="0014412A">
        <w:rPr>
          <w:sz w:val="26"/>
          <w:szCs w:val="26"/>
          <w:lang w:val="uk-UA"/>
        </w:rPr>
        <w:t>Засоби впливу загроз на інформаційну безпеку.</w:t>
      </w:r>
      <w:r w:rsidR="00560828" w:rsidRPr="0014412A">
        <w:rPr>
          <w:sz w:val="26"/>
          <w:szCs w:val="26"/>
          <w:lang w:val="uk-UA"/>
        </w:rPr>
        <w:t xml:space="preserve"> </w:t>
      </w:r>
      <w:r w:rsidR="00560828" w:rsidRPr="0014412A">
        <w:rPr>
          <w:bCs/>
          <w:sz w:val="26"/>
          <w:szCs w:val="26"/>
          <w:lang w:val="uk-UA"/>
        </w:rPr>
        <w:t xml:space="preserve">Методи боротьби в інформаційному просторі. </w:t>
      </w:r>
      <w:r w:rsidR="00560828" w:rsidRPr="0014412A">
        <w:rPr>
          <w:sz w:val="26"/>
          <w:szCs w:val="26"/>
          <w:lang w:val="uk-UA"/>
        </w:rPr>
        <w:t>Фактори збільшення ефективності інформаційної операції. Фактор еквівалентності. Фактор соціального середовища (повідомлення масової комунікації, обговорення повідомлення, прийняття індивідуального рішення). Фактор візуального домінування. Фактор тематичного домінування. Фактор домінування форми. Фактор невідповідності власної та чужої комунікації. Фактор неоднорідності аудиторії. Фактор переведення в дію. Фактор спростування можливих контраргументів. Фактор деталізації контексту. Фактор розбіжності візуальних та вербальних повідомлень. Фактор створення відповідного очікування події.</w:t>
      </w:r>
    </w:p>
    <w:p w:rsidR="002E42CD" w:rsidRPr="0014412A" w:rsidRDefault="002E42CD" w:rsidP="00F909EF">
      <w:pPr>
        <w:ind w:firstLine="567"/>
        <w:jc w:val="both"/>
        <w:rPr>
          <w:sz w:val="26"/>
          <w:szCs w:val="26"/>
          <w:lang w:val="uk-UA"/>
        </w:rPr>
      </w:pPr>
    </w:p>
    <w:p w:rsidR="00971ABF" w:rsidRPr="0014412A" w:rsidRDefault="00971ABF" w:rsidP="00F909EF">
      <w:pPr>
        <w:ind w:firstLine="567"/>
        <w:jc w:val="both"/>
        <w:rPr>
          <w:b/>
          <w:caps/>
          <w:sz w:val="26"/>
          <w:szCs w:val="26"/>
          <w:lang w:val="uk-UA"/>
        </w:rPr>
      </w:pPr>
      <w:r w:rsidRPr="0014412A">
        <w:rPr>
          <w:b/>
          <w:caps/>
          <w:sz w:val="26"/>
          <w:szCs w:val="26"/>
          <w:lang w:val="uk-UA"/>
        </w:rPr>
        <w:t>Тема 3. Сутність інформаційної безпеки держави, суспільства та особи</w:t>
      </w:r>
    </w:p>
    <w:p w:rsidR="00971ABF" w:rsidRPr="0014412A" w:rsidRDefault="00971ABF" w:rsidP="00A96ADD">
      <w:pPr>
        <w:ind w:firstLine="567"/>
        <w:jc w:val="both"/>
        <w:rPr>
          <w:sz w:val="26"/>
          <w:szCs w:val="26"/>
          <w:lang w:val="uk-UA"/>
        </w:rPr>
      </w:pPr>
      <w:r w:rsidRPr="0014412A">
        <w:rPr>
          <w:sz w:val="26"/>
          <w:szCs w:val="26"/>
          <w:lang w:val="uk-UA"/>
        </w:rPr>
        <w:t>Сутність інформаційної безпеки держави, суспільства та особи. Різновиди інформаційної безпеки особи, суспільства та держави. Поняття: спеціальні інформаційні операції, акти зовнішньої інформаційної агресії, інформаційний тероризм, інформаційні війни. Об’єкти інформаційного впливу.</w:t>
      </w:r>
      <w:r w:rsidR="00A96ADD" w:rsidRPr="0014412A">
        <w:rPr>
          <w:sz w:val="26"/>
          <w:szCs w:val="26"/>
          <w:lang w:val="uk-UA"/>
        </w:rPr>
        <w:t xml:space="preserve"> Інформаційно-психологічна протидія, контроль каналів передачі інформації, система моніторингу та прогнозування негативних інформаційно-психологічних впливів. Принципи інформаційної війни. Логіка інформаційної війни. Моделі інформаційної війни. Різновиди інформаційних воєн. Засоби, методи і технології інформаційних воєн.</w:t>
      </w:r>
    </w:p>
    <w:p w:rsidR="002558C2" w:rsidRPr="0014412A" w:rsidRDefault="002558C2" w:rsidP="00F909EF">
      <w:pPr>
        <w:ind w:firstLine="567"/>
        <w:jc w:val="both"/>
        <w:rPr>
          <w:sz w:val="26"/>
          <w:szCs w:val="26"/>
          <w:lang w:val="uk-UA"/>
        </w:rPr>
      </w:pPr>
    </w:p>
    <w:p w:rsidR="002E42CD" w:rsidRPr="0014412A" w:rsidRDefault="002E42CD" w:rsidP="00A96ADD">
      <w:pPr>
        <w:pStyle w:val="4"/>
        <w:kinsoku w:val="0"/>
        <w:overflowPunct w:val="0"/>
        <w:spacing w:before="0" w:after="0"/>
        <w:ind w:firstLine="709"/>
        <w:jc w:val="both"/>
        <w:rPr>
          <w:sz w:val="26"/>
          <w:szCs w:val="26"/>
          <w:lang w:val="uk-UA"/>
        </w:rPr>
      </w:pPr>
      <w:r w:rsidRPr="0014412A">
        <w:rPr>
          <w:caps/>
          <w:sz w:val="26"/>
          <w:szCs w:val="26"/>
          <w:lang w:val="uk-UA"/>
        </w:rPr>
        <w:t xml:space="preserve">Тема </w:t>
      </w:r>
      <w:r w:rsidR="00971ABF" w:rsidRPr="0014412A">
        <w:rPr>
          <w:caps/>
          <w:sz w:val="26"/>
          <w:szCs w:val="26"/>
          <w:lang w:val="uk-UA"/>
        </w:rPr>
        <w:t>4</w:t>
      </w:r>
      <w:r w:rsidRPr="0014412A">
        <w:rPr>
          <w:caps/>
          <w:sz w:val="26"/>
          <w:szCs w:val="26"/>
          <w:lang w:val="uk-UA"/>
        </w:rPr>
        <w:t xml:space="preserve">. </w:t>
      </w:r>
      <w:r w:rsidR="004C3419" w:rsidRPr="0014412A">
        <w:rPr>
          <w:caps/>
          <w:sz w:val="26"/>
          <w:szCs w:val="26"/>
          <w:lang w:val="uk-UA"/>
        </w:rPr>
        <w:t>Основи інформаційного протиборства</w:t>
      </w:r>
    </w:p>
    <w:p w:rsidR="00A96ADD" w:rsidRPr="0014412A" w:rsidRDefault="00A96ADD" w:rsidP="00A96ADD">
      <w:pPr>
        <w:ind w:firstLine="709"/>
        <w:jc w:val="both"/>
        <w:rPr>
          <w:sz w:val="26"/>
          <w:szCs w:val="26"/>
          <w:lang w:val="uk-UA"/>
        </w:rPr>
      </w:pPr>
      <w:r w:rsidRPr="0014412A">
        <w:rPr>
          <w:sz w:val="26"/>
          <w:szCs w:val="26"/>
          <w:lang w:val="uk-UA"/>
        </w:rPr>
        <w:t>Поняття і різновиди загроз інформаційній безпеці. Інформаційне протиборство, інформаційна експансія, інформаційна війна, інформаційний тероризм. Інформаційна акція, інформаційна атака, інформаційна операція, інформаційна кампанія. Механізми реагування на загрози інформаційній безпеці. Інтернет-ресурси як об’єкти загроз інформаційній безпеці держави. Система моніторингу Інтернет-ресурсів. Актори соціальних Інтернет-сервісів. Контент і дані акторів соціальних Інтернет-сервісів. Методики оцінювання загроз інформаційній безпеці у соціальних Інтернет-сервісах.</w:t>
      </w:r>
    </w:p>
    <w:p w:rsidR="00A96ADD" w:rsidRPr="0014412A" w:rsidRDefault="00A96ADD" w:rsidP="00A96ADD">
      <w:pPr>
        <w:ind w:firstLine="709"/>
        <w:jc w:val="both"/>
        <w:rPr>
          <w:sz w:val="26"/>
          <w:szCs w:val="26"/>
          <w:lang w:val="uk-UA"/>
        </w:rPr>
      </w:pPr>
      <w:r w:rsidRPr="0014412A">
        <w:rPr>
          <w:sz w:val="26"/>
          <w:szCs w:val="26"/>
          <w:lang w:val="uk-UA"/>
        </w:rPr>
        <w:t xml:space="preserve">Сучасні інформаційні війни. Вплив на інфраструктуру систем життєзабезпечення – телекомунікації, транспортні мережі, електростанції тощо. Промисловий шпіонаж. </w:t>
      </w:r>
      <w:proofErr w:type="spellStart"/>
      <w:r w:rsidRPr="0014412A">
        <w:rPr>
          <w:sz w:val="26"/>
          <w:szCs w:val="26"/>
          <w:lang w:val="uk-UA"/>
        </w:rPr>
        <w:t>Хакінг</w:t>
      </w:r>
      <w:proofErr w:type="spellEnd"/>
      <w:r w:rsidRPr="0014412A">
        <w:rPr>
          <w:sz w:val="26"/>
          <w:szCs w:val="26"/>
          <w:lang w:val="uk-UA"/>
        </w:rPr>
        <w:t xml:space="preserve">. </w:t>
      </w:r>
      <w:proofErr w:type="spellStart"/>
      <w:r w:rsidRPr="0014412A">
        <w:rPr>
          <w:sz w:val="26"/>
          <w:szCs w:val="26"/>
          <w:lang w:val="uk-UA"/>
        </w:rPr>
        <w:t>Кібервійна</w:t>
      </w:r>
      <w:proofErr w:type="spellEnd"/>
      <w:r w:rsidRPr="0014412A">
        <w:rPr>
          <w:sz w:val="26"/>
          <w:szCs w:val="26"/>
          <w:lang w:val="uk-UA"/>
        </w:rPr>
        <w:t>. Мережева війна. Електронна війна. Психологічна війна. Радіоелектронна боротьба.</w:t>
      </w:r>
    </w:p>
    <w:p w:rsidR="009B0137" w:rsidRPr="0014412A" w:rsidRDefault="009B0137" w:rsidP="00A96ADD">
      <w:pPr>
        <w:ind w:firstLine="709"/>
        <w:jc w:val="both"/>
        <w:rPr>
          <w:sz w:val="26"/>
          <w:szCs w:val="26"/>
          <w:lang w:val="uk-UA"/>
        </w:rPr>
      </w:pPr>
    </w:p>
    <w:p w:rsidR="009B0137" w:rsidRPr="0014412A" w:rsidRDefault="009B0137" w:rsidP="009B0137">
      <w:pPr>
        <w:jc w:val="center"/>
        <w:rPr>
          <w:b/>
          <w:sz w:val="26"/>
          <w:szCs w:val="26"/>
          <w:lang w:val="uk-UA"/>
        </w:rPr>
      </w:pPr>
      <w:r w:rsidRPr="0014412A">
        <w:rPr>
          <w:b/>
          <w:sz w:val="26"/>
          <w:szCs w:val="26"/>
          <w:lang w:val="uk-UA"/>
        </w:rPr>
        <w:t>Змістовий модуль 2</w:t>
      </w:r>
    </w:p>
    <w:p w:rsidR="009B0137" w:rsidRPr="0014412A" w:rsidRDefault="009B0137" w:rsidP="009B0137">
      <w:pPr>
        <w:ind w:firstLine="709"/>
        <w:jc w:val="center"/>
        <w:rPr>
          <w:sz w:val="26"/>
          <w:szCs w:val="26"/>
          <w:lang w:val="uk-UA"/>
        </w:rPr>
      </w:pPr>
      <w:r w:rsidRPr="0014412A">
        <w:rPr>
          <w:b/>
          <w:sz w:val="26"/>
          <w:szCs w:val="26"/>
          <w:lang w:val="uk-UA"/>
        </w:rPr>
        <w:t>Загрози національній безпеці держави та боротьба з ними в інформаційній сфері</w:t>
      </w:r>
    </w:p>
    <w:p w:rsidR="00971ABF" w:rsidRPr="0014412A" w:rsidRDefault="00971ABF" w:rsidP="00A96ADD">
      <w:pPr>
        <w:pStyle w:val="4"/>
        <w:kinsoku w:val="0"/>
        <w:overflowPunct w:val="0"/>
        <w:spacing w:before="0" w:after="0"/>
        <w:ind w:firstLine="709"/>
        <w:jc w:val="both"/>
        <w:rPr>
          <w:caps/>
          <w:sz w:val="26"/>
          <w:szCs w:val="26"/>
          <w:lang w:val="uk-UA"/>
        </w:rPr>
      </w:pPr>
    </w:p>
    <w:p w:rsidR="002E42CD" w:rsidRPr="0014412A" w:rsidRDefault="002E42CD" w:rsidP="00A96ADD">
      <w:pPr>
        <w:pStyle w:val="4"/>
        <w:kinsoku w:val="0"/>
        <w:overflowPunct w:val="0"/>
        <w:spacing w:before="0" w:after="0"/>
        <w:ind w:firstLine="709"/>
        <w:jc w:val="both"/>
        <w:rPr>
          <w:caps/>
          <w:sz w:val="26"/>
          <w:szCs w:val="26"/>
          <w:lang w:val="uk-UA"/>
        </w:rPr>
      </w:pPr>
      <w:r w:rsidRPr="0014412A">
        <w:rPr>
          <w:caps/>
          <w:sz w:val="26"/>
          <w:szCs w:val="26"/>
          <w:lang w:val="uk-UA"/>
        </w:rPr>
        <w:t xml:space="preserve">Тема </w:t>
      </w:r>
      <w:r w:rsidR="00971ABF" w:rsidRPr="0014412A">
        <w:rPr>
          <w:caps/>
          <w:sz w:val="26"/>
          <w:szCs w:val="26"/>
          <w:lang w:val="uk-UA"/>
        </w:rPr>
        <w:t>5</w:t>
      </w:r>
      <w:r w:rsidRPr="0014412A">
        <w:rPr>
          <w:caps/>
          <w:sz w:val="26"/>
          <w:szCs w:val="26"/>
          <w:lang w:val="uk-UA"/>
        </w:rPr>
        <w:t xml:space="preserve">. </w:t>
      </w:r>
      <w:r w:rsidR="00971ABF" w:rsidRPr="0014412A">
        <w:rPr>
          <w:caps/>
          <w:sz w:val="26"/>
          <w:szCs w:val="26"/>
          <w:lang w:val="uk-UA"/>
        </w:rPr>
        <w:t>Основні загрози національній безпеці держави в інформаційній сфері</w:t>
      </w:r>
    </w:p>
    <w:p w:rsidR="00971ABF" w:rsidRPr="0014412A" w:rsidRDefault="00971ABF" w:rsidP="00A96ADD">
      <w:pPr>
        <w:ind w:firstLine="709"/>
        <w:jc w:val="both"/>
        <w:rPr>
          <w:sz w:val="26"/>
          <w:szCs w:val="26"/>
          <w:lang w:val="uk-UA"/>
        </w:rPr>
      </w:pPr>
      <w:r w:rsidRPr="0014412A">
        <w:rPr>
          <w:sz w:val="26"/>
          <w:szCs w:val="26"/>
          <w:lang w:val="uk-UA"/>
        </w:rPr>
        <w:t xml:space="preserve">Загрози національній безпеці України в інформаційній сфері. Інформаційний тероризм. Комп’ютерна злочинність. Розголошення інформації з обмеженим доступом. </w:t>
      </w:r>
      <w:proofErr w:type="spellStart"/>
      <w:r w:rsidRPr="0014412A">
        <w:rPr>
          <w:sz w:val="26"/>
          <w:szCs w:val="26"/>
          <w:lang w:val="uk-UA"/>
        </w:rPr>
        <w:t>Розвідувально</w:t>
      </w:r>
      <w:proofErr w:type="spellEnd"/>
      <w:r w:rsidRPr="0014412A">
        <w:rPr>
          <w:sz w:val="26"/>
          <w:szCs w:val="26"/>
          <w:lang w:val="uk-UA"/>
        </w:rPr>
        <w:t>-підривна діяльність іноземних спецслужб. Конкурентоспроможність вітчизняної продукції, що обслуговує інформаційну сферу. Шляхи забезпечення інформаційної безпеки України.</w:t>
      </w:r>
    </w:p>
    <w:p w:rsidR="007562C7" w:rsidRPr="0014412A" w:rsidRDefault="007562C7" w:rsidP="00F909EF">
      <w:pPr>
        <w:ind w:firstLine="567"/>
        <w:jc w:val="both"/>
        <w:rPr>
          <w:sz w:val="26"/>
          <w:szCs w:val="26"/>
          <w:lang w:val="uk-UA"/>
        </w:rPr>
      </w:pPr>
    </w:p>
    <w:p w:rsidR="007562C7" w:rsidRPr="0014412A" w:rsidRDefault="007562C7" w:rsidP="00F909EF">
      <w:pPr>
        <w:ind w:firstLine="567"/>
        <w:jc w:val="both"/>
        <w:rPr>
          <w:b/>
          <w:caps/>
          <w:sz w:val="26"/>
          <w:szCs w:val="26"/>
          <w:lang w:val="uk-UA"/>
        </w:rPr>
      </w:pPr>
      <w:r w:rsidRPr="0014412A">
        <w:rPr>
          <w:b/>
          <w:caps/>
          <w:sz w:val="26"/>
          <w:szCs w:val="26"/>
          <w:lang w:val="uk-UA"/>
        </w:rPr>
        <w:t>Тема 6. Стратегічні цілі та завдання інформаційної боротьби</w:t>
      </w:r>
    </w:p>
    <w:p w:rsidR="007562C7" w:rsidRPr="0014412A" w:rsidRDefault="007562C7" w:rsidP="00F909EF">
      <w:pPr>
        <w:ind w:firstLine="567"/>
        <w:jc w:val="both"/>
        <w:rPr>
          <w:sz w:val="26"/>
          <w:szCs w:val="26"/>
          <w:lang w:val="uk-UA"/>
        </w:rPr>
      </w:pPr>
      <w:r w:rsidRPr="0014412A">
        <w:rPr>
          <w:sz w:val="26"/>
          <w:szCs w:val="26"/>
          <w:lang w:val="uk-UA"/>
        </w:rPr>
        <w:t xml:space="preserve">Суть та основні завдання інформаційної безпеки як складової національної безпеки України. Інформаційна безпека суспільства та держави. Стратегічні цілі та завдання інформаційної боротьби. </w:t>
      </w:r>
    </w:p>
    <w:p w:rsidR="00560828" w:rsidRPr="0014412A" w:rsidRDefault="00560828" w:rsidP="00F909EF">
      <w:pPr>
        <w:ind w:firstLine="567"/>
        <w:jc w:val="both"/>
        <w:rPr>
          <w:sz w:val="26"/>
          <w:szCs w:val="26"/>
          <w:lang w:val="uk-UA"/>
        </w:rPr>
      </w:pPr>
      <w:r w:rsidRPr="0014412A">
        <w:rPr>
          <w:sz w:val="26"/>
          <w:szCs w:val="26"/>
          <w:lang w:val="uk-UA"/>
        </w:rPr>
        <w:t xml:space="preserve">Особливості захоплення і захисту інформаційного простору. Інформаційно-комунікативні процеси в сучасних суспільствах. Державне управління в умовах інформаційного суспільства. Стратегічні, інформаційні і віртуальні потоки. Стратегічні і тактичні, інформаційні та віртуальні потоки. Інформаційне протиборство і національна безпека. Інформаційне протиборство та операції національної безпеки. Пропаганда та комунікативні складники інформаційно-психологічної боротьби. Інформаційні та віртуальні потоки в </w:t>
      </w:r>
      <w:proofErr w:type="spellStart"/>
      <w:r w:rsidRPr="0014412A">
        <w:rPr>
          <w:sz w:val="26"/>
          <w:szCs w:val="26"/>
          <w:lang w:val="uk-UA"/>
        </w:rPr>
        <w:t>соціосистемах</w:t>
      </w:r>
      <w:proofErr w:type="spellEnd"/>
      <w:r w:rsidRPr="0014412A">
        <w:rPr>
          <w:sz w:val="26"/>
          <w:szCs w:val="26"/>
          <w:lang w:val="uk-UA"/>
        </w:rPr>
        <w:t>. Підготовка спеціалістів у сфері інформаційного протиборства на пострадянському просторі. Інформаційне протиборство: сучасність. Росія і Україна у співставленні їх комунікативних пропагандистських можливостей. Особливості пропагандистських механізмів з двох боків російсько-українського конфлікту.</w:t>
      </w:r>
    </w:p>
    <w:p w:rsidR="00560828" w:rsidRPr="0014412A" w:rsidRDefault="00560828" w:rsidP="00F909EF">
      <w:pPr>
        <w:pStyle w:val="4"/>
        <w:kinsoku w:val="0"/>
        <w:overflowPunct w:val="0"/>
        <w:spacing w:before="0" w:after="0"/>
        <w:ind w:firstLine="567"/>
        <w:jc w:val="both"/>
        <w:rPr>
          <w:caps/>
          <w:sz w:val="26"/>
          <w:szCs w:val="26"/>
          <w:lang w:val="uk-UA"/>
        </w:rPr>
      </w:pPr>
    </w:p>
    <w:p w:rsidR="002E42CD" w:rsidRPr="0014412A" w:rsidRDefault="002E42CD" w:rsidP="00F909EF">
      <w:pPr>
        <w:pStyle w:val="4"/>
        <w:kinsoku w:val="0"/>
        <w:overflowPunct w:val="0"/>
        <w:spacing w:before="0" w:after="0"/>
        <w:ind w:firstLine="567"/>
        <w:jc w:val="both"/>
        <w:rPr>
          <w:caps/>
          <w:sz w:val="26"/>
          <w:szCs w:val="26"/>
          <w:lang w:val="uk-UA"/>
        </w:rPr>
      </w:pPr>
      <w:r w:rsidRPr="0014412A">
        <w:rPr>
          <w:caps/>
          <w:sz w:val="26"/>
          <w:szCs w:val="26"/>
          <w:lang w:val="uk-UA"/>
        </w:rPr>
        <w:t xml:space="preserve">Тема </w:t>
      </w:r>
      <w:r w:rsidR="007562C7" w:rsidRPr="0014412A">
        <w:rPr>
          <w:caps/>
          <w:sz w:val="26"/>
          <w:szCs w:val="26"/>
          <w:lang w:val="uk-UA"/>
        </w:rPr>
        <w:t>7</w:t>
      </w:r>
      <w:r w:rsidRPr="0014412A">
        <w:rPr>
          <w:caps/>
          <w:sz w:val="26"/>
          <w:szCs w:val="26"/>
          <w:lang w:val="uk-UA"/>
        </w:rPr>
        <w:t xml:space="preserve">. </w:t>
      </w:r>
      <w:r w:rsidR="000D4310" w:rsidRPr="0014412A">
        <w:rPr>
          <w:caps/>
          <w:sz w:val="26"/>
          <w:szCs w:val="26"/>
          <w:lang w:val="uk-UA"/>
        </w:rPr>
        <w:t>Державне управління інформаційноЮ безпекОЮ</w:t>
      </w:r>
    </w:p>
    <w:p w:rsidR="000D4310" w:rsidRPr="0014412A" w:rsidRDefault="000D4310" w:rsidP="00F909EF">
      <w:pPr>
        <w:ind w:firstLine="567"/>
        <w:jc w:val="both"/>
        <w:rPr>
          <w:sz w:val="26"/>
          <w:szCs w:val="26"/>
          <w:lang w:val="uk-UA"/>
        </w:rPr>
      </w:pPr>
      <w:r w:rsidRPr="0014412A">
        <w:rPr>
          <w:sz w:val="26"/>
          <w:szCs w:val="26"/>
          <w:lang w:val="uk-UA"/>
        </w:rPr>
        <w:t xml:space="preserve">Державне управління забезпеченням інформаційної безпеки. Актуальність  проблеми. Складові національної безпеки України. Комплексний характер проблем в інформаційній сфері. Методи дослідження системи забезпечення системи інформаційної безпеки. Зміст та логіка зв’язку основних категорій (понять) теорії інформаційної безпеки. </w:t>
      </w:r>
    </w:p>
    <w:p w:rsidR="000D4310" w:rsidRPr="0014412A" w:rsidRDefault="000D4310" w:rsidP="00F909EF">
      <w:pPr>
        <w:ind w:firstLine="567"/>
        <w:jc w:val="both"/>
        <w:rPr>
          <w:sz w:val="26"/>
          <w:szCs w:val="26"/>
          <w:lang w:val="uk-UA"/>
        </w:rPr>
      </w:pPr>
    </w:p>
    <w:p w:rsidR="000D4310" w:rsidRPr="0014412A" w:rsidRDefault="000D4310" w:rsidP="00F909EF">
      <w:pPr>
        <w:ind w:firstLine="567"/>
        <w:jc w:val="both"/>
        <w:rPr>
          <w:b/>
          <w:caps/>
          <w:sz w:val="26"/>
          <w:szCs w:val="26"/>
          <w:lang w:val="uk-UA"/>
        </w:rPr>
      </w:pPr>
      <w:r w:rsidRPr="0014412A">
        <w:rPr>
          <w:b/>
          <w:caps/>
          <w:sz w:val="26"/>
          <w:szCs w:val="26"/>
          <w:lang w:val="uk-UA"/>
        </w:rPr>
        <w:t xml:space="preserve">Тема </w:t>
      </w:r>
      <w:r w:rsidR="007562C7" w:rsidRPr="0014412A">
        <w:rPr>
          <w:b/>
          <w:caps/>
          <w:sz w:val="26"/>
          <w:szCs w:val="26"/>
          <w:lang w:val="uk-UA"/>
        </w:rPr>
        <w:t>8</w:t>
      </w:r>
      <w:r w:rsidRPr="0014412A">
        <w:rPr>
          <w:b/>
          <w:caps/>
          <w:sz w:val="26"/>
          <w:szCs w:val="26"/>
          <w:lang w:val="uk-UA"/>
        </w:rPr>
        <w:t>. Національний інформаційний простір</w:t>
      </w:r>
    </w:p>
    <w:p w:rsidR="002E42CD" w:rsidRPr="0014412A" w:rsidRDefault="000D4310" w:rsidP="00F909EF">
      <w:pPr>
        <w:ind w:firstLine="567"/>
        <w:jc w:val="both"/>
        <w:rPr>
          <w:sz w:val="26"/>
          <w:szCs w:val="26"/>
          <w:lang w:val="uk-UA"/>
        </w:rPr>
      </w:pPr>
      <w:r w:rsidRPr="0014412A">
        <w:rPr>
          <w:sz w:val="26"/>
          <w:szCs w:val="26"/>
          <w:lang w:val="uk-UA"/>
        </w:rPr>
        <w:t>Національний інформаційний простір. Внутрішні та зовнішні джерела інформаційної безпеки України. Класифікація інформації за режимом доступу. Класифікація інформаційних ресурсів відповідно до вимог міжнародних критеріїв. Інформаційні ризики від застосування інформаційних технологій. Основні об’єкти забезпечення інформаційної безпеки.</w:t>
      </w:r>
    </w:p>
    <w:p w:rsidR="007562C7" w:rsidRPr="0014412A" w:rsidRDefault="007562C7" w:rsidP="00F909EF">
      <w:pPr>
        <w:ind w:firstLine="567"/>
        <w:jc w:val="both"/>
        <w:rPr>
          <w:caps/>
          <w:sz w:val="26"/>
          <w:szCs w:val="26"/>
          <w:lang w:val="uk-UA"/>
        </w:rPr>
      </w:pPr>
    </w:p>
    <w:p w:rsidR="007562C7" w:rsidRPr="0014412A" w:rsidRDefault="002E42CD" w:rsidP="00F909EF">
      <w:pPr>
        <w:ind w:firstLine="567"/>
        <w:jc w:val="both"/>
        <w:rPr>
          <w:b/>
          <w:caps/>
          <w:sz w:val="26"/>
          <w:szCs w:val="26"/>
          <w:lang w:val="uk-UA"/>
        </w:rPr>
      </w:pPr>
      <w:r w:rsidRPr="0014412A">
        <w:rPr>
          <w:b/>
          <w:caps/>
          <w:sz w:val="26"/>
          <w:szCs w:val="26"/>
          <w:lang w:val="uk-UA"/>
        </w:rPr>
        <w:t xml:space="preserve">Тема </w:t>
      </w:r>
      <w:r w:rsidR="007562C7" w:rsidRPr="0014412A">
        <w:rPr>
          <w:b/>
          <w:caps/>
          <w:sz w:val="26"/>
          <w:szCs w:val="26"/>
          <w:lang w:val="uk-UA"/>
        </w:rPr>
        <w:t>9</w:t>
      </w:r>
      <w:r w:rsidRPr="0014412A">
        <w:rPr>
          <w:b/>
          <w:caps/>
          <w:sz w:val="26"/>
          <w:szCs w:val="26"/>
          <w:lang w:val="uk-UA"/>
        </w:rPr>
        <w:t xml:space="preserve">. </w:t>
      </w:r>
      <w:r w:rsidR="007562C7" w:rsidRPr="0014412A">
        <w:rPr>
          <w:b/>
          <w:caps/>
          <w:sz w:val="26"/>
          <w:szCs w:val="26"/>
          <w:lang w:val="uk-UA"/>
        </w:rPr>
        <w:t>Інформаційна безпека в умовах сучасного стану і перспектив розвитку державності</w:t>
      </w:r>
    </w:p>
    <w:p w:rsidR="007562C7" w:rsidRPr="0014412A" w:rsidRDefault="007562C7" w:rsidP="00F909EF">
      <w:pPr>
        <w:pStyle w:val="4"/>
        <w:kinsoku w:val="0"/>
        <w:overflowPunct w:val="0"/>
        <w:spacing w:before="0" w:after="0"/>
        <w:ind w:firstLine="567"/>
        <w:jc w:val="both"/>
        <w:rPr>
          <w:b w:val="0"/>
          <w:sz w:val="26"/>
          <w:szCs w:val="26"/>
          <w:lang w:val="uk-UA"/>
        </w:rPr>
      </w:pPr>
      <w:r w:rsidRPr="0014412A">
        <w:rPr>
          <w:b w:val="0"/>
          <w:sz w:val="26"/>
          <w:szCs w:val="26"/>
          <w:lang w:val="uk-UA"/>
        </w:rPr>
        <w:t xml:space="preserve">Стан розбудови інформаційного суспільства в Україні порівняно зі світовими тенденціями. Види загроз інформаційній безпеці України. Загрози конституційним правам і свободам людини і громадянина у сфері духовного життя, інформаційної діяльності. Стан ЗМІ на внутрішньому інформаційному ринку. </w:t>
      </w:r>
      <w:r w:rsidRPr="0014412A">
        <w:rPr>
          <w:b w:val="0"/>
          <w:color w:val="000000"/>
          <w:sz w:val="26"/>
          <w:szCs w:val="26"/>
          <w:lang w:val="uk-UA"/>
        </w:rPr>
        <w:t>Інформаційна безпека держави як комплекс правових, організаційних та інженерно-технічних заходів при формуванні та використанні інформаційних технологій, інфраструктури та інформаційних ресурсів.</w:t>
      </w:r>
    </w:p>
    <w:p w:rsidR="002E42CD" w:rsidRPr="0014412A" w:rsidRDefault="002E42CD" w:rsidP="00F909EF">
      <w:pPr>
        <w:ind w:firstLine="567"/>
        <w:jc w:val="both"/>
        <w:rPr>
          <w:sz w:val="26"/>
          <w:szCs w:val="26"/>
          <w:lang w:val="uk-UA"/>
        </w:rPr>
      </w:pPr>
    </w:p>
    <w:p w:rsidR="009B0137" w:rsidRPr="0014412A" w:rsidRDefault="009B0137" w:rsidP="009B0137">
      <w:pPr>
        <w:jc w:val="center"/>
        <w:rPr>
          <w:b/>
          <w:bCs/>
          <w:lang w:val="uk-UA"/>
        </w:rPr>
      </w:pPr>
      <w:r w:rsidRPr="0014412A">
        <w:rPr>
          <w:b/>
          <w:bCs/>
          <w:lang w:val="uk-UA"/>
        </w:rPr>
        <w:t>Змістовий модуль 3</w:t>
      </w:r>
    </w:p>
    <w:p w:rsidR="009B0137" w:rsidRPr="0014412A" w:rsidRDefault="009B0137" w:rsidP="009B0137">
      <w:pPr>
        <w:ind w:firstLine="567"/>
        <w:jc w:val="center"/>
        <w:rPr>
          <w:b/>
          <w:lang w:val="uk-UA"/>
        </w:rPr>
      </w:pPr>
      <w:r w:rsidRPr="0014412A">
        <w:rPr>
          <w:b/>
          <w:lang w:val="uk-UA"/>
        </w:rPr>
        <w:t>Інформаційна безпека в умовах сучасного стану і перспектив розвитку державності</w:t>
      </w:r>
    </w:p>
    <w:p w:rsidR="009B0137" w:rsidRPr="0014412A" w:rsidRDefault="009B0137" w:rsidP="009B0137">
      <w:pPr>
        <w:ind w:firstLine="567"/>
        <w:jc w:val="center"/>
        <w:rPr>
          <w:sz w:val="26"/>
          <w:szCs w:val="26"/>
          <w:lang w:val="uk-UA"/>
        </w:rPr>
      </w:pPr>
    </w:p>
    <w:p w:rsidR="002E42CD" w:rsidRPr="0014412A" w:rsidRDefault="002E42CD" w:rsidP="00F909EF">
      <w:pPr>
        <w:pStyle w:val="4"/>
        <w:kinsoku w:val="0"/>
        <w:overflowPunct w:val="0"/>
        <w:spacing w:before="0" w:after="0"/>
        <w:ind w:firstLine="567"/>
        <w:jc w:val="both"/>
        <w:rPr>
          <w:caps/>
          <w:sz w:val="26"/>
          <w:szCs w:val="26"/>
          <w:lang w:val="uk-UA"/>
        </w:rPr>
      </w:pPr>
      <w:r w:rsidRPr="0014412A">
        <w:rPr>
          <w:caps/>
          <w:sz w:val="26"/>
          <w:szCs w:val="26"/>
          <w:lang w:val="uk-UA"/>
        </w:rPr>
        <w:t>Тема 1</w:t>
      </w:r>
      <w:r w:rsidR="007562C7" w:rsidRPr="0014412A">
        <w:rPr>
          <w:caps/>
          <w:sz w:val="26"/>
          <w:szCs w:val="26"/>
          <w:lang w:val="uk-UA"/>
        </w:rPr>
        <w:t>0</w:t>
      </w:r>
      <w:r w:rsidRPr="0014412A">
        <w:rPr>
          <w:caps/>
          <w:sz w:val="26"/>
          <w:szCs w:val="26"/>
          <w:lang w:val="uk-UA"/>
        </w:rPr>
        <w:t xml:space="preserve">. </w:t>
      </w:r>
      <w:r w:rsidR="007562C7" w:rsidRPr="0014412A">
        <w:rPr>
          <w:caps/>
          <w:sz w:val="26"/>
          <w:szCs w:val="26"/>
          <w:lang w:val="uk-UA"/>
        </w:rPr>
        <w:t>Свобода слова та інформаційна безпека</w:t>
      </w:r>
    </w:p>
    <w:p w:rsidR="00393C0C" w:rsidRPr="0014412A" w:rsidRDefault="007562C7" w:rsidP="00393C0C">
      <w:pPr>
        <w:ind w:firstLine="567"/>
        <w:jc w:val="both"/>
        <w:rPr>
          <w:sz w:val="26"/>
          <w:szCs w:val="26"/>
          <w:lang w:val="uk-UA"/>
        </w:rPr>
      </w:pPr>
      <w:r w:rsidRPr="0014412A">
        <w:rPr>
          <w:sz w:val="26"/>
          <w:szCs w:val="26"/>
          <w:lang w:val="uk-UA"/>
        </w:rPr>
        <w:t xml:space="preserve">Свобода слова в Україні та інформаційна безпека держави. Інформаційний простір України. Проблеми утвердження свободи слова в Україні. Незалежність засобів масової інформації. </w:t>
      </w:r>
      <w:r w:rsidR="00393C0C" w:rsidRPr="0014412A">
        <w:rPr>
          <w:sz w:val="26"/>
          <w:szCs w:val="26"/>
          <w:lang w:val="uk-UA"/>
        </w:rPr>
        <w:t xml:space="preserve">Права людини в інформаційному суспільстві: міжнародні правові акти, що стосуються інформаційних прав особи. Принцип верховенства права в інформаційній політиці держави. Конституція України про інформаційні права громадян  та інформаційну безпеку. Основні положення Закону України «Про інформацію». </w:t>
      </w:r>
      <w:r w:rsidR="00A96ADD" w:rsidRPr="0014412A">
        <w:rPr>
          <w:sz w:val="26"/>
          <w:szCs w:val="26"/>
          <w:lang w:val="uk-UA"/>
        </w:rPr>
        <w:t>Закон України Про національну безпеку України {Із змінами, внесеними згідно із Законом № 522-IX від 04.03.2020}.</w:t>
      </w:r>
    </w:p>
    <w:p w:rsidR="004756A4" w:rsidRPr="0014412A" w:rsidRDefault="004756A4" w:rsidP="00F909EF">
      <w:pPr>
        <w:ind w:firstLine="567"/>
        <w:jc w:val="both"/>
        <w:rPr>
          <w:sz w:val="26"/>
          <w:szCs w:val="26"/>
          <w:lang w:val="uk-UA"/>
        </w:rPr>
      </w:pPr>
    </w:p>
    <w:p w:rsidR="004756A4" w:rsidRPr="0014412A" w:rsidRDefault="004756A4" w:rsidP="00F909EF">
      <w:pPr>
        <w:pStyle w:val="4"/>
        <w:kinsoku w:val="0"/>
        <w:overflowPunct w:val="0"/>
        <w:spacing w:before="0" w:after="0"/>
        <w:ind w:firstLine="567"/>
        <w:jc w:val="both"/>
        <w:rPr>
          <w:caps/>
          <w:sz w:val="26"/>
          <w:szCs w:val="26"/>
          <w:lang w:val="uk-UA"/>
        </w:rPr>
      </w:pPr>
      <w:r w:rsidRPr="0014412A">
        <w:rPr>
          <w:caps/>
          <w:sz w:val="26"/>
          <w:szCs w:val="26"/>
          <w:lang w:val="uk-UA"/>
        </w:rPr>
        <w:t>Тема 11. основи державної політики</w:t>
      </w:r>
      <w:r w:rsidR="00560828" w:rsidRPr="0014412A">
        <w:rPr>
          <w:caps/>
          <w:sz w:val="26"/>
          <w:szCs w:val="26"/>
          <w:lang w:val="uk-UA"/>
        </w:rPr>
        <w:t xml:space="preserve"> В СФЕРІ </w:t>
      </w:r>
      <w:r w:rsidRPr="0014412A">
        <w:rPr>
          <w:caps/>
          <w:sz w:val="26"/>
          <w:szCs w:val="26"/>
          <w:lang w:val="uk-UA"/>
        </w:rPr>
        <w:t>інформаційної безпеки</w:t>
      </w:r>
    </w:p>
    <w:p w:rsidR="004756A4" w:rsidRPr="0014412A" w:rsidRDefault="004756A4" w:rsidP="00F909EF">
      <w:pPr>
        <w:ind w:firstLine="567"/>
        <w:jc w:val="both"/>
        <w:rPr>
          <w:sz w:val="26"/>
          <w:szCs w:val="26"/>
          <w:lang w:val="uk-UA"/>
        </w:rPr>
      </w:pPr>
      <w:r w:rsidRPr="0014412A">
        <w:rPr>
          <w:sz w:val="26"/>
          <w:szCs w:val="26"/>
          <w:lang w:val="uk-UA"/>
        </w:rPr>
        <w:t>Основні принципи забезпечення інформаційної безпеки України. Національні інтереси України в інформаційній  сфері. Система забезпечення інформаційної безпеки України. Основні напрями та першочергові заходи державної політики забезпечення інформаційної безпеки України.</w:t>
      </w:r>
    </w:p>
    <w:p w:rsidR="00560828" w:rsidRPr="0014412A" w:rsidRDefault="00560828" w:rsidP="00560828">
      <w:pPr>
        <w:ind w:firstLine="567"/>
        <w:jc w:val="both"/>
        <w:rPr>
          <w:sz w:val="26"/>
          <w:szCs w:val="26"/>
          <w:lang w:val="uk-UA"/>
        </w:rPr>
      </w:pPr>
      <w:r w:rsidRPr="0014412A">
        <w:rPr>
          <w:sz w:val="26"/>
          <w:szCs w:val="26"/>
          <w:lang w:val="uk-UA"/>
        </w:rPr>
        <w:t>Правові засади організації системи інформаційної безпеки в Україні. Державна політика забезпечення інформаційної безпеки України. Інститути забезпечення інформаційної безпеки України. Механізми реагування на загрози інформаційній безпеці України. ЗМІ як інструмент інформаційної безпеки України. Громадські організації в контексті інформаційної безпеки України.</w:t>
      </w:r>
    </w:p>
    <w:p w:rsidR="00560828" w:rsidRPr="0014412A" w:rsidRDefault="00560828" w:rsidP="00560828">
      <w:pPr>
        <w:ind w:firstLine="567"/>
        <w:jc w:val="both"/>
        <w:rPr>
          <w:sz w:val="26"/>
          <w:szCs w:val="26"/>
          <w:lang w:val="uk-UA"/>
        </w:rPr>
      </w:pPr>
    </w:p>
    <w:p w:rsidR="004756A4" w:rsidRPr="0014412A" w:rsidRDefault="002E42CD" w:rsidP="00F909EF">
      <w:pPr>
        <w:pStyle w:val="4"/>
        <w:kinsoku w:val="0"/>
        <w:overflowPunct w:val="0"/>
        <w:spacing w:before="0" w:after="0"/>
        <w:ind w:firstLine="567"/>
        <w:jc w:val="both"/>
        <w:rPr>
          <w:caps/>
          <w:sz w:val="26"/>
          <w:szCs w:val="26"/>
          <w:lang w:val="uk-UA"/>
        </w:rPr>
      </w:pPr>
      <w:r w:rsidRPr="0014412A">
        <w:rPr>
          <w:caps/>
          <w:sz w:val="26"/>
          <w:szCs w:val="26"/>
          <w:lang w:val="uk-UA"/>
        </w:rPr>
        <w:t>Тема 1</w:t>
      </w:r>
      <w:r w:rsidR="004756A4" w:rsidRPr="0014412A">
        <w:rPr>
          <w:caps/>
          <w:sz w:val="26"/>
          <w:szCs w:val="26"/>
          <w:lang w:val="uk-UA"/>
        </w:rPr>
        <w:t>2</w:t>
      </w:r>
      <w:r w:rsidRPr="0014412A">
        <w:rPr>
          <w:caps/>
          <w:sz w:val="26"/>
          <w:szCs w:val="26"/>
          <w:lang w:val="uk-UA"/>
        </w:rPr>
        <w:t xml:space="preserve">. </w:t>
      </w:r>
      <w:r w:rsidR="004756A4" w:rsidRPr="0014412A">
        <w:rPr>
          <w:caps/>
          <w:sz w:val="26"/>
          <w:szCs w:val="26"/>
          <w:lang w:val="uk-UA"/>
        </w:rPr>
        <w:t>Досвід забезпечення інформаційної безпеки в державах ЄС, США</w:t>
      </w:r>
    </w:p>
    <w:p w:rsidR="004756A4" w:rsidRPr="0014412A" w:rsidRDefault="004756A4" w:rsidP="00F909EF">
      <w:pPr>
        <w:ind w:firstLine="567"/>
        <w:jc w:val="both"/>
        <w:rPr>
          <w:sz w:val="26"/>
          <w:szCs w:val="26"/>
          <w:lang w:val="uk-UA"/>
        </w:rPr>
      </w:pPr>
      <w:r w:rsidRPr="0014412A">
        <w:rPr>
          <w:sz w:val="26"/>
          <w:szCs w:val="26"/>
          <w:lang w:val="uk-UA"/>
        </w:rPr>
        <w:t xml:space="preserve">Характеристика основних загроз інформаційній безпеці в світі. Проблеми забезпечення інформаційної безпеки в ЄС, США. </w:t>
      </w:r>
      <w:r w:rsidR="00F909EF" w:rsidRPr="0014412A">
        <w:rPr>
          <w:sz w:val="26"/>
          <w:szCs w:val="26"/>
          <w:lang w:val="uk-UA"/>
        </w:rPr>
        <w:t xml:space="preserve">Глобальні виклики інформаційній безпеці. </w:t>
      </w:r>
      <w:r w:rsidRPr="0014412A">
        <w:rPr>
          <w:sz w:val="26"/>
          <w:szCs w:val="26"/>
          <w:lang w:val="uk-UA"/>
        </w:rPr>
        <w:t>Сучасний стан інформаційного простору в постіндустріальних країнах. Основні пріоритети інформаційної безпеки в світі.</w:t>
      </w:r>
    </w:p>
    <w:p w:rsidR="00560828" w:rsidRPr="0014412A" w:rsidRDefault="00560828" w:rsidP="00560828">
      <w:pPr>
        <w:ind w:firstLine="567"/>
        <w:jc w:val="both"/>
        <w:rPr>
          <w:sz w:val="26"/>
          <w:szCs w:val="26"/>
          <w:lang w:val="uk-UA"/>
        </w:rPr>
      </w:pPr>
      <w:r w:rsidRPr="0014412A">
        <w:rPr>
          <w:sz w:val="26"/>
          <w:szCs w:val="26"/>
          <w:lang w:val="uk-UA"/>
        </w:rPr>
        <w:t xml:space="preserve">Інститути й інструменти забезпечення інформаційної безпеки Європейського Союзу. Нормативно-правові акти ЄС у сфері забезпечення інформаційної безпеки (програми, директиви тощо): «Про захист фізичних осіб у контексті обробки персональних даних і вільного обігу таких даних» (1995 р.), «Єдині критерії безпеки інформаційних технологій» (1996 р.), «Безпечніший Інтернет» (1999 р.), «Мережева та інформаційна безпека: європейський політичний підхід» (2001 р.), «На шляху до загальної політики в сфері боротьби з кіберзлочинністю» (2007 р.), «Захист Європи від широкомасштабних кібератак та руйнувань: посилення рівня підготовленості, безпеки та стійкості» (2009 р.). Основні засади політики інформаційної безпеки НАТО. Північноатлантична Рада з питань, що стосуються безпеки НАТО, Комітет внутрішньої безпеки НАТО, Комітет з планування використання цивільних систем зв’язку, Орган з управління кібернетичною безпекою НАТО, Комісія з управління діяльністю в галузі </w:t>
      </w:r>
      <w:proofErr w:type="spellStart"/>
      <w:r w:rsidRPr="0014412A">
        <w:rPr>
          <w:sz w:val="26"/>
          <w:szCs w:val="26"/>
          <w:lang w:val="uk-UA"/>
        </w:rPr>
        <w:t>кіберзахисту</w:t>
      </w:r>
      <w:proofErr w:type="spellEnd"/>
      <w:r w:rsidRPr="0014412A">
        <w:rPr>
          <w:sz w:val="26"/>
          <w:szCs w:val="26"/>
          <w:lang w:val="uk-UA"/>
        </w:rPr>
        <w:t>.</w:t>
      </w:r>
    </w:p>
    <w:p w:rsidR="002E42CD" w:rsidRPr="0014412A" w:rsidRDefault="002E42CD" w:rsidP="00F909EF">
      <w:pPr>
        <w:ind w:firstLine="567"/>
        <w:jc w:val="both"/>
        <w:rPr>
          <w:sz w:val="26"/>
          <w:szCs w:val="26"/>
          <w:lang w:val="uk-UA"/>
        </w:rPr>
      </w:pPr>
    </w:p>
    <w:p w:rsidR="002E42CD" w:rsidRPr="0014412A" w:rsidRDefault="002E42CD" w:rsidP="00AC47ED">
      <w:pPr>
        <w:pStyle w:val="4"/>
        <w:kinsoku w:val="0"/>
        <w:overflowPunct w:val="0"/>
        <w:spacing w:before="0" w:after="0"/>
        <w:ind w:firstLine="567"/>
        <w:jc w:val="both"/>
        <w:rPr>
          <w:caps/>
          <w:sz w:val="26"/>
          <w:szCs w:val="26"/>
          <w:lang w:val="uk-UA"/>
        </w:rPr>
      </w:pPr>
      <w:r w:rsidRPr="0014412A">
        <w:rPr>
          <w:caps/>
          <w:sz w:val="26"/>
          <w:szCs w:val="26"/>
          <w:lang w:val="uk-UA"/>
        </w:rPr>
        <w:t>Тема 1</w:t>
      </w:r>
      <w:r w:rsidR="004756A4" w:rsidRPr="0014412A">
        <w:rPr>
          <w:caps/>
          <w:sz w:val="26"/>
          <w:szCs w:val="26"/>
          <w:lang w:val="uk-UA"/>
        </w:rPr>
        <w:t>3</w:t>
      </w:r>
      <w:r w:rsidRPr="0014412A">
        <w:rPr>
          <w:caps/>
          <w:sz w:val="26"/>
          <w:szCs w:val="26"/>
          <w:lang w:val="uk-UA"/>
        </w:rPr>
        <w:t xml:space="preserve">. </w:t>
      </w:r>
      <w:r w:rsidR="004756A4" w:rsidRPr="0014412A">
        <w:rPr>
          <w:caps/>
          <w:sz w:val="26"/>
          <w:szCs w:val="26"/>
          <w:lang w:val="uk-UA"/>
        </w:rPr>
        <w:t>модель представлення системи інформаційної безпеки</w:t>
      </w:r>
    </w:p>
    <w:p w:rsidR="004756A4" w:rsidRPr="0014412A" w:rsidRDefault="004756A4" w:rsidP="00AC47ED">
      <w:pPr>
        <w:ind w:firstLine="567"/>
        <w:jc w:val="both"/>
        <w:rPr>
          <w:sz w:val="26"/>
          <w:szCs w:val="26"/>
          <w:lang w:val="uk-UA"/>
        </w:rPr>
      </w:pPr>
      <w:r w:rsidRPr="0014412A">
        <w:rPr>
          <w:sz w:val="26"/>
          <w:szCs w:val="26"/>
          <w:lang w:val="uk-UA"/>
        </w:rPr>
        <w:t xml:space="preserve">Моделювання процесів створення та оцінки ефективності системи захисту інформації. Наслідки атак на інформацію. Категорії інформаційної безпеки. Системний підхід у створенні механізмів захисту інформаційних систем. Постановка задачі моделювання процесів створення систем захисту інформації. </w:t>
      </w:r>
      <w:r w:rsidRPr="0014412A">
        <w:rPr>
          <w:caps/>
          <w:sz w:val="26"/>
          <w:szCs w:val="26"/>
          <w:lang w:val="uk-UA"/>
        </w:rPr>
        <w:t>м</w:t>
      </w:r>
      <w:r w:rsidRPr="0014412A">
        <w:rPr>
          <w:sz w:val="26"/>
          <w:szCs w:val="26"/>
          <w:lang w:val="uk-UA"/>
        </w:rPr>
        <w:t>одель представлення системи інформаційної безпеки, вимоги до моделі.</w:t>
      </w:r>
    </w:p>
    <w:p w:rsidR="002E42CD" w:rsidRPr="0014412A" w:rsidRDefault="002E42CD" w:rsidP="00AC47ED">
      <w:pPr>
        <w:ind w:firstLine="567"/>
        <w:jc w:val="both"/>
        <w:rPr>
          <w:sz w:val="26"/>
          <w:szCs w:val="26"/>
          <w:lang w:val="uk-UA"/>
        </w:rPr>
      </w:pPr>
    </w:p>
    <w:p w:rsidR="002E42CD" w:rsidRPr="0014412A" w:rsidRDefault="002E42CD" w:rsidP="00AC47ED">
      <w:pPr>
        <w:pStyle w:val="4"/>
        <w:kinsoku w:val="0"/>
        <w:overflowPunct w:val="0"/>
        <w:spacing w:before="0" w:after="0"/>
        <w:ind w:firstLine="567"/>
        <w:jc w:val="both"/>
        <w:rPr>
          <w:caps/>
          <w:sz w:val="26"/>
          <w:szCs w:val="26"/>
          <w:lang w:val="uk-UA"/>
        </w:rPr>
      </w:pPr>
      <w:r w:rsidRPr="0014412A">
        <w:rPr>
          <w:caps/>
          <w:sz w:val="26"/>
          <w:szCs w:val="26"/>
          <w:lang w:val="uk-UA"/>
        </w:rPr>
        <w:t>Тема 1</w:t>
      </w:r>
      <w:r w:rsidR="004756A4" w:rsidRPr="0014412A">
        <w:rPr>
          <w:caps/>
          <w:sz w:val="26"/>
          <w:szCs w:val="26"/>
          <w:lang w:val="uk-UA"/>
        </w:rPr>
        <w:t>4</w:t>
      </w:r>
      <w:r w:rsidRPr="0014412A">
        <w:rPr>
          <w:caps/>
          <w:sz w:val="26"/>
          <w:szCs w:val="26"/>
          <w:lang w:val="uk-UA"/>
        </w:rPr>
        <w:t xml:space="preserve">. </w:t>
      </w:r>
      <w:r w:rsidR="004756A4" w:rsidRPr="0014412A">
        <w:rPr>
          <w:caps/>
          <w:sz w:val="26"/>
          <w:szCs w:val="26"/>
          <w:lang w:val="uk-UA"/>
        </w:rPr>
        <w:t>Види та властивості інформації як предмета захисту</w:t>
      </w:r>
    </w:p>
    <w:p w:rsidR="00AC47ED" w:rsidRPr="0014412A" w:rsidRDefault="00B34170" w:rsidP="00AC47ED">
      <w:pPr>
        <w:ind w:firstLine="567"/>
        <w:jc w:val="both"/>
        <w:rPr>
          <w:sz w:val="26"/>
          <w:szCs w:val="26"/>
          <w:lang w:val="uk-UA"/>
        </w:rPr>
      </w:pPr>
      <w:r w:rsidRPr="0014412A">
        <w:rPr>
          <w:sz w:val="26"/>
          <w:szCs w:val="26"/>
          <w:lang w:val="uk-UA"/>
        </w:rPr>
        <w:t xml:space="preserve">Класифікація інформації. Види інформації як предмета захисту. Властивості інформації як предмета захисту - об'єктивність; достовірність; повнота; точність; актуальність; корисність; цінність; своєчасність; зрозумілість; доступність та ін. Інформаційні стосунки. Основні принципи. Суб'єкти і об'єкти. Інформація як об'єкт прав. </w:t>
      </w:r>
    </w:p>
    <w:p w:rsidR="00AC47ED" w:rsidRPr="0014412A" w:rsidRDefault="00B34170" w:rsidP="00AC47ED">
      <w:pPr>
        <w:ind w:firstLine="567"/>
        <w:jc w:val="both"/>
        <w:rPr>
          <w:sz w:val="26"/>
          <w:szCs w:val="26"/>
          <w:lang w:val="uk-UA"/>
        </w:rPr>
      </w:pPr>
      <w:r w:rsidRPr="0014412A">
        <w:rPr>
          <w:sz w:val="26"/>
          <w:szCs w:val="26"/>
          <w:lang w:val="uk-UA"/>
        </w:rPr>
        <w:t>Режими доступу до інформації. Інформація як об'єкт права власності. Відповідальність за порушення законодавства про інформацію.</w:t>
      </w:r>
      <w:r w:rsidR="00AC47ED" w:rsidRPr="0014412A">
        <w:rPr>
          <w:sz w:val="26"/>
          <w:szCs w:val="26"/>
          <w:lang w:val="uk-UA"/>
        </w:rPr>
        <w:t xml:space="preserve"> Службова таємниця (СТ). Конфіденційна інформація, що є власністю держави (КІВД). Гриф ДСК (Для службового користування). Комерційна таємниця та її захист. Захист професійної таємниці. Захист персональних даних (інформації про особу) в Україні.</w:t>
      </w:r>
    </w:p>
    <w:p w:rsidR="00AC47ED" w:rsidRPr="0014412A" w:rsidRDefault="00AC47ED" w:rsidP="00AC47ED">
      <w:pPr>
        <w:ind w:firstLine="567"/>
        <w:jc w:val="both"/>
        <w:rPr>
          <w:sz w:val="26"/>
          <w:szCs w:val="26"/>
          <w:lang w:val="uk-UA"/>
        </w:rPr>
      </w:pPr>
      <w:r w:rsidRPr="0014412A">
        <w:rPr>
          <w:sz w:val="26"/>
          <w:szCs w:val="26"/>
          <w:lang w:val="uk-UA"/>
        </w:rPr>
        <w:t xml:space="preserve">Поняття “державна таємниця“ (ДТ). Основні положення Закону України «Про державну таємницю». Зведення відомостей, що становлять державну таємницю. Правові наслідки розголошення державної таємниці. Політика держави щодо ДТ. </w:t>
      </w:r>
      <w:proofErr w:type="spellStart"/>
      <w:r w:rsidRPr="0014412A">
        <w:rPr>
          <w:sz w:val="26"/>
          <w:szCs w:val="26"/>
          <w:lang w:val="uk-UA"/>
        </w:rPr>
        <w:t>Режимно</w:t>
      </w:r>
      <w:proofErr w:type="spellEnd"/>
      <w:r w:rsidRPr="0014412A">
        <w:rPr>
          <w:sz w:val="26"/>
          <w:szCs w:val="26"/>
          <w:lang w:val="uk-UA"/>
        </w:rPr>
        <w:t xml:space="preserve">-секретні органи. </w:t>
      </w:r>
    </w:p>
    <w:p w:rsidR="00AC47ED" w:rsidRPr="0014412A" w:rsidRDefault="00AC47ED" w:rsidP="00AC47ED">
      <w:pPr>
        <w:ind w:firstLine="567"/>
        <w:jc w:val="both"/>
        <w:rPr>
          <w:sz w:val="26"/>
          <w:szCs w:val="26"/>
          <w:lang w:val="uk-UA"/>
        </w:rPr>
      </w:pPr>
    </w:p>
    <w:p w:rsidR="009B0137" w:rsidRPr="0014412A" w:rsidRDefault="009B0137" w:rsidP="009B0137">
      <w:pPr>
        <w:jc w:val="center"/>
        <w:rPr>
          <w:b/>
          <w:sz w:val="26"/>
          <w:szCs w:val="26"/>
          <w:lang w:val="uk-UA"/>
        </w:rPr>
      </w:pPr>
      <w:r w:rsidRPr="0014412A">
        <w:rPr>
          <w:b/>
          <w:sz w:val="26"/>
          <w:szCs w:val="26"/>
          <w:lang w:val="uk-UA"/>
        </w:rPr>
        <w:t>Змістовий модуль 4</w:t>
      </w:r>
    </w:p>
    <w:p w:rsidR="009B0137" w:rsidRPr="0014412A" w:rsidRDefault="009B0137" w:rsidP="009B0137">
      <w:pPr>
        <w:ind w:firstLine="567"/>
        <w:jc w:val="center"/>
        <w:rPr>
          <w:b/>
          <w:sz w:val="26"/>
          <w:szCs w:val="26"/>
          <w:lang w:val="uk-UA"/>
        </w:rPr>
      </w:pPr>
      <w:r w:rsidRPr="0014412A">
        <w:rPr>
          <w:b/>
          <w:sz w:val="26"/>
          <w:szCs w:val="26"/>
          <w:lang w:val="uk-UA"/>
        </w:rPr>
        <w:t>Державна політика у сфері телекомунікацій</w:t>
      </w:r>
    </w:p>
    <w:p w:rsidR="009B0137" w:rsidRPr="0014412A" w:rsidRDefault="009B0137" w:rsidP="009B0137">
      <w:pPr>
        <w:ind w:firstLine="567"/>
        <w:jc w:val="center"/>
        <w:rPr>
          <w:sz w:val="26"/>
          <w:szCs w:val="26"/>
          <w:lang w:val="uk-UA"/>
        </w:rPr>
      </w:pPr>
    </w:p>
    <w:p w:rsidR="002E42CD" w:rsidRPr="0014412A" w:rsidRDefault="002E42CD" w:rsidP="00AC47ED">
      <w:pPr>
        <w:pStyle w:val="4"/>
        <w:kinsoku w:val="0"/>
        <w:overflowPunct w:val="0"/>
        <w:spacing w:before="0" w:after="0"/>
        <w:ind w:firstLine="567"/>
        <w:jc w:val="both"/>
        <w:rPr>
          <w:sz w:val="26"/>
          <w:szCs w:val="26"/>
          <w:lang w:val="uk-UA"/>
        </w:rPr>
      </w:pPr>
      <w:r w:rsidRPr="0014412A">
        <w:rPr>
          <w:caps/>
          <w:sz w:val="26"/>
          <w:szCs w:val="26"/>
          <w:lang w:val="uk-UA"/>
        </w:rPr>
        <w:t>Тема 1</w:t>
      </w:r>
      <w:r w:rsidR="004756A4" w:rsidRPr="0014412A">
        <w:rPr>
          <w:caps/>
          <w:sz w:val="26"/>
          <w:szCs w:val="26"/>
          <w:lang w:val="uk-UA"/>
        </w:rPr>
        <w:t>5</w:t>
      </w:r>
      <w:r w:rsidRPr="0014412A">
        <w:rPr>
          <w:caps/>
          <w:sz w:val="26"/>
          <w:szCs w:val="26"/>
          <w:lang w:val="uk-UA"/>
        </w:rPr>
        <w:t xml:space="preserve">. </w:t>
      </w:r>
      <w:r w:rsidR="00B34170" w:rsidRPr="0014412A">
        <w:rPr>
          <w:caps/>
          <w:sz w:val="26"/>
          <w:szCs w:val="26"/>
          <w:lang w:val="uk-UA"/>
        </w:rPr>
        <w:t>Інформаційні технології та проблеми їхньої безпеки</w:t>
      </w:r>
    </w:p>
    <w:p w:rsidR="00AC47ED" w:rsidRPr="0014412A" w:rsidRDefault="00B34170" w:rsidP="00AC47ED">
      <w:pPr>
        <w:ind w:firstLine="567"/>
        <w:jc w:val="both"/>
        <w:rPr>
          <w:sz w:val="26"/>
          <w:szCs w:val="26"/>
          <w:lang w:val="uk-UA"/>
        </w:rPr>
      </w:pPr>
      <w:r w:rsidRPr="0014412A">
        <w:rPr>
          <w:sz w:val="26"/>
          <w:szCs w:val="26"/>
          <w:lang w:val="uk-UA"/>
        </w:rPr>
        <w:t>Інформаційні технології та проблеми їхньої безпеки. Методи та види НСД. Методи реалізації НСД. Канали витоку інформації. Побудова моделі порушника. Потенційно можливі злочинні дії.</w:t>
      </w:r>
      <w:r w:rsidR="00AC47ED" w:rsidRPr="0014412A">
        <w:rPr>
          <w:sz w:val="26"/>
          <w:szCs w:val="26"/>
          <w:lang w:val="uk-UA"/>
        </w:rPr>
        <w:t xml:space="preserve"> Поняття про криптографічний захист інформації. Технічний захист інформації (ТЗІ): поняття,  концепція, стан, напрямки державної політики із захисту інформації.</w:t>
      </w:r>
    </w:p>
    <w:p w:rsidR="00AC47ED" w:rsidRPr="0014412A" w:rsidRDefault="00AC47ED" w:rsidP="00AC47ED">
      <w:pPr>
        <w:ind w:firstLine="567"/>
        <w:jc w:val="both"/>
        <w:rPr>
          <w:sz w:val="26"/>
          <w:szCs w:val="26"/>
          <w:lang w:val="uk-UA"/>
        </w:rPr>
      </w:pPr>
      <w:r w:rsidRPr="0014412A">
        <w:rPr>
          <w:sz w:val="26"/>
          <w:szCs w:val="26"/>
          <w:lang w:val="uk-UA"/>
        </w:rPr>
        <w:t xml:space="preserve">Правові аспекти захисту інформації в АС. Інтернет як об’єкт інформаційного права та ІБ. Основні положення Закону України «Про захист інформації в АС». </w:t>
      </w:r>
    </w:p>
    <w:p w:rsidR="00AC47ED" w:rsidRPr="0014412A" w:rsidRDefault="00AC47ED" w:rsidP="00AC47ED">
      <w:pPr>
        <w:ind w:firstLine="567"/>
        <w:jc w:val="both"/>
        <w:rPr>
          <w:sz w:val="26"/>
          <w:szCs w:val="26"/>
          <w:lang w:val="uk-UA"/>
        </w:rPr>
      </w:pPr>
    </w:p>
    <w:p w:rsidR="002E42CD" w:rsidRPr="0014412A" w:rsidRDefault="002E42CD" w:rsidP="00F909EF">
      <w:pPr>
        <w:pStyle w:val="4"/>
        <w:kinsoku w:val="0"/>
        <w:overflowPunct w:val="0"/>
        <w:spacing w:before="0" w:after="0"/>
        <w:ind w:firstLine="567"/>
        <w:jc w:val="both"/>
        <w:rPr>
          <w:sz w:val="26"/>
          <w:szCs w:val="26"/>
          <w:lang w:val="uk-UA"/>
        </w:rPr>
      </w:pPr>
      <w:r w:rsidRPr="0014412A">
        <w:rPr>
          <w:caps/>
          <w:sz w:val="26"/>
          <w:szCs w:val="26"/>
          <w:lang w:val="uk-UA"/>
        </w:rPr>
        <w:t>Тема 1</w:t>
      </w:r>
      <w:r w:rsidR="00B34170" w:rsidRPr="0014412A">
        <w:rPr>
          <w:caps/>
          <w:sz w:val="26"/>
          <w:szCs w:val="26"/>
          <w:lang w:val="uk-UA"/>
        </w:rPr>
        <w:t>6</w:t>
      </w:r>
      <w:r w:rsidRPr="0014412A">
        <w:rPr>
          <w:caps/>
          <w:sz w:val="26"/>
          <w:szCs w:val="26"/>
          <w:lang w:val="uk-UA"/>
        </w:rPr>
        <w:t xml:space="preserve">. </w:t>
      </w:r>
      <w:r w:rsidR="00B34170" w:rsidRPr="0014412A">
        <w:rPr>
          <w:caps/>
          <w:sz w:val="26"/>
          <w:szCs w:val="26"/>
          <w:lang w:val="uk-UA"/>
        </w:rPr>
        <w:t>Критерії безпеки інформаційних технологій</w:t>
      </w:r>
    </w:p>
    <w:p w:rsidR="00B34170" w:rsidRPr="0014412A" w:rsidRDefault="00B34170" w:rsidP="00F909EF">
      <w:pPr>
        <w:pStyle w:val="2"/>
        <w:spacing w:before="0" w:after="0"/>
        <w:ind w:firstLine="567"/>
        <w:jc w:val="both"/>
        <w:rPr>
          <w:rFonts w:ascii="Times New Roman" w:hAnsi="Times New Roman"/>
          <w:b w:val="0"/>
          <w:i w:val="0"/>
          <w:sz w:val="26"/>
          <w:szCs w:val="26"/>
          <w:lang w:val="uk-UA"/>
        </w:rPr>
      </w:pPr>
      <w:r w:rsidRPr="0014412A">
        <w:rPr>
          <w:rFonts w:ascii="Times New Roman" w:hAnsi="Times New Roman"/>
          <w:b w:val="0"/>
          <w:i w:val="0"/>
          <w:sz w:val="26"/>
          <w:szCs w:val="26"/>
          <w:lang w:val="uk-UA"/>
        </w:rPr>
        <w:t>Критерії оцінки захищених комп'ютерних систем Міністерства оборони США. «Жовтогаряча книга. Європейські критерії безпеки інформаційних технологій. Федеральні критерії безпеки інформаційних технологій США. Нормативні документи технічного захисту інформації (НД ТЗІ) України по захисту інформації в комп'ютерних системах від несанкціонованого доступу.  Загальні критерії безпеки інформаційних технологій. Міжнародний стандарт ISO 15408.</w:t>
      </w:r>
    </w:p>
    <w:p w:rsidR="00F909EF" w:rsidRPr="0014412A" w:rsidRDefault="00F909EF" w:rsidP="00F909EF">
      <w:pPr>
        <w:pStyle w:val="4"/>
        <w:kinsoku w:val="0"/>
        <w:overflowPunct w:val="0"/>
        <w:spacing w:before="0" w:after="0"/>
        <w:ind w:firstLine="567"/>
        <w:jc w:val="both"/>
        <w:rPr>
          <w:caps/>
          <w:sz w:val="26"/>
          <w:szCs w:val="26"/>
          <w:lang w:val="uk-UA"/>
        </w:rPr>
      </w:pPr>
    </w:p>
    <w:p w:rsidR="00AC47ED" w:rsidRPr="0014412A" w:rsidRDefault="00AC47ED" w:rsidP="00AC47ED">
      <w:pPr>
        <w:ind w:firstLine="567"/>
        <w:jc w:val="both"/>
        <w:rPr>
          <w:b/>
          <w:caps/>
          <w:sz w:val="26"/>
          <w:szCs w:val="26"/>
          <w:lang w:val="uk-UA"/>
        </w:rPr>
      </w:pPr>
      <w:r w:rsidRPr="0014412A">
        <w:rPr>
          <w:b/>
          <w:caps/>
          <w:sz w:val="26"/>
          <w:szCs w:val="26"/>
          <w:lang w:val="uk-UA"/>
        </w:rPr>
        <w:t>Тема 17. Державна політика у сфері телекомунікацій. Проблеми розвитку захищених телекомунікацій в Україні та основні шляхи їх розв’язання</w:t>
      </w:r>
    </w:p>
    <w:p w:rsidR="00AC47ED" w:rsidRPr="0014412A" w:rsidRDefault="00AC47ED" w:rsidP="00172FDD">
      <w:pPr>
        <w:ind w:firstLine="567"/>
        <w:jc w:val="both"/>
        <w:rPr>
          <w:sz w:val="26"/>
          <w:szCs w:val="26"/>
          <w:lang w:val="uk-UA"/>
        </w:rPr>
      </w:pPr>
      <w:r w:rsidRPr="0014412A">
        <w:rPr>
          <w:sz w:val="26"/>
          <w:szCs w:val="26"/>
          <w:lang w:val="uk-UA"/>
        </w:rPr>
        <w:t>Концепція розвитку телекомунікацій в Україні. Напрями розвитку захищених телекомунікаційних мереж. Розвиток телекомунікацій для потреб національної безпеки та оборони держави. Безпека телекомунікаційних мереж.</w:t>
      </w:r>
      <w:r w:rsidR="00172FDD" w:rsidRPr="0014412A">
        <w:rPr>
          <w:sz w:val="26"/>
          <w:szCs w:val="26"/>
          <w:lang w:val="uk-UA"/>
        </w:rPr>
        <w:t xml:space="preserve"> </w:t>
      </w:r>
      <w:r w:rsidRPr="0014412A">
        <w:rPr>
          <w:sz w:val="26"/>
          <w:szCs w:val="26"/>
          <w:lang w:val="uk-UA"/>
        </w:rPr>
        <w:t>Використання мережі Інтернет.</w:t>
      </w:r>
    </w:p>
    <w:p w:rsidR="00AC47ED" w:rsidRPr="0014412A" w:rsidRDefault="00AC47ED" w:rsidP="00AC47ED">
      <w:pPr>
        <w:ind w:firstLine="567"/>
        <w:jc w:val="both"/>
        <w:rPr>
          <w:sz w:val="26"/>
          <w:szCs w:val="26"/>
          <w:lang w:val="uk-UA"/>
        </w:rPr>
      </w:pPr>
    </w:p>
    <w:p w:rsidR="00172FDD" w:rsidRPr="0014412A" w:rsidRDefault="00172FDD" w:rsidP="00172FDD">
      <w:pPr>
        <w:pStyle w:val="4"/>
        <w:kinsoku w:val="0"/>
        <w:overflowPunct w:val="0"/>
        <w:spacing w:before="0" w:after="0"/>
        <w:ind w:firstLine="567"/>
        <w:jc w:val="both"/>
        <w:rPr>
          <w:caps/>
          <w:sz w:val="26"/>
          <w:szCs w:val="26"/>
          <w:lang w:val="uk-UA"/>
        </w:rPr>
      </w:pPr>
      <w:r w:rsidRPr="0014412A">
        <w:rPr>
          <w:caps/>
          <w:sz w:val="26"/>
          <w:szCs w:val="26"/>
          <w:lang w:val="uk-UA"/>
        </w:rPr>
        <w:t>Тема 18. Інформаційна безпека в умовах сучасного стану та перспектив розвитку державності</w:t>
      </w:r>
    </w:p>
    <w:p w:rsidR="00172FDD" w:rsidRPr="0014412A" w:rsidRDefault="00172FDD" w:rsidP="00172FDD">
      <w:pPr>
        <w:ind w:firstLine="567"/>
        <w:jc w:val="both"/>
        <w:rPr>
          <w:sz w:val="26"/>
          <w:szCs w:val="26"/>
          <w:lang w:val="uk-UA"/>
        </w:rPr>
      </w:pPr>
      <w:r w:rsidRPr="0014412A">
        <w:rPr>
          <w:sz w:val="26"/>
          <w:szCs w:val="26"/>
          <w:lang w:val="uk-UA"/>
        </w:rPr>
        <w:t>Негативний зовнішній вплив на інформаційний простір України. Організаційно-правові засади у сфері інформаційної безпеки. Зовнішні та внутрішні чинники інформаційної безпеки.</w:t>
      </w:r>
    </w:p>
    <w:p w:rsidR="00172FDD" w:rsidRPr="0014412A" w:rsidRDefault="00172FDD" w:rsidP="00172FDD">
      <w:pPr>
        <w:ind w:firstLine="567"/>
        <w:jc w:val="both"/>
        <w:rPr>
          <w:sz w:val="28"/>
          <w:szCs w:val="28"/>
          <w:lang w:val="uk-UA"/>
        </w:rPr>
      </w:pPr>
    </w:p>
    <w:p w:rsidR="00FC6DCE" w:rsidRPr="0014412A" w:rsidRDefault="00FC6DCE" w:rsidP="00FC6DCE">
      <w:pPr>
        <w:ind w:firstLine="708"/>
        <w:jc w:val="center"/>
        <w:rPr>
          <w:b/>
          <w:bCs/>
          <w:sz w:val="28"/>
          <w:szCs w:val="28"/>
          <w:lang w:val="uk-UA"/>
        </w:rPr>
      </w:pPr>
      <w:r w:rsidRPr="0014412A">
        <w:rPr>
          <w:b/>
          <w:bCs/>
          <w:sz w:val="28"/>
          <w:szCs w:val="28"/>
          <w:lang w:val="uk-UA"/>
        </w:rPr>
        <w:t>4. СТРУКТУРА НАВЧАЛЬНОЇ ДИСЦИПЛІНИ</w:t>
      </w:r>
    </w:p>
    <w:p w:rsidR="004D2F9D" w:rsidRPr="0014412A" w:rsidRDefault="004D2F9D" w:rsidP="004D2F9D">
      <w:pPr>
        <w:jc w:val="both"/>
        <w:rPr>
          <w:sz w:val="28"/>
          <w:szCs w:val="28"/>
          <w:lang w:val="uk-UA"/>
        </w:rPr>
      </w:pPr>
    </w:p>
    <w:tbl>
      <w:tblPr>
        <w:tblW w:w="4976"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2613"/>
        <w:gridCol w:w="872"/>
        <w:gridCol w:w="456"/>
        <w:gridCol w:w="434"/>
        <w:gridCol w:w="650"/>
        <w:gridCol w:w="587"/>
        <w:gridCol w:w="879"/>
        <w:gridCol w:w="779"/>
        <w:gridCol w:w="316"/>
        <w:gridCol w:w="436"/>
        <w:gridCol w:w="650"/>
        <w:gridCol w:w="587"/>
        <w:gridCol w:w="549"/>
      </w:tblGrid>
      <w:tr w:rsidR="00FC6DCE" w:rsidRPr="0014412A" w:rsidTr="00BC566F">
        <w:trPr>
          <w:cantSplit/>
          <w:jc w:val="center"/>
        </w:trPr>
        <w:tc>
          <w:tcPr>
            <w:tcW w:w="1342" w:type="pct"/>
            <w:vMerge w:val="restart"/>
          </w:tcPr>
          <w:p w:rsidR="00FC6DCE" w:rsidRPr="0014412A" w:rsidRDefault="00FC6DCE" w:rsidP="003B24AC">
            <w:pPr>
              <w:jc w:val="center"/>
              <w:rPr>
                <w:lang w:val="uk-UA"/>
              </w:rPr>
            </w:pPr>
            <w:r w:rsidRPr="0014412A">
              <w:rPr>
                <w:lang w:val="uk-UA"/>
              </w:rPr>
              <w:t>Назви змістових модулів і тем</w:t>
            </w:r>
          </w:p>
        </w:tc>
        <w:tc>
          <w:tcPr>
            <w:tcW w:w="3658" w:type="pct"/>
            <w:gridSpan w:val="12"/>
          </w:tcPr>
          <w:p w:rsidR="00FC6DCE" w:rsidRPr="0014412A" w:rsidRDefault="00FC6DCE" w:rsidP="003B24AC">
            <w:pPr>
              <w:jc w:val="center"/>
              <w:rPr>
                <w:lang w:val="uk-UA"/>
              </w:rPr>
            </w:pPr>
            <w:r w:rsidRPr="0014412A">
              <w:rPr>
                <w:lang w:val="uk-UA"/>
              </w:rPr>
              <w:t>Кількість годин</w:t>
            </w:r>
          </w:p>
        </w:tc>
      </w:tr>
      <w:tr w:rsidR="00FC6DCE" w:rsidRPr="0014412A" w:rsidTr="00BC566F">
        <w:trPr>
          <w:cantSplit/>
          <w:jc w:val="center"/>
        </w:trPr>
        <w:tc>
          <w:tcPr>
            <w:tcW w:w="1342" w:type="pct"/>
            <w:vMerge/>
          </w:tcPr>
          <w:p w:rsidR="00FC6DCE" w:rsidRPr="0014412A" w:rsidRDefault="00FC6DCE" w:rsidP="003B24AC">
            <w:pPr>
              <w:jc w:val="center"/>
              <w:rPr>
                <w:lang w:val="uk-UA"/>
              </w:rPr>
            </w:pPr>
          </w:p>
        </w:tc>
        <w:tc>
          <w:tcPr>
            <w:tcW w:w="2025" w:type="pct"/>
            <w:gridSpan w:val="6"/>
          </w:tcPr>
          <w:p w:rsidR="00FC6DCE" w:rsidRPr="0014412A" w:rsidRDefault="00260104" w:rsidP="003B24AC">
            <w:pPr>
              <w:jc w:val="center"/>
              <w:rPr>
                <w:lang w:val="uk-UA"/>
              </w:rPr>
            </w:pPr>
            <w:r w:rsidRPr="0014412A">
              <w:rPr>
                <w:lang w:val="uk-UA"/>
              </w:rPr>
              <w:t>Д</w:t>
            </w:r>
            <w:r w:rsidR="00FC6DCE" w:rsidRPr="0014412A">
              <w:rPr>
                <w:lang w:val="uk-UA"/>
              </w:rPr>
              <w:t>енна форма</w:t>
            </w:r>
          </w:p>
        </w:tc>
        <w:tc>
          <w:tcPr>
            <w:tcW w:w="1632" w:type="pct"/>
            <w:gridSpan w:val="6"/>
          </w:tcPr>
          <w:p w:rsidR="00FC6DCE" w:rsidRPr="0014412A" w:rsidRDefault="00FC6DCE" w:rsidP="003B24AC">
            <w:pPr>
              <w:jc w:val="center"/>
              <w:rPr>
                <w:lang w:val="uk-UA"/>
              </w:rPr>
            </w:pPr>
            <w:r w:rsidRPr="0014412A">
              <w:rPr>
                <w:lang w:val="uk-UA"/>
              </w:rPr>
              <w:t>Заочна форма</w:t>
            </w:r>
          </w:p>
        </w:tc>
      </w:tr>
      <w:tr w:rsidR="0083684D" w:rsidRPr="0014412A" w:rsidTr="00BC566F">
        <w:trPr>
          <w:cantSplit/>
          <w:jc w:val="center"/>
        </w:trPr>
        <w:tc>
          <w:tcPr>
            <w:tcW w:w="1342" w:type="pct"/>
            <w:vMerge/>
          </w:tcPr>
          <w:p w:rsidR="00FC6DCE" w:rsidRPr="0014412A" w:rsidRDefault="00FC6DCE" w:rsidP="003B24AC">
            <w:pPr>
              <w:jc w:val="center"/>
              <w:rPr>
                <w:lang w:val="uk-UA"/>
              </w:rPr>
            </w:pPr>
          </w:p>
        </w:tc>
        <w:tc>
          <w:tcPr>
            <w:tcW w:w="454" w:type="pct"/>
            <w:vMerge w:val="restart"/>
            <w:shd w:val="clear" w:color="auto" w:fill="auto"/>
          </w:tcPr>
          <w:p w:rsidR="00FC6DCE" w:rsidRPr="0014412A" w:rsidRDefault="00FC6DCE" w:rsidP="003B24AC">
            <w:pPr>
              <w:jc w:val="center"/>
              <w:rPr>
                <w:sz w:val="20"/>
                <w:szCs w:val="20"/>
                <w:lang w:val="uk-UA"/>
              </w:rPr>
            </w:pPr>
            <w:r w:rsidRPr="0014412A">
              <w:rPr>
                <w:sz w:val="20"/>
                <w:szCs w:val="20"/>
                <w:lang w:val="uk-UA"/>
              </w:rPr>
              <w:t xml:space="preserve">усього </w:t>
            </w:r>
          </w:p>
        </w:tc>
        <w:tc>
          <w:tcPr>
            <w:tcW w:w="1571" w:type="pct"/>
            <w:gridSpan w:val="5"/>
            <w:shd w:val="clear" w:color="auto" w:fill="auto"/>
          </w:tcPr>
          <w:p w:rsidR="00FC6DCE" w:rsidRPr="0014412A" w:rsidRDefault="00FC6DCE" w:rsidP="003B24AC">
            <w:pPr>
              <w:jc w:val="center"/>
              <w:rPr>
                <w:sz w:val="20"/>
                <w:szCs w:val="20"/>
                <w:lang w:val="uk-UA"/>
              </w:rPr>
            </w:pPr>
            <w:r w:rsidRPr="0014412A">
              <w:rPr>
                <w:sz w:val="20"/>
                <w:szCs w:val="20"/>
                <w:lang w:val="uk-UA"/>
              </w:rPr>
              <w:t>у тому числі</w:t>
            </w:r>
          </w:p>
        </w:tc>
        <w:tc>
          <w:tcPr>
            <w:tcW w:w="291" w:type="pct"/>
            <w:vMerge w:val="restart"/>
            <w:shd w:val="clear" w:color="auto" w:fill="auto"/>
          </w:tcPr>
          <w:p w:rsidR="00FC6DCE" w:rsidRPr="0014412A" w:rsidRDefault="00FC6DCE" w:rsidP="003B24AC">
            <w:pPr>
              <w:jc w:val="center"/>
              <w:rPr>
                <w:sz w:val="20"/>
                <w:szCs w:val="20"/>
                <w:lang w:val="uk-UA"/>
              </w:rPr>
            </w:pPr>
            <w:r w:rsidRPr="0014412A">
              <w:rPr>
                <w:sz w:val="20"/>
                <w:szCs w:val="20"/>
                <w:lang w:val="uk-UA"/>
              </w:rPr>
              <w:t xml:space="preserve">усього </w:t>
            </w:r>
          </w:p>
        </w:tc>
        <w:tc>
          <w:tcPr>
            <w:tcW w:w="1342" w:type="pct"/>
            <w:gridSpan w:val="5"/>
            <w:shd w:val="clear" w:color="auto" w:fill="auto"/>
          </w:tcPr>
          <w:p w:rsidR="00FC6DCE" w:rsidRPr="0014412A" w:rsidRDefault="00FC6DCE" w:rsidP="003B24AC">
            <w:pPr>
              <w:jc w:val="center"/>
              <w:rPr>
                <w:sz w:val="20"/>
                <w:szCs w:val="20"/>
                <w:lang w:val="uk-UA"/>
              </w:rPr>
            </w:pPr>
            <w:r w:rsidRPr="0014412A">
              <w:rPr>
                <w:sz w:val="20"/>
                <w:szCs w:val="20"/>
                <w:lang w:val="uk-UA"/>
              </w:rPr>
              <w:t>у тому числі</w:t>
            </w:r>
          </w:p>
        </w:tc>
      </w:tr>
      <w:tr w:rsidR="00330E7F" w:rsidRPr="0014412A" w:rsidTr="00BC566F">
        <w:trPr>
          <w:cantSplit/>
          <w:jc w:val="center"/>
        </w:trPr>
        <w:tc>
          <w:tcPr>
            <w:tcW w:w="1342" w:type="pct"/>
            <w:vMerge/>
          </w:tcPr>
          <w:p w:rsidR="00FC6DCE" w:rsidRPr="0014412A" w:rsidRDefault="00FC6DCE" w:rsidP="003B24AC">
            <w:pPr>
              <w:jc w:val="center"/>
              <w:rPr>
                <w:lang w:val="uk-UA"/>
              </w:rPr>
            </w:pPr>
          </w:p>
        </w:tc>
        <w:tc>
          <w:tcPr>
            <w:tcW w:w="454" w:type="pct"/>
            <w:vMerge/>
            <w:shd w:val="clear" w:color="auto" w:fill="auto"/>
          </w:tcPr>
          <w:p w:rsidR="00FC6DCE" w:rsidRPr="0014412A" w:rsidRDefault="00FC6DCE" w:rsidP="003B24AC">
            <w:pPr>
              <w:jc w:val="center"/>
              <w:rPr>
                <w:sz w:val="20"/>
                <w:szCs w:val="20"/>
                <w:lang w:val="uk-UA"/>
              </w:rPr>
            </w:pPr>
          </w:p>
        </w:tc>
        <w:tc>
          <w:tcPr>
            <w:tcW w:w="232" w:type="pct"/>
            <w:shd w:val="clear" w:color="auto" w:fill="auto"/>
          </w:tcPr>
          <w:p w:rsidR="00FC6DCE" w:rsidRPr="0014412A" w:rsidRDefault="00FC6DCE" w:rsidP="003B24AC">
            <w:pPr>
              <w:jc w:val="center"/>
              <w:rPr>
                <w:sz w:val="20"/>
                <w:szCs w:val="20"/>
                <w:lang w:val="uk-UA"/>
              </w:rPr>
            </w:pPr>
            <w:r w:rsidRPr="0014412A">
              <w:rPr>
                <w:sz w:val="20"/>
                <w:szCs w:val="20"/>
                <w:lang w:val="uk-UA"/>
              </w:rPr>
              <w:t>л</w:t>
            </w:r>
          </w:p>
        </w:tc>
        <w:tc>
          <w:tcPr>
            <w:tcW w:w="231" w:type="pct"/>
          </w:tcPr>
          <w:p w:rsidR="00FC6DCE" w:rsidRPr="0014412A" w:rsidRDefault="00FC6DCE" w:rsidP="003B24AC">
            <w:pPr>
              <w:jc w:val="center"/>
              <w:rPr>
                <w:sz w:val="20"/>
                <w:szCs w:val="20"/>
                <w:lang w:val="uk-UA"/>
              </w:rPr>
            </w:pPr>
            <w:r w:rsidRPr="0014412A">
              <w:rPr>
                <w:sz w:val="20"/>
                <w:szCs w:val="20"/>
                <w:lang w:val="uk-UA"/>
              </w:rPr>
              <w:t>п</w:t>
            </w:r>
          </w:p>
        </w:tc>
        <w:tc>
          <w:tcPr>
            <w:tcW w:w="341" w:type="pct"/>
          </w:tcPr>
          <w:p w:rsidR="00FC6DCE" w:rsidRPr="0014412A" w:rsidRDefault="008B001D" w:rsidP="003B24AC">
            <w:pPr>
              <w:jc w:val="center"/>
              <w:rPr>
                <w:sz w:val="20"/>
                <w:szCs w:val="20"/>
                <w:lang w:val="en-US"/>
              </w:rPr>
            </w:pPr>
            <w:proofErr w:type="spellStart"/>
            <w:r w:rsidRPr="0014412A">
              <w:rPr>
                <w:sz w:val="20"/>
                <w:szCs w:val="20"/>
                <w:lang w:val="uk-UA"/>
              </w:rPr>
              <w:t>Л</w:t>
            </w:r>
            <w:r w:rsidR="00FC6DCE" w:rsidRPr="0014412A">
              <w:rPr>
                <w:sz w:val="20"/>
                <w:szCs w:val="20"/>
                <w:lang w:val="uk-UA"/>
              </w:rPr>
              <w:t>аб</w:t>
            </w:r>
            <w:proofErr w:type="spellEnd"/>
            <w:r w:rsidRPr="0014412A">
              <w:rPr>
                <w:sz w:val="20"/>
                <w:szCs w:val="20"/>
                <w:lang w:val="en-US"/>
              </w:rPr>
              <w:t>.</w:t>
            </w:r>
          </w:p>
        </w:tc>
        <w:tc>
          <w:tcPr>
            <w:tcW w:w="309" w:type="pct"/>
          </w:tcPr>
          <w:p w:rsidR="00FC6DCE" w:rsidRPr="0014412A" w:rsidRDefault="008B001D" w:rsidP="003B24AC">
            <w:pPr>
              <w:jc w:val="center"/>
              <w:rPr>
                <w:sz w:val="20"/>
                <w:szCs w:val="20"/>
                <w:lang w:val="en-US"/>
              </w:rPr>
            </w:pPr>
            <w:r w:rsidRPr="0014412A">
              <w:rPr>
                <w:sz w:val="20"/>
                <w:szCs w:val="20"/>
                <w:lang w:val="uk-UA"/>
              </w:rPr>
              <w:t>І</w:t>
            </w:r>
            <w:r w:rsidR="00FC6DCE" w:rsidRPr="0014412A">
              <w:rPr>
                <w:sz w:val="20"/>
                <w:szCs w:val="20"/>
                <w:lang w:val="uk-UA"/>
              </w:rPr>
              <w:t>нд</w:t>
            </w:r>
            <w:r w:rsidRPr="0014412A">
              <w:rPr>
                <w:sz w:val="20"/>
                <w:szCs w:val="20"/>
                <w:lang w:val="en-US"/>
              </w:rPr>
              <w:t>.</w:t>
            </w:r>
          </w:p>
        </w:tc>
        <w:tc>
          <w:tcPr>
            <w:tcW w:w="457" w:type="pct"/>
          </w:tcPr>
          <w:p w:rsidR="00FC6DCE" w:rsidRPr="0014412A" w:rsidRDefault="00FC6DCE" w:rsidP="003B24AC">
            <w:pPr>
              <w:jc w:val="center"/>
              <w:rPr>
                <w:sz w:val="20"/>
                <w:szCs w:val="20"/>
                <w:lang w:val="uk-UA"/>
              </w:rPr>
            </w:pPr>
            <w:proofErr w:type="spellStart"/>
            <w:r w:rsidRPr="0014412A">
              <w:rPr>
                <w:sz w:val="20"/>
                <w:szCs w:val="20"/>
                <w:lang w:val="uk-UA"/>
              </w:rPr>
              <w:t>с.р</w:t>
            </w:r>
            <w:proofErr w:type="spellEnd"/>
            <w:r w:rsidRPr="0014412A">
              <w:rPr>
                <w:sz w:val="20"/>
                <w:szCs w:val="20"/>
                <w:lang w:val="uk-UA"/>
              </w:rPr>
              <w:t>.</w:t>
            </w:r>
          </w:p>
        </w:tc>
        <w:tc>
          <w:tcPr>
            <w:tcW w:w="291" w:type="pct"/>
            <w:vMerge/>
            <w:shd w:val="clear" w:color="auto" w:fill="auto"/>
          </w:tcPr>
          <w:p w:rsidR="00FC6DCE" w:rsidRPr="0014412A" w:rsidRDefault="00FC6DCE" w:rsidP="003B24AC">
            <w:pPr>
              <w:jc w:val="center"/>
              <w:rPr>
                <w:sz w:val="20"/>
                <w:szCs w:val="20"/>
                <w:lang w:val="uk-UA"/>
              </w:rPr>
            </w:pPr>
          </w:p>
        </w:tc>
        <w:tc>
          <w:tcPr>
            <w:tcW w:w="171" w:type="pct"/>
            <w:shd w:val="clear" w:color="auto" w:fill="auto"/>
          </w:tcPr>
          <w:p w:rsidR="00FC6DCE" w:rsidRPr="0014412A" w:rsidRDefault="00FC6DCE" w:rsidP="003B24AC">
            <w:pPr>
              <w:jc w:val="center"/>
              <w:rPr>
                <w:sz w:val="20"/>
                <w:szCs w:val="20"/>
                <w:lang w:val="uk-UA"/>
              </w:rPr>
            </w:pPr>
            <w:r w:rsidRPr="0014412A">
              <w:rPr>
                <w:sz w:val="20"/>
                <w:szCs w:val="20"/>
                <w:lang w:val="uk-UA"/>
              </w:rPr>
              <w:t>л</w:t>
            </w:r>
          </w:p>
        </w:tc>
        <w:tc>
          <w:tcPr>
            <w:tcW w:w="232" w:type="pct"/>
          </w:tcPr>
          <w:p w:rsidR="00FC6DCE" w:rsidRPr="0014412A" w:rsidRDefault="00FC6DCE" w:rsidP="003B24AC">
            <w:pPr>
              <w:jc w:val="center"/>
              <w:rPr>
                <w:sz w:val="20"/>
                <w:szCs w:val="20"/>
                <w:lang w:val="uk-UA"/>
              </w:rPr>
            </w:pPr>
            <w:r w:rsidRPr="0014412A">
              <w:rPr>
                <w:sz w:val="20"/>
                <w:szCs w:val="20"/>
                <w:lang w:val="uk-UA"/>
              </w:rPr>
              <w:t>п</w:t>
            </w:r>
          </w:p>
        </w:tc>
        <w:tc>
          <w:tcPr>
            <w:tcW w:w="341" w:type="pct"/>
          </w:tcPr>
          <w:p w:rsidR="00FC6DCE" w:rsidRPr="0014412A" w:rsidRDefault="008B001D" w:rsidP="003B24AC">
            <w:pPr>
              <w:jc w:val="center"/>
              <w:rPr>
                <w:sz w:val="20"/>
                <w:szCs w:val="20"/>
                <w:lang w:val="en-US"/>
              </w:rPr>
            </w:pPr>
            <w:proofErr w:type="spellStart"/>
            <w:r w:rsidRPr="0014412A">
              <w:rPr>
                <w:sz w:val="20"/>
                <w:szCs w:val="20"/>
                <w:lang w:val="uk-UA"/>
              </w:rPr>
              <w:t>Л</w:t>
            </w:r>
            <w:r w:rsidR="00FC6DCE" w:rsidRPr="0014412A">
              <w:rPr>
                <w:sz w:val="20"/>
                <w:szCs w:val="20"/>
                <w:lang w:val="uk-UA"/>
              </w:rPr>
              <w:t>аб</w:t>
            </w:r>
            <w:proofErr w:type="spellEnd"/>
            <w:r w:rsidRPr="0014412A">
              <w:rPr>
                <w:sz w:val="20"/>
                <w:szCs w:val="20"/>
                <w:lang w:val="en-US"/>
              </w:rPr>
              <w:t>.</w:t>
            </w:r>
          </w:p>
        </w:tc>
        <w:tc>
          <w:tcPr>
            <w:tcW w:w="309" w:type="pct"/>
          </w:tcPr>
          <w:p w:rsidR="00FC6DCE" w:rsidRPr="0014412A" w:rsidRDefault="008B001D" w:rsidP="003B24AC">
            <w:pPr>
              <w:jc w:val="center"/>
              <w:rPr>
                <w:sz w:val="20"/>
                <w:szCs w:val="20"/>
                <w:lang w:val="en-US"/>
              </w:rPr>
            </w:pPr>
            <w:r w:rsidRPr="0014412A">
              <w:rPr>
                <w:sz w:val="20"/>
                <w:szCs w:val="20"/>
                <w:lang w:val="uk-UA"/>
              </w:rPr>
              <w:t>І</w:t>
            </w:r>
            <w:r w:rsidR="00FC6DCE" w:rsidRPr="0014412A">
              <w:rPr>
                <w:sz w:val="20"/>
                <w:szCs w:val="20"/>
                <w:lang w:val="uk-UA"/>
              </w:rPr>
              <w:t>нд</w:t>
            </w:r>
            <w:r w:rsidRPr="0014412A">
              <w:rPr>
                <w:sz w:val="20"/>
                <w:szCs w:val="20"/>
                <w:lang w:val="en-US"/>
              </w:rPr>
              <w:t>.</w:t>
            </w:r>
          </w:p>
        </w:tc>
        <w:tc>
          <w:tcPr>
            <w:tcW w:w="288" w:type="pct"/>
          </w:tcPr>
          <w:p w:rsidR="00FC6DCE" w:rsidRPr="0014412A" w:rsidRDefault="00FC6DCE" w:rsidP="003B24AC">
            <w:pPr>
              <w:jc w:val="center"/>
              <w:rPr>
                <w:sz w:val="20"/>
                <w:szCs w:val="20"/>
                <w:lang w:val="uk-UA"/>
              </w:rPr>
            </w:pPr>
            <w:proofErr w:type="spellStart"/>
            <w:r w:rsidRPr="0014412A">
              <w:rPr>
                <w:sz w:val="20"/>
                <w:szCs w:val="20"/>
                <w:lang w:val="uk-UA"/>
              </w:rPr>
              <w:t>с.р</w:t>
            </w:r>
            <w:proofErr w:type="spellEnd"/>
            <w:r w:rsidRPr="0014412A">
              <w:rPr>
                <w:sz w:val="20"/>
                <w:szCs w:val="20"/>
                <w:lang w:val="uk-UA"/>
              </w:rPr>
              <w:t>.</w:t>
            </w:r>
          </w:p>
        </w:tc>
      </w:tr>
      <w:tr w:rsidR="00330E7F" w:rsidRPr="0014412A" w:rsidTr="00BC566F">
        <w:trPr>
          <w:jc w:val="center"/>
        </w:trPr>
        <w:tc>
          <w:tcPr>
            <w:tcW w:w="1342" w:type="pct"/>
          </w:tcPr>
          <w:p w:rsidR="00FC6DCE" w:rsidRPr="0014412A" w:rsidRDefault="00FC6DCE" w:rsidP="003B24AC">
            <w:pPr>
              <w:jc w:val="center"/>
              <w:rPr>
                <w:bCs/>
                <w:sz w:val="20"/>
                <w:szCs w:val="20"/>
                <w:lang w:val="uk-UA"/>
              </w:rPr>
            </w:pPr>
            <w:r w:rsidRPr="0014412A">
              <w:rPr>
                <w:bCs/>
                <w:sz w:val="20"/>
                <w:szCs w:val="20"/>
                <w:lang w:val="uk-UA"/>
              </w:rPr>
              <w:t>1</w:t>
            </w:r>
          </w:p>
        </w:tc>
        <w:tc>
          <w:tcPr>
            <w:tcW w:w="454" w:type="pct"/>
            <w:shd w:val="clear" w:color="auto" w:fill="auto"/>
          </w:tcPr>
          <w:p w:rsidR="00FC6DCE" w:rsidRPr="0014412A" w:rsidRDefault="00FC6DCE" w:rsidP="003B24AC">
            <w:pPr>
              <w:jc w:val="center"/>
              <w:rPr>
                <w:bCs/>
                <w:sz w:val="20"/>
                <w:szCs w:val="20"/>
                <w:lang w:val="uk-UA"/>
              </w:rPr>
            </w:pPr>
            <w:r w:rsidRPr="0014412A">
              <w:rPr>
                <w:bCs/>
                <w:sz w:val="20"/>
                <w:szCs w:val="20"/>
                <w:lang w:val="uk-UA"/>
              </w:rPr>
              <w:t>2</w:t>
            </w:r>
          </w:p>
        </w:tc>
        <w:tc>
          <w:tcPr>
            <w:tcW w:w="232" w:type="pct"/>
            <w:shd w:val="clear" w:color="auto" w:fill="auto"/>
          </w:tcPr>
          <w:p w:rsidR="00FC6DCE" w:rsidRPr="0014412A" w:rsidRDefault="00FC6DCE" w:rsidP="003B24AC">
            <w:pPr>
              <w:jc w:val="center"/>
              <w:rPr>
                <w:bCs/>
                <w:sz w:val="20"/>
                <w:szCs w:val="20"/>
                <w:lang w:val="uk-UA"/>
              </w:rPr>
            </w:pPr>
            <w:r w:rsidRPr="0014412A">
              <w:rPr>
                <w:bCs/>
                <w:sz w:val="20"/>
                <w:szCs w:val="20"/>
                <w:lang w:val="uk-UA"/>
              </w:rPr>
              <w:t>3</w:t>
            </w:r>
          </w:p>
        </w:tc>
        <w:tc>
          <w:tcPr>
            <w:tcW w:w="231" w:type="pct"/>
          </w:tcPr>
          <w:p w:rsidR="00FC6DCE" w:rsidRPr="0014412A" w:rsidRDefault="00FC6DCE" w:rsidP="003B24AC">
            <w:pPr>
              <w:jc w:val="center"/>
              <w:rPr>
                <w:bCs/>
                <w:sz w:val="20"/>
                <w:szCs w:val="20"/>
                <w:lang w:val="uk-UA"/>
              </w:rPr>
            </w:pPr>
            <w:r w:rsidRPr="0014412A">
              <w:rPr>
                <w:bCs/>
                <w:sz w:val="20"/>
                <w:szCs w:val="20"/>
                <w:lang w:val="uk-UA"/>
              </w:rPr>
              <w:t>4</w:t>
            </w:r>
          </w:p>
        </w:tc>
        <w:tc>
          <w:tcPr>
            <w:tcW w:w="341" w:type="pct"/>
          </w:tcPr>
          <w:p w:rsidR="00FC6DCE" w:rsidRPr="0014412A" w:rsidRDefault="00FC6DCE" w:rsidP="003B24AC">
            <w:pPr>
              <w:jc w:val="center"/>
              <w:rPr>
                <w:bCs/>
                <w:sz w:val="20"/>
                <w:szCs w:val="20"/>
                <w:lang w:val="uk-UA"/>
              </w:rPr>
            </w:pPr>
            <w:r w:rsidRPr="0014412A">
              <w:rPr>
                <w:bCs/>
                <w:sz w:val="20"/>
                <w:szCs w:val="20"/>
                <w:lang w:val="uk-UA"/>
              </w:rPr>
              <w:t>5</w:t>
            </w:r>
          </w:p>
        </w:tc>
        <w:tc>
          <w:tcPr>
            <w:tcW w:w="309" w:type="pct"/>
          </w:tcPr>
          <w:p w:rsidR="00FC6DCE" w:rsidRPr="0014412A" w:rsidRDefault="00FC6DCE" w:rsidP="003B24AC">
            <w:pPr>
              <w:jc w:val="center"/>
              <w:rPr>
                <w:bCs/>
                <w:sz w:val="20"/>
                <w:szCs w:val="20"/>
                <w:lang w:val="uk-UA"/>
              </w:rPr>
            </w:pPr>
            <w:r w:rsidRPr="0014412A">
              <w:rPr>
                <w:bCs/>
                <w:sz w:val="20"/>
                <w:szCs w:val="20"/>
                <w:lang w:val="uk-UA"/>
              </w:rPr>
              <w:t>6</w:t>
            </w:r>
          </w:p>
        </w:tc>
        <w:tc>
          <w:tcPr>
            <w:tcW w:w="457" w:type="pct"/>
          </w:tcPr>
          <w:p w:rsidR="00FC6DCE" w:rsidRPr="0014412A" w:rsidRDefault="00FC6DCE" w:rsidP="003B24AC">
            <w:pPr>
              <w:jc w:val="center"/>
              <w:rPr>
                <w:bCs/>
                <w:sz w:val="20"/>
                <w:szCs w:val="20"/>
                <w:lang w:val="uk-UA"/>
              </w:rPr>
            </w:pPr>
            <w:r w:rsidRPr="0014412A">
              <w:rPr>
                <w:bCs/>
                <w:sz w:val="20"/>
                <w:szCs w:val="20"/>
                <w:lang w:val="uk-UA"/>
              </w:rPr>
              <w:t>7</w:t>
            </w:r>
          </w:p>
        </w:tc>
        <w:tc>
          <w:tcPr>
            <w:tcW w:w="291" w:type="pct"/>
            <w:shd w:val="clear" w:color="auto" w:fill="auto"/>
          </w:tcPr>
          <w:p w:rsidR="00FC6DCE" w:rsidRPr="0014412A" w:rsidRDefault="00FC6DCE" w:rsidP="003B24AC">
            <w:pPr>
              <w:jc w:val="center"/>
              <w:rPr>
                <w:bCs/>
                <w:sz w:val="20"/>
                <w:szCs w:val="20"/>
                <w:lang w:val="uk-UA"/>
              </w:rPr>
            </w:pPr>
            <w:r w:rsidRPr="0014412A">
              <w:rPr>
                <w:bCs/>
                <w:sz w:val="20"/>
                <w:szCs w:val="20"/>
                <w:lang w:val="uk-UA"/>
              </w:rPr>
              <w:t>8</w:t>
            </w:r>
          </w:p>
        </w:tc>
        <w:tc>
          <w:tcPr>
            <w:tcW w:w="171" w:type="pct"/>
            <w:shd w:val="clear" w:color="auto" w:fill="auto"/>
          </w:tcPr>
          <w:p w:rsidR="00FC6DCE" w:rsidRPr="0014412A" w:rsidRDefault="00FC6DCE" w:rsidP="003B24AC">
            <w:pPr>
              <w:jc w:val="center"/>
              <w:rPr>
                <w:bCs/>
                <w:sz w:val="20"/>
                <w:szCs w:val="20"/>
                <w:lang w:val="uk-UA"/>
              </w:rPr>
            </w:pPr>
            <w:r w:rsidRPr="0014412A">
              <w:rPr>
                <w:bCs/>
                <w:sz w:val="20"/>
                <w:szCs w:val="20"/>
                <w:lang w:val="uk-UA"/>
              </w:rPr>
              <w:t>9</w:t>
            </w:r>
          </w:p>
        </w:tc>
        <w:tc>
          <w:tcPr>
            <w:tcW w:w="232" w:type="pct"/>
          </w:tcPr>
          <w:p w:rsidR="00FC6DCE" w:rsidRPr="0014412A" w:rsidRDefault="00FC6DCE" w:rsidP="003B24AC">
            <w:pPr>
              <w:jc w:val="center"/>
              <w:rPr>
                <w:bCs/>
                <w:sz w:val="20"/>
                <w:szCs w:val="20"/>
                <w:lang w:val="uk-UA"/>
              </w:rPr>
            </w:pPr>
            <w:r w:rsidRPr="0014412A">
              <w:rPr>
                <w:bCs/>
                <w:sz w:val="20"/>
                <w:szCs w:val="20"/>
                <w:lang w:val="uk-UA"/>
              </w:rPr>
              <w:t>10</w:t>
            </w:r>
          </w:p>
        </w:tc>
        <w:tc>
          <w:tcPr>
            <w:tcW w:w="341" w:type="pct"/>
          </w:tcPr>
          <w:p w:rsidR="00FC6DCE" w:rsidRPr="0014412A" w:rsidRDefault="00FC6DCE" w:rsidP="003B24AC">
            <w:pPr>
              <w:jc w:val="center"/>
              <w:rPr>
                <w:bCs/>
                <w:sz w:val="20"/>
                <w:szCs w:val="20"/>
                <w:lang w:val="uk-UA"/>
              </w:rPr>
            </w:pPr>
            <w:r w:rsidRPr="0014412A">
              <w:rPr>
                <w:bCs/>
                <w:sz w:val="20"/>
                <w:szCs w:val="20"/>
                <w:lang w:val="uk-UA"/>
              </w:rPr>
              <w:t>11</w:t>
            </w:r>
          </w:p>
        </w:tc>
        <w:tc>
          <w:tcPr>
            <w:tcW w:w="309" w:type="pct"/>
          </w:tcPr>
          <w:p w:rsidR="00FC6DCE" w:rsidRPr="0014412A" w:rsidRDefault="00FC6DCE" w:rsidP="003B24AC">
            <w:pPr>
              <w:jc w:val="center"/>
              <w:rPr>
                <w:bCs/>
                <w:sz w:val="20"/>
                <w:szCs w:val="20"/>
                <w:lang w:val="uk-UA"/>
              </w:rPr>
            </w:pPr>
            <w:r w:rsidRPr="0014412A">
              <w:rPr>
                <w:bCs/>
                <w:sz w:val="20"/>
                <w:szCs w:val="20"/>
                <w:lang w:val="uk-UA"/>
              </w:rPr>
              <w:t>12</w:t>
            </w:r>
          </w:p>
        </w:tc>
        <w:tc>
          <w:tcPr>
            <w:tcW w:w="288" w:type="pct"/>
          </w:tcPr>
          <w:p w:rsidR="00FC6DCE" w:rsidRPr="0014412A" w:rsidRDefault="00FC6DCE" w:rsidP="003B24AC">
            <w:pPr>
              <w:jc w:val="center"/>
              <w:rPr>
                <w:bCs/>
                <w:sz w:val="20"/>
                <w:szCs w:val="20"/>
                <w:lang w:val="uk-UA"/>
              </w:rPr>
            </w:pPr>
            <w:r w:rsidRPr="0014412A">
              <w:rPr>
                <w:bCs/>
                <w:sz w:val="20"/>
                <w:szCs w:val="20"/>
                <w:lang w:val="uk-UA"/>
              </w:rPr>
              <w:t>13</w:t>
            </w:r>
          </w:p>
        </w:tc>
      </w:tr>
      <w:tr w:rsidR="00AC47ED" w:rsidRPr="0014412A" w:rsidTr="00580B1E">
        <w:trPr>
          <w:trHeight w:val="435"/>
          <w:jc w:val="center"/>
        </w:trPr>
        <w:tc>
          <w:tcPr>
            <w:tcW w:w="5000" w:type="pct"/>
            <w:gridSpan w:val="13"/>
            <w:tcBorders>
              <w:bottom w:val="single" w:sz="4" w:space="0" w:color="auto"/>
            </w:tcBorders>
          </w:tcPr>
          <w:p w:rsidR="00AC47ED" w:rsidRPr="0014412A" w:rsidRDefault="00580B1E" w:rsidP="00973E94">
            <w:pPr>
              <w:jc w:val="center"/>
              <w:rPr>
                <w:b/>
                <w:bCs/>
                <w:lang w:val="uk-UA"/>
              </w:rPr>
            </w:pPr>
            <w:r w:rsidRPr="0014412A">
              <w:rPr>
                <w:b/>
                <w:bCs/>
                <w:lang w:val="uk-UA"/>
              </w:rPr>
              <w:t>М</w:t>
            </w:r>
            <w:r w:rsidR="00AC47ED" w:rsidRPr="0014412A">
              <w:rPr>
                <w:b/>
                <w:bCs/>
                <w:lang w:val="uk-UA"/>
              </w:rPr>
              <w:t xml:space="preserve">одуль </w:t>
            </w:r>
            <w:r w:rsidRPr="0014412A">
              <w:rPr>
                <w:b/>
                <w:bCs/>
                <w:lang w:val="uk-UA"/>
              </w:rPr>
              <w:t xml:space="preserve">1 </w:t>
            </w:r>
            <w:r w:rsidR="00AC47ED" w:rsidRPr="0014412A">
              <w:rPr>
                <w:b/>
                <w:bCs/>
                <w:lang w:val="uk-UA"/>
              </w:rPr>
              <w:t>(</w:t>
            </w:r>
            <w:r w:rsidR="00973E94" w:rsidRPr="0014412A">
              <w:rPr>
                <w:b/>
                <w:bCs/>
                <w:lang w:val="uk-UA"/>
              </w:rPr>
              <w:t>2</w:t>
            </w:r>
            <w:r w:rsidR="00AC47ED" w:rsidRPr="0014412A">
              <w:rPr>
                <w:b/>
                <w:bCs/>
                <w:lang w:val="uk-UA"/>
              </w:rPr>
              <w:t xml:space="preserve"> семестр)</w:t>
            </w:r>
          </w:p>
        </w:tc>
      </w:tr>
      <w:tr w:rsidR="00580B1E" w:rsidRPr="0014412A" w:rsidTr="00580B1E">
        <w:trPr>
          <w:trHeight w:val="660"/>
          <w:jc w:val="center"/>
        </w:trPr>
        <w:tc>
          <w:tcPr>
            <w:tcW w:w="5000" w:type="pct"/>
            <w:gridSpan w:val="13"/>
            <w:tcBorders>
              <w:top w:val="single" w:sz="4" w:space="0" w:color="auto"/>
            </w:tcBorders>
          </w:tcPr>
          <w:p w:rsidR="00580B1E" w:rsidRPr="0014412A" w:rsidRDefault="00580B1E" w:rsidP="00580B1E">
            <w:pPr>
              <w:jc w:val="center"/>
              <w:rPr>
                <w:b/>
                <w:bCs/>
                <w:lang w:val="uk-UA"/>
              </w:rPr>
            </w:pPr>
            <w:r w:rsidRPr="0014412A">
              <w:rPr>
                <w:b/>
                <w:bCs/>
                <w:lang w:val="uk-UA"/>
              </w:rPr>
              <w:t>Змістовий модуль 1</w:t>
            </w:r>
          </w:p>
          <w:p w:rsidR="00580B1E" w:rsidRPr="0014412A" w:rsidRDefault="00580B1E" w:rsidP="00580B1E">
            <w:pPr>
              <w:jc w:val="center"/>
              <w:rPr>
                <w:b/>
                <w:bCs/>
                <w:lang w:val="uk-UA"/>
              </w:rPr>
            </w:pPr>
            <w:r w:rsidRPr="0014412A">
              <w:rPr>
                <w:b/>
                <w:lang w:val="uk-UA"/>
              </w:rPr>
              <w:t>Основні поняття та визначення інформаційної безпеки держави</w:t>
            </w:r>
          </w:p>
        </w:tc>
      </w:tr>
      <w:tr w:rsidR="00973E94" w:rsidRPr="0014412A" w:rsidTr="00BC566F">
        <w:trPr>
          <w:jc w:val="center"/>
        </w:trPr>
        <w:tc>
          <w:tcPr>
            <w:tcW w:w="1342" w:type="pct"/>
          </w:tcPr>
          <w:p w:rsidR="00973E94" w:rsidRPr="0014412A" w:rsidRDefault="00973E94" w:rsidP="00973E94">
            <w:pPr>
              <w:ind w:right="21"/>
              <w:jc w:val="both"/>
              <w:rPr>
                <w:b/>
                <w:lang w:val="uk-UA"/>
              </w:rPr>
            </w:pPr>
            <w:r w:rsidRPr="0014412A">
              <w:rPr>
                <w:b/>
                <w:lang w:val="uk-UA"/>
              </w:rPr>
              <w:t xml:space="preserve">Тема 1. </w:t>
            </w:r>
          </w:p>
          <w:p w:rsidR="00973E94" w:rsidRPr="0014412A" w:rsidRDefault="00973E94" w:rsidP="00973E94">
            <w:pPr>
              <w:ind w:right="21"/>
              <w:jc w:val="both"/>
              <w:rPr>
                <w:lang w:val="uk-UA"/>
              </w:rPr>
            </w:pPr>
            <w:r w:rsidRPr="0014412A">
              <w:rPr>
                <w:lang w:val="uk-UA"/>
              </w:rPr>
              <w:t xml:space="preserve">Аналіз стану </w:t>
            </w:r>
            <w:proofErr w:type="spellStart"/>
            <w:r w:rsidRPr="0014412A">
              <w:rPr>
                <w:lang w:val="uk-UA"/>
              </w:rPr>
              <w:t>інформа-ційного</w:t>
            </w:r>
            <w:proofErr w:type="spellEnd"/>
            <w:r w:rsidRPr="0014412A">
              <w:rPr>
                <w:lang w:val="uk-UA"/>
              </w:rPr>
              <w:t xml:space="preserve"> простору та інформаційної безпеки держави</w:t>
            </w:r>
            <w:r w:rsidRPr="0014412A">
              <w:rPr>
                <w:spacing w:val="-1"/>
                <w:lang w:val="uk-UA"/>
              </w:rPr>
              <w:t>.</w:t>
            </w:r>
          </w:p>
        </w:tc>
        <w:tc>
          <w:tcPr>
            <w:tcW w:w="454" w:type="pct"/>
            <w:shd w:val="clear" w:color="auto" w:fill="auto"/>
          </w:tcPr>
          <w:p w:rsidR="00973E94" w:rsidRPr="0014412A" w:rsidRDefault="00967D50" w:rsidP="00973E94">
            <w:pPr>
              <w:jc w:val="center"/>
              <w:rPr>
                <w:lang w:val="uk-UA"/>
              </w:rPr>
            </w:pPr>
            <w:r w:rsidRPr="0014412A">
              <w:rPr>
                <w:lang w:val="uk-UA"/>
              </w:rPr>
              <w:t>6</w:t>
            </w:r>
          </w:p>
        </w:tc>
        <w:tc>
          <w:tcPr>
            <w:tcW w:w="232" w:type="pct"/>
            <w:shd w:val="clear" w:color="auto" w:fill="auto"/>
          </w:tcPr>
          <w:p w:rsidR="00973E94" w:rsidRPr="0014412A" w:rsidRDefault="00973E94" w:rsidP="00973E94">
            <w:pPr>
              <w:jc w:val="center"/>
              <w:rPr>
                <w:lang w:val="uk-UA"/>
              </w:rPr>
            </w:pPr>
            <w:r w:rsidRPr="0014412A">
              <w:rPr>
                <w:lang w:val="uk-UA"/>
              </w:rPr>
              <w:t>2</w:t>
            </w:r>
          </w:p>
        </w:tc>
        <w:tc>
          <w:tcPr>
            <w:tcW w:w="231" w:type="pct"/>
          </w:tcPr>
          <w:p w:rsidR="00973E94" w:rsidRPr="0014412A" w:rsidRDefault="00973E94" w:rsidP="00973E94">
            <w:pPr>
              <w:jc w:val="center"/>
              <w:rPr>
                <w:lang w:val="uk-UA"/>
              </w:rPr>
            </w:pPr>
          </w:p>
        </w:tc>
        <w:tc>
          <w:tcPr>
            <w:tcW w:w="341" w:type="pct"/>
          </w:tcPr>
          <w:p w:rsidR="00973E94" w:rsidRPr="0014412A" w:rsidRDefault="00973E94" w:rsidP="00973E94">
            <w:pPr>
              <w:jc w:val="center"/>
              <w:rPr>
                <w:lang w:val="uk-UA"/>
              </w:rPr>
            </w:pPr>
            <w:r w:rsidRPr="0014412A">
              <w:rPr>
                <w:lang w:val="uk-UA"/>
              </w:rPr>
              <w:t>2</w:t>
            </w:r>
          </w:p>
        </w:tc>
        <w:tc>
          <w:tcPr>
            <w:tcW w:w="309" w:type="pct"/>
          </w:tcPr>
          <w:p w:rsidR="00973E94" w:rsidRPr="0014412A" w:rsidRDefault="00973E94" w:rsidP="00973E94">
            <w:pPr>
              <w:jc w:val="center"/>
              <w:rPr>
                <w:lang w:val="uk-UA"/>
              </w:rPr>
            </w:pPr>
            <w:r w:rsidRPr="0014412A">
              <w:rPr>
                <w:lang w:val="uk-UA"/>
              </w:rPr>
              <w:t>-</w:t>
            </w:r>
          </w:p>
        </w:tc>
        <w:tc>
          <w:tcPr>
            <w:tcW w:w="457" w:type="pct"/>
          </w:tcPr>
          <w:p w:rsidR="00973E94" w:rsidRPr="0014412A" w:rsidRDefault="00967D50" w:rsidP="00973E94">
            <w:pPr>
              <w:jc w:val="center"/>
              <w:rPr>
                <w:lang w:val="uk-UA"/>
              </w:rPr>
            </w:pPr>
            <w:r w:rsidRPr="0014412A">
              <w:rPr>
                <w:lang w:val="uk-UA"/>
              </w:rPr>
              <w:t>2</w:t>
            </w:r>
          </w:p>
        </w:tc>
        <w:tc>
          <w:tcPr>
            <w:tcW w:w="291" w:type="pct"/>
            <w:shd w:val="clear" w:color="auto" w:fill="auto"/>
          </w:tcPr>
          <w:p w:rsidR="00973E94" w:rsidRPr="0014412A" w:rsidRDefault="00973E94" w:rsidP="00973E94">
            <w:pPr>
              <w:rPr>
                <w:lang w:val="uk-UA"/>
              </w:rPr>
            </w:pPr>
          </w:p>
        </w:tc>
        <w:tc>
          <w:tcPr>
            <w:tcW w:w="171" w:type="pct"/>
            <w:shd w:val="clear" w:color="auto" w:fill="auto"/>
          </w:tcPr>
          <w:p w:rsidR="00973E94" w:rsidRPr="0014412A" w:rsidRDefault="00973E94" w:rsidP="00973E94">
            <w:pPr>
              <w:rPr>
                <w:lang w:val="uk-UA"/>
              </w:rPr>
            </w:pPr>
          </w:p>
        </w:tc>
        <w:tc>
          <w:tcPr>
            <w:tcW w:w="232" w:type="pct"/>
          </w:tcPr>
          <w:p w:rsidR="00973E94" w:rsidRPr="0014412A" w:rsidRDefault="00973E94" w:rsidP="00973E94">
            <w:pPr>
              <w:rPr>
                <w:lang w:val="uk-UA"/>
              </w:rPr>
            </w:pPr>
          </w:p>
        </w:tc>
        <w:tc>
          <w:tcPr>
            <w:tcW w:w="341" w:type="pct"/>
          </w:tcPr>
          <w:p w:rsidR="00973E94" w:rsidRPr="0014412A" w:rsidRDefault="00973E94" w:rsidP="00973E94">
            <w:pPr>
              <w:rPr>
                <w:lang w:val="uk-UA"/>
              </w:rPr>
            </w:pPr>
          </w:p>
        </w:tc>
        <w:tc>
          <w:tcPr>
            <w:tcW w:w="309" w:type="pct"/>
          </w:tcPr>
          <w:p w:rsidR="00973E94" w:rsidRPr="0014412A" w:rsidRDefault="00973E94" w:rsidP="00973E94">
            <w:pPr>
              <w:rPr>
                <w:lang w:val="uk-UA"/>
              </w:rPr>
            </w:pPr>
          </w:p>
        </w:tc>
        <w:tc>
          <w:tcPr>
            <w:tcW w:w="288" w:type="pct"/>
          </w:tcPr>
          <w:p w:rsidR="00973E94" w:rsidRPr="0014412A" w:rsidRDefault="00973E94" w:rsidP="00973E94">
            <w:pPr>
              <w:rPr>
                <w:lang w:val="uk-UA"/>
              </w:rPr>
            </w:pPr>
          </w:p>
        </w:tc>
      </w:tr>
      <w:tr w:rsidR="00973E94" w:rsidRPr="0014412A" w:rsidTr="00BC566F">
        <w:trPr>
          <w:jc w:val="center"/>
        </w:trPr>
        <w:tc>
          <w:tcPr>
            <w:tcW w:w="1342" w:type="pct"/>
          </w:tcPr>
          <w:p w:rsidR="00973E94" w:rsidRPr="0014412A" w:rsidRDefault="00973E94" w:rsidP="00973E94">
            <w:pPr>
              <w:jc w:val="both"/>
              <w:rPr>
                <w:b/>
                <w:lang w:val="uk-UA"/>
              </w:rPr>
            </w:pPr>
            <w:r w:rsidRPr="0014412A">
              <w:rPr>
                <w:b/>
                <w:lang w:val="uk-UA"/>
              </w:rPr>
              <w:t xml:space="preserve">Тема 2. </w:t>
            </w:r>
          </w:p>
          <w:p w:rsidR="00973E94" w:rsidRPr="0014412A" w:rsidRDefault="00973E94" w:rsidP="00973E94">
            <w:pPr>
              <w:jc w:val="both"/>
              <w:rPr>
                <w:lang w:val="uk-UA"/>
              </w:rPr>
            </w:pPr>
            <w:r w:rsidRPr="0014412A">
              <w:rPr>
                <w:lang w:val="uk-UA"/>
              </w:rPr>
              <w:t>Джерела загроз інформаційній безпеці</w:t>
            </w:r>
            <w:r w:rsidRPr="0014412A">
              <w:rPr>
                <w:spacing w:val="-1"/>
                <w:lang w:val="uk-UA"/>
              </w:rPr>
              <w:t>.</w:t>
            </w:r>
          </w:p>
        </w:tc>
        <w:tc>
          <w:tcPr>
            <w:tcW w:w="454" w:type="pct"/>
            <w:shd w:val="clear" w:color="auto" w:fill="auto"/>
          </w:tcPr>
          <w:p w:rsidR="00973E94" w:rsidRPr="0014412A" w:rsidRDefault="00967D50" w:rsidP="00973E94">
            <w:pPr>
              <w:jc w:val="center"/>
              <w:rPr>
                <w:lang w:val="uk-UA"/>
              </w:rPr>
            </w:pPr>
            <w:r w:rsidRPr="0014412A">
              <w:rPr>
                <w:lang w:val="uk-UA"/>
              </w:rPr>
              <w:t>6</w:t>
            </w:r>
          </w:p>
        </w:tc>
        <w:tc>
          <w:tcPr>
            <w:tcW w:w="232" w:type="pct"/>
            <w:shd w:val="clear" w:color="auto" w:fill="auto"/>
          </w:tcPr>
          <w:p w:rsidR="00973E94" w:rsidRPr="0014412A" w:rsidRDefault="00973E94" w:rsidP="00973E94">
            <w:pPr>
              <w:jc w:val="center"/>
              <w:rPr>
                <w:lang w:val="uk-UA"/>
              </w:rPr>
            </w:pPr>
            <w:r w:rsidRPr="0014412A">
              <w:rPr>
                <w:lang w:val="uk-UA"/>
              </w:rPr>
              <w:t>2</w:t>
            </w:r>
          </w:p>
        </w:tc>
        <w:tc>
          <w:tcPr>
            <w:tcW w:w="231" w:type="pct"/>
          </w:tcPr>
          <w:p w:rsidR="00973E94" w:rsidRPr="0014412A" w:rsidRDefault="00973E94" w:rsidP="00973E94">
            <w:pPr>
              <w:jc w:val="center"/>
              <w:rPr>
                <w:lang w:val="uk-UA"/>
              </w:rPr>
            </w:pPr>
          </w:p>
        </w:tc>
        <w:tc>
          <w:tcPr>
            <w:tcW w:w="341" w:type="pct"/>
          </w:tcPr>
          <w:p w:rsidR="00973E94" w:rsidRPr="0014412A" w:rsidRDefault="00973E94" w:rsidP="00973E94">
            <w:pPr>
              <w:jc w:val="center"/>
              <w:rPr>
                <w:lang w:val="uk-UA"/>
              </w:rPr>
            </w:pPr>
            <w:r w:rsidRPr="0014412A">
              <w:rPr>
                <w:lang w:val="uk-UA"/>
              </w:rPr>
              <w:t>2</w:t>
            </w:r>
          </w:p>
        </w:tc>
        <w:tc>
          <w:tcPr>
            <w:tcW w:w="309" w:type="pct"/>
          </w:tcPr>
          <w:p w:rsidR="00973E94" w:rsidRPr="0014412A" w:rsidRDefault="00973E94" w:rsidP="00973E94">
            <w:pPr>
              <w:jc w:val="center"/>
              <w:rPr>
                <w:lang w:val="uk-UA"/>
              </w:rPr>
            </w:pPr>
            <w:r w:rsidRPr="0014412A">
              <w:rPr>
                <w:lang w:val="uk-UA"/>
              </w:rPr>
              <w:t>-</w:t>
            </w:r>
          </w:p>
        </w:tc>
        <w:tc>
          <w:tcPr>
            <w:tcW w:w="457" w:type="pct"/>
          </w:tcPr>
          <w:p w:rsidR="00973E94" w:rsidRPr="0014412A" w:rsidRDefault="00967D50" w:rsidP="00973E94">
            <w:pPr>
              <w:jc w:val="center"/>
              <w:rPr>
                <w:lang w:val="uk-UA"/>
              </w:rPr>
            </w:pPr>
            <w:r w:rsidRPr="0014412A">
              <w:rPr>
                <w:lang w:val="uk-UA"/>
              </w:rPr>
              <w:t>2</w:t>
            </w:r>
          </w:p>
        </w:tc>
        <w:tc>
          <w:tcPr>
            <w:tcW w:w="291" w:type="pct"/>
            <w:shd w:val="clear" w:color="auto" w:fill="auto"/>
          </w:tcPr>
          <w:p w:rsidR="00973E94" w:rsidRPr="0014412A" w:rsidRDefault="00973E94" w:rsidP="00973E94">
            <w:pPr>
              <w:rPr>
                <w:lang w:val="uk-UA"/>
              </w:rPr>
            </w:pPr>
          </w:p>
        </w:tc>
        <w:tc>
          <w:tcPr>
            <w:tcW w:w="171" w:type="pct"/>
            <w:shd w:val="clear" w:color="auto" w:fill="auto"/>
          </w:tcPr>
          <w:p w:rsidR="00973E94" w:rsidRPr="0014412A" w:rsidRDefault="00973E94" w:rsidP="00973E94">
            <w:pPr>
              <w:rPr>
                <w:lang w:val="uk-UA"/>
              </w:rPr>
            </w:pPr>
          </w:p>
        </w:tc>
        <w:tc>
          <w:tcPr>
            <w:tcW w:w="232" w:type="pct"/>
          </w:tcPr>
          <w:p w:rsidR="00973E94" w:rsidRPr="0014412A" w:rsidRDefault="00973E94" w:rsidP="00973E94">
            <w:pPr>
              <w:rPr>
                <w:lang w:val="uk-UA"/>
              </w:rPr>
            </w:pPr>
          </w:p>
        </w:tc>
        <w:tc>
          <w:tcPr>
            <w:tcW w:w="341" w:type="pct"/>
          </w:tcPr>
          <w:p w:rsidR="00973E94" w:rsidRPr="0014412A" w:rsidRDefault="00973E94" w:rsidP="00973E94">
            <w:pPr>
              <w:rPr>
                <w:lang w:val="uk-UA"/>
              </w:rPr>
            </w:pPr>
          </w:p>
        </w:tc>
        <w:tc>
          <w:tcPr>
            <w:tcW w:w="309" w:type="pct"/>
          </w:tcPr>
          <w:p w:rsidR="00973E94" w:rsidRPr="0014412A" w:rsidRDefault="00973E94" w:rsidP="00973E94">
            <w:pPr>
              <w:rPr>
                <w:lang w:val="uk-UA"/>
              </w:rPr>
            </w:pPr>
          </w:p>
        </w:tc>
        <w:tc>
          <w:tcPr>
            <w:tcW w:w="288" w:type="pct"/>
          </w:tcPr>
          <w:p w:rsidR="00973E94" w:rsidRPr="0014412A" w:rsidRDefault="00973E94" w:rsidP="00973E94">
            <w:pPr>
              <w:rPr>
                <w:lang w:val="uk-UA"/>
              </w:rPr>
            </w:pPr>
          </w:p>
        </w:tc>
      </w:tr>
      <w:tr w:rsidR="00973E94" w:rsidRPr="0014412A" w:rsidTr="00BC566F">
        <w:trPr>
          <w:jc w:val="center"/>
        </w:trPr>
        <w:tc>
          <w:tcPr>
            <w:tcW w:w="1342" w:type="pct"/>
          </w:tcPr>
          <w:p w:rsidR="00973E94" w:rsidRPr="0014412A" w:rsidRDefault="00973E94" w:rsidP="00973E94">
            <w:pPr>
              <w:jc w:val="both"/>
              <w:rPr>
                <w:b/>
                <w:lang w:val="uk-UA"/>
              </w:rPr>
            </w:pPr>
            <w:r w:rsidRPr="0014412A">
              <w:rPr>
                <w:b/>
                <w:lang w:val="uk-UA"/>
              </w:rPr>
              <w:t xml:space="preserve">Тема 3. </w:t>
            </w:r>
          </w:p>
          <w:p w:rsidR="00973E94" w:rsidRPr="0014412A" w:rsidRDefault="00973E94" w:rsidP="00973E94">
            <w:pPr>
              <w:jc w:val="both"/>
              <w:rPr>
                <w:lang w:val="uk-UA"/>
              </w:rPr>
            </w:pPr>
            <w:r w:rsidRPr="0014412A">
              <w:rPr>
                <w:lang w:val="uk-UA"/>
              </w:rPr>
              <w:t>Сутність інформацій-</w:t>
            </w:r>
            <w:proofErr w:type="spellStart"/>
            <w:r w:rsidRPr="0014412A">
              <w:rPr>
                <w:lang w:val="uk-UA"/>
              </w:rPr>
              <w:t>ної</w:t>
            </w:r>
            <w:proofErr w:type="spellEnd"/>
            <w:r w:rsidRPr="0014412A">
              <w:rPr>
                <w:lang w:val="uk-UA"/>
              </w:rPr>
              <w:t xml:space="preserve"> безпеки держави, суспільства та особи</w:t>
            </w:r>
            <w:r w:rsidRPr="0014412A">
              <w:rPr>
                <w:spacing w:val="-1"/>
                <w:lang w:val="uk-UA"/>
              </w:rPr>
              <w:t>.</w:t>
            </w:r>
          </w:p>
        </w:tc>
        <w:tc>
          <w:tcPr>
            <w:tcW w:w="454" w:type="pct"/>
            <w:shd w:val="clear" w:color="auto" w:fill="auto"/>
          </w:tcPr>
          <w:p w:rsidR="00973E94" w:rsidRPr="0014412A" w:rsidRDefault="00967D50" w:rsidP="00973E94">
            <w:pPr>
              <w:jc w:val="center"/>
              <w:rPr>
                <w:lang w:val="uk-UA"/>
              </w:rPr>
            </w:pPr>
            <w:r w:rsidRPr="0014412A">
              <w:rPr>
                <w:lang w:val="uk-UA"/>
              </w:rPr>
              <w:t>6</w:t>
            </w:r>
          </w:p>
        </w:tc>
        <w:tc>
          <w:tcPr>
            <w:tcW w:w="232" w:type="pct"/>
            <w:shd w:val="clear" w:color="auto" w:fill="auto"/>
          </w:tcPr>
          <w:p w:rsidR="00973E94" w:rsidRPr="0014412A" w:rsidRDefault="00973E94" w:rsidP="00973E94">
            <w:pPr>
              <w:jc w:val="center"/>
              <w:rPr>
                <w:lang w:val="uk-UA"/>
              </w:rPr>
            </w:pPr>
            <w:r w:rsidRPr="0014412A">
              <w:rPr>
                <w:lang w:val="uk-UA"/>
              </w:rPr>
              <w:t>2</w:t>
            </w:r>
          </w:p>
        </w:tc>
        <w:tc>
          <w:tcPr>
            <w:tcW w:w="231" w:type="pct"/>
          </w:tcPr>
          <w:p w:rsidR="00973E94" w:rsidRPr="0014412A" w:rsidRDefault="00973E94" w:rsidP="00973E94">
            <w:pPr>
              <w:jc w:val="center"/>
              <w:rPr>
                <w:lang w:val="uk-UA"/>
              </w:rPr>
            </w:pPr>
          </w:p>
        </w:tc>
        <w:tc>
          <w:tcPr>
            <w:tcW w:w="341" w:type="pct"/>
          </w:tcPr>
          <w:p w:rsidR="00973E94" w:rsidRPr="0014412A" w:rsidRDefault="00973E94" w:rsidP="00973E94">
            <w:pPr>
              <w:jc w:val="center"/>
              <w:rPr>
                <w:lang w:val="uk-UA"/>
              </w:rPr>
            </w:pPr>
            <w:r w:rsidRPr="0014412A">
              <w:rPr>
                <w:lang w:val="uk-UA"/>
              </w:rPr>
              <w:t>2</w:t>
            </w:r>
          </w:p>
        </w:tc>
        <w:tc>
          <w:tcPr>
            <w:tcW w:w="309" w:type="pct"/>
          </w:tcPr>
          <w:p w:rsidR="00973E94" w:rsidRPr="0014412A" w:rsidRDefault="00973E94" w:rsidP="00973E94">
            <w:pPr>
              <w:jc w:val="center"/>
              <w:rPr>
                <w:lang w:val="uk-UA"/>
              </w:rPr>
            </w:pPr>
            <w:r w:rsidRPr="0014412A">
              <w:rPr>
                <w:lang w:val="uk-UA"/>
              </w:rPr>
              <w:t>-</w:t>
            </w:r>
          </w:p>
        </w:tc>
        <w:tc>
          <w:tcPr>
            <w:tcW w:w="457" w:type="pct"/>
          </w:tcPr>
          <w:p w:rsidR="00973E94" w:rsidRPr="0014412A" w:rsidRDefault="00967D50" w:rsidP="00973E94">
            <w:pPr>
              <w:jc w:val="center"/>
              <w:rPr>
                <w:lang w:val="uk-UA"/>
              </w:rPr>
            </w:pPr>
            <w:r w:rsidRPr="0014412A">
              <w:rPr>
                <w:lang w:val="uk-UA"/>
              </w:rPr>
              <w:t>2</w:t>
            </w:r>
          </w:p>
        </w:tc>
        <w:tc>
          <w:tcPr>
            <w:tcW w:w="291" w:type="pct"/>
            <w:shd w:val="clear" w:color="auto" w:fill="auto"/>
          </w:tcPr>
          <w:p w:rsidR="00973E94" w:rsidRPr="0014412A" w:rsidRDefault="00973E94" w:rsidP="00973E94">
            <w:pPr>
              <w:rPr>
                <w:lang w:val="uk-UA"/>
              </w:rPr>
            </w:pPr>
          </w:p>
        </w:tc>
        <w:tc>
          <w:tcPr>
            <w:tcW w:w="171" w:type="pct"/>
            <w:shd w:val="clear" w:color="auto" w:fill="auto"/>
          </w:tcPr>
          <w:p w:rsidR="00973E94" w:rsidRPr="0014412A" w:rsidRDefault="00973E94" w:rsidP="00973E94">
            <w:pPr>
              <w:rPr>
                <w:lang w:val="uk-UA"/>
              </w:rPr>
            </w:pPr>
          </w:p>
        </w:tc>
        <w:tc>
          <w:tcPr>
            <w:tcW w:w="232" w:type="pct"/>
          </w:tcPr>
          <w:p w:rsidR="00973E94" w:rsidRPr="0014412A" w:rsidRDefault="00973E94" w:rsidP="00973E94">
            <w:pPr>
              <w:rPr>
                <w:lang w:val="uk-UA"/>
              </w:rPr>
            </w:pPr>
          </w:p>
        </w:tc>
        <w:tc>
          <w:tcPr>
            <w:tcW w:w="341" w:type="pct"/>
          </w:tcPr>
          <w:p w:rsidR="00973E94" w:rsidRPr="0014412A" w:rsidRDefault="00973E94" w:rsidP="00973E94">
            <w:pPr>
              <w:rPr>
                <w:lang w:val="uk-UA"/>
              </w:rPr>
            </w:pPr>
          </w:p>
        </w:tc>
        <w:tc>
          <w:tcPr>
            <w:tcW w:w="309" w:type="pct"/>
          </w:tcPr>
          <w:p w:rsidR="00973E94" w:rsidRPr="0014412A" w:rsidRDefault="00973E94" w:rsidP="00973E94">
            <w:pPr>
              <w:rPr>
                <w:lang w:val="uk-UA"/>
              </w:rPr>
            </w:pPr>
          </w:p>
        </w:tc>
        <w:tc>
          <w:tcPr>
            <w:tcW w:w="288" w:type="pct"/>
          </w:tcPr>
          <w:p w:rsidR="00973E94" w:rsidRPr="0014412A" w:rsidRDefault="00973E94" w:rsidP="00973E94">
            <w:pPr>
              <w:rPr>
                <w:lang w:val="uk-UA"/>
              </w:rPr>
            </w:pPr>
          </w:p>
        </w:tc>
      </w:tr>
      <w:tr w:rsidR="00973E94" w:rsidRPr="0014412A" w:rsidTr="00BC566F">
        <w:trPr>
          <w:jc w:val="center"/>
        </w:trPr>
        <w:tc>
          <w:tcPr>
            <w:tcW w:w="1342" w:type="pct"/>
          </w:tcPr>
          <w:p w:rsidR="00973E94" w:rsidRPr="0014412A" w:rsidRDefault="00973E94" w:rsidP="00973E94">
            <w:pPr>
              <w:ind w:right="21"/>
              <w:jc w:val="both"/>
              <w:rPr>
                <w:b/>
                <w:lang w:val="uk-UA"/>
              </w:rPr>
            </w:pPr>
            <w:r w:rsidRPr="0014412A">
              <w:rPr>
                <w:b/>
                <w:lang w:val="uk-UA"/>
              </w:rPr>
              <w:t xml:space="preserve">Тема 4.  </w:t>
            </w:r>
          </w:p>
          <w:p w:rsidR="00973E94" w:rsidRPr="0014412A" w:rsidRDefault="00973E94" w:rsidP="00973E94">
            <w:pPr>
              <w:ind w:right="21"/>
              <w:jc w:val="both"/>
              <w:rPr>
                <w:lang w:val="uk-UA"/>
              </w:rPr>
            </w:pPr>
            <w:r w:rsidRPr="0014412A">
              <w:rPr>
                <w:lang w:val="uk-UA"/>
              </w:rPr>
              <w:t>Основи інформацій-ного протиборства</w:t>
            </w:r>
            <w:r w:rsidRPr="0014412A">
              <w:rPr>
                <w:spacing w:val="-1"/>
                <w:lang w:val="uk-UA"/>
              </w:rPr>
              <w:t>.</w:t>
            </w:r>
          </w:p>
        </w:tc>
        <w:tc>
          <w:tcPr>
            <w:tcW w:w="454" w:type="pct"/>
            <w:shd w:val="clear" w:color="auto" w:fill="auto"/>
          </w:tcPr>
          <w:p w:rsidR="00973E94" w:rsidRPr="0014412A" w:rsidRDefault="00973E94" w:rsidP="00973E94">
            <w:pPr>
              <w:jc w:val="center"/>
              <w:rPr>
                <w:lang w:val="uk-UA"/>
              </w:rPr>
            </w:pPr>
            <w:r w:rsidRPr="0014412A">
              <w:rPr>
                <w:lang w:val="uk-UA"/>
              </w:rPr>
              <w:t>12</w:t>
            </w:r>
          </w:p>
        </w:tc>
        <w:tc>
          <w:tcPr>
            <w:tcW w:w="232" w:type="pct"/>
            <w:shd w:val="clear" w:color="auto" w:fill="auto"/>
          </w:tcPr>
          <w:p w:rsidR="00973E94" w:rsidRPr="0014412A" w:rsidRDefault="00973E94" w:rsidP="00973E94">
            <w:pPr>
              <w:jc w:val="center"/>
              <w:rPr>
                <w:lang w:val="uk-UA"/>
              </w:rPr>
            </w:pPr>
            <w:r w:rsidRPr="0014412A">
              <w:rPr>
                <w:lang w:val="uk-UA"/>
              </w:rPr>
              <w:t>4</w:t>
            </w:r>
          </w:p>
        </w:tc>
        <w:tc>
          <w:tcPr>
            <w:tcW w:w="231" w:type="pct"/>
          </w:tcPr>
          <w:p w:rsidR="00973E94" w:rsidRPr="0014412A" w:rsidRDefault="00973E94" w:rsidP="00973E94">
            <w:pPr>
              <w:jc w:val="center"/>
              <w:rPr>
                <w:lang w:val="uk-UA"/>
              </w:rPr>
            </w:pPr>
          </w:p>
        </w:tc>
        <w:tc>
          <w:tcPr>
            <w:tcW w:w="341" w:type="pct"/>
          </w:tcPr>
          <w:p w:rsidR="00973E94" w:rsidRPr="0014412A" w:rsidRDefault="00973E94" w:rsidP="00973E94">
            <w:pPr>
              <w:jc w:val="center"/>
              <w:rPr>
                <w:lang w:val="uk-UA"/>
              </w:rPr>
            </w:pPr>
            <w:r w:rsidRPr="0014412A">
              <w:rPr>
                <w:lang w:val="uk-UA"/>
              </w:rPr>
              <w:t>4</w:t>
            </w:r>
          </w:p>
        </w:tc>
        <w:tc>
          <w:tcPr>
            <w:tcW w:w="309" w:type="pct"/>
          </w:tcPr>
          <w:p w:rsidR="00973E94" w:rsidRPr="0014412A" w:rsidRDefault="00973E94" w:rsidP="00973E94">
            <w:pPr>
              <w:jc w:val="center"/>
              <w:rPr>
                <w:lang w:val="uk-UA"/>
              </w:rPr>
            </w:pPr>
            <w:r w:rsidRPr="0014412A">
              <w:rPr>
                <w:lang w:val="uk-UA"/>
              </w:rPr>
              <w:t>-</w:t>
            </w:r>
          </w:p>
        </w:tc>
        <w:tc>
          <w:tcPr>
            <w:tcW w:w="457" w:type="pct"/>
          </w:tcPr>
          <w:p w:rsidR="00973E94" w:rsidRPr="0014412A" w:rsidRDefault="00973E94" w:rsidP="00973E94">
            <w:pPr>
              <w:jc w:val="center"/>
              <w:rPr>
                <w:lang w:val="uk-UA"/>
              </w:rPr>
            </w:pPr>
            <w:r w:rsidRPr="0014412A">
              <w:rPr>
                <w:lang w:val="uk-UA"/>
              </w:rPr>
              <w:t>4</w:t>
            </w:r>
          </w:p>
        </w:tc>
        <w:tc>
          <w:tcPr>
            <w:tcW w:w="291" w:type="pct"/>
            <w:shd w:val="clear" w:color="auto" w:fill="auto"/>
          </w:tcPr>
          <w:p w:rsidR="00973E94" w:rsidRPr="0014412A" w:rsidRDefault="00973E94" w:rsidP="00973E94">
            <w:pPr>
              <w:rPr>
                <w:lang w:val="uk-UA"/>
              </w:rPr>
            </w:pPr>
          </w:p>
        </w:tc>
        <w:tc>
          <w:tcPr>
            <w:tcW w:w="171" w:type="pct"/>
            <w:shd w:val="clear" w:color="auto" w:fill="auto"/>
          </w:tcPr>
          <w:p w:rsidR="00973E94" w:rsidRPr="0014412A" w:rsidRDefault="00973E94" w:rsidP="00973E94">
            <w:pPr>
              <w:rPr>
                <w:lang w:val="uk-UA"/>
              </w:rPr>
            </w:pPr>
          </w:p>
        </w:tc>
        <w:tc>
          <w:tcPr>
            <w:tcW w:w="232" w:type="pct"/>
          </w:tcPr>
          <w:p w:rsidR="00973E94" w:rsidRPr="0014412A" w:rsidRDefault="00973E94" w:rsidP="00973E94">
            <w:pPr>
              <w:rPr>
                <w:lang w:val="uk-UA"/>
              </w:rPr>
            </w:pPr>
          </w:p>
        </w:tc>
        <w:tc>
          <w:tcPr>
            <w:tcW w:w="341" w:type="pct"/>
          </w:tcPr>
          <w:p w:rsidR="00973E94" w:rsidRPr="0014412A" w:rsidRDefault="00973E94" w:rsidP="00973E94">
            <w:pPr>
              <w:rPr>
                <w:lang w:val="uk-UA"/>
              </w:rPr>
            </w:pPr>
          </w:p>
        </w:tc>
        <w:tc>
          <w:tcPr>
            <w:tcW w:w="309" w:type="pct"/>
          </w:tcPr>
          <w:p w:rsidR="00973E94" w:rsidRPr="0014412A" w:rsidRDefault="00973E94" w:rsidP="00973E94">
            <w:pPr>
              <w:rPr>
                <w:lang w:val="uk-UA"/>
              </w:rPr>
            </w:pPr>
          </w:p>
        </w:tc>
        <w:tc>
          <w:tcPr>
            <w:tcW w:w="288" w:type="pct"/>
          </w:tcPr>
          <w:p w:rsidR="00973E94" w:rsidRPr="0014412A" w:rsidRDefault="00973E94" w:rsidP="00973E94">
            <w:pPr>
              <w:rPr>
                <w:lang w:val="uk-UA"/>
              </w:rPr>
            </w:pPr>
          </w:p>
        </w:tc>
      </w:tr>
      <w:tr w:rsidR="00973E94" w:rsidRPr="0014412A" w:rsidTr="00973E94">
        <w:trPr>
          <w:jc w:val="center"/>
        </w:trPr>
        <w:tc>
          <w:tcPr>
            <w:tcW w:w="5000" w:type="pct"/>
            <w:gridSpan w:val="13"/>
          </w:tcPr>
          <w:p w:rsidR="00973E94" w:rsidRPr="0014412A" w:rsidRDefault="00973E94" w:rsidP="00973E94">
            <w:pPr>
              <w:jc w:val="center"/>
              <w:rPr>
                <w:b/>
                <w:lang w:val="uk-UA"/>
              </w:rPr>
            </w:pPr>
            <w:r w:rsidRPr="0014412A">
              <w:rPr>
                <w:b/>
                <w:lang w:val="uk-UA"/>
              </w:rPr>
              <w:t>Змістовий модуль 2</w:t>
            </w:r>
          </w:p>
          <w:p w:rsidR="00973E94" w:rsidRPr="0014412A" w:rsidRDefault="00973E94" w:rsidP="00973E94">
            <w:pPr>
              <w:jc w:val="center"/>
              <w:rPr>
                <w:lang w:val="uk-UA"/>
              </w:rPr>
            </w:pPr>
            <w:r w:rsidRPr="0014412A">
              <w:rPr>
                <w:b/>
                <w:lang w:val="uk-UA"/>
              </w:rPr>
              <w:t xml:space="preserve">Загрози національній безпеці держави та боротьба з ними в інформаційній сфері </w:t>
            </w:r>
          </w:p>
        </w:tc>
      </w:tr>
      <w:tr w:rsidR="00973E94" w:rsidRPr="0014412A" w:rsidTr="00BC566F">
        <w:trPr>
          <w:jc w:val="center"/>
        </w:trPr>
        <w:tc>
          <w:tcPr>
            <w:tcW w:w="1342" w:type="pct"/>
          </w:tcPr>
          <w:p w:rsidR="00973E94" w:rsidRPr="0014412A" w:rsidRDefault="00973E94" w:rsidP="00973E94">
            <w:pPr>
              <w:ind w:right="21"/>
              <w:jc w:val="both"/>
              <w:rPr>
                <w:b/>
                <w:lang w:val="uk-UA"/>
              </w:rPr>
            </w:pPr>
            <w:r w:rsidRPr="0014412A">
              <w:rPr>
                <w:b/>
                <w:lang w:val="uk-UA"/>
              </w:rPr>
              <w:t>Тема 5.</w:t>
            </w:r>
          </w:p>
          <w:p w:rsidR="00973E94" w:rsidRPr="0014412A" w:rsidRDefault="00973E94" w:rsidP="00973E94">
            <w:pPr>
              <w:pStyle w:val="4"/>
              <w:kinsoku w:val="0"/>
              <w:overflowPunct w:val="0"/>
              <w:spacing w:before="0" w:after="0"/>
              <w:jc w:val="both"/>
              <w:rPr>
                <w:sz w:val="24"/>
                <w:szCs w:val="24"/>
                <w:lang w:val="uk-UA"/>
              </w:rPr>
            </w:pPr>
            <w:r w:rsidRPr="0014412A">
              <w:rPr>
                <w:b w:val="0"/>
                <w:sz w:val="24"/>
                <w:szCs w:val="24"/>
                <w:lang w:val="uk-UA"/>
              </w:rPr>
              <w:t xml:space="preserve">Основні загрози національній безпеці держави в </w:t>
            </w:r>
            <w:proofErr w:type="spellStart"/>
            <w:r w:rsidRPr="0014412A">
              <w:rPr>
                <w:b w:val="0"/>
                <w:sz w:val="24"/>
                <w:szCs w:val="24"/>
                <w:lang w:val="uk-UA"/>
              </w:rPr>
              <w:t>інформа-ційній</w:t>
            </w:r>
            <w:proofErr w:type="spellEnd"/>
            <w:r w:rsidRPr="0014412A">
              <w:rPr>
                <w:b w:val="0"/>
                <w:sz w:val="24"/>
                <w:szCs w:val="24"/>
                <w:lang w:val="uk-UA"/>
              </w:rPr>
              <w:t xml:space="preserve"> сфері</w:t>
            </w:r>
            <w:r w:rsidRPr="0014412A">
              <w:rPr>
                <w:spacing w:val="-2"/>
                <w:sz w:val="24"/>
                <w:szCs w:val="24"/>
                <w:lang w:val="uk-UA"/>
              </w:rPr>
              <w:t>.</w:t>
            </w:r>
            <w:r w:rsidRPr="0014412A">
              <w:rPr>
                <w:caps/>
                <w:spacing w:val="1"/>
                <w:sz w:val="24"/>
                <w:szCs w:val="24"/>
                <w:lang w:val="uk-UA"/>
              </w:rPr>
              <w:t xml:space="preserve"> </w:t>
            </w:r>
          </w:p>
        </w:tc>
        <w:tc>
          <w:tcPr>
            <w:tcW w:w="454" w:type="pct"/>
            <w:shd w:val="clear" w:color="auto" w:fill="auto"/>
          </w:tcPr>
          <w:p w:rsidR="00973E94" w:rsidRPr="0014412A" w:rsidRDefault="00973E94" w:rsidP="00973E94">
            <w:pPr>
              <w:jc w:val="center"/>
              <w:rPr>
                <w:lang w:val="uk-UA"/>
              </w:rPr>
            </w:pPr>
            <w:r w:rsidRPr="0014412A">
              <w:rPr>
                <w:lang w:val="uk-UA"/>
              </w:rPr>
              <w:t>12</w:t>
            </w:r>
          </w:p>
        </w:tc>
        <w:tc>
          <w:tcPr>
            <w:tcW w:w="232" w:type="pct"/>
            <w:shd w:val="clear" w:color="auto" w:fill="auto"/>
          </w:tcPr>
          <w:p w:rsidR="00973E94" w:rsidRPr="0014412A" w:rsidRDefault="00973E94" w:rsidP="00973E94">
            <w:pPr>
              <w:jc w:val="center"/>
              <w:rPr>
                <w:lang w:val="uk-UA"/>
              </w:rPr>
            </w:pPr>
            <w:r w:rsidRPr="0014412A">
              <w:rPr>
                <w:lang w:val="uk-UA"/>
              </w:rPr>
              <w:t>4</w:t>
            </w:r>
          </w:p>
        </w:tc>
        <w:tc>
          <w:tcPr>
            <w:tcW w:w="231" w:type="pct"/>
          </w:tcPr>
          <w:p w:rsidR="00973E94" w:rsidRPr="0014412A" w:rsidRDefault="00973E94" w:rsidP="00973E94">
            <w:pPr>
              <w:jc w:val="center"/>
              <w:rPr>
                <w:lang w:val="uk-UA"/>
              </w:rPr>
            </w:pPr>
          </w:p>
        </w:tc>
        <w:tc>
          <w:tcPr>
            <w:tcW w:w="341" w:type="pct"/>
          </w:tcPr>
          <w:p w:rsidR="00973E94" w:rsidRPr="0014412A" w:rsidRDefault="00973E94" w:rsidP="00973E94">
            <w:pPr>
              <w:jc w:val="center"/>
              <w:rPr>
                <w:lang w:val="uk-UA"/>
              </w:rPr>
            </w:pPr>
            <w:r w:rsidRPr="0014412A">
              <w:rPr>
                <w:lang w:val="uk-UA"/>
              </w:rPr>
              <w:t>4</w:t>
            </w:r>
          </w:p>
        </w:tc>
        <w:tc>
          <w:tcPr>
            <w:tcW w:w="309" w:type="pct"/>
          </w:tcPr>
          <w:p w:rsidR="00973E94" w:rsidRPr="0014412A" w:rsidRDefault="00973E94" w:rsidP="00973E94">
            <w:pPr>
              <w:jc w:val="center"/>
              <w:rPr>
                <w:lang w:val="uk-UA"/>
              </w:rPr>
            </w:pPr>
            <w:r w:rsidRPr="0014412A">
              <w:rPr>
                <w:lang w:val="uk-UA"/>
              </w:rPr>
              <w:t>-</w:t>
            </w:r>
          </w:p>
        </w:tc>
        <w:tc>
          <w:tcPr>
            <w:tcW w:w="457" w:type="pct"/>
          </w:tcPr>
          <w:p w:rsidR="00973E94" w:rsidRPr="0014412A" w:rsidRDefault="00973E94" w:rsidP="00973E94">
            <w:pPr>
              <w:jc w:val="center"/>
              <w:rPr>
                <w:lang w:val="uk-UA"/>
              </w:rPr>
            </w:pPr>
            <w:r w:rsidRPr="0014412A">
              <w:rPr>
                <w:lang w:val="uk-UA"/>
              </w:rPr>
              <w:t>4</w:t>
            </w:r>
          </w:p>
        </w:tc>
        <w:tc>
          <w:tcPr>
            <w:tcW w:w="291" w:type="pct"/>
            <w:shd w:val="clear" w:color="auto" w:fill="auto"/>
          </w:tcPr>
          <w:p w:rsidR="00973E94" w:rsidRPr="0014412A" w:rsidRDefault="00973E94" w:rsidP="00973E94">
            <w:pPr>
              <w:rPr>
                <w:lang w:val="uk-UA"/>
              </w:rPr>
            </w:pPr>
          </w:p>
        </w:tc>
        <w:tc>
          <w:tcPr>
            <w:tcW w:w="171" w:type="pct"/>
            <w:shd w:val="clear" w:color="auto" w:fill="auto"/>
          </w:tcPr>
          <w:p w:rsidR="00973E94" w:rsidRPr="0014412A" w:rsidRDefault="00973E94" w:rsidP="00973E94">
            <w:pPr>
              <w:rPr>
                <w:lang w:val="uk-UA"/>
              </w:rPr>
            </w:pPr>
          </w:p>
        </w:tc>
        <w:tc>
          <w:tcPr>
            <w:tcW w:w="232" w:type="pct"/>
          </w:tcPr>
          <w:p w:rsidR="00973E94" w:rsidRPr="0014412A" w:rsidRDefault="00973E94" w:rsidP="00973E94">
            <w:pPr>
              <w:rPr>
                <w:lang w:val="uk-UA"/>
              </w:rPr>
            </w:pPr>
          </w:p>
        </w:tc>
        <w:tc>
          <w:tcPr>
            <w:tcW w:w="341" w:type="pct"/>
          </w:tcPr>
          <w:p w:rsidR="00973E94" w:rsidRPr="0014412A" w:rsidRDefault="00973E94" w:rsidP="00973E94">
            <w:pPr>
              <w:rPr>
                <w:lang w:val="uk-UA"/>
              </w:rPr>
            </w:pPr>
          </w:p>
        </w:tc>
        <w:tc>
          <w:tcPr>
            <w:tcW w:w="309" w:type="pct"/>
          </w:tcPr>
          <w:p w:rsidR="00973E94" w:rsidRPr="0014412A" w:rsidRDefault="00973E94" w:rsidP="00973E94">
            <w:pPr>
              <w:rPr>
                <w:lang w:val="uk-UA"/>
              </w:rPr>
            </w:pPr>
          </w:p>
        </w:tc>
        <w:tc>
          <w:tcPr>
            <w:tcW w:w="288" w:type="pct"/>
          </w:tcPr>
          <w:p w:rsidR="00973E94" w:rsidRPr="0014412A" w:rsidRDefault="00973E94" w:rsidP="00973E94">
            <w:pPr>
              <w:rPr>
                <w:lang w:val="uk-UA"/>
              </w:rPr>
            </w:pPr>
          </w:p>
        </w:tc>
      </w:tr>
      <w:tr w:rsidR="00973E94" w:rsidRPr="0014412A" w:rsidTr="00BC566F">
        <w:trPr>
          <w:jc w:val="center"/>
        </w:trPr>
        <w:tc>
          <w:tcPr>
            <w:tcW w:w="1342" w:type="pct"/>
          </w:tcPr>
          <w:p w:rsidR="00973E94" w:rsidRPr="0014412A" w:rsidRDefault="00973E94" w:rsidP="00973E94">
            <w:pPr>
              <w:ind w:right="21"/>
              <w:jc w:val="both"/>
              <w:rPr>
                <w:b/>
                <w:lang w:val="uk-UA"/>
              </w:rPr>
            </w:pPr>
            <w:r w:rsidRPr="0014412A">
              <w:rPr>
                <w:b/>
                <w:lang w:val="uk-UA"/>
              </w:rPr>
              <w:t xml:space="preserve">Тема 6. </w:t>
            </w:r>
          </w:p>
          <w:p w:rsidR="00973E94" w:rsidRPr="0014412A" w:rsidRDefault="00973E94" w:rsidP="00973E94">
            <w:pPr>
              <w:ind w:right="21"/>
              <w:jc w:val="both"/>
              <w:rPr>
                <w:lang w:val="uk-UA"/>
              </w:rPr>
            </w:pPr>
            <w:r w:rsidRPr="0014412A">
              <w:rPr>
                <w:lang w:val="uk-UA"/>
              </w:rPr>
              <w:t xml:space="preserve">Стратегічні цілі та завдання </w:t>
            </w:r>
            <w:proofErr w:type="spellStart"/>
            <w:r w:rsidRPr="0014412A">
              <w:rPr>
                <w:lang w:val="uk-UA"/>
              </w:rPr>
              <w:t>інформа-ційної</w:t>
            </w:r>
            <w:proofErr w:type="spellEnd"/>
            <w:r w:rsidRPr="0014412A">
              <w:rPr>
                <w:lang w:val="uk-UA"/>
              </w:rPr>
              <w:t xml:space="preserve"> боротьби</w:t>
            </w:r>
            <w:r w:rsidRPr="0014412A">
              <w:rPr>
                <w:spacing w:val="-1"/>
                <w:lang w:val="uk-UA"/>
              </w:rPr>
              <w:t>.</w:t>
            </w:r>
          </w:p>
        </w:tc>
        <w:tc>
          <w:tcPr>
            <w:tcW w:w="454" w:type="pct"/>
            <w:shd w:val="clear" w:color="auto" w:fill="auto"/>
          </w:tcPr>
          <w:p w:rsidR="00973E94" w:rsidRPr="0014412A" w:rsidRDefault="00973E94" w:rsidP="00973E94">
            <w:pPr>
              <w:jc w:val="center"/>
              <w:rPr>
                <w:lang w:val="uk-UA"/>
              </w:rPr>
            </w:pPr>
            <w:r w:rsidRPr="0014412A">
              <w:rPr>
                <w:lang w:val="uk-UA"/>
              </w:rPr>
              <w:t>12</w:t>
            </w:r>
          </w:p>
        </w:tc>
        <w:tc>
          <w:tcPr>
            <w:tcW w:w="232" w:type="pct"/>
            <w:shd w:val="clear" w:color="auto" w:fill="auto"/>
          </w:tcPr>
          <w:p w:rsidR="00973E94" w:rsidRPr="0014412A" w:rsidRDefault="00973E94" w:rsidP="00973E94">
            <w:pPr>
              <w:jc w:val="center"/>
              <w:rPr>
                <w:lang w:val="uk-UA"/>
              </w:rPr>
            </w:pPr>
            <w:r w:rsidRPr="0014412A">
              <w:rPr>
                <w:lang w:val="uk-UA"/>
              </w:rPr>
              <w:t>4</w:t>
            </w:r>
          </w:p>
        </w:tc>
        <w:tc>
          <w:tcPr>
            <w:tcW w:w="231" w:type="pct"/>
          </w:tcPr>
          <w:p w:rsidR="00973E94" w:rsidRPr="0014412A" w:rsidRDefault="00973E94" w:rsidP="00973E94">
            <w:pPr>
              <w:jc w:val="center"/>
              <w:rPr>
                <w:lang w:val="uk-UA"/>
              </w:rPr>
            </w:pPr>
            <w:bookmarkStart w:id="0" w:name="_GoBack"/>
            <w:bookmarkEnd w:id="0"/>
          </w:p>
        </w:tc>
        <w:tc>
          <w:tcPr>
            <w:tcW w:w="341" w:type="pct"/>
          </w:tcPr>
          <w:p w:rsidR="00973E94" w:rsidRPr="0014412A" w:rsidRDefault="00973E94" w:rsidP="00973E94">
            <w:pPr>
              <w:jc w:val="center"/>
              <w:rPr>
                <w:lang w:val="uk-UA"/>
              </w:rPr>
            </w:pPr>
            <w:r w:rsidRPr="0014412A">
              <w:rPr>
                <w:lang w:val="uk-UA"/>
              </w:rPr>
              <w:t>4</w:t>
            </w:r>
          </w:p>
        </w:tc>
        <w:tc>
          <w:tcPr>
            <w:tcW w:w="309" w:type="pct"/>
          </w:tcPr>
          <w:p w:rsidR="00973E94" w:rsidRPr="0014412A" w:rsidRDefault="00973E94" w:rsidP="00973E94">
            <w:pPr>
              <w:jc w:val="center"/>
              <w:rPr>
                <w:lang w:val="uk-UA"/>
              </w:rPr>
            </w:pPr>
            <w:r w:rsidRPr="0014412A">
              <w:rPr>
                <w:lang w:val="uk-UA"/>
              </w:rPr>
              <w:t>-</w:t>
            </w:r>
          </w:p>
        </w:tc>
        <w:tc>
          <w:tcPr>
            <w:tcW w:w="457" w:type="pct"/>
          </w:tcPr>
          <w:p w:rsidR="00973E94" w:rsidRPr="0014412A" w:rsidRDefault="00973E94" w:rsidP="00973E94">
            <w:pPr>
              <w:jc w:val="center"/>
              <w:rPr>
                <w:lang w:val="uk-UA"/>
              </w:rPr>
            </w:pPr>
            <w:r w:rsidRPr="0014412A">
              <w:rPr>
                <w:lang w:val="uk-UA"/>
              </w:rPr>
              <w:t>4</w:t>
            </w:r>
          </w:p>
        </w:tc>
        <w:tc>
          <w:tcPr>
            <w:tcW w:w="291" w:type="pct"/>
            <w:shd w:val="clear" w:color="auto" w:fill="auto"/>
          </w:tcPr>
          <w:p w:rsidR="00973E94" w:rsidRPr="0014412A" w:rsidRDefault="00973E94" w:rsidP="00973E94">
            <w:pPr>
              <w:rPr>
                <w:lang w:val="uk-UA"/>
              </w:rPr>
            </w:pPr>
          </w:p>
        </w:tc>
        <w:tc>
          <w:tcPr>
            <w:tcW w:w="171" w:type="pct"/>
            <w:shd w:val="clear" w:color="auto" w:fill="auto"/>
          </w:tcPr>
          <w:p w:rsidR="00973E94" w:rsidRPr="0014412A" w:rsidRDefault="00973E94" w:rsidP="00973E94">
            <w:pPr>
              <w:rPr>
                <w:lang w:val="uk-UA"/>
              </w:rPr>
            </w:pPr>
          </w:p>
        </w:tc>
        <w:tc>
          <w:tcPr>
            <w:tcW w:w="232" w:type="pct"/>
          </w:tcPr>
          <w:p w:rsidR="00973E94" w:rsidRPr="0014412A" w:rsidRDefault="00973E94" w:rsidP="00973E94">
            <w:pPr>
              <w:rPr>
                <w:lang w:val="uk-UA"/>
              </w:rPr>
            </w:pPr>
          </w:p>
        </w:tc>
        <w:tc>
          <w:tcPr>
            <w:tcW w:w="341" w:type="pct"/>
          </w:tcPr>
          <w:p w:rsidR="00973E94" w:rsidRPr="0014412A" w:rsidRDefault="00973E94" w:rsidP="00973E94">
            <w:pPr>
              <w:rPr>
                <w:lang w:val="uk-UA"/>
              </w:rPr>
            </w:pPr>
          </w:p>
        </w:tc>
        <w:tc>
          <w:tcPr>
            <w:tcW w:w="309" w:type="pct"/>
          </w:tcPr>
          <w:p w:rsidR="00973E94" w:rsidRPr="0014412A" w:rsidRDefault="00973E94" w:rsidP="00973E94">
            <w:pPr>
              <w:rPr>
                <w:lang w:val="uk-UA"/>
              </w:rPr>
            </w:pPr>
          </w:p>
        </w:tc>
        <w:tc>
          <w:tcPr>
            <w:tcW w:w="288" w:type="pct"/>
          </w:tcPr>
          <w:p w:rsidR="00973E94" w:rsidRPr="0014412A" w:rsidRDefault="00973E94" w:rsidP="00973E94">
            <w:pPr>
              <w:rPr>
                <w:lang w:val="uk-UA"/>
              </w:rPr>
            </w:pPr>
          </w:p>
        </w:tc>
      </w:tr>
      <w:tr w:rsidR="00973E94" w:rsidRPr="0014412A" w:rsidTr="00BC566F">
        <w:trPr>
          <w:jc w:val="center"/>
        </w:trPr>
        <w:tc>
          <w:tcPr>
            <w:tcW w:w="1342" w:type="pct"/>
          </w:tcPr>
          <w:p w:rsidR="00973E94" w:rsidRPr="0014412A" w:rsidRDefault="00973E94" w:rsidP="00973E94">
            <w:pPr>
              <w:ind w:right="21"/>
              <w:jc w:val="both"/>
              <w:rPr>
                <w:b/>
                <w:lang w:val="uk-UA"/>
              </w:rPr>
            </w:pPr>
            <w:r w:rsidRPr="0014412A">
              <w:rPr>
                <w:b/>
                <w:lang w:val="uk-UA"/>
              </w:rPr>
              <w:t xml:space="preserve">Тема 7. </w:t>
            </w:r>
          </w:p>
          <w:p w:rsidR="00973E94" w:rsidRPr="0014412A" w:rsidRDefault="00973E94" w:rsidP="00973E94">
            <w:pPr>
              <w:ind w:right="21"/>
              <w:jc w:val="both"/>
              <w:rPr>
                <w:b/>
                <w:lang w:val="uk-UA"/>
              </w:rPr>
            </w:pPr>
            <w:r w:rsidRPr="0014412A">
              <w:rPr>
                <w:lang w:val="uk-UA"/>
              </w:rPr>
              <w:t>Державне управління інформаційною безпекою</w:t>
            </w:r>
            <w:r w:rsidRPr="0014412A">
              <w:rPr>
                <w:spacing w:val="-1"/>
                <w:lang w:val="uk-UA"/>
              </w:rPr>
              <w:t>.</w:t>
            </w:r>
          </w:p>
        </w:tc>
        <w:tc>
          <w:tcPr>
            <w:tcW w:w="454" w:type="pct"/>
            <w:shd w:val="clear" w:color="auto" w:fill="auto"/>
          </w:tcPr>
          <w:p w:rsidR="00973E94" w:rsidRPr="0014412A" w:rsidRDefault="00973E94" w:rsidP="00973E94">
            <w:pPr>
              <w:jc w:val="center"/>
              <w:rPr>
                <w:lang w:val="uk-UA"/>
              </w:rPr>
            </w:pPr>
            <w:r w:rsidRPr="0014412A">
              <w:rPr>
                <w:lang w:val="uk-UA"/>
              </w:rPr>
              <w:t>12</w:t>
            </w:r>
          </w:p>
        </w:tc>
        <w:tc>
          <w:tcPr>
            <w:tcW w:w="232" w:type="pct"/>
            <w:shd w:val="clear" w:color="auto" w:fill="auto"/>
          </w:tcPr>
          <w:p w:rsidR="00973E94" w:rsidRPr="0014412A" w:rsidRDefault="00973E94" w:rsidP="00973E94">
            <w:pPr>
              <w:jc w:val="center"/>
              <w:rPr>
                <w:lang w:val="uk-UA"/>
              </w:rPr>
            </w:pPr>
            <w:r w:rsidRPr="0014412A">
              <w:rPr>
                <w:lang w:val="uk-UA"/>
              </w:rPr>
              <w:t>4</w:t>
            </w:r>
          </w:p>
        </w:tc>
        <w:tc>
          <w:tcPr>
            <w:tcW w:w="231" w:type="pct"/>
          </w:tcPr>
          <w:p w:rsidR="00973E94" w:rsidRPr="0014412A" w:rsidRDefault="00973E94" w:rsidP="00973E94">
            <w:pPr>
              <w:jc w:val="center"/>
              <w:rPr>
                <w:lang w:val="uk-UA"/>
              </w:rPr>
            </w:pPr>
          </w:p>
        </w:tc>
        <w:tc>
          <w:tcPr>
            <w:tcW w:w="341" w:type="pct"/>
          </w:tcPr>
          <w:p w:rsidR="00973E94" w:rsidRPr="0014412A" w:rsidRDefault="00973E94" w:rsidP="00973E94">
            <w:pPr>
              <w:jc w:val="center"/>
              <w:rPr>
                <w:lang w:val="uk-UA"/>
              </w:rPr>
            </w:pPr>
            <w:r w:rsidRPr="0014412A">
              <w:rPr>
                <w:lang w:val="uk-UA"/>
              </w:rPr>
              <w:t>4</w:t>
            </w:r>
          </w:p>
        </w:tc>
        <w:tc>
          <w:tcPr>
            <w:tcW w:w="309" w:type="pct"/>
          </w:tcPr>
          <w:p w:rsidR="00973E94" w:rsidRPr="0014412A" w:rsidRDefault="00973E94" w:rsidP="00973E94">
            <w:pPr>
              <w:jc w:val="center"/>
              <w:rPr>
                <w:lang w:val="uk-UA"/>
              </w:rPr>
            </w:pPr>
            <w:r w:rsidRPr="0014412A">
              <w:rPr>
                <w:lang w:val="uk-UA"/>
              </w:rPr>
              <w:t>-</w:t>
            </w:r>
          </w:p>
        </w:tc>
        <w:tc>
          <w:tcPr>
            <w:tcW w:w="457" w:type="pct"/>
          </w:tcPr>
          <w:p w:rsidR="00973E94" w:rsidRPr="0014412A" w:rsidRDefault="00973E94" w:rsidP="00973E94">
            <w:pPr>
              <w:jc w:val="center"/>
              <w:rPr>
                <w:lang w:val="uk-UA"/>
              </w:rPr>
            </w:pPr>
            <w:r w:rsidRPr="0014412A">
              <w:rPr>
                <w:lang w:val="uk-UA"/>
              </w:rPr>
              <w:t>4</w:t>
            </w:r>
          </w:p>
        </w:tc>
        <w:tc>
          <w:tcPr>
            <w:tcW w:w="291" w:type="pct"/>
            <w:shd w:val="clear" w:color="auto" w:fill="auto"/>
          </w:tcPr>
          <w:p w:rsidR="00973E94" w:rsidRPr="0014412A" w:rsidRDefault="00973E94" w:rsidP="00973E94">
            <w:pPr>
              <w:rPr>
                <w:lang w:val="uk-UA"/>
              </w:rPr>
            </w:pPr>
          </w:p>
        </w:tc>
        <w:tc>
          <w:tcPr>
            <w:tcW w:w="171" w:type="pct"/>
            <w:shd w:val="clear" w:color="auto" w:fill="auto"/>
          </w:tcPr>
          <w:p w:rsidR="00973E94" w:rsidRPr="0014412A" w:rsidRDefault="00973E94" w:rsidP="00973E94">
            <w:pPr>
              <w:rPr>
                <w:lang w:val="uk-UA"/>
              </w:rPr>
            </w:pPr>
          </w:p>
        </w:tc>
        <w:tc>
          <w:tcPr>
            <w:tcW w:w="232" w:type="pct"/>
          </w:tcPr>
          <w:p w:rsidR="00973E94" w:rsidRPr="0014412A" w:rsidRDefault="00973E94" w:rsidP="00973E94">
            <w:pPr>
              <w:rPr>
                <w:lang w:val="uk-UA"/>
              </w:rPr>
            </w:pPr>
          </w:p>
        </w:tc>
        <w:tc>
          <w:tcPr>
            <w:tcW w:w="341" w:type="pct"/>
          </w:tcPr>
          <w:p w:rsidR="00973E94" w:rsidRPr="0014412A" w:rsidRDefault="00973E94" w:rsidP="00973E94">
            <w:pPr>
              <w:rPr>
                <w:lang w:val="uk-UA"/>
              </w:rPr>
            </w:pPr>
          </w:p>
        </w:tc>
        <w:tc>
          <w:tcPr>
            <w:tcW w:w="309" w:type="pct"/>
          </w:tcPr>
          <w:p w:rsidR="00973E94" w:rsidRPr="0014412A" w:rsidRDefault="00973E94" w:rsidP="00973E94">
            <w:pPr>
              <w:rPr>
                <w:lang w:val="uk-UA"/>
              </w:rPr>
            </w:pPr>
          </w:p>
        </w:tc>
        <w:tc>
          <w:tcPr>
            <w:tcW w:w="288" w:type="pct"/>
          </w:tcPr>
          <w:p w:rsidR="00973E94" w:rsidRPr="0014412A" w:rsidRDefault="00973E94" w:rsidP="00973E94">
            <w:pPr>
              <w:rPr>
                <w:lang w:val="uk-UA"/>
              </w:rPr>
            </w:pPr>
          </w:p>
        </w:tc>
      </w:tr>
      <w:tr w:rsidR="00973E94" w:rsidRPr="0014412A" w:rsidTr="00BC566F">
        <w:trPr>
          <w:jc w:val="center"/>
        </w:trPr>
        <w:tc>
          <w:tcPr>
            <w:tcW w:w="1342" w:type="pct"/>
          </w:tcPr>
          <w:p w:rsidR="00973E94" w:rsidRPr="0014412A" w:rsidRDefault="00973E94" w:rsidP="00973E94">
            <w:pPr>
              <w:ind w:right="21"/>
              <w:jc w:val="both"/>
              <w:rPr>
                <w:b/>
                <w:lang w:val="uk-UA"/>
              </w:rPr>
            </w:pPr>
            <w:r w:rsidRPr="0014412A">
              <w:rPr>
                <w:b/>
                <w:lang w:val="uk-UA"/>
              </w:rPr>
              <w:t xml:space="preserve">Тема 8. </w:t>
            </w:r>
          </w:p>
          <w:p w:rsidR="00973E94" w:rsidRPr="0014412A" w:rsidRDefault="00973E94" w:rsidP="00973E94">
            <w:pPr>
              <w:ind w:right="21"/>
              <w:jc w:val="both"/>
              <w:rPr>
                <w:caps/>
                <w:spacing w:val="-2"/>
                <w:lang w:val="uk-UA"/>
              </w:rPr>
            </w:pPr>
            <w:r w:rsidRPr="0014412A">
              <w:rPr>
                <w:lang w:val="uk-UA"/>
              </w:rPr>
              <w:t xml:space="preserve">Національний </w:t>
            </w:r>
            <w:proofErr w:type="spellStart"/>
            <w:r w:rsidRPr="0014412A">
              <w:rPr>
                <w:lang w:val="uk-UA"/>
              </w:rPr>
              <w:t>інфор-маційний</w:t>
            </w:r>
            <w:proofErr w:type="spellEnd"/>
            <w:r w:rsidRPr="0014412A">
              <w:rPr>
                <w:lang w:val="uk-UA"/>
              </w:rPr>
              <w:t xml:space="preserve"> простір</w:t>
            </w:r>
            <w:r w:rsidRPr="0014412A">
              <w:rPr>
                <w:caps/>
                <w:spacing w:val="-2"/>
                <w:lang w:val="uk-UA"/>
              </w:rPr>
              <w:t>.</w:t>
            </w:r>
          </w:p>
          <w:p w:rsidR="00BC566F" w:rsidRPr="0014412A" w:rsidRDefault="00BC566F" w:rsidP="00973E94">
            <w:pPr>
              <w:ind w:right="21"/>
              <w:jc w:val="both"/>
              <w:rPr>
                <w:b/>
                <w:lang w:val="uk-UA"/>
              </w:rPr>
            </w:pPr>
          </w:p>
        </w:tc>
        <w:tc>
          <w:tcPr>
            <w:tcW w:w="454" w:type="pct"/>
            <w:shd w:val="clear" w:color="auto" w:fill="auto"/>
          </w:tcPr>
          <w:p w:rsidR="00973E94" w:rsidRPr="0014412A" w:rsidRDefault="00973E94" w:rsidP="00973E94">
            <w:pPr>
              <w:jc w:val="center"/>
              <w:rPr>
                <w:lang w:val="uk-UA"/>
              </w:rPr>
            </w:pPr>
            <w:r w:rsidRPr="0014412A">
              <w:rPr>
                <w:lang w:val="uk-UA"/>
              </w:rPr>
              <w:t>12</w:t>
            </w:r>
          </w:p>
        </w:tc>
        <w:tc>
          <w:tcPr>
            <w:tcW w:w="232" w:type="pct"/>
            <w:shd w:val="clear" w:color="auto" w:fill="auto"/>
          </w:tcPr>
          <w:p w:rsidR="00973E94" w:rsidRPr="0014412A" w:rsidRDefault="00973E94" w:rsidP="00973E94">
            <w:pPr>
              <w:jc w:val="center"/>
              <w:rPr>
                <w:lang w:val="uk-UA"/>
              </w:rPr>
            </w:pPr>
            <w:r w:rsidRPr="0014412A">
              <w:rPr>
                <w:lang w:val="uk-UA"/>
              </w:rPr>
              <w:t>4</w:t>
            </w:r>
          </w:p>
        </w:tc>
        <w:tc>
          <w:tcPr>
            <w:tcW w:w="231" w:type="pct"/>
          </w:tcPr>
          <w:p w:rsidR="00973E94" w:rsidRPr="0014412A" w:rsidRDefault="00973E94" w:rsidP="00973E94">
            <w:pPr>
              <w:jc w:val="center"/>
              <w:rPr>
                <w:lang w:val="uk-UA"/>
              </w:rPr>
            </w:pPr>
          </w:p>
        </w:tc>
        <w:tc>
          <w:tcPr>
            <w:tcW w:w="341" w:type="pct"/>
          </w:tcPr>
          <w:p w:rsidR="00973E94" w:rsidRPr="0014412A" w:rsidRDefault="00973E94" w:rsidP="00973E94">
            <w:pPr>
              <w:jc w:val="center"/>
              <w:rPr>
                <w:lang w:val="uk-UA"/>
              </w:rPr>
            </w:pPr>
            <w:r w:rsidRPr="0014412A">
              <w:rPr>
                <w:lang w:val="uk-UA"/>
              </w:rPr>
              <w:t>4</w:t>
            </w:r>
          </w:p>
        </w:tc>
        <w:tc>
          <w:tcPr>
            <w:tcW w:w="309" w:type="pct"/>
          </w:tcPr>
          <w:p w:rsidR="00973E94" w:rsidRPr="0014412A" w:rsidRDefault="00973E94" w:rsidP="00973E94">
            <w:pPr>
              <w:jc w:val="center"/>
              <w:rPr>
                <w:lang w:val="uk-UA"/>
              </w:rPr>
            </w:pPr>
            <w:r w:rsidRPr="0014412A">
              <w:rPr>
                <w:lang w:val="uk-UA"/>
              </w:rPr>
              <w:t>-</w:t>
            </w:r>
          </w:p>
        </w:tc>
        <w:tc>
          <w:tcPr>
            <w:tcW w:w="457" w:type="pct"/>
          </w:tcPr>
          <w:p w:rsidR="00973E94" w:rsidRPr="0014412A" w:rsidRDefault="00973E94" w:rsidP="00973E94">
            <w:pPr>
              <w:jc w:val="center"/>
              <w:rPr>
                <w:lang w:val="uk-UA"/>
              </w:rPr>
            </w:pPr>
            <w:r w:rsidRPr="0014412A">
              <w:rPr>
                <w:lang w:val="uk-UA"/>
              </w:rPr>
              <w:t>4</w:t>
            </w:r>
          </w:p>
        </w:tc>
        <w:tc>
          <w:tcPr>
            <w:tcW w:w="291" w:type="pct"/>
            <w:shd w:val="clear" w:color="auto" w:fill="auto"/>
          </w:tcPr>
          <w:p w:rsidR="00973E94" w:rsidRPr="0014412A" w:rsidRDefault="00973E94" w:rsidP="00973E94">
            <w:pPr>
              <w:rPr>
                <w:lang w:val="uk-UA"/>
              </w:rPr>
            </w:pPr>
          </w:p>
        </w:tc>
        <w:tc>
          <w:tcPr>
            <w:tcW w:w="171" w:type="pct"/>
            <w:shd w:val="clear" w:color="auto" w:fill="auto"/>
          </w:tcPr>
          <w:p w:rsidR="00973E94" w:rsidRPr="0014412A" w:rsidRDefault="00973E94" w:rsidP="00973E94">
            <w:pPr>
              <w:rPr>
                <w:lang w:val="uk-UA"/>
              </w:rPr>
            </w:pPr>
          </w:p>
        </w:tc>
        <w:tc>
          <w:tcPr>
            <w:tcW w:w="232" w:type="pct"/>
          </w:tcPr>
          <w:p w:rsidR="00973E94" w:rsidRPr="0014412A" w:rsidRDefault="00973E94" w:rsidP="00973E94">
            <w:pPr>
              <w:rPr>
                <w:lang w:val="uk-UA"/>
              </w:rPr>
            </w:pPr>
          </w:p>
        </w:tc>
        <w:tc>
          <w:tcPr>
            <w:tcW w:w="341" w:type="pct"/>
          </w:tcPr>
          <w:p w:rsidR="00973E94" w:rsidRPr="0014412A" w:rsidRDefault="00973E94" w:rsidP="00973E94">
            <w:pPr>
              <w:rPr>
                <w:lang w:val="uk-UA"/>
              </w:rPr>
            </w:pPr>
          </w:p>
        </w:tc>
        <w:tc>
          <w:tcPr>
            <w:tcW w:w="309" w:type="pct"/>
          </w:tcPr>
          <w:p w:rsidR="00973E94" w:rsidRPr="0014412A" w:rsidRDefault="00973E94" w:rsidP="00973E94">
            <w:pPr>
              <w:rPr>
                <w:lang w:val="uk-UA"/>
              </w:rPr>
            </w:pPr>
          </w:p>
        </w:tc>
        <w:tc>
          <w:tcPr>
            <w:tcW w:w="288" w:type="pct"/>
          </w:tcPr>
          <w:p w:rsidR="00973E94" w:rsidRPr="0014412A" w:rsidRDefault="00973E94" w:rsidP="00973E94">
            <w:pPr>
              <w:rPr>
                <w:lang w:val="uk-UA"/>
              </w:rPr>
            </w:pPr>
          </w:p>
        </w:tc>
      </w:tr>
      <w:tr w:rsidR="00973E94" w:rsidRPr="0014412A" w:rsidTr="00BC566F">
        <w:trPr>
          <w:jc w:val="center"/>
        </w:trPr>
        <w:tc>
          <w:tcPr>
            <w:tcW w:w="1342" w:type="pct"/>
          </w:tcPr>
          <w:p w:rsidR="00973E94" w:rsidRPr="0014412A" w:rsidRDefault="00973E94" w:rsidP="00973E94">
            <w:pPr>
              <w:ind w:right="21"/>
              <w:jc w:val="both"/>
              <w:rPr>
                <w:b/>
                <w:lang w:val="uk-UA"/>
              </w:rPr>
            </w:pPr>
            <w:r w:rsidRPr="0014412A">
              <w:rPr>
                <w:b/>
                <w:lang w:val="uk-UA"/>
              </w:rPr>
              <w:t xml:space="preserve">Тема 9. </w:t>
            </w:r>
          </w:p>
          <w:p w:rsidR="00973E94" w:rsidRPr="0014412A" w:rsidRDefault="00973E94" w:rsidP="00973E94">
            <w:pPr>
              <w:ind w:right="21"/>
              <w:jc w:val="both"/>
              <w:rPr>
                <w:b/>
                <w:lang w:val="uk-UA"/>
              </w:rPr>
            </w:pPr>
            <w:r w:rsidRPr="0014412A">
              <w:rPr>
                <w:lang w:val="uk-UA"/>
              </w:rPr>
              <w:t>Інформаційна безпека в умовах сучасного стану і перспектив розвитку державності</w:t>
            </w:r>
            <w:r w:rsidRPr="0014412A">
              <w:rPr>
                <w:spacing w:val="-1"/>
                <w:lang w:val="uk-UA"/>
              </w:rPr>
              <w:t>.</w:t>
            </w:r>
          </w:p>
        </w:tc>
        <w:tc>
          <w:tcPr>
            <w:tcW w:w="454" w:type="pct"/>
            <w:shd w:val="clear" w:color="auto" w:fill="auto"/>
          </w:tcPr>
          <w:p w:rsidR="00973E94" w:rsidRPr="0014412A" w:rsidRDefault="00973E94" w:rsidP="00973E94">
            <w:pPr>
              <w:jc w:val="center"/>
              <w:rPr>
                <w:lang w:val="uk-UA"/>
              </w:rPr>
            </w:pPr>
            <w:r w:rsidRPr="0014412A">
              <w:rPr>
                <w:lang w:val="uk-UA"/>
              </w:rPr>
              <w:t>12</w:t>
            </w:r>
          </w:p>
        </w:tc>
        <w:tc>
          <w:tcPr>
            <w:tcW w:w="232" w:type="pct"/>
            <w:shd w:val="clear" w:color="auto" w:fill="auto"/>
          </w:tcPr>
          <w:p w:rsidR="00973E94" w:rsidRPr="0014412A" w:rsidRDefault="00973E94" w:rsidP="00973E94">
            <w:pPr>
              <w:jc w:val="center"/>
              <w:rPr>
                <w:lang w:val="uk-UA"/>
              </w:rPr>
            </w:pPr>
            <w:r w:rsidRPr="0014412A">
              <w:rPr>
                <w:lang w:val="uk-UA"/>
              </w:rPr>
              <w:t>4</w:t>
            </w:r>
          </w:p>
        </w:tc>
        <w:tc>
          <w:tcPr>
            <w:tcW w:w="231" w:type="pct"/>
          </w:tcPr>
          <w:p w:rsidR="00973E94" w:rsidRPr="0014412A" w:rsidRDefault="00973E94" w:rsidP="00973E94">
            <w:pPr>
              <w:jc w:val="center"/>
              <w:rPr>
                <w:lang w:val="uk-UA"/>
              </w:rPr>
            </w:pPr>
          </w:p>
        </w:tc>
        <w:tc>
          <w:tcPr>
            <w:tcW w:w="341" w:type="pct"/>
          </w:tcPr>
          <w:p w:rsidR="00973E94" w:rsidRPr="0014412A" w:rsidRDefault="00973E94" w:rsidP="00973E94">
            <w:pPr>
              <w:jc w:val="center"/>
              <w:rPr>
                <w:lang w:val="uk-UA"/>
              </w:rPr>
            </w:pPr>
            <w:r w:rsidRPr="0014412A">
              <w:rPr>
                <w:lang w:val="uk-UA"/>
              </w:rPr>
              <w:t>4</w:t>
            </w:r>
          </w:p>
        </w:tc>
        <w:tc>
          <w:tcPr>
            <w:tcW w:w="309" w:type="pct"/>
          </w:tcPr>
          <w:p w:rsidR="00973E94" w:rsidRPr="0014412A" w:rsidRDefault="00973E94" w:rsidP="00973E94">
            <w:pPr>
              <w:jc w:val="center"/>
              <w:rPr>
                <w:lang w:val="uk-UA"/>
              </w:rPr>
            </w:pPr>
            <w:r w:rsidRPr="0014412A">
              <w:rPr>
                <w:lang w:val="uk-UA"/>
              </w:rPr>
              <w:t>-</w:t>
            </w:r>
          </w:p>
        </w:tc>
        <w:tc>
          <w:tcPr>
            <w:tcW w:w="457" w:type="pct"/>
          </w:tcPr>
          <w:p w:rsidR="00973E94" w:rsidRPr="0014412A" w:rsidRDefault="00973E94" w:rsidP="00973E94">
            <w:pPr>
              <w:jc w:val="center"/>
              <w:rPr>
                <w:lang w:val="uk-UA"/>
              </w:rPr>
            </w:pPr>
            <w:r w:rsidRPr="0014412A">
              <w:rPr>
                <w:lang w:val="uk-UA"/>
              </w:rPr>
              <w:t>4</w:t>
            </w:r>
          </w:p>
        </w:tc>
        <w:tc>
          <w:tcPr>
            <w:tcW w:w="291" w:type="pct"/>
            <w:shd w:val="clear" w:color="auto" w:fill="auto"/>
          </w:tcPr>
          <w:p w:rsidR="00973E94" w:rsidRPr="0014412A" w:rsidRDefault="00973E94" w:rsidP="00973E94">
            <w:pPr>
              <w:rPr>
                <w:lang w:val="uk-UA"/>
              </w:rPr>
            </w:pPr>
          </w:p>
        </w:tc>
        <w:tc>
          <w:tcPr>
            <w:tcW w:w="171" w:type="pct"/>
            <w:shd w:val="clear" w:color="auto" w:fill="auto"/>
          </w:tcPr>
          <w:p w:rsidR="00973E94" w:rsidRPr="0014412A" w:rsidRDefault="00973E94" w:rsidP="00973E94">
            <w:pPr>
              <w:rPr>
                <w:lang w:val="uk-UA"/>
              </w:rPr>
            </w:pPr>
          </w:p>
        </w:tc>
        <w:tc>
          <w:tcPr>
            <w:tcW w:w="232" w:type="pct"/>
          </w:tcPr>
          <w:p w:rsidR="00973E94" w:rsidRPr="0014412A" w:rsidRDefault="00973E94" w:rsidP="00973E94">
            <w:pPr>
              <w:rPr>
                <w:lang w:val="uk-UA"/>
              </w:rPr>
            </w:pPr>
          </w:p>
        </w:tc>
        <w:tc>
          <w:tcPr>
            <w:tcW w:w="341" w:type="pct"/>
          </w:tcPr>
          <w:p w:rsidR="00973E94" w:rsidRPr="0014412A" w:rsidRDefault="00973E94" w:rsidP="00973E94">
            <w:pPr>
              <w:rPr>
                <w:lang w:val="uk-UA"/>
              </w:rPr>
            </w:pPr>
          </w:p>
        </w:tc>
        <w:tc>
          <w:tcPr>
            <w:tcW w:w="309" w:type="pct"/>
          </w:tcPr>
          <w:p w:rsidR="00973E94" w:rsidRPr="0014412A" w:rsidRDefault="00973E94" w:rsidP="00973E94">
            <w:pPr>
              <w:rPr>
                <w:lang w:val="uk-UA"/>
              </w:rPr>
            </w:pPr>
          </w:p>
        </w:tc>
        <w:tc>
          <w:tcPr>
            <w:tcW w:w="288" w:type="pct"/>
          </w:tcPr>
          <w:p w:rsidR="00973E94" w:rsidRPr="0014412A" w:rsidRDefault="00973E94" w:rsidP="00973E94">
            <w:pPr>
              <w:rPr>
                <w:lang w:val="uk-UA"/>
              </w:rPr>
            </w:pPr>
          </w:p>
        </w:tc>
      </w:tr>
      <w:tr w:rsidR="00973E94" w:rsidRPr="0014412A" w:rsidTr="00BC566F">
        <w:trPr>
          <w:jc w:val="center"/>
        </w:trPr>
        <w:tc>
          <w:tcPr>
            <w:tcW w:w="1342" w:type="pct"/>
          </w:tcPr>
          <w:p w:rsidR="00973E94" w:rsidRPr="0014412A" w:rsidRDefault="00973E94" w:rsidP="00973E94">
            <w:pPr>
              <w:rPr>
                <w:b/>
                <w:bCs/>
                <w:lang w:val="uk-UA"/>
              </w:rPr>
            </w:pPr>
            <w:r w:rsidRPr="0014412A">
              <w:rPr>
                <w:b/>
                <w:bCs/>
                <w:lang w:val="uk-UA"/>
              </w:rPr>
              <w:t>Всього годин</w:t>
            </w:r>
          </w:p>
          <w:p w:rsidR="00973E94" w:rsidRPr="0014412A" w:rsidRDefault="00973E94" w:rsidP="00973E94">
            <w:pPr>
              <w:rPr>
                <w:b/>
                <w:bCs/>
                <w:lang w:val="uk-UA"/>
              </w:rPr>
            </w:pPr>
            <w:r w:rsidRPr="0014412A">
              <w:rPr>
                <w:b/>
                <w:bCs/>
                <w:lang w:val="uk-UA"/>
              </w:rPr>
              <w:t>(5 семестр)</w:t>
            </w:r>
          </w:p>
        </w:tc>
        <w:tc>
          <w:tcPr>
            <w:tcW w:w="454" w:type="pct"/>
            <w:shd w:val="clear" w:color="auto" w:fill="auto"/>
          </w:tcPr>
          <w:p w:rsidR="00973E94" w:rsidRPr="0014412A" w:rsidRDefault="00973E94" w:rsidP="00973E94">
            <w:pPr>
              <w:jc w:val="center"/>
              <w:rPr>
                <w:b/>
                <w:lang w:val="uk-UA"/>
              </w:rPr>
            </w:pPr>
            <w:r w:rsidRPr="0014412A">
              <w:rPr>
                <w:b/>
                <w:lang w:val="uk-UA"/>
              </w:rPr>
              <w:t>90</w:t>
            </w:r>
          </w:p>
        </w:tc>
        <w:tc>
          <w:tcPr>
            <w:tcW w:w="232" w:type="pct"/>
            <w:shd w:val="clear" w:color="auto" w:fill="auto"/>
          </w:tcPr>
          <w:p w:rsidR="00973E94" w:rsidRPr="0014412A" w:rsidRDefault="00973E94" w:rsidP="00973E94">
            <w:pPr>
              <w:jc w:val="center"/>
              <w:rPr>
                <w:b/>
                <w:lang w:val="uk-UA"/>
              </w:rPr>
            </w:pPr>
            <w:r w:rsidRPr="0014412A">
              <w:rPr>
                <w:b/>
                <w:lang w:val="uk-UA"/>
              </w:rPr>
              <w:t>30</w:t>
            </w:r>
          </w:p>
        </w:tc>
        <w:tc>
          <w:tcPr>
            <w:tcW w:w="231" w:type="pct"/>
          </w:tcPr>
          <w:p w:rsidR="00973E94" w:rsidRPr="0014412A" w:rsidRDefault="00973E94" w:rsidP="00973E94">
            <w:pPr>
              <w:jc w:val="center"/>
              <w:rPr>
                <w:b/>
                <w:lang w:val="uk-UA"/>
              </w:rPr>
            </w:pPr>
          </w:p>
        </w:tc>
        <w:tc>
          <w:tcPr>
            <w:tcW w:w="341" w:type="pct"/>
          </w:tcPr>
          <w:p w:rsidR="00973E94" w:rsidRPr="0014412A" w:rsidRDefault="00973E94" w:rsidP="00973E94">
            <w:pPr>
              <w:jc w:val="center"/>
              <w:rPr>
                <w:b/>
                <w:lang w:val="uk-UA"/>
              </w:rPr>
            </w:pPr>
            <w:r w:rsidRPr="0014412A">
              <w:rPr>
                <w:b/>
                <w:lang w:val="uk-UA"/>
              </w:rPr>
              <w:t>30</w:t>
            </w:r>
          </w:p>
        </w:tc>
        <w:tc>
          <w:tcPr>
            <w:tcW w:w="309" w:type="pct"/>
          </w:tcPr>
          <w:p w:rsidR="00973E94" w:rsidRPr="0014412A" w:rsidRDefault="00973E94" w:rsidP="00973E94">
            <w:pPr>
              <w:jc w:val="center"/>
              <w:rPr>
                <w:b/>
                <w:lang w:val="uk-UA"/>
              </w:rPr>
            </w:pPr>
            <w:r w:rsidRPr="0014412A">
              <w:rPr>
                <w:b/>
                <w:lang w:val="uk-UA"/>
              </w:rPr>
              <w:t>-</w:t>
            </w:r>
          </w:p>
        </w:tc>
        <w:tc>
          <w:tcPr>
            <w:tcW w:w="457" w:type="pct"/>
          </w:tcPr>
          <w:p w:rsidR="00973E94" w:rsidRPr="0014412A" w:rsidRDefault="00973E94" w:rsidP="00973E94">
            <w:pPr>
              <w:jc w:val="center"/>
              <w:rPr>
                <w:b/>
                <w:lang w:val="uk-UA"/>
              </w:rPr>
            </w:pPr>
            <w:r w:rsidRPr="0014412A">
              <w:rPr>
                <w:b/>
                <w:lang w:val="uk-UA"/>
              </w:rPr>
              <w:t>30</w:t>
            </w:r>
          </w:p>
          <w:p w:rsidR="00973E94" w:rsidRPr="0014412A" w:rsidRDefault="00973E94" w:rsidP="00973E94">
            <w:pPr>
              <w:jc w:val="center"/>
              <w:rPr>
                <w:b/>
                <w:lang w:val="uk-UA"/>
              </w:rPr>
            </w:pPr>
          </w:p>
        </w:tc>
        <w:tc>
          <w:tcPr>
            <w:tcW w:w="291" w:type="pct"/>
            <w:shd w:val="clear" w:color="auto" w:fill="auto"/>
          </w:tcPr>
          <w:p w:rsidR="00973E94" w:rsidRPr="0014412A" w:rsidRDefault="00973E94" w:rsidP="00973E94">
            <w:pPr>
              <w:rPr>
                <w:b/>
                <w:lang w:val="uk-UA"/>
              </w:rPr>
            </w:pPr>
          </w:p>
        </w:tc>
        <w:tc>
          <w:tcPr>
            <w:tcW w:w="171" w:type="pct"/>
            <w:shd w:val="clear" w:color="auto" w:fill="auto"/>
          </w:tcPr>
          <w:p w:rsidR="00973E94" w:rsidRPr="0014412A" w:rsidRDefault="00973E94" w:rsidP="00973E94">
            <w:pPr>
              <w:rPr>
                <w:b/>
                <w:lang w:val="uk-UA"/>
              </w:rPr>
            </w:pPr>
          </w:p>
        </w:tc>
        <w:tc>
          <w:tcPr>
            <w:tcW w:w="232" w:type="pct"/>
          </w:tcPr>
          <w:p w:rsidR="00973E94" w:rsidRPr="0014412A" w:rsidRDefault="00973E94" w:rsidP="00973E94">
            <w:pPr>
              <w:rPr>
                <w:b/>
                <w:lang w:val="uk-UA"/>
              </w:rPr>
            </w:pPr>
          </w:p>
        </w:tc>
        <w:tc>
          <w:tcPr>
            <w:tcW w:w="341" w:type="pct"/>
          </w:tcPr>
          <w:p w:rsidR="00973E94" w:rsidRPr="0014412A" w:rsidRDefault="00973E94" w:rsidP="00973E94">
            <w:pPr>
              <w:rPr>
                <w:b/>
                <w:lang w:val="uk-UA"/>
              </w:rPr>
            </w:pPr>
          </w:p>
        </w:tc>
        <w:tc>
          <w:tcPr>
            <w:tcW w:w="309" w:type="pct"/>
          </w:tcPr>
          <w:p w:rsidR="00973E94" w:rsidRPr="0014412A" w:rsidRDefault="00973E94" w:rsidP="00973E94">
            <w:pPr>
              <w:rPr>
                <w:b/>
                <w:lang w:val="uk-UA"/>
              </w:rPr>
            </w:pPr>
          </w:p>
        </w:tc>
        <w:tc>
          <w:tcPr>
            <w:tcW w:w="288" w:type="pct"/>
          </w:tcPr>
          <w:p w:rsidR="00973E94" w:rsidRPr="0014412A" w:rsidRDefault="00973E94" w:rsidP="00973E94">
            <w:pPr>
              <w:rPr>
                <w:b/>
                <w:lang w:val="uk-UA"/>
              </w:rPr>
            </w:pPr>
          </w:p>
        </w:tc>
      </w:tr>
      <w:tr w:rsidR="00172FDD" w:rsidRPr="0014412A" w:rsidTr="00580B1E">
        <w:trPr>
          <w:trHeight w:val="300"/>
          <w:jc w:val="center"/>
        </w:trPr>
        <w:tc>
          <w:tcPr>
            <w:tcW w:w="5000" w:type="pct"/>
            <w:gridSpan w:val="13"/>
            <w:tcBorders>
              <w:bottom w:val="single" w:sz="4" w:space="0" w:color="auto"/>
            </w:tcBorders>
          </w:tcPr>
          <w:p w:rsidR="00172FDD" w:rsidRPr="0014412A" w:rsidRDefault="00172FDD" w:rsidP="00973E94">
            <w:pPr>
              <w:jc w:val="center"/>
              <w:rPr>
                <w:b/>
                <w:lang w:val="uk-UA"/>
              </w:rPr>
            </w:pPr>
            <w:r w:rsidRPr="0014412A">
              <w:br w:type="page"/>
            </w:r>
            <w:r w:rsidRPr="0014412A">
              <w:rPr>
                <w:b/>
                <w:bCs/>
                <w:lang w:val="uk-UA"/>
              </w:rPr>
              <w:t>(</w:t>
            </w:r>
            <w:r w:rsidR="00973E94" w:rsidRPr="0014412A">
              <w:rPr>
                <w:b/>
                <w:bCs/>
                <w:lang w:val="uk-UA"/>
              </w:rPr>
              <w:t>3</w:t>
            </w:r>
            <w:r w:rsidRPr="0014412A">
              <w:rPr>
                <w:b/>
                <w:bCs/>
                <w:lang w:val="uk-UA"/>
              </w:rPr>
              <w:t xml:space="preserve"> семестр)</w:t>
            </w:r>
          </w:p>
        </w:tc>
      </w:tr>
      <w:tr w:rsidR="00580B1E" w:rsidRPr="0014412A" w:rsidTr="00580B1E">
        <w:trPr>
          <w:trHeight w:val="525"/>
          <w:jc w:val="center"/>
        </w:trPr>
        <w:tc>
          <w:tcPr>
            <w:tcW w:w="5000" w:type="pct"/>
            <w:gridSpan w:val="13"/>
            <w:tcBorders>
              <w:top w:val="single" w:sz="4" w:space="0" w:color="auto"/>
            </w:tcBorders>
          </w:tcPr>
          <w:p w:rsidR="00580B1E" w:rsidRPr="0014412A" w:rsidRDefault="00580B1E" w:rsidP="00580B1E">
            <w:pPr>
              <w:jc w:val="center"/>
              <w:rPr>
                <w:b/>
                <w:bCs/>
                <w:lang w:val="uk-UA"/>
              </w:rPr>
            </w:pPr>
            <w:r w:rsidRPr="0014412A">
              <w:rPr>
                <w:b/>
                <w:bCs/>
                <w:lang w:val="uk-UA"/>
              </w:rPr>
              <w:t xml:space="preserve">Змістовий модуль </w:t>
            </w:r>
            <w:r w:rsidR="00973E94" w:rsidRPr="0014412A">
              <w:rPr>
                <w:b/>
                <w:bCs/>
                <w:lang w:val="uk-UA"/>
              </w:rPr>
              <w:t>3</w:t>
            </w:r>
          </w:p>
          <w:p w:rsidR="00580B1E" w:rsidRPr="0014412A" w:rsidRDefault="00580B1E" w:rsidP="00580B1E">
            <w:pPr>
              <w:jc w:val="center"/>
              <w:rPr>
                <w:b/>
                <w:bCs/>
                <w:lang w:val="uk-UA"/>
              </w:rPr>
            </w:pPr>
            <w:r w:rsidRPr="0014412A">
              <w:rPr>
                <w:b/>
                <w:lang w:val="uk-UA"/>
              </w:rPr>
              <w:t>Інформаційна безпека в умовах сучасного стану і перспектив розвитку державності</w:t>
            </w:r>
          </w:p>
        </w:tc>
      </w:tr>
      <w:tr w:rsidR="00973E94" w:rsidRPr="0014412A" w:rsidTr="00BC566F">
        <w:trPr>
          <w:jc w:val="center"/>
        </w:trPr>
        <w:tc>
          <w:tcPr>
            <w:tcW w:w="1342" w:type="pct"/>
          </w:tcPr>
          <w:p w:rsidR="00973E94" w:rsidRPr="0014412A" w:rsidRDefault="00973E94" w:rsidP="00973E94">
            <w:pPr>
              <w:ind w:right="21"/>
              <w:jc w:val="both"/>
              <w:rPr>
                <w:b/>
                <w:lang w:val="uk-UA"/>
              </w:rPr>
            </w:pPr>
            <w:r w:rsidRPr="0014412A">
              <w:rPr>
                <w:b/>
                <w:lang w:val="uk-UA"/>
              </w:rPr>
              <w:t xml:space="preserve">Тема 10. </w:t>
            </w:r>
          </w:p>
          <w:p w:rsidR="00973E94" w:rsidRPr="0014412A" w:rsidRDefault="00973E94" w:rsidP="00973E94">
            <w:pPr>
              <w:pStyle w:val="4"/>
              <w:kinsoku w:val="0"/>
              <w:overflowPunct w:val="0"/>
              <w:spacing w:before="0" w:after="0"/>
              <w:jc w:val="both"/>
              <w:rPr>
                <w:b w:val="0"/>
                <w:sz w:val="24"/>
                <w:szCs w:val="24"/>
                <w:lang w:val="uk-UA"/>
              </w:rPr>
            </w:pPr>
            <w:r w:rsidRPr="0014412A">
              <w:rPr>
                <w:b w:val="0"/>
                <w:sz w:val="24"/>
                <w:szCs w:val="24"/>
                <w:lang w:val="uk-UA"/>
              </w:rPr>
              <w:t>Свобода слова та інформаційна безпека</w:t>
            </w:r>
            <w:r w:rsidRPr="0014412A">
              <w:rPr>
                <w:b w:val="0"/>
                <w:spacing w:val="-1"/>
                <w:sz w:val="24"/>
                <w:szCs w:val="24"/>
                <w:lang w:val="uk-UA"/>
              </w:rPr>
              <w:t>.</w:t>
            </w:r>
          </w:p>
        </w:tc>
        <w:tc>
          <w:tcPr>
            <w:tcW w:w="454" w:type="pct"/>
            <w:shd w:val="clear" w:color="auto" w:fill="auto"/>
          </w:tcPr>
          <w:p w:rsidR="00973E94" w:rsidRPr="0014412A" w:rsidRDefault="00DF5BF4" w:rsidP="00973E94">
            <w:pPr>
              <w:jc w:val="center"/>
              <w:rPr>
                <w:lang w:val="uk-UA"/>
              </w:rPr>
            </w:pPr>
            <w:r w:rsidRPr="0014412A">
              <w:rPr>
                <w:lang w:val="uk-UA"/>
              </w:rPr>
              <w:t>12</w:t>
            </w:r>
          </w:p>
        </w:tc>
        <w:tc>
          <w:tcPr>
            <w:tcW w:w="232" w:type="pct"/>
            <w:shd w:val="clear" w:color="auto" w:fill="auto"/>
          </w:tcPr>
          <w:p w:rsidR="00973E94" w:rsidRPr="0014412A" w:rsidRDefault="00973E94" w:rsidP="00973E94">
            <w:pPr>
              <w:jc w:val="center"/>
              <w:rPr>
                <w:lang w:val="uk-UA"/>
              </w:rPr>
            </w:pPr>
            <w:r w:rsidRPr="0014412A">
              <w:rPr>
                <w:lang w:val="uk-UA"/>
              </w:rPr>
              <w:t>2</w:t>
            </w:r>
          </w:p>
        </w:tc>
        <w:tc>
          <w:tcPr>
            <w:tcW w:w="231" w:type="pct"/>
          </w:tcPr>
          <w:p w:rsidR="00973E94" w:rsidRPr="0014412A" w:rsidRDefault="00973E94" w:rsidP="00973E94">
            <w:pPr>
              <w:jc w:val="center"/>
              <w:rPr>
                <w:lang w:val="uk-UA"/>
              </w:rPr>
            </w:pPr>
          </w:p>
        </w:tc>
        <w:tc>
          <w:tcPr>
            <w:tcW w:w="341" w:type="pct"/>
          </w:tcPr>
          <w:p w:rsidR="00973E94" w:rsidRPr="0014412A" w:rsidRDefault="00973E94" w:rsidP="00973E94">
            <w:pPr>
              <w:jc w:val="center"/>
              <w:rPr>
                <w:lang w:val="uk-UA"/>
              </w:rPr>
            </w:pPr>
            <w:r w:rsidRPr="0014412A">
              <w:rPr>
                <w:lang w:val="uk-UA"/>
              </w:rPr>
              <w:t>2</w:t>
            </w:r>
          </w:p>
        </w:tc>
        <w:tc>
          <w:tcPr>
            <w:tcW w:w="309" w:type="pct"/>
          </w:tcPr>
          <w:p w:rsidR="00973E94" w:rsidRPr="0014412A" w:rsidRDefault="00973E94" w:rsidP="00973E94">
            <w:pPr>
              <w:jc w:val="center"/>
              <w:rPr>
                <w:lang w:val="uk-UA"/>
              </w:rPr>
            </w:pPr>
            <w:r w:rsidRPr="0014412A">
              <w:rPr>
                <w:lang w:val="uk-UA"/>
              </w:rPr>
              <w:t>-</w:t>
            </w:r>
          </w:p>
        </w:tc>
        <w:tc>
          <w:tcPr>
            <w:tcW w:w="457" w:type="pct"/>
          </w:tcPr>
          <w:p w:rsidR="00973E94" w:rsidRPr="0014412A" w:rsidRDefault="00973E94" w:rsidP="00973E94">
            <w:pPr>
              <w:jc w:val="center"/>
              <w:rPr>
                <w:lang w:val="uk-UA"/>
              </w:rPr>
            </w:pPr>
            <w:r w:rsidRPr="0014412A">
              <w:rPr>
                <w:lang w:val="uk-UA"/>
              </w:rPr>
              <w:t>8</w:t>
            </w:r>
          </w:p>
        </w:tc>
        <w:tc>
          <w:tcPr>
            <w:tcW w:w="291" w:type="pct"/>
            <w:shd w:val="clear" w:color="auto" w:fill="auto"/>
          </w:tcPr>
          <w:p w:rsidR="00973E94" w:rsidRPr="0014412A" w:rsidRDefault="00973E94" w:rsidP="00973E94">
            <w:pPr>
              <w:rPr>
                <w:lang w:val="uk-UA"/>
              </w:rPr>
            </w:pPr>
          </w:p>
        </w:tc>
        <w:tc>
          <w:tcPr>
            <w:tcW w:w="171" w:type="pct"/>
            <w:shd w:val="clear" w:color="auto" w:fill="auto"/>
          </w:tcPr>
          <w:p w:rsidR="00973E94" w:rsidRPr="0014412A" w:rsidRDefault="00973E94" w:rsidP="00973E94">
            <w:pPr>
              <w:rPr>
                <w:lang w:val="uk-UA"/>
              </w:rPr>
            </w:pPr>
          </w:p>
        </w:tc>
        <w:tc>
          <w:tcPr>
            <w:tcW w:w="232" w:type="pct"/>
          </w:tcPr>
          <w:p w:rsidR="00973E94" w:rsidRPr="0014412A" w:rsidRDefault="00973E94" w:rsidP="00973E94">
            <w:pPr>
              <w:rPr>
                <w:lang w:val="uk-UA"/>
              </w:rPr>
            </w:pPr>
          </w:p>
        </w:tc>
        <w:tc>
          <w:tcPr>
            <w:tcW w:w="341" w:type="pct"/>
          </w:tcPr>
          <w:p w:rsidR="00973E94" w:rsidRPr="0014412A" w:rsidRDefault="00973E94" w:rsidP="00973E94">
            <w:pPr>
              <w:rPr>
                <w:lang w:val="uk-UA"/>
              </w:rPr>
            </w:pPr>
          </w:p>
        </w:tc>
        <w:tc>
          <w:tcPr>
            <w:tcW w:w="309" w:type="pct"/>
          </w:tcPr>
          <w:p w:rsidR="00973E94" w:rsidRPr="0014412A" w:rsidRDefault="00973E94" w:rsidP="00973E94">
            <w:pPr>
              <w:rPr>
                <w:lang w:val="uk-UA"/>
              </w:rPr>
            </w:pPr>
          </w:p>
        </w:tc>
        <w:tc>
          <w:tcPr>
            <w:tcW w:w="288" w:type="pct"/>
          </w:tcPr>
          <w:p w:rsidR="00973E94" w:rsidRPr="0014412A" w:rsidRDefault="00973E94" w:rsidP="00973E94">
            <w:pPr>
              <w:rPr>
                <w:lang w:val="uk-UA"/>
              </w:rPr>
            </w:pPr>
          </w:p>
        </w:tc>
      </w:tr>
      <w:tr w:rsidR="00973E94" w:rsidRPr="0014412A" w:rsidTr="00BC566F">
        <w:trPr>
          <w:jc w:val="center"/>
        </w:trPr>
        <w:tc>
          <w:tcPr>
            <w:tcW w:w="1342" w:type="pct"/>
          </w:tcPr>
          <w:p w:rsidR="00973E94" w:rsidRPr="0014412A" w:rsidRDefault="00973E94" w:rsidP="00973E94">
            <w:pPr>
              <w:ind w:right="21"/>
              <w:jc w:val="both"/>
              <w:rPr>
                <w:b/>
                <w:lang w:val="uk-UA"/>
              </w:rPr>
            </w:pPr>
            <w:r w:rsidRPr="0014412A">
              <w:rPr>
                <w:b/>
                <w:lang w:val="uk-UA"/>
              </w:rPr>
              <w:t xml:space="preserve">Тема 11. </w:t>
            </w:r>
          </w:p>
          <w:p w:rsidR="00973E94" w:rsidRPr="0014412A" w:rsidRDefault="006C468F" w:rsidP="006C468F">
            <w:pPr>
              <w:ind w:right="21"/>
              <w:jc w:val="both"/>
              <w:rPr>
                <w:b/>
                <w:lang w:val="uk-UA"/>
              </w:rPr>
            </w:pPr>
            <w:r w:rsidRPr="0014412A">
              <w:rPr>
                <w:lang w:val="uk-UA"/>
              </w:rPr>
              <w:t>О</w:t>
            </w:r>
            <w:r w:rsidR="00973E94" w:rsidRPr="0014412A">
              <w:rPr>
                <w:lang w:val="uk-UA"/>
              </w:rPr>
              <w:t>снови державної політики інформаційної безпеки України.</w:t>
            </w:r>
          </w:p>
        </w:tc>
        <w:tc>
          <w:tcPr>
            <w:tcW w:w="454" w:type="pct"/>
            <w:shd w:val="clear" w:color="auto" w:fill="auto"/>
          </w:tcPr>
          <w:p w:rsidR="00973E94" w:rsidRPr="0014412A" w:rsidRDefault="00DF5BF4" w:rsidP="00973E94">
            <w:pPr>
              <w:jc w:val="center"/>
              <w:rPr>
                <w:lang w:val="uk-UA"/>
              </w:rPr>
            </w:pPr>
            <w:r w:rsidRPr="0014412A">
              <w:rPr>
                <w:lang w:val="uk-UA"/>
              </w:rPr>
              <w:t>12</w:t>
            </w:r>
          </w:p>
        </w:tc>
        <w:tc>
          <w:tcPr>
            <w:tcW w:w="232" w:type="pct"/>
            <w:shd w:val="clear" w:color="auto" w:fill="auto"/>
          </w:tcPr>
          <w:p w:rsidR="00973E94" w:rsidRPr="0014412A" w:rsidRDefault="00973E94" w:rsidP="00973E94">
            <w:pPr>
              <w:jc w:val="center"/>
              <w:rPr>
                <w:lang w:val="uk-UA"/>
              </w:rPr>
            </w:pPr>
            <w:r w:rsidRPr="0014412A">
              <w:rPr>
                <w:lang w:val="uk-UA"/>
              </w:rPr>
              <w:t>2</w:t>
            </w:r>
          </w:p>
        </w:tc>
        <w:tc>
          <w:tcPr>
            <w:tcW w:w="231" w:type="pct"/>
          </w:tcPr>
          <w:p w:rsidR="00973E94" w:rsidRPr="0014412A" w:rsidRDefault="00973E94" w:rsidP="00973E94">
            <w:pPr>
              <w:jc w:val="center"/>
              <w:rPr>
                <w:lang w:val="uk-UA"/>
              </w:rPr>
            </w:pPr>
          </w:p>
        </w:tc>
        <w:tc>
          <w:tcPr>
            <w:tcW w:w="341" w:type="pct"/>
          </w:tcPr>
          <w:p w:rsidR="00973E94" w:rsidRPr="0014412A" w:rsidRDefault="00973E94" w:rsidP="00973E94">
            <w:pPr>
              <w:jc w:val="center"/>
              <w:rPr>
                <w:lang w:val="uk-UA"/>
              </w:rPr>
            </w:pPr>
            <w:r w:rsidRPr="0014412A">
              <w:rPr>
                <w:lang w:val="uk-UA"/>
              </w:rPr>
              <w:t>2</w:t>
            </w:r>
          </w:p>
        </w:tc>
        <w:tc>
          <w:tcPr>
            <w:tcW w:w="309" w:type="pct"/>
          </w:tcPr>
          <w:p w:rsidR="00973E94" w:rsidRPr="0014412A" w:rsidRDefault="00973E94" w:rsidP="00973E94">
            <w:pPr>
              <w:jc w:val="center"/>
              <w:rPr>
                <w:lang w:val="uk-UA"/>
              </w:rPr>
            </w:pPr>
            <w:r w:rsidRPr="0014412A">
              <w:rPr>
                <w:lang w:val="uk-UA"/>
              </w:rPr>
              <w:t>-</w:t>
            </w:r>
          </w:p>
        </w:tc>
        <w:tc>
          <w:tcPr>
            <w:tcW w:w="457" w:type="pct"/>
          </w:tcPr>
          <w:p w:rsidR="00973E94" w:rsidRPr="0014412A" w:rsidRDefault="00973E94" w:rsidP="00973E94">
            <w:pPr>
              <w:jc w:val="center"/>
              <w:rPr>
                <w:lang w:val="uk-UA"/>
              </w:rPr>
            </w:pPr>
            <w:r w:rsidRPr="0014412A">
              <w:rPr>
                <w:lang w:val="uk-UA"/>
              </w:rPr>
              <w:t>8</w:t>
            </w:r>
          </w:p>
        </w:tc>
        <w:tc>
          <w:tcPr>
            <w:tcW w:w="291" w:type="pct"/>
            <w:shd w:val="clear" w:color="auto" w:fill="auto"/>
          </w:tcPr>
          <w:p w:rsidR="00973E94" w:rsidRPr="0014412A" w:rsidRDefault="00973E94" w:rsidP="00973E94">
            <w:pPr>
              <w:rPr>
                <w:lang w:val="uk-UA"/>
              </w:rPr>
            </w:pPr>
          </w:p>
        </w:tc>
        <w:tc>
          <w:tcPr>
            <w:tcW w:w="171" w:type="pct"/>
            <w:shd w:val="clear" w:color="auto" w:fill="auto"/>
          </w:tcPr>
          <w:p w:rsidR="00973E94" w:rsidRPr="0014412A" w:rsidRDefault="00973E94" w:rsidP="00973E94">
            <w:pPr>
              <w:rPr>
                <w:lang w:val="uk-UA"/>
              </w:rPr>
            </w:pPr>
          </w:p>
        </w:tc>
        <w:tc>
          <w:tcPr>
            <w:tcW w:w="232" w:type="pct"/>
          </w:tcPr>
          <w:p w:rsidR="00973E94" w:rsidRPr="0014412A" w:rsidRDefault="00973E94" w:rsidP="00973E94">
            <w:pPr>
              <w:rPr>
                <w:lang w:val="uk-UA"/>
              </w:rPr>
            </w:pPr>
          </w:p>
        </w:tc>
        <w:tc>
          <w:tcPr>
            <w:tcW w:w="341" w:type="pct"/>
          </w:tcPr>
          <w:p w:rsidR="00973E94" w:rsidRPr="0014412A" w:rsidRDefault="00973E94" w:rsidP="00973E94">
            <w:pPr>
              <w:rPr>
                <w:lang w:val="uk-UA"/>
              </w:rPr>
            </w:pPr>
          </w:p>
        </w:tc>
        <w:tc>
          <w:tcPr>
            <w:tcW w:w="309" w:type="pct"/>
          </w:tcPr>
          <w:p w:rsidR="00973E94" w:rsidRPr="0014412A" w:rsidRDefault="00973E94" w:rsidP="00973E94">
            <w:pPr>
              <w:rPr>
                <w:lang w:val="uk-UA"/>
              </w:rPr>
            </w:pPr>
          </w:p>
        </w:tc>
        <w:tc>
          <w:tcPr>
            <w:tcW w:w="288" w:type="pct"/>
          </w:tcPr>
          <w:p w:rsidR="00973E94" w:rsidRPr="0014412A" w:rsidRDefault="00973E94" w:rsidP="00973E94">
            <w:pPr>
              <w:rPr>
                <w:lang w:val="uk-UA"/>
              </w:rPr>
            </w:pPr>
          </w:p>
        </w:tc>
      </w:tr>
      <w:tr w:rsidR="00973E94" w:rsidRPr="0014412A" w:rsidTr="00BC566F">
        <w:trPr>
          <w:jc w:val="center"/>
        </w:trPr>
        <w:tc>
          <w:tcPr>
            <w:tcW w:w="1342" w:type="pct"/>
          </w:tcPr>
          <w:p w:rsidR="00973E94" w:rsidRPr="0014412A" w:rsidRDefault="00973E94" w:rsidP="00973E94">
            <w:pPr>
              <w:ind w:right="21"/>
              <w:jc w:val="both"/>
              <w:rPr>
                <w:b/>
                <w:lang w:val="uk-UA"/>
              </w:rPr>
            </w:pPr>
            <w:r w:rsidRPr="0014412A">
              <w:rPr>
                <w:b/>
                <w:lang w:val="uk-UA"/>
              </w:rPr>
              <w:t xml:space="preserve">Тема 12. </w:t>
            </w:r>
          </w:p>
          <w:p w:rsidR="00973E94" w:rsidRPr="0014412A" w:rsidRDefault="00973E94" w:rsidP="00973E94">
            <w:pPr>
              <w:ind w:right="21"/>
              <w:jc w:val="both"/>
              <w:rPr>
                <w:b/>
                <w:lang w:val="uk-UA"/>
              </w:rPr>
            </w:pPr>
            <w:r w:rsidRPr="0014412A">
              <w:rPr>
                <w:lang w:val="uk-UA"/>
              </w:rPr>
              <w:t>Досвід забезпечення інформаційної безпеки в державах ЄС, США.</w:t>
            </w:r>
          </w:p>
        </w:tc>
        <w:tc>
          <w:tcPr>
            <w:tcW w:w="454" w:type="pct"/>
            <w:shd w:val="clear" w:color="auto" w:fill="auto"/>
          </w:tcPr>
          <w:p w:rsidR="00973E94" w:rsidRPr="0014412A" w:rsidRDefault="00DF5BF4" w:rsidP="00973E94">
            <w:pPr>
              <w:jc w:val="center"/>
              <w:rPr>
                <w:lang w:val="uk-UA"/>
              </w:rPr>
            </w:pPr>
            <w:r w:rsidRPr="0014412A">
              <w:rPr>
                <w:lang w:val="uk-UA"/>
              </w:rPr>
              <w:t>14</w:t>
            </w:r>
          </w:p>
        </w:tc>
        <w:tc>
          <w:tcPr>
            <w:tcW w:w="232" w:type="pct"/>
            <w:shd w:val="clear" w:color="auto" w:fill="auto"/>
          </w:tcPr>
          <w:p w:rsidR="00973E94" w:rsidRPr="0014412A" w:rsidRDefault="00973E94" w:rsidP="00973E94">
            <w:pPr>
              <w:jc w:val="center"/>
              <w:rPr>
                <w:lang w:val="uk-UA"/>
              </w:rPr>
            </w:pPr>
            <w:r w:rsidRPr="0014412A">
              <w:rPr>
                <w:lang w:val="uk-UA"/>
              </w:rPr>
              <w:t>2</w:t>
            </w:r>
          </w:p>
        </w:tc>
        <w:tc>
          <w:tcPr>
            <w:tcW w:w="231" w:type="pct"/>
          </w:tcPr>
          <w:p w:rsidR="00973E94" w:rsidRPr="0014412A" w:rsidRDefault="00973E94" w:rsidP="00973E94">
            <w:pPr>
              <w:jc w:val="center"/>
              <w:rPr>
                <w:lang w:val="uk-UA"/>
              </w:rPr>
            </w:pPr>
          </w:p>
        </w:tc>
        <w:tc>
          <w:tcPr>
            <w:tcW w:w="341" w:type="pct"/>
          </w:tcPr>
          <w:p w:rsidR="00973E94" w:rsidRPr="0014412A" w:rsidRDefault="00973E94" w:rsidP="00973E94">
            <w:pPr>
              <w:jc w:val="center"/>
              <w:rPr>
                <w:lang w:val="uk-UA"/>
              </w:rPr>
            </w:pPr>
            <w:r w:rsidRPr="0014412A">
              <w:rPr>
                <w:lang w:val="uk-UA"/>
              </w:rPr>
              <w:t>2</w:t>
            </w:r>
          </w:p>
        </w:tc>
        <w:tc>
          <w:tcPr>
            <w:tcW w:w="309" w:type="pct"/>
          </w:tcPr>
          <w:p w:rsidR="00973E94" w:rsidRPr="0014412A" w:rsidRDefault="00973E94" w:rsidP="00973E94">
            <w:pPr>
              <w:jc w:val="center"/>
              <w:rPr>
                <w:lang w:val="uk-UA"/>
              </w:rPr>
            </w:pPr>
            <w:r w:rsidRPr="0014412A">
              <w:rPr>
                <w:lang w:val="uk-UA"/>
              </w:rPr>
              <w:t>-</w:t>
            </w:r>
          </w:p>
        </w:tc>
        <w:tc>
          <w:tcPr>
            <w:tcW w:w="457" w:type="pct"/>
          </w:tcPr>
          <w:p w:rsidR="00973E94" w:rsidRPr="0014412A" w:rsidRDefault="00973E94" w:rsidP="00973E94">
            <w:pPr>
              <w:jc w:val="center"/>
              <w:rPr>
                <w:lang w:val="uk-UA"/>
              </w:rPr>
            </w:pPr>
            <w:r w:rsidRPr="0014412A">
              <w:rPr>
                <w:lang w:val="uk-UA"/>
              </w:rPr>
              <w:t>10</w:t>
            </w:r>
          </w:p>
        </w:tc>
        <w:tc>
          <w:tcPr>
            <w:tcW w:w="291" w:type="pct"/>
            <w:shd w:val="clear" w:color="auto" w:fill="auto"/>
          </w:tcPr>
          <w:p w:rsidR="00973E94" w:rsidRPr="0014412A" w:rsidRDefault="00973E94" w:rsidP="00973E94">
            <w:pPr>
              <w:rPr>
                <w:lang w:val="uk-UA"/>
              </w:rPr>
            </w:pPr>
          </w:p>
        </w:tc>
        <w:tc>
          <w:tcPr>
            <w:tcW w:w="171" w:type="pct"/>
            <w:shd w:val="clear" w:color="auto" w:fill="auto"/>
          </w:tcPr>
          <w:p w:rsidR="00973E94" w:rsidRPr="0014412A" w:rsidRDefault="00973E94" w:rsidP="00973E94">
            <w:pPr>
              <w:rPr>
                <w:lang w:val="uk-UA"/>
              </w:rPr>
            </w:pPr>
          </w:p>
        </w:tc>
        <w:tc>
          <w:tcPr>
            <w:tcW w:w="232" w:type="pct"/>
          </w:tcPr>
          <w:p w:rsidR="00973E94" w:rsidRPr="0014412A" w:rsidRDefault="00973E94" w:rsidP="00973E94">
            <w:pPr>
              <w:rPr>
                <w:lang w:val="uk-UA"/>
              </w:rPr>
            </w:pPr>
          </w:p>
        </w:tc>
        <w:tc>
          <w:tcPr>
            <w:tcW w:w="341" w:type="pct"/>
          </w:tcPr>
          <w:p w:rsidR="00973E94" w:rsidRPr="0014412A" w:rsidRDefault="00973E94" w:rsidP="00973E94">
            <w:pPr>
              <w:rPr>
                <w:lang w:val="uk-UA"/>
              </w:rPr>
            </w:pPr>
          </w:p>
        </w:tc>
        <w:tc>
          <w:tcPr>
            <w:tcW w:w="309" w:type="pct"/>
          </w:tcPr>
          <w:p w:rsidR="00973E94" w:rsidRPr="0014412A" w:rsidRDefault="00973E94" w:rsidP="00973E94">
            <w:pPr>
              <w:rPr>
                <w:lang w:val="uk-UA"/>
              </w:rPr>
            </w:pPr>
          </w:p>
        </w:tc>
        <w:tc>
          <w:tcPr>
            <w:tcW w:w="288" w:type="pct"/>
          </w:tcPr>
          <w:p w:rsidR="00973E94" w:rsidRPr="0014412A" w:rsidRDefault="00973E94" w:rsidP="00973E94">
            <w:pPr>
              <w:rPr>
                <w:lang w:val="uk-UA"/>
              </w:rPr>
            </w:pPr>
          </w:p>
        </w:tc>
      </w:tr>
      <w:tr w:rsidR="00973E94" w:rsidRPr="0014412A" w:rsidTr="00BC566F">
        <w:trPr>
          <w:jc w:val="center"/>
        </w:trPr>
        <w:tc>
          <w:tcPr>
            <w:tcW w:w="1342" w:type="pct"/>
          </w:tcPr>
          <w:p w:rsidR="00973E94" w:rsidRPr="0014412A" w:rsidRDefault="00973E94" w:rsidP="00973E94">
            <w:pPr>
              <w:ind w:right="21"/>
              <w:jc w:val="both"/>
              <w:rPr>
                <w:b/>
                <w:lang w:val="uk-UA"/>
              </w:rPr>
            </w:pPr>
            <w:r w:rsidRPr="0014412A">
              <w:rPr>
                <w:b/>
                <w:lang w:val="uk-UA"/>
              </w:rPr>
              <w:t xml:space="preserve">Тема 13. </w:t>
            </w:r>
          </w:p>
          <w:p w:rsidR="00973E94" w:rsidRPr="0014412A" w:rsidRDefault="00973E94" w:rsidP="00973E94">
            <w:pPr>
              <w:ind w:right="21"/>
              <w:jc w:val="both"/>
              <w:rPr>
                <w:b/>
                <w:lang w:val="uk-UA"/>
              </w:rPr>
            </w:pPr>
            <w:r w:rsidRPr="0014412A">
              <w:rPr>
                <w:caps/>
                <w:lang w:val="uk-UA"/>
              </w:rPr>
              <w:t>м</w:t>
            </w:r>
            <w:r w:rsidRPr="0014412A">
              <w:rPr>
                <w:lang w:val="uk-UA"/>
              </w:rPr>
              <w:t>одель представлення системи інформаційної безпеки.</w:t>
            </w:r>
          </w:p>
        </w:tc>
        <w:tc>
          <w:tcPr>
            <w:tcW w:w="454" w:type="pct"/>
            <w:shd w:val="clear" w:color="auto" w:fill="auto"/>
          </w:tcPr>
          <w:p w:rsidR="00973E94" w:rsidRPr="0014412A" w:rsidRDefault="00973E94" w:rsidP="00DF5BF4">
            <w:pPr>
              <w:jc w:val="center"/>
              <w:rPr>
                <w:lang w:val="uk-UA"/>
              </w:rPr>
            </w:pPr>
            <w:r w:rsidRPr="0014412A">
              <w:rPr>
                <w:lang w:val="uk-UA"/>
              </w:rPr>
              <w:t>1</w:t>
            </w:r>
            <w:r w:rsidR="00DF5BF4" w:rsidRPr="0014412A">
              <w:rPr>
                <w:lang w:val="uk-UA"/>
              </w:rPr>
              <w:t>8</w:t>
            </w:r>
          </w:p>
        </w:tc>
        <w:tc>
          <w:tcPr>
            <w:tcW w:w="232" w:type="pct"/>
            <w:shd w:val="clear" w:color="auto" w:fill="auto"/>
          </w:tcPr>
          <w:p w:rsidR="00973E94" w:rsidRPr="0014412A" w:rsidRDefault="00973E94" w:rsidP="00973E94">
            <w:pPr>
              <w:jc w:val="center"/>
              <w:rPr>
                <w:lang w:val="uk-UA"/>
              </w:rPr>
            </w:pPr>
            <w:r w:rsidRPr="0014412A">
              <w:rPr>
                <w:lang w:val="uk-UA"/>
              </w:rPr>
              <w:t>4</w:t>
            </w:r>
          </w:p>
        </w:tc>
        <w:tc>
          <w:tcPr>
            <w:tcW w:w="231" w:type="pct"/>
          </w:tcPr>
          <w:p w:rsidR="00973E94" w:rsidRPr="0014412A" w:rsidRDefault="00973E94" w:rsidP="00973E94">
            <w:pPr>
              <w:jc w:val="center"/>
              <w:rPr>
                <w:lang w:val="uk-UA"/>
              </w:rPr>
            </w:pPr>
          </w:p>
        </w:tc>
        <w:tc>
          <w:tcPr>
            <w:tcW w:w="341" w:type="pct"/>
          </w:tcPr>
          <w:p w:rsidR="00973E94" w:rsidRPr="0014412A" w:rsidRDefault="00973E94" w:rsidP="00973E94">
            <w:pPr>
              <w:jc w:val="center"/>
              <w:rPr>
                <w:lang w:val="uk-UA"/>
              </w:rPr>
            </w:pPr>
            <w:r w:rsidRPr="0014412A">
              <w:rPr>
                <w:lang w:val="uk-UA"/>
              </w:rPr>
              <w:t>4</w:t>
            </w:r>
          </w:p>
        </w:tc>
        <w:tc>
          <w:tcPr>
            <w:tcW w:w="309" w:type="pct"/>
          </w:tcPr>
          <w:p w:rsidR="00973E94" w:rsidRPr="0014412A" w:rsidRDefault="00973E94" w:rsidP="00973E94">
            <w:pPr>
              <w:jc w:val="center"/>
              <w:rPr>
                <w:lang w:val="uk-UA"/>
              </w:rPr>
            </w:pPr>
            <w:r w:rsidRPr="0014412A">
              <w:rPr>
                <w:lang w:val="uk-UA"/>
              </w:rPr>
              <w:t>-</w:t>
            </w:r>
          </w:p>
        </w:tc>
        <w:tc>
          <w:tcPr>
            <w:tcW w:w="457" w:type="pct"/>
          </w:tcPr>
          <w:p w:rsidR="00973E94" w:rsidRPr="0014412A" w:rsidRDefault="00973E94" w:rsidP="00973E94">
            <w:pPr>
              <w:jc w:val="center"/>
              <w:rPr>
                <w:lang w:val="uk-UA"/>
              </w:rPr>
            </w:pPr>
            <w:r w:rsidRPr="0014412A">
              <w:rPr>
                <w:lang w:val="uk-UA"/>
              </w:rPr>
              <w:t>10</w:t>
            </w:r>
          </w:p>
        </w:tc>
        <w:tc>
          <w:tcPr>
            <w:tcW w:w="291" w:type="pct"/>
            <w:shd w:val="clear" w:color="auto" w:fill="auto"/>
          </w:tcPr>
          <w:p w:rsidR="00973E94" w:rsidRPr="0014412A" w:rsidRDefault="00973E94" w:rsidP="00973E94">
            <w:pPr>
              <w:rPr>
                <w:lang w:val="uk-UA"/>
              </w:rPr>
            </w:pPr>
          </w:p>
        </w:tc>
        <w:tc>
          <w:tcPr>
            <w:tcW w:w="171" w:type="pct"/>
            <w:shd w:val="clear" w:color="auto" w:fill="auto"/>
          </w:tcPr>
          <w:p w:rsidR="00973E94" w:rsidRPr="0014412A" w:rsidRDefault="00973E94" w:rsidP="00973E94">
            <w:pPr>
              <w:rPr>
                <w:lang w:val="uk-UA"/>
              </w:rPr>
            </w:pPr>
          </w:p>
        </w:tc>
        <w:tc>
          <w:tcPr>
            <w:tcW w:w="232" w:type="pct"/>
          </w:tcPr>
          <w:p w:rsidR="00973E94" w:rsidRPr="0014412A" w:rsidRDefault="00973E94" w:rsidP="00973E94">
            <w:pPr>
              <w:rPr>
                <w:lang w:val="uk-UA"/>
              </w:rPr>
            </w:pPr>
          </w:p>
        </w:tc>
        <w:tc>
          <w:tcPr>
            <w:tcW w:w="341" w:type="pct"/>
          </w:tcPr>
          <w:p w:rsidR="00973E94" w:rsidRPr="0014412A" w:rsidRDefault="00973E94" w:rsidP="00973E94">
            <w:pPr>
              <w:rPr>
                <w:lang w:val="uk-UA"/>
              </w:rPr>
            </w:pPr>
          </w:p>
        </w:tc>
        <w:tc>
          <w:tcPr>
            <w:tcW w:w="309" w:type="pct"/>
          </w:tcPr>
          <w:p w:rsidR="00973E94" w:rsidRPr="0014412A" w:rsidRDefault="00973E94" w:rsidP="00973E94">
            <w:pPr>
              <w:rPr>
                <w:lang w:val="uk-UA"/>
              </w:rPr>
            </w:pPr>
          </w:p>
        </w:tc>
        <w:tc>
          <w:tcPr>
            <w:tcW w:w="288" w:type="pct"/>
          </w:tcPr>
          <w:p w:rsidR="00973E94" w:rsidRPr="0014412A" w:rsidRDefault="00973E94" w:rsidP="00973E94">
            <w:pPr>
              <w:rPr>
                <w:lang w:val="uk-UA"/>
              </w:rPr>
            </w:pPr>
          </w:p>
        </w:tc>
      </w:tr>
      <w:tr w:rsidR="00973E94" w:rsidRPr="0014412A" w:rsidTr="00BC566F">
        <w:trPr>
          <w:jc w:val="center"/>
        </w:trPr>
        <w:tc>
          <w:tcPr>
            <w:tcW w:w="1342" w:type="pct"/>
          </w:tcPr>
          <w:p w:rsidR="00973E94" w:rsidRPr="0014412A" w:rsidRDefault="00973E94" w:rsidP="00973E94">
            <w:pPr>
              <w:ind w:right="21"/>
              <w:jc w:val="both"/>
              <w:rPr>
                <w:b/>
                <w:lang w:val="uk-UA"/>
              </w:rPr>
            </w:pPr>
            <w:r w:rsidRPr="0014412A">
              <w:rPr>
                <w:b/>
                <w:lang w:val="uk-UA"/>
              </w:rPr>
              <w:t xml:space="preserve">Тема 14. </w:t>
            </w:r>
          </w:p>
          <w:p w:rsidR="00973E94" w:rsidRPr="0014412A" w:rsidRDefault="00973E94" w:rsidP="00973E94">
            <w:pPr>
              <w:ind w:right="21"/>
              <w:jc w:val="both"/>
              <w:rPr>
                <w:b/>
                <w:lang w:val="uk-UA"/>
              </w:rPr>
            </w:pPr>
            <w:r w:rsidRPr="0014412A">
              <w:rPr>
                <w:lang w:val="uk-UA"/>
              </w:rPr>
              <w:t xml:space="preserve">Види та властивості інформації як </w:t>
            </w:r>
            <w:proofErr w:type="spellStart"/>
            <w:r w:rsidRPr="0014412A">
              <w:rPr>
                <w:lang w:val="uk-UA"/>
              </w:rPr>
              <w:t>пред</w:t>
            </w:r>
            <w:proofErr w:type="spellEnd"/>
            <w:r w:rsidRPr="0014412A">
              <w:rPr>
                <w:lang w:val="uk-UA"/>
              </w:rPr>
              <w:t>-мета захисту.</w:t>
            </w:r>
          </w:p>
        </w:tc>
        <w:tc>
          <w:tcPr>
            <w:tcW w:w="454" w:type="pct"/>
            <w:shd w:val="clear" w:color="auto" w:fill="auto"/>
          </w:tcPr>
          <w:p w:rsidR="00973E94" w:rsidRPr="0014412A" w:rsidRDefault="00973E94" w:rsidP="00DF5BF4">
            <w:pPr>
              <w:jc w:val="center"/>
              <w:rPr>
                <w:lang w:val="uk-UA"/>
              </w:rPr>
            </w:pPr>
            <w:r w:rsidRPr="0014412A">
              <w:rPr>
                <w:lang w:val="uk-UA"/>
              </w:rPr>
              <w:t>1</w:t>
            </w:r>
            <w:r w:rsidR="00DF5BF4" w:rsidRPr="0014412A">
              <w:rPr>
                <w:lang w:val="uk-UA"/>
              </w:rPr>
              <w:t>8</w:t>
            </w:r>
          </w:p>
        </w:tc>
        <w:tc>
          <w:tcPr>
            <w:tcW w:w="232" w:type="pct"/>
            <w:shd w:val="clear" w:color="auto" w:fill="auto"/>
          </w:tcPr>
          <w:p w:rsidR="00973E94" w:rsidRPr="0014412A" w:rsidRDefault="00973E94" w:rsidP="00973E94">
            <w:pPr>
              <w:jc w:val="center"/>
              <w:rPr>
                <w:lang w:val="uk-UA"/>
              </w:rPr>
            </w:pPr>
            <w:r w:rsidRPr="0014412A">
              <w:rPr>
                <w:lang w:val="uk-UA"/>
              </w:rPr>
              <w:t>4</w:t>
            </w:r>
          </w:p>
        </w:tc>
        <w:tc>
          <w:tcPr>
            <w:tcW w:w="231" w:type="pct"/>
          </w:tcPr>
          <w:p w:rsidR="00973E94" w:rsidRPr="0014412A" w:rsidRDefault="00973E94" w:rsidP="00973E94">
            <w:pPr>
              <w:jc w:val="center"/>
              <w:rPr>
                <w:lang w:val="uk-UA"/>
              </w:rPr>
            </w:pPr>
          </w:p>
        </w:tc>
        <w:tc>
          <w:tcPr>
            <w:tcW w:w="341" w:type="pct"/>
          </w:tcPr>
          <w:p w:rsidR="00973E94" w:rsidRPr="0014412A" w:rsidRDefault="00973E94" w:rsidP="00973E94">
            <w:pPr>
              <w:jc w:val="center"/>
              <w:rPr>
                <w:lang w:val="uk-UA"/>
              </w:rPr>
            </w:pPr>
            <w:r w:rsidRPr="0014412A">
              <w:rPr>
                <w:lang w:val="uk-UA"/>
              </w:rPr>
              <w:t>4</w:t>
            </w:r>
          </w:p>
        </w:tc>
        <w:tc>
          <w:tcPr>
            <w:tcW w:w="309" w:type="pct"/>
          </w:tcPr>
          <w:p w:rsidR="00973E94" w:rsidRPr="0014412A" w:rsidRDefault="00973E94" w:rsidP="00973E94">
            <w:pPr>
              <w:jc w:val="center"/>
              <w:rPr>
                <w:lang w:val="uk-UA"/>
              </w:rPr>
            </w:pPr>
            <w:r w:rsidRPr="0014412A">
              <w:rPr>
                <w:lang w:val="uk-UA"/>
              </w:rPr>
              <w:t>-</w:t>
            </w:r>
          </w:p>
        </w:tc>
        <w:tc>
          <w:tcPr>
            <w:tcW w:w="457" w:type="pct"/>
          </w:tcPr>
          <w:p w:rsidR="00973E94" w:rsidRPr="0014412A" w:rsidRDefault="00973E94" w:rsidP="00973E94">
            <w:pPr>
              <w:jc w:val="center"/>
              <w:rPr>
                <w:lang w:val="uk-UA"/>
              </w:rPr>
            </w:pPr>
            <w:r w:rsidRPr="0014412A">
              <w:rPr>
                <w:lang w:val="uk-UA"/>
              </w:rPr>
              <w:t>10</w:t>
            </w:r>
          </w:p>
        </w:tc>
        <w:tc>
          <w:tcPr>
            <w:tcW w:w="291" w:type="pct"/>
            <w:shd w:val="clear" w:color="auto" w:fill="auto"/>
          </w:tcPr>
          <w:p w:rsidR="00973E94" w:rsidRPr="0014412A" w:rsidRDefault="00973E94" w:rsidP="00973E94">
            <w:pPr>
              <w:rPr>
                <w:lang w:val="uk-UA"/>
              </w:rPr>
            </w:pPr>
          </w:p>
        </w:tc>
        <w:tc>
          <w:tcPr>
            <w:tcW w:w="171" w:type="pct"/>
            <w:shd w:val="clear" w:color="auto" w:fill="auto"/>
          </w:tcPr>
          <w:p w:rsidR="00973E94" w:rsidRPr="0014412A" w:rsidRDefault="00973E94" w:rsidP="00973E94">
            <w:pPr>
              <w:rPr>
                <w:lang w:val="uk-UA"/>
              </w:rPr>
            </w:pPr>
          </w:p>
        </w:tc>
        <w:tc>
          <w:tcPr>
            <w:tcW w:w="232" w:type="pct"/>
          </w:tcPr>
          <w:p w:rsidR="00973E94" w:rsidRPr="0014412A" w:rsidRDefault="00973E94" w:rsidP="00973E94">
            <w:pPr>
              <w:rPr>
                <w:lang w:val="uk-UA"/>
              </w:rPr>
            </w:pPr>
          </w:p>
        </w:tc>
        <w:tc>
          <w:tcPr>
            <w:tcW w:w="341" w:type="pct"/>
          </w:tcPr>
          <w:p w:rsidR="00973E94" w:rsidRPr="0014412A" w:rsidRDefault="00973E94" w:rsidP="00973E94">
            <w:pPr>
              <w:rPr>
                <w:lang w:val="uk-UA"/>
              </w:rPr>
            </w:pPr>
          </w:p>
        </w:tc>
        <w:tc>
          <w:tcPr>
            <w:tcW w:w="309" w:type="pct"/>
          </w:tcPr>
          <w:p w:rsidR="00973E94" w:rsidRPr="0014412A" w:rsidRDefault="00973E94" w:rsidP="00973E94">
            <w:pPr>
              <w:rPr>
                <w:lang w:val="uk-UA"/>
              </w:rPr>
            </w:pPr>
          </w:p>
        </w:tc>
        <w:tc>
          <w:tcPr>
            <w:tcW w:w="288" w:type="pct"/>
          </w:tcPr>
          <w:p w:rsidR="00973E94" w:rsidRPr="0014412A" w:rsidRDefault="00973E94" w:rsidP="00973E94">
            <w:pPr>
              <w:rPr>
                <w:lang w:val="uk-UA"/>
              </w:rPr>
            </w:pPr>
          </w:p>
        </w:tc>
      </w:tr>
      <w:tr w:rsidR="00DF5BF4" w:rsidRPr="0014412A" w:rsidTr="00BC566F">
        <w:trPr>
          <w:jc w:val="center"/>
        </w:trPr>
        <w:tc>
          <w:tcPr>
            <w:tcW w:w="1342" w:type="pct"/>
          </w:tcPr>
          <w:p w:rsidR="00DF5BF4" w:rsidRPr="0014412A" w:rsidRDefault="00DF5BF4" w:rsidP="00973E94">
            <w:pPr>
              <w:ind w:right="21"/>
              <w:jc w:val="both"/>
              <w:rPr>
                <w:b/>
                <w:lang w:val="uk-UA"/>
              </w:rPr>
            </w:pPr>
          </w:p>
        </w:tc>
        <w:tc>
          <w:tcPr>
            <w:tcW w:w="454" w:type="pct"/>
            <w:shd w:val="clear" w:color="auto" w:fill="auto"/>
          </w:tcPr>
          <w:p w:rsidR="00DF5BF4" w:rsidRPr="0014412A" w:rsidRDefault="00DF5BF4" w:rsidP="00DF5BF4">
            <w:pPr>
              <w:jc w:val="center"/>
              <w:rPr>
                <w:lang w:val="uk-UA"/>
              </w:rPr>
            </w:pPr>
          </w:p>
        </w:tc>
        <w:tc>
          <w:tcPr>
            <w:tcW w:w="232" w:type="pct"/>
            <w:shd w:val="clear" w:color="auto" w:fill="auto"/>
          </w:tcPr>
          <w:p w:rsidR="00DF5BF4" w:rsidRPr="0014412A" w:rsidRDefault="00DF5BF4" w:rsidP="00973E94">
            <w:pPr>
              <w:jc w:val="center"/>
              <w:rPr>
                <w:lang w:val="uk-UA"/>
              </w:rPr>
            </w:pPr>
          </w:p>
        </w:tc>
        <w:tc>
          <w:tcPr>
            <w:tcW w:w="231" w:type="pct"/>
          </w:tcPr>
          <w:p w:rsidR="00DF5BF4" w:rsidRPr="0014412A" w:rsidRDefault="00DF5BF4" w:rsidP="00973E94">
            <w:pPr>
              <w:jc w:val="center"/>
              <w:rPr>
                <w:lang w:val="uk-UA"/>
              </w:rPr>
            </w:pPr>
          </w:p>
        </w:tc>
        <w:tc>
          <w:tcPr>
            <w:tcW w:w="341" w:type="pct"/>
          </w:tcPr>
          <w:p w:rsidR="00DF5BF4" w:rsidRPr="0014412A" w:rsidRDefault="00DF5BF4" w:rsidP="00973E94">
            <w:pPr>
              <w:jc w:val="center"/>
              <w:rPr>
                <w:lang w:val="uk-UA"/>
              </w:rPr>
            </w:pPr>
          </w:p>
        </w:tc>
        <w:tc>
          <w:tcPr>
            <w:tcW w:w="309" w:type="pct"/>
          </w:tcPr>
          <w:p w:rsidR="00DF5BF4" w:rsidRPr="0014412A" w:rsidRDefault="00DF5BF4" w:rsidP="00973E94">
            <w:pPr>
              <w:jc w:val="center"/>
              <w:rPr>
                <w:lang w:val="uk-UA"/>
              </w:rPr>
            </w:pPr>
          </w:p>
        </w:tc>
        <w:tc>
          <w:tcPr>
            <w:tcW w:w="457" w:type="pct"/>
          </w:tcPr>
          <w:p w:rsidR="00DF5BF4" w:rsidRPr="0014412A" w:rsidRDefault="00DF5BF4" w:rsidP="00973E94">
            <w:pPr>
              <w:jc w:val="center"/>
              <w:rPr>
                <w:lang w:val="uk-UA"/>
              </w:rPr>
            </w:pPr>
          </w:p>
        </w:tc>
        <w:tc>
          <w:tcPr>
            <w:tcW w:w="291" w:type="pct"/>
            <w:shd w:val="clear" w:color="auto" w:fill="auto"/>
          </w:tcPr>
          <w:p w:rsidR="00DF5BF4" w:rsidRPr="0014412A" w:rsidRDefault="00DF5BF4" w:rsidP="00973E94">
            <w:pPr>
              <w:rPr>
                <w:lang w:val="uk-UA"/>
              </w:rPr>
            </w:pPr>
          </w:p>
        </w:tc>
        <w:tc>
          <w:tcPr>
            <w:tcW w:w="171" w:type="pct"/>
            <w:shd w:val="clear" w:color="auto" w:fill="auto"/>
          </w:tcPr>
          <w:p w:rsidR="00DF5BF4" w:rsidRPr="0014412A" w:rsidRDefault="00DF5BF4" w:rsidP="00973E94">
            <w:pPr>
              <w:rPr>
                <w:lang w:val="uk-UA"/>
              </w:rPr>
            </w:pPr>
          </w:p>
        </w:tc>
        <w:tc>
          <w:tcPr>
            <w:tcW w:w="232" w:type="pct"/>
          </w:tcPr>
          <w:p w:rsidR="00DF5BF4" w:rsidRPr="0014412A" w:rsidRDefault="00DF5BF4" w:rsidP="00973E94">
            <w:pPr>
              <w:rPr>
                <w:lang w:val="uk-UA"/>
              </w:rPr>
            </w:pPr>
          </w:p>
        </w:tc>
        <w:tc>
          <w:tcPr>
            <w:tcW w:w="341" w:type="pct"/>
          </w:tcPr>
          <w:p w:rsidR="00DF5BF4" w:rsidRPr="0014412A" w:rsidRDefault="00DF5BF4" w:rsidP="00973E94">
            <w:pPr>
              <w:rPr>
                <w:lang w:val="uk-UA"/>
              </w:rPr>
            </w:pPr>
          </w:p>
        </w:tc>
        <w:tc>
          <w:tcPr>
            <w:tcW w:w="309" w:type="pct"/>
          </w:tcPr>
          <w:p w:rsidR="00DF5BF4" w:rsidRPr="0014412A" w:rsidRDefault="00DF5BF4" w:rsidP="00973E94">
            <w:pPr>
              <w:rPr>
                <w:lang w:val="uk-UA"/>
              </w:rPr>
            </w:pPr>
          </w:p>
        </w:tc>
        <w:tc>
          <w:tcPr>
            <w:tcW w:w="288" w:type="pct"/>
          </w:tcPr>
          <w:p w:rsidR="00DF5BF4" w:rsidRPr="0014412A" w:rsidRDefault="00DF5BF4" w:rsidP="00973E94">
            <w:pPr>
              <w:rPr>
                <w:lang w:val="uk-UA"/>
              </w:rPr>
            </w:pPr>
          </w:p>
        </w:tc>
      </w:tr>
      <w:tr w:rsidR="00973E94" w:rsidRPr="0014412A" w:rsidTr="00973E94">
        <w:trPr>
          <w:jc w:val="center"/>
        </w:trPr>
        <w:tc>
          <w:tcPr>
            <w:tcW w:w="5000" w:type="pct"/>
            <w:gridSpan w:val="13"/>
          </w:tcPr>
          <w:p w:rsidR="00973E94" w:rsidRPr="0014412A" w:rsidRDefault="00973E94" w:rsidP="00973E94">
            <w:pPr>
              <w:jc w:val="center"/>
              <w:rPr>
                <w:b/>
                <w:lang w:val="uk-UA"/>
              </w:rPr>
            </w:pPr>
            <w:r w:rsidRPr="0014412A">
              <w:rPr>
                <w:b/>
                <w:lang w:val="uk-UA"/>
              </w:rPr>
              <w:t>Змістовий модуль 4</w:t>
            </w:r>
          </w:p>
          <w:p w:rsidR="00973E94" w:rsidRPr="0014412A" w:rsidRDefault="00973E94" w:rsidP="00973E94">
            <w:pPr>
              <w:jc w:val="center"/>
              <w:rPr>
                <w:lang w:val="uk-UA"/>
              </w:rPr>
            </w:pPr>
            <w:r w:rsidRPr="0014412A">
              <w:rPr>
                <w:b/>
                <w:lang w:val="uk-UA"/>
              </w:rPr>
              <w:t>Державна політика у сфері телекомунікацій</w:t>
            </w:r>
          </w:p>
        </w:tc>
      </w:tr>
      <w:tr w:rsidR="00973E94" w:rsidRPr="0014412A" w:rsidTr="00BC566F">
        <w:trPr>
          <w:jc w:val="center"/>
        </w:trPr>
        <w:tc>
          <w:tcPr>
            <w:tcW w:w="1342" w:type="pct"/>
          </w:tcPr>
          <w:p w:rsidR="00973E94" w:rsidRPr="0014412A" w:rsidRDefault="00973E94" w:rsidP="00973E94">
            <w:pPr>
              <w:ind w:right="21"/>
              <w:jc w:val="both"/>
              <w:rPr>
                <w:b/>
                <w:lang w:val="uk-UA"/>
              </w:rPr>
            </w:pPr>
            <w:r w:rsidRPr="0014412A">
              <w:rPr>
                <w:b/>
                <w:lang w:val="uk-UA"/>
              </w:rPr>
              <w:t xml:space="preserve">Тема 15. </w:t>
            </w:r>
          </w:p>
          <w:p w:rsidR="00973E94" w:rsidRPr="0014412A" w:rsidRDefault="00973E94" w:rsidP="00696337">
            <w:pPr>
              <w:ind w:right="21"/>
              <w:jc w:val="both"/>
              <w:rPr>
                <w:b/>
                <w:lang w:val="uk-UA"/>
              </w:rPr>
            </w:pPr>
            <w:r w:rsidRPr="0014412A">
              <w:rPr>
                <w:lang w:val="uk-UA"/>
              </w:rPr>
              <w:t>Інформаційн</w:t>
            </w:r>
            <w:r w:rsidR="00696337" w:rsidRPr="0014412A">
              <w:rPr>
                <w:lang w:val="uk-UA"/>
              </w:rPr>
              <w:t xml:space="preserve">о-комунікаційні </w:t>
            </w:r>
            <w:proofErr w:type="spellStart"/>
            <w:r w:rsidRPr="0014412A">
              <w:rPr>
                <w:lang w:val="uk-UA"/>
              </w:rPr>
              <w:t>техно-логії</w:t>
            </w:r>
            <w:proofErr w:type="spellEnd"/>
            <w:r w:rsidRPr="0014412A">
              <w:rPr>
                <w:lang w:val="uk-UA"/>
              </w:rPr>
              <w:t xml:space="preserve"> та проблеми їхньої безпеки.</w:t>
            </w:r>
          </w:p>
        </w:tc>
        <w:tc>
          <w:tcPr>
            <w:tcW w:w="454" w:type="pct"/>
            <w:shd w:val="clear" w:color="auto" w:fill="auto"/>
          </w:tcPr>
          <w:p w:rsidR="00973E94" w:rsidRPr="0014412A" w:rsidRDefault="00DF5BF4" w:rsidP="00973E94">
            <w:pPr>
              <w:jc w:val="center"/>
              <w:rPr>
                <w:lang w:val="uk-UA"/>
              </w:rPr>
            </w:pPr>
            <w:r w:rsidRPr="0014412A">
              <w:rPr>
                <w:lang w:val="uk-UA"/>
              </w:rPr>
              <w:t>20</w:t>
            </w:r>
          </w:p>
        </w:tc>
        <w:tc>
          <w:tcPr>
            <w:tcW w:w="232" w:type="pct"/>
            <w:shd w:val="clear" w:color="auto" w:fill="auto"/>
          </w:tcPr>
          <w:p w:rsidR="00973E94" w:rsidRPr="0014412A" w:rsidRDefault="00973E94" w:rsidP="00973E94">
            <w:pPr>
              <w:jc w:val="center"/>
              <w:rPr>
                <w:lang w:val="uk-UA"/>
              </w:rPr>
            </w:pPr>
            <w:r w:rsidRPr="0014412A">
              <w:rPr>
                <w:lang w:val="uk-UA"/>
              </w:rPr>
              <w:t>4</w:t>
            </w:r>
          </w:p>
        </w:tc>
        <w:tc>
          <w:tcPr>
            <w:tcW w:w="231" w:type="pct"/>
          </w:tcPr>
          <w:p w:rsidR="00973E94" w:rsidRPr="0014412A" w:rsidRDefault="00973E94" w:rsidP="00973E94">
            <w:pPr>
              <w:jc w:val="center"/>
              <w:rPr>
                <w:lang w:val="uk-UA"/>
              </w:rPr>
            </w:pPr>
          </w:p>
        </w:tc>
        <w:tc>
          <w:tcPr>
            <w:tcW w:w="341" w:type="pct"/>
          </w:tcPr>
          <w:p w:rsidR="00973E94" w:rsidRPr="0014412A" w:rsidRDefault="00973E94" w:rsidP="00973E94">
            <w:pPr>
              <w:jc w:val="center"/>
              <w:rPr>
                <w:lang w:val="uk-UA"/>
              </w:rPr>
            </w:pPr>
            <w:r w:rsidRPr="0014412A">
              <w:rPr>
                <w:lang w:val="uk-UA"/>
              </w:rPr>
              <w:t>4</w:t>
            </w:r>
          </w:p>
        </w:tc>
        <w:tc>
          <w:tcPr>
            <w:tcW w:w="309" w:type="pct"/>
          </w:tcPr>
          <w:p w:rsidR="00973E94" w:rsidRPr="0014412A" w:rsidRDefault="00973E94" w:rsidP="00973E94">
            <w:pPr>
              <w:jc w:val="center"/>
              <w:rPr>
                <w:lang w:val="uk-UA"/>
              </w:rPr>
            </w:pPr>
            <w:r w:rsidRPr="0014412A">
              <w:rPr>
                <w:lang w:val="uk-UA"/>
              </w:rPr>
              <w:t>-</w:t>
            </w:r>
          </w:p>
        </w:tc>
        <w:tc>
          <w:tcPr>
            <w:tcW w:w="457" w:type="pct"/>
          </w:tcPr>
          <w:p w:rsidR="00973E94" w:rsidRPr="0014412A" w:rsidRDefault="00973E94" w:rsidP="00973E94">
            <w:pPr>
              <w:jc w:val="center"/>
              <w:rPr>
                <w:lang w:val="uk-UA"/>
              </w:rPr>
            </w:pPr>
            <w:r w:rsidRPr="0014412A">
              <w:rPr>
                <w:lang w:val="uk-UA"/>
              </w:rPr>
              <w:t>12</w:t>
            </w:r>
          </w:p>
        </w:tc>
        <w:tc>
          <w:tcPr>
            <w:tcW w:w="291" w:type="pct"/>
            <w:shd w:val="clear" w:color="auto" w:fill="auto"/>
          </w:tcPr>
          <w:p w:rsidR="00973E94" w:rsidRPr="0014412A" w:rsidRDefault="00973E94" w:rsidP="00973E94">
            <w:pPr>
              <w:rPr>
                <w:lang w:val="uk-UA"/>
              </w:rPr>
            </w:pPr>
          </w:p>
        </w:tc>
        <w:tc>
          <w:tcPr>
            <w:tcW w:w="171" w:type="pct"/>
            <w:shd w:val="clear" w:color="auto" w:fill="auto"/>
          </w:tcPr>
          <w:p w:rsidR="00973E94" w:rsidRPr="0014412A" w:rsidRDefault="00973E94" w:rsidP="00973E94">
            <w:pPr>
              <w:rPr>
                <w:lang w:val="uk-UA"/>
              </w:rPr>
            </w:pPr>
          </w:p>
        </w:tc>
        <w:tc>
          <w:tcPr>
            <w:tcW w:w="232" w:type="pct"/>
          </w:tcPr>
          <w:p w:rsidR="00973E94" w:rsidRPr="0014412A" w:rsidRDefault="00973E94" w:rsidP="00973E94">
            <w:pPr>
              <w:rPr>
                <w:lang w:val="uk-UA"/>
              </w:rPr>
            </w:pPr>
          </w:p>
        </w:tc>
        <w:tc>
          <w:tcPr>
            <w:tcW w:w="341" w:type="pct"/>
          </w:tcPr>
          <w:p w:rsidR="00973E94" w:rsidRPr="0014412A" w:rsidRDefault="00973E94" w:rsidP="00973E94">
            <w:pPr>
              <w:rPr>
                <w:lang w:val="uk-UA"/>
              </w:rPr>
            </w:pPr>
          </w:p>
        </w:tc>
        <w:tc>
          <w:tcPr>
            <w:tcW w:w="309" w:type="pct"/>
          </w:tcPr>
          <w:p w:rsidR="00973E94" w:rsidRPr="0014412A" w:rsidRDefault="00973E94" w:rsidP="00973E94">
            <w:pPr>
              <w:rPr>
                <w:lang w:val="uk-UA"/>
              </w:rPr>
            </w:pPr>
          </w:p>
        </w:tc>
        <w:tc>
          <w:tcPr>
            <w:tcW w:w="288" w:type="pct"/>
          </w:tcPr>
          <w:p w:rsidR="00973E94" w:rsidRPr="0014412A" w:rsidRDefault="00973E94" w:rsidP="00973E94">
            <w:pPr>
              <w:rPr>
                <w:lang w:val="uk-UA"/>
              </w:rPr>
            </w:pPr>
          </w:p>
        </w:tc>
      </w:tr>
      <w:tr w:rsidR="00973E94" w:rsidRPr="0014412A" w:rsidTr="00BC566F">
        <w:trPr>
          <w:jc w:val="center"/>
        </w:trPr>
        <w:tc>
          <w:tcPr>
            <w:tcW w:w="1342" w:type="pct"/>
          </w:tcPr>
          <w:p w:rsidR="00973E94" w:rsidRPr="0014412A" w:rsidRDefault="00973E94" w:rsidP="00973E94">
            <w:pPr>
              <w:ind w:right="21"/>
              <w:jc w:val="both"/>
              <w:rPr>
                <w:b/>
                <w:lang w:val="uk-UA"/>
              </w:rPr>
            </w:pPr>
            <w:r w:rsidRPr="0014412A">
              <w:rPr>
                <w:b/>
                <w:lang w:val="uk-UA"/>
              </w:rPr>
              <w:t xml:space="preserve">Тема 16. </w:t>
            </w:r>
          </w:p>
          <w:p w:rsidR="00973E94" w:rsidRPr="0014412A" w:rsidRDefault="00973E94" w:rsidP="00973E94">
            <w:pPr>
              <w:ind w:right="21"/>
              <w:jc w:val="both"/>
              <w:rPr>
                <w:b/>
                <w:lang w:val="uk-UA"/>
              </w:rPr>
            </w:pPr>
            <w:r w:rsidRPr="0014412A">
              <w:rPr>
                <w:lang w:val="uk-UA"/>
              </w:rPr>
              <w:t>Критерії безпеки інформаційних технологій</w:t>
            </w:r>
          </w:p>
        </w:tc>
        <w:tc>
          <w:tcPr>
            <w:tcW w:w="454" w:type="pct"/>
            <w:shd w:val="clear" w:color="auto" w:fill="auto"/>
          </w:tcPr>
          <w:p w:rsidR="00973E94" w:rsidRPr="0014412A" w:rsidRDefault="00DF5BF4" w:rsidP="00973E94">
            <w:pPr>
              <w:jc w:val="center"/>
              <w:rPr>
                <w:lang w:val="uk-UA"/>
              </w:rPr>
            </w:pPr>
            <w:r w:rsidRPr="0014412A">
              <w:rPr>
                <w:lang w:val="uk-UA"/>
              </w:rPr>
              <w:t>20</w:t>
            </w:r>
          </w:p>
        </w:tc>
        <w:tc>
          <w:tcPr>
            <w:tcW w:w="232" w:type="pct"/>
            <w:shd w:val="clear" w:color="auto" w:fill="auto"/>
          </w:tcPr>
          <w:p w:rsidR="00973E94" w:rsidRPr="0014412A" w:rsidRDefault="00973E94" w:rsidP="00973E94">
            <w:pPr>
              <w:jc w:val="center"/>
              <w:rPr>
                <w:lang w:val="uk-UA"/>
              </w:rPr>
            </w:pPr>
            <w:r w:rsidRPr="0014412A">
              <w:rPr>
                <w:lang w:val="uk-UA"/>
              </w:rPr>
              <w:t>4</w:t>
            </w:r>
          </w:p>
        </w:tc>
        <w:tc>
          <w:tcPr>
            <w:tcW w:w="231" w:type="pct"/>
          </w:tcPr>
          <w:p w:rsidR="00973E94" w:rsidRPr="0014412A" w:rsidRDefault="00973E94" w:rsidP="00973E94">
            <w:pPr>
              <w:jc w:val="center"/>
              <w:rPr>
                <w:lang w:val="uk-UA"/>
              </w:rPr>
            </w:pPr>
          </w:p>
        </w:tc>
        <w:tc>
          <w:tcPr>
            <w:tcW w:w="341" w:type="pct"/>
          </w:tcPr>
          <w:p w:rsidR="00973E94" w:rsidRPr="0014412A" w:rsidRDefault="00973E94" w:rsidP="00973E94">
            <w:pPr>
              <w:jc w:val="center"/>
              <w:rPr>
                <w:lang w:val="uk-UA"/>
              </w:rPr>
            </w:pPr>
            <w:r w:rsidRPr="0014412A">
              <w:rPr>
                <w:lang w:val="uk-UA"/>
              </w:rPr>
              <w:t>4</w:t>
            </w:r>
          </w:p>
        </w:tc>
        <w:tc>
          <w:tcPr>
            <w:tcW w:w="309" w:type="pct"/>
          </w:tcPr>
          <w:p w:rsidR="00973E94" w:rsidRPr="0014412A" w:rsidRDefault="00973E94" w:rsidP="00973E94">
            <w:pPr>
              <w:jc w:val="center"/>
              <w:rPr>
                <w:lang w:val="uk-UA"/>
              </w:rPr>
            </w:pPr>
            <w:r w:rsidRPr="0014412A">
              <w:rPr>
                <w:lang w:val="uk-UA"/>
              </w:rPr>
              <w:t>-</w:t>
            </w:r>
          </w:p>
        </w:tc>
        <w:tc>
          <w:tcPr>
            <w:tcW w:w="457" w:type="pct"/>
          </w:tcPr>
          <w:p w:rsidR="00973E94" w:rsidRPr="0014412A" w:rsidRDefault="00973E94" w:rsidP="00973E94">
            <w:pPr>
              <w:jc w:val="center"/>
              <w:rPr>
                <w:lang w:val="uk-UA"/>
              </w:rPr>
            </w:pPr>
            <w:r w:rsidRPr="0014412A">
              <w:rPr>
                <w:lang w:val="uk-UA"/>
              </w:rPr>
              <w:t>12</w:t>
            </w:r>
          </w:p>
        </w:tc>
        <w:tc>
          <w:tcPr>
            <w:tcW w:w="291" w:type="pct"/>
            <w:shd w:val="clear" w:color="auto" w:fill="auto"/>
          </w:tcPr>
          <w:p w:rsidR="00973E94" w:rsidRPr="0014412A" w:rsidRDefault="00973E94" w:rsidP="00973E94">
            <w:pPr>
              <w:rPr>
                <w:lang w:val="uk-UA"/>
              </w:rPr>
            </w:pPr>
          </w:p>
        </w:tc>
        <w:tc>
          <w:tcPr>
            <w:tcW w:w="171" w:type="pct"/>
            <w:shd w:val="clear" w:color="auto" w:fill="auto"/>
          </w:tcPr>
          <w:p w:rsidR="00973E94" w:rsidRPr="0014412A" w:rsidRDefault="00973E94" w:rsidP="00973E94">
            <w:pPr>
              <w:rPr>
                <w:lang w:val="uk-UA"/>
              </w:rPr>
            </w:pPr>
          </w:p>
        </w:tc>
        <w:tc>
          <w:tcPr>
            <w:tcW w:w="232" w:type="pct"/>
          </w:tcPr>
          <w:p w:rsidR="00973E94" w:rsidRPr="0014412A" w:rsidRDefault="00973E94" w:rsidP="00973E94">
            <w:pPr>
              <w:rPr>
                <w:lang w:val="uk-UA"/>
              </w:rPr>
            </w:pPr>
          </w:p>
        </w:tc>
        <w:tc>
          <w:tcPr>
            <w:tcW w:w="341" w:type="pct"/>
          </w:tcPr>
          <w:p w:rsidR="00973E94" w:rsidRPr="0014412A" w:rsidRDefault="00973E94" w:rsidP="00973E94">
            <w:pPr>
              <w:rPr>
                <w:lang w:val="uk-UA"/>
              </w:rPr>
            </w:pPr>
          </w:p>
        </w:tc>
        <w:tc>
          <w:tcPr>
            <w:tcW w:w="309" w:type="pct"/>
          </w:tcPr>
          <w:p w:rsidR="00973E94" w:rsidRPr="0014412A" w:rsidRDefault="00973E94" w:rsidP="00973E94">
            <w:pPr>
              <w:rPr>
                <w:lang w:val="uk-UA"/>
              </w:rPr>
            </w:pPr>
          </w:p>
        </w:tc>
        <w:tc>
          <w:tcPr>
            <w:tcW w:w="288" w:type="pct"/>
          </w:tcPr>
          <w:p w:rsidR="00973E94" w:rsidRPr="0014412A" w:rsidRDefault="00973E94" w:rsidP="00973E94">
            <w:pPr>
              <w:rPr>
                <w:lang w:val="uk-UA"/>
              </w:rPr>
            </w:pPr>
          </w:p>
        </w:tc>
      </w:tr>
      <w:tr w:rsidR="00973E94" w:rsidRPr="0014412A" w:rsidTr="00BC566F">
        <w:trPr>
          <w:jc w:val="center"/>
        </w:trPr>
        <w:tc>
          <w:tcPr>
            <w:tcW w:w="1342" w:type="pct"/>
          </w:tcPr>
          <w:p w:rsidR="00973E94" w:rsidRPr="0014412A" w:rsidRDefault="00973E94" w:rsidP="00973E94">
            <w:pPr>
              <w:ind w:right="21"/>
              <w:jc w:val="both"/>
              <w:rPr>
                <w:b/>
                <w:lang w:val="uk-UA"/>
              </w:rPr>
            </w:pPr>
            <w:r w:rsidRPr="0014412A">
              <w:rPr>
                <w:b/>
                <w:lang w:val="uk-UA"/>
              </w:rPr>
              <w:t xml:space="preserve">Тема 17. </w:t>
            </w:r>
          </w:p>
          <w:p w:rsidR="00973E94" w:rsidRPr="0014412A" w:rsidRDefault="00973E94" w:rsidP="00973E94">
            <w:pPr>
              <w:ind w:right="21"/>
              <w:jc w:val="both"/>
              <w:rPr>
                <w:b/>
                <w:lang w:val="uk-UA"/>
              </w:rPr>
            </w:pPr>
            <w:r w:rsidRPr="0014412A">
              <w:rPr>
                <w:lang w:val="uk-UA"/>
              </w:rPr>
              <w:t xml:space="preserve">Державна політика у сфері телекомунікацій. Проблеми розвитку захищених </w:t>
            </w:r>
            <w:proofErr w:type="spellStart"/>
            <w:r w:rsidRPr="0014412A">
              <w:rPr>
                <w:lang w:val="uk-UA"/>
              </w:rPr>
              <w:t>телекому-нікацій</w:t>
            </w:r>
            <w:proofErr w:type="spellEnd"/>
            <w:r w:rsidRPr="0014412A">
              <w:rPr>
                <w:lang w:val="uk-UA"/>
              </w:rPr>
              <w:t xml:space="preserve"> в Україні та основні шляхи їх розв’язання.</w:t>
            </w:r>
          </w:p>
        </w:tc>
        <w:tc>
          <w:tcPr>
            <w:tcW w:w="454" w:type="pct"/>
            <w:shd w:val="clear" w:color="auto" w:fill="auto"/>
          </w:tcPr>
          <w:p w:rsidR="00973E94" w:rsidRPr="0014412A" w:rsidRDefault="00973E94" w:rsidP="00DF5BF4">
            <w:pPr>
              <w:jc w:val="center"/>
              <w:rPr>
                <w:lang w:val="uk-UA"/>
              </w:rPr>
            </w:pPr>
            <w:r w:rsidRPr="0014412A">
              <w:rPr>
                <w:lang w:val="uk-UA"/>
              </w:rPr>
              <w:t>1</w:t>
            </w:r>
            <w:r w:rsidR="00DF5BF4" w:rsidRPr="0014412A">
              <w:rPr>
                <w:lang w:val="uk-UA"/>
              </w:rPr>
              <w:t>8</w:t>
            </w:r>
          </w:p>
        </w:tc>
        <w:tc>
          <w:tcPr>
            <w:tcW w:w="232" w:type="pct"/>
            <w:shd w:val="clear" w:color="auto" w:fill="auto"/>
          </w:tcPr>
          <w:p w:rsidR="00973E94" w:rsidRPr="0014412A" w:rsidRDefault="00973E94" w:rsidP="00973E94">
            <w:pPr>
              <w:jc w:val="center"/>
              <w:rPr>
                <w:lang w:val="uk-UA"/>
              </w:rPr>
            </w:pPr>
            <w:r w:rsidRPr="0014412A">
              <w:rPr>
                <w:lang w:val="uk-UA"/>
              </w:rPr>
              <w:t>4</w:t>
            </w:r>
          </w:p>
        </w:tc>
        <w:tc>
          <w:tcPr>
            <w:tcW w:w="231" w:type="pct"/>
          </w:tcPr>
          <w:p w:rsidR="00973E94" w:rsidRPr="0014412A" w:rsidRDefault="00973E94" w:rsidP="00973E94">
            <w:pPr>
              <w:jc w:val="center"/>
              <w:rPr>
                <w:lang w:val="uk-UA"/>
              </w:rPr>
            </w:pPr>
          </w:p>
        </w:tc>
        <w:tc>
          <w:tcPr>
            <w:tcW w:w="341" w:type="pct"/>
          </w:tcPr>
          <w:p w:rsidR="00973E94" w:rsidRPr="0014412A" w:rsidRDefault="00973E94" w:rsidP="00973E94">
            <w:pPr>
              <w:jc w:val="center"/>
              <w:rPr>
                <w:lang w:val="uk-UA"/>
              </w:rPr>
            </w:pPr>
            <w:r w:rsidRPr="0014412A">
              <w:rPr>
                <w:lang w:val="uk-UA"/>
              </w:rPr>
              <w:t>4</w:t>
            </w:r>
          </w:p>
        </w:tc>
        <w:tc>
          <w:tcPr>
            <w:tcW w:w="309" w:type="pct"/>
          </w:tcPr>
          <w:p w:rsidR="00973E94" w:rsidRPr="0014412A" w:rsidRDefault="00973E94" w:rsidP="00973E94">
            <w:pPr>
              <w:jc w:val="center"/>
              <w:rPr>
                <w:lang w:val="uk-UA"/>
              </w:rPr>
            </w:pPr>
            <w:r w:rsidRPr="0014412A">
              <w:rPr>
                <w:lang w:val="uk-UA"/>
              </w:rPr>
              <w:t>-</w:t>
            </w:r>
          </w:p>
        </w:tc>
        <w:tc>
          <w:tcPr>
            <w:tcW w:w="457" w:type="pct"/>
          </w:tcPr>
          <w:p w:rsidR="00973E94" w:rsidRPr="0014412A" w:rsidRDefault="00973E94" w:rsidP="00DF5BF4">
            <w:pPr>
              <w:jc w:val="center"/>
              <w:rPr>
                <w:lang w:val="uk-UA"/>
              </w:rPr>
            </w:pPr>
            <w:r w:rsidRPr="0014412A">
              <w:rPr>
                <w:lang w:val="uk-UA"/>
              </w:rPr>
              <w:t>1</w:t>
            </w:r>
            <w:r w:rsidR="00DF5BF4" w:rsidRPr="0014412A">
              <w:rPr>
                <w:lang w:val="uk-UA"/>
              </w:rPr>
              <w:t>0</w:t>
            </w:r>
          </w:p>
        </w:tc>
        <w:tc>
          <w:tcPr>
            <w:tcW w:w="291" w:type="pct"/>
            <w:shd w:val="clear" w:color="auto" w:fill="auto"/>
          </w:tcPr>
          <w:p w:rsidR="00973E94" w:rsidRPr="0014412A" w:rsidRDefault="00973E94" w:rsidP="00973E94">
            <w:pPr>
              <w:rPr>
                <w:lang w:val="uk-UA"/>
              </w:rPr>
            </w:pPr>
          </w:p>
        </w:tc>
        <w:tc>
          <w:tcPr>
            <w:tcW w:w="171" w:type="pct"/>
            <w:shd w:val="clear" w:color="auto" w:fill="auto"/>
          </w:tcPr>
          <w:p w:rsidR="00973E94" w:rsidRPr="0014412A" w:rsidRDefault="00973E94" w:rsidP="00973E94">
            <w:pPr>
              <w:rPr>
                <w:lang w:val="uk-UA"/>
              </w:rPr>
            </w:pPr>
          </w:p>
        </w:tc>
        <w:tc>
          <w:tcPr>
            <w:tcW w:w="232" w:type="pct"/>
          </w:tcPr>
          <w:p w:rsidR="00973E94" w:rsidRPr="0014412A" w:rsidRDefault="00973E94" w:rsidP="00973E94">
            <w:pPr>
              <w:rPr>
                <w:lang w:val="uk-UA"/>
              </w:rPr>
            </w:pPr>
          </w:p>
        </w:tc>
        <w:tc>
          <w:tcPr>
            <w:tcW w:w="341" w:type="pct"/>
          </w:tcPr>
          <w:p w:rsidR="00973E94" w:rsidRPr="0014412A" w:rsidRDefault="00973E94" w:rsidP="00973E94">
            <w:pPr>
              <w:rPr>
                <w:lang w:val="uk-UA"/>
              </w:rPr>
            </w:pPr>
          </w:p>
        </w:tc>
        <w:tc>
          <w:tcPr>
            <w:tcW w:w="309" w:type="pct"/>
          </w:tcPr>
          <w:p w:rsidR="00973E94" w:rsidRPr="0014412A" w:rsidRDefault="00973E94" w:rsidP="00973E94">
            <w:pPr>
              <w:rPr>
                <w:lang w:val="uk-UA"/>
              </w:rPr>
            </w:pPr>
          </w:p>
        </w:tc>
        <w:tc>
          <w:tcPr>
            <w:tcW w:w="288" w:type="pct"/>
          </w:tcPr>
          <w:p w:rsidR="00973E94" w:rsidRPr="0014412A" w:rsidRDefault="00973E94" w:rsidP="00973E94">
            <w:pPr>
              <w:rPr>
                <w:lang w:val="uk-UA"/>
              </w:rPr>
            </w:pPr>
          </w:p>
        </w:tc>
      </w:tr>
      <w:tr w:rsidR="00973E94" w:rsidRPr="0014412A" w:rsidTr="00BC566F">
        <w:trPr>
          <w:jc w:val="center"/>
        </w:trPr>
        <w:tc>
          <w:tcPr>
            <w:tcW w:w="1342" w:type="pct"/>
          </w:tcPr>
          <w:p w:rsidR="00973E94" w:rsidRPr="0014412A" w:rsidRDefault="00973E94" w:rsidP="00973E94">
            <w:pPr>
              <w:ind w:right="21"/>
              <w:jc w:val="both"/>
              <w:rPr>
                <w:b/>
                <w:lang w:val="uk-UA"/>
              </w:rPr>
            </w:pPr>
            <w:r w:rsidRPr="0014412A">
              <w:rPr>
                <w:b/>
                <w:lang w:val="uk-UA"/>
              </w:rPr>
              <w:t xml:space="preserve">Тема 18. </w:t>
            </w:r>
          </w:p>
          <w:p w:rsidR="00973E94" w:rsidRPr="0014412A" w:rsidRDefault="00973E94" w:rsidP="00973E94">
            <w:pPr>
              <w:pStyle w:val="4"/>
              <w:kinsoku w:val="0"/>
              <w:overflowPunct w:val="0"/>
              <w:spacing w:before="0" w:after="0"/>
              <w:jc w:val="both"/>
              <w:rPr>
                <w:b w:val="0"/>
                <w:sz w:val="24"/>
                <w:szCs w:val="24"/>
                <w:lang w:val="uk-UA"/>
              </w:rPr>
            </w:pPr>
            <w:r w:rsidRPr="0014412A">
              <w:rPr>
                <w:b w:val="0"/>
                <w:sz w:val="24"/>
                <w:szCs w:val="24"/>
                <w:lang w:val="uk-UA"/>
              </w:rPr>
              <w:t>Інформаційна безпека в умовах сучасного стану та перспектив розвитку державності.</w:t>
            </w:r>
          </w:p>
        </w:tc>
        <w:tc>
          <w:tcPr>
            <w:tcW w:w="454" w:type="pct"/>
            <w:shd w:val="clear" w:color="auto" w:fill="auto"/>
          </w:tcPr>
          <w:p w:rsidR="00973E94" w:rsidRPr="0014412A" w:rsidRDefault="00DF5BF4" w:rsidP="00973E94">
            <w:pPr>
              <w:jc w:val="center"/>
              <w:rPr>
                <w:lang w:val="uk-UA"/>
              </w:rPr>
            </w:pPr>
            <w:r w:rsidRPr="0014412A">
              <w:rPr>
                <w:lang w:val="uk-UA"/>
              </w:rPr>
              <w:t>18</w:t>
            </w:r>
          </w:p>
        </w:tc>
        <w:tc>
          <w:tcPr>
            <w:tcW w:w="232" w:type="pct"/>
            <w:shd w:val="clear" w:color="auto" w:fill="auto"/>
          </w:tcPr>
          <w:p w:rsidR="00973E94" w:rsidRPr="0014412A" w:rsidRDefault="00973E94" w:rsidP="00973E94">
            <w:pPr>
              <w:jc w:val="center"/>
              <w:rPr>
                <w:lang w:val="uk-UA"/>
              </w:rPr>
            </w:pPr>
            <w:r w:rsidRPr="0014412A">
              <w:rPr>
                <w:lang w:val="uk-UA"/>
              </w:rPr>
              <w:t>4</w:t>
            </w:r>
          </w:p>
        </w:tc>
        <w:tc>
          <w:tcPr>
            <w:tcW w:w="231" w:type="pct"/>
          </w:tcPr>
          <w:p w:rsidR="00973E94" w:rsidRPr="0014412A" w:rsidRDefault="00973E94" w:rsidP="00973E94">
            <w:pPr>
              <w:jc w:val="center"/>
              <w:rPr>
                <w:lang w:val="uk-UA"/>
              </w:rPr>
            </w:pPr>
          </w:p>
        </w:tc>
        <w:tc>
          <w:tcPr>
            <w:tcW w:w="341" w:type="pct"/>
          </w:tcPr>
          <w:p w:rsidR="00973E94" w:rsidRPr="0014412A" w:rsidRDefault="00973E94" w:rsidP="00973E94">
            <w:pPr>
              <w:jc w:val="center"/>
              <w:rPr>
                <w:lang w:val="uk-UA"/>
              </w:rPr>
            </w:pPr>
            <w:r w:rsidRPr="0014412A">
              <w:rPr>
                <w:lang w:val="uk-UA"/>
              </w:rPr>
              <w:t>4</w:t>
            </w:r>
          </w:p>
        </w:tc>
        <w:tc>
          <w:tcPr>
            <w:tcW w:w="309" w:type="pct"/>
          </w:tcPr>
          <w:p w:rsidR="00973E94" w:rsidRPr="0014412A" w:rsidRDefault="00973E94" w:rsidP="00973E94">
            <w:pPr>
              <w:jc w:val="center"/>
              <w:rPr>
                <w:lang w:val="uk-UA"/>
              </w:rPr>
            </w:pPr>
            <w:r w:rsidRPr="0014412A">
              <w:rPr>
                <w:lang w:val="uk-UA"/>
              </w:rPr>
              <w:t>-</w:t>
            </w:r>
          </w:p>
        </w:tc>
        <w:tc>
          <w:tcPr>
            <w:tcW w:w="457" w:type="pct"/>
          </w:tcPr>
          <w:p w:rsidR="00973E94" w:rsidRPr="0014412A" w:rsidRDefault="00973E94" w:rsidP="00DF5BF4">
            <w:pPr>
              <w:jc w:val="center"/>
              <w:rPr>
                <w:lang w:val="uk-UA"/>
              </w:rPr>
            </w:pPr>
            <w:r w:rsidRPr="0014412A">
              <w:rPr>
                <w:lang w:val="uk-UA"/>
              </w:rPr>
              <w:t>1</w:t>
            </w:r>
            <w:r w:rsidR="00DF5BF4" w:rsidRPr="0014412A">
              <w:rPr>
                <w:lang w:val="uk-UA"/>
              </w:rPr>
              <w:t>0</w:t>
            </w:r>
          </w:p>
        </w:tc>
        <w:tc>
          <w:tcPr>
            <w:tcW w:w="291" w:type="pct"/>
            <w:shd w:val="clear" w:color="auto" w:fill="auto"/>
          </w:tcPr>
          <w:p w:rsidR="00973E94" w:rsidRPr="0014412A" w:rsidRDefault="00973E94" w:rsidP="00973E94">
            <w:pPr>
              <w:rPr>
                <w:lang w:val="uk-UA"/>
              </w:rPr>
            </w:pPr>
          </w:p>
        </w:tc>
        <w:tc>
          <w:tcPr>
            <w:tcW w:w="171" w:type="pct"/>
            <w:shd w:val="clear" w:color="auto" w:fill="auto"/>
          </w:tcPr>
          <w:p w:rsidR="00973E94" w:rsidRPr="0014412A" w:rsidRDefault="00973E94" w:rsidP="00973E94">
            <w:pPr>
              <w:rPr>
                <w:lang w:val="uk-UA"/>
              </w:rPr>
            </w:pPr>
          </w:p>
        </w:tc>
        <w:tc>
          <w:tcPr>
            <w:tcW w:w="232" w:type="pct"/>
          </w:tcPr>
          <w:p w:rsidR="00973E94" w:rsidRPr="0014412A" w:rsidRDefault="00973E94" w:rsidP="00973E94">
            <w:pPr>
              <w:rPr>
                <w:lang w:val="uk-UA"/>
              </w:rPr>
            </w:pPr>
          </w:p>
        </w:tc>
        <w:tc>
          <w:tcPr>
            <w:tcW w:w="341" w:type="pct"/>
          </w:tcPr>
          <w:p w:rsidR="00973E94" w:rsidRPr="0014412A" w:rsidRDefault="00973E94" w:rsidP="00973E94">
            <w:pPr>
              <w:rPr>
                <w:lang w:val="uk-UA"/>
              </w:rPr>
            </w:pPr>
          </w:p>
        </w:tc>
        <w:tc>
          <w:tcPr>
            <w:tcW w:w="309" w:type="pct"/>
          </w:tcPr>
          <w:p w:rsidR="00973E94" w:rsidRPr="0014412A" w:rsidRDefault="00973E94" w:rsidP="00973E94">
            <w:pPr>
              <w:rPr>
                <w:lang w:val="uk-UA"/>
              </w:rPr>
            </w:pPr>
          </w:p>
        </w:tc>
        <w:tc>
          <w:tcPr>
            <w:tcW w:w="288" w:type="pct"/>
          </w:tcPr>
          <w:p w:rsidR="00973E94" w:rsidRPr="0014412A" w:rsidRDefault="00973E94" w:rsidP="00973E94">
            <w:pPr>
              <w:rPr>
                <w:lang w:val="uk-UA"/>
              </w:rPr>
            </w:pPr>
          </w:p>
        </w:tc>
      </w:tr>
      <w:tr w:rsidR="00973E94" w:rsidRPr="0014412A" w:rsidTr="00BC566F">
        <w:trPr>
          <w:jc w:val="center"/>
        </w:trPr>
        <w:tc>
          <w:tcPr>
            <w:tcW w:w="1342" w:type="pct"/>
          </w:tcPr>
          <w:p w:rsidR="00973E94" w:rsidRPr="0014412A" w:rsidRDefault="00973E94" w:rsidP="00973E94">
            <w:pPr>
              <w:rPr>
                <w:b/>
                <w:bCs/>
                <w:lang w:val="uk-UA"/>
              </w:rPr>
            </w:pPr>
            <w:r w:rsidRPr="0014412A">
              <w:rPr>
                <w:b/>
                <w:bCs/>
                <w:lang w:val="uk-UA"/>
              </w:rPr>
              <w:t>Всього годин</w:t>
            </w:r>
          </w:p>
          <w:p w:rsidR="00973E94" w:rsidRPr="0014412A" w:rsidRDefault="00973E94" w:rsidP="00973E94">
            <w:pPr>
              <w:rPr>
                <w:b/>
                <w:bCs/>
                <w:lang w:val="uk-UA"/>
              </w:rPr>
            </w:pPr>
            <w:r w:rsidRPr="0014412A">
              <w:rPr>
                <w:b/>
                <w:bCs/>
                <w:lang w:val="uk-UA"/>
              </w:rPr>
              <w:t>(3 семестр)</w:t>
            </w:r>
          </w:p>
        </w:tc>
        <w:tc>
          <w:tcPr>
            <w:tcW w:w="454" w:type="pct"/>
            <w:shd w:val="clear" w:color="auto" w:fill="auto"/>
          </w:tcPr>
          <w:p w:rsidR="00973E94" w:rsidRPr="0014412A" w:rsidRDefault="00973E94" w:rsidP="00973E94">
            <w:pPr>
              <w:jc w:val="center"/>
              <w:rPr>
                <w:b/>
                <w:lang w:val="uk-UA"/>
              </w:rPr>
            </w:pPr>
            <w:r w:rsidRPr="0014412A">
              <w:rPr>
                <w:b/>
                <w:lang w:val="uk-UA"/>
              </w:rPr>
              <w:t>150</w:t>
            </w:r>
          </w:p>
        </w:tc>
        <w:tc>
          <w:tcPr>
            <w:tcW w:w="232" w:type="pct"/>
            <w:shd w:val="clear" w:color="auto" w:fill="auto"/>
          </w:tcPr>
          <w:p w:rsidR="00973E94" w:rsidRPr="0014412A" w:rsidRDefault="00973E94" w:rsidP="00973E94">
            <w:pPr>
              <w:jc w:val="center"/>
              <w:rPr>
                <w:b/>
                <w:lang w:val="uk-UA"/>
              </w:rPr>
            </w:pPr>
            <w:r w:rsidRPr="0014412A">
              <w:rPr>
                <w:b/>
                <w:lang w:val="uk-UA"/>
              </w:rPr>
              <w:t>30</w:t>
            </w:r>
          </w:p>
        </w:tc>
        <w:tc>
          <w:tcPr>
            <w:tcW w:w="231" w:type="pct"/>
          </w:tcPr>
          <w:p w:rsidR="00973E94" w:rsidRPr="0014412A" w:rsidRDefault="00973E94" w:rsidP="00973E94">
            <w:pPr>
              <w:jc w:val="center"/>
              <w:rPr>
                <w:b/>
                <w:lang w:val="uk-UA"/>
              </w:rPr>
            </w:pPr>
          </w:p>
        </w:tc>
        <w:tc>
          <w:tcPr>
            <w:tcW w:w="341" w:type="pct"/>
          </w:tcPr>
          <w:p w:rsidR="00973E94" w:rsidRPr="0014412A" w:rsidRDefault="00973E94" w:rsidP="00973E94">
            <w:pPr>
              <w:jc w:val="center"/>
              <w:rPr>
                <w:b/>
                <w:lang w:val="uk-UA"/>
              </w:rPr>
            </w:pPr>
            <w:r w:rsidRPr="0014412A">
              <w:rPr>
                <w:b/>
                <w:lang w:val="uk-UA"/>
              </w:rPr>
              <w:t>30</w:t>
            </w:r>
          </w:p>
        </w:tc>
        <w:tc>
          <w:tcPr>
            <w:tcW w:w="309" w:type="pct"/>
          </w:tcPr>
          <w:p w:rsidR="00973E94" w:rsidRPr="0014412A" w:rsidRDefault="00973E94" w:rsidP="00973E94">
            <w:pPr>
              <w:jc w:val="center"/>
              <w:rPr>
                <w:b/>
                <w:lang w:val="uk-UA"/>
              </w:rPr>
            </w:pPr>
            <w:r w:rsidRPr="0014412A">
              <w:rPr>
                <w:b/>
                <w:lang w:val="uk-UA"/>
              </w:rPr>
              <w:t>-</w:t>
            </w:r>
          </w:p>
        </w:tc>
        <w:tc>
          <w:tcPr>
            <w:tcW w:w="457" w:type="pct"/>
          </w:tcPr>
          <w:p w:rsidR="00973E94" w:rsidRPr="0014412A" w:rsidRDefault="00973E94" w:rsidP="00973E94">
            <w:pPr>
              <w:jc w:val="center"/>
              <w:rPr>
                <w:b/>
                <w:lang w:val="uk-UA"/>
              </w:rPr>
            </w:pPr>
            <w:r w:rsidRPr="0014412A">
              <w:rPr>
                <w:b/>
                <w:lang w:val="uk-UA"/>
              </w:rPr>
              <w:t>90</w:t>
            </w:r>
          </w:p>
          <w:p w:rsidR="00973E94" w:rsidRPr="0014412A" w:rsidRDefault="00973E94" w:rsidP="00973E94">
            <w:pPr>
              <w:jc w:val="center"/>
              <w:rPr>
                <w:b/>
                <w:lang w:val="uk-UA"/>
              </w:rPr>
            </w:pPr>
          </w:p>
        </w:tc>
        <w:tc>
          <w:tcPr>
            <w:tcW w:w="291" w:type="pct"/>
            <w:shd w:val="clear" w:color="auto" w:fill="auto"/>
          </w:tcPr>
          <w:p w:rsidR="00973E94" w:rsidRPr="0014412A" w:rsidRDefault="00973E94" w:rsidP="00973E94">
            <w:pPr>
              <w:rPr>
                <w:b/>
                <w:lang w:val="uk-UA"/>
              </w:rPr>
            </w:pPr>
          </w:p>
        </w:tc>
        <w:tc>
          <w:tcPr>
            <w:tcW w:w="171" w:type="pct"/>
            <w:shd w:val="clear" w:color="auto" w:fill="auto"/>
          </w:tcPr>
          <w:p w:rsidR="00973E94" w:rsidRPr="0014412A" w:rsidRDefault="00973E94" w:rsidP="00973E94">
            <w:pPr>
              <w:rPr>
                <w:b/>
                <w:lang w:val="uk-UA"/>
              </w:rPr>
            </w:pPr>
          </w:p>
        </w:tc>
        <w:tc>
          <w:tcPr>
            <w:tcW w:w="232" w:type="pct"/>
          </w:tcPr>
          <w:p w:rsidR="00973E94" w:rsidRPr="0014412A" w:rsidRDefault="00973E94" w:rsidP="00973E94">
            <w:pPr>
              <w:rPr>
                <w:b/>
                <w:lang w:val="uk-UA"/>
              </w:rPr>
            </w:pPr>
          </w:p>
        </w:tc>
        <w:tc>
          <w:tcPr>
            <w:tcW w:w="341" w:type="pct"/>
          </w:tcPr>
          <w:p w:rsidR="00973E94" w:rsidRPr="0014412A" w:rsidRDefault="00973E94" w:rsidP="00973E94">
            <w:pPr>
              <w:rPr>
                <w:b/>
                <w:lang w:val="uk-UA"/>
              </w:rPr>
            </w:pPr>
          </w:p>
        </w:tc>
        <w:tc>
          <w:tcPr>
            <w:tcW w:w="309" w:type="pct"/>
          </w:tcPr>
          <w:p w:rsidR="00973E94" w:rsidRPr="0014412A" w:rsidRDefault="00973E94" w:rsidP="00973E94">
            <w:pPr>
              <w:rPr>
                <w:b/>
                <w:lang w:val="uk-UA"/>
              </w:rPr>
            </w:pPr>
          </w:p>
        </w:tc>
        <w:tc>
          <w:tcPr>
            <w:tcW w:w="288" w:type="pct"/>
          </w:tcPr>
          <w:p w:rsidR="00973E94" w:rsidRPr="0014412A" w:rsidRDefault="00973E94" w:rsidP="00973E94">
            <w:pPr>
              <w:rPr>
                <w:b/>
                <w:lang w:val="uk-UA"/>
              </w:rPr>
            </w:pPr>
          </w:p>
        </w:tc>
      </w:tr>
      <w:tr w:rsidR="00973E94" w:rsidRPr="0014412A" w:rsidTr="00580B1E">
        <w:trPr>
          <w:jc w:val="center"/>
        </w:trPr>
        <w:tc>
          <w:tcPr>
            <w:tcW w:w="5000" w:type="pct"/>
            <w:gridSpan w:val="13"/>
          </w:tcPr>
          <w:p w:rsidR="00973E94" w:rsidRPr="0014412A" w:rsidRDefault="00973E94" w:rsidP="00DF5BF4">
            <w:pPr>
              <w:jc w:val="center"/>
              <w:rPr>
                <w:b/>
                <w:lang w:val="uk-UA"/>
              </w:rPr>
            </w:pPr>
            <w:r w:rsidRPr="0014412A">
              <w:rPr>
                <w:b/>
                <w:bCs/>
                <w:lang w:val="uk-UA"/>
              </w:rPr>
              <w:t xml:space="preserve"> (</w:t>
            </w:r>
            <w:r w:rsidR="00DF5BF4" w:rsidRPr="0014412A">
              <w:rPr>
                <w:b/>
                <w:bCs/>
                <w:lang w:val="uk-UA"/>
              </w:rPr>
              <w:t>2+3</w:t>
            </w:r>
            <w:r w:rsidRPr="0014412A">
              <w:rPr>
                <w:b/>
                <w:bCs/>
                <w:lang w:val="uk-UA"/>
              </w:rPr>
              <w:t xml:space="preserve"> семестр)</w:t>
            </w:r>
          </w:p>
        </w:tc>
      </w:tr>
      <w:tr w:rsidR="00973E94" w:rsidRPr="0014412A" w:rsidTr="00BC566F">
        <w:trPr>
          <w:jc w:val="center"/>
        </w:trPr>
        <w:tc>
          <w:tcPr>
            <w:tcW w:w="1342" w:type="pct"/>
          </w:tcPr>
          <w:p w:rsidR="00973E94" w:rsidRPr="0014412A" w:rsidRDefault="00973E94" w:rsidP="00973E94">
            <w:pPr>
              <w:rPr>
                <w:b/>
                <w:bCs/>
                <w:lang w:val="uk-UA"/>
              </w:rPr>
            </w:pPr>
            <w:r w:rsidRPr="0014412A">
              <w:rPr>
                <w:b/>
                <w:bCs/>
                <w:lang w:val="uk-UA"/>
              </w:rPr>
              <w:t>Всього годин</w:t>
            </w:r>
          </w:p>
        </w:tc>
        <w:tc>
          <w:tcPr>
            <w:tcW w:w="454" w:type="pct"/>
            <w:shd w:val="clear" w:color="auto" w:fill="auto"/>
          </w:tcPr>
          <w:p w:rsidR="00973E94" w:rsidRPr="0014412A" w:rsidRDefault="00973E94" w:rsidP="00973E94">
            <w:pPr>
              <w:jc w:val="center"/>
              <w:rPr>
                <w:b/>
                <w:lang w:val="uk-UA"/>
              </w:rPr>
            </w:pPr>
            <w:r w:rsidRPr="0014412A">
              <w:rPr>
                <w:b/>
                <w:lang w:val="uk-UA"/>
              </w:rPr>
              <w:t>240</w:t>
            </w:r>
          </w:p>
        </w:tc>
        <w:tc>
          <w:tcPr>
            <w:tcW w:w="232" w:type="pct"/>
            <w:shd w:val="clear" w:color="auto" w:fill="auto"/>
          </w:tcPr>
          <w:p w:rsidR="00973E94" w:rsidRPr="0014412A" w:rsidRDefault="00973E94" w:rsidP="00973E94">
            <w:pPr>
              <w:jc w:val="center"/>
              <w:rPr>
                <w:b/>
                <w:lang w:val="uk-UA"/>
              </w:rPr>
            </w:pPr>
            <w:r w:rsidRPr="0014412A">
              <w:rPr>
                <w:b/>
                <w:lang w:val="uk-UA"/>
              </w:rPr>
              <w:t>60</w:t>
            </w:r>
          </w:p>
        </w:tc>
        <w:tc>
          <w:tcPr>
            <w:tcW w:w="231" w:type="pct"/>
          </w:tcPr>
          <w:p w:rsidR="00973E94" w:rsidRPr="0014412A" w:rsidRDefault="00973E94" w:rsidP="00973E94">
            <w:pPr>
              <w:jc w:val="center"/>
              <w:rPr>
                <w:b/>
                <w:lang w:val="uk-UA"/>
              </w:rPr>
            </w:pPr>
          </w:p>
        </w:tc>
        <w:tc>
          <w:tcPr>
            <w:tcW w:w="341" w:type="pct"/>
          </w:tcPr>
          <w:p w:rsidR="00973E94" w:rsidRPr="0014412A" w:rsidRDefault="00973E94" w:rsidP="00973E94">
            <w:pPr>
              <w:jc w:val="center"/>
              <w:rPr>
                <w:b/>
                <w:lang w:val="uk-UA"/>
              </w:rPr>
            </w:pPr>
            <w:r w:rsidRPr="0014412A">
              <w:rPr>
                <w:b/>
                <w:lang w:val="uk-UA"/>
              </w:rPr>
              <w:t>60</w:t>
            </w:r>
          </w:p>
        </w:tc>
        <w:tc>
          <w:tcPr>
            <w:tcW w:w="309" w:type="pct"/>
          </w:tcPr>
          <w:p w:rsidR="00973E94" w:rsidRPr="0014412A" w:rsidRDefault="00973E94" w:rsidP="00973E94">
            <w:pPr>
              <w:jc w:val="center"/>
              <w:rPr>
                <w:b/>
                <w:lang w:val="uk-UA"/>
              </w:rPr>
            </w:pPr>
            <w:r w:rsidRPr="0014412A">
              <w:rPr>
                <w:b/>
                <w:lang w:val="uk-UA"/>
              </w:rPr>
              <w:t>-</w:t>
            </w:r>
          </w:p>
        </w:tc>
        <w:tc>
          <w:tcPr>
            <w:tcW w:w="457" w:type="pct"/>
          </w:tcPr>
          <w:p w:rsidR="00973E94" w:rsidRPr="0014412A" w:rsidRDefault="00973E94" w:rsidP="00973E94">
            <w:pPr>
              <w:jc w:val="center"/>
              <w:rPr>
                <w:b/>
                <w:lang w:val="uk-UA"/>
              </w:rPr>
            </w:pPr>
            <w:r w:rsidRPr="0014412A">
              <w:rPr>
                <w:b/>
                <w:lang w:val="uk-UA"/>
              </w:rPr>
              <w:t>120</w:t>
            </w:r>
          </w:p>
        </w:tc>
        <w:tc>
          <w:tcPr>
            <w:tcW w:w="291" w:type="pct"/>
            <w:shd w:val="clear" w:color="auto" w:fill="auto"/>
          </w:tcPr>
          <w:p w:rsidR="00973E94" w:rsidRPr="0014412A" w:rsidRDefault="00973E94" w:rsidP="00973E94">
            <w:pPr>
              <w:rPr>
                <w:b/>
                <w:lang w:val="uk-UA"/>
              </w:rPr>
            </w:pPr>
          </w:p>
        </w:tc>
        <w:tc>
          <w:tcPr>
            <w:tcW w:w="171" w:type="pct"/>
            <w:shd w:val="clear" w:color="auto" w:fill="auto"/>
          </w:tcPr>
          <w:p w:rsidR="00973E94" w:rsidRPr="0014412A" w:rsidRDefault="00973E94" w:rsidP="00973E94">
            <w:pPr>
              <w:rPr>
                <w:b/>
                <w:lang w:val="uk-UA"/>
              </w:rPr>
            </w:pPr>
          </w:p>
        </w:tc>
        <w:tc>
          <w:tcPr>
            <w:tcW w:w="232" w:type="pct"/>
          </w:tcPr>
          <w:p w:rsidR="00973E94" w:rsidRPr="0014412A" w:rsidRDefault="00973E94" w:rsidP="00973E94">
            <w:pPr>
              <w:rPr>
                <w:b/>
                <w:lang w:val="uk-UA"/>
              </w:rPr>
            </w:pPr>
          </w:p>
        </w:tc>
        <w:tc>
          <w:tcPr>
            <w:tcW w:w="341" w:type="pct"/>
          </w:tcPr>
          <w:p w:rsidR="00973E94" w:rsidRPr="0014412A" w:rsidRDefault="00973E94" w:rsidP="00973E94">
            <w:pPr>
              <w:rPr>
                <w:b/>
                <w:lang w:val="uk-UA"/>
              </w:rPr>
            </w:pPr>
          </w:p>
        </w:tc>
        <w:tc>
          <w:tcPr>
            <w:tcW w:w="309" w:type="pct"/>
          </w:tcPr>
          <w:p w:rsidR="00973E94" w:rsidRPr="0014412A" w:rsidRDefault="00973E94" w:rsidP="00973E94">
            <w:pPr>
              <w:rPr>
                <w:b/>
                <w:lang w:val="uk-UA"/>
              </w:rPr>
            </w:pPr>
          </w:p>
        </w:tc>
        <w:tc>
          <w:tcPr>
            <w:tcW w:w="288" w:type="pct"/>
          </w:tcPr>
          <w:p w:rsidR="00973E94" w:rsidRPr="0014412A" w:rsidRDefault="00973E94" w:rsidP="00973E94">
            <w:pPr>
              <w:rPr>
                <w:b/>
                <w:lang w:val="uk-UA"/>
              </w:rPr>
            </w:pPr>
          </w:p>
        </w:tc>
      </w:tr>
    </w:tbl>
    <w:p w:rsidR="004D2F9D" w:rsidRPr="0014412A" w:rsidRDefault="004D2F9D" w:rsidP="004D2F9D">
      <w:pPr>
        <w:jc w:val="both"/>
        <w:rPr>
          <w:sz w:val="28"/>
          <w:szCs w:val="28"/>
          <w:lang w:val="uk-UA"/>
        </w:rPr>
      </w:pPr>
    </w:p>
    <w:p w:rsidR="002534A6" w:rsidRPr="0014412A" w:rsidRDefault="002534A6" w:rsidP="00260104">
      <w:pPr>
        <w:ind w:left="7513" w:hanging="7513"/>
        <w:jc w:val="center"/>
        <w:rPr>
          <w:b/>
          <w:sz w:val="26"/>
          <w:szCs w:val="26"/>
          <w:lang w:val="uk-UA"/>
        </w:rPr>
      </w:pPr>
      <w:r w:rsidRPr="0014412A">
        <w:rPr>
          <w:b/>
          <w:sz w:val="26"/>
          <w:szCs w:val="26"/>
          <w:lang w:val="uk-UA"/>
        </w:rPr>
        <w:t>5. ТЕМИ СЕМІНАРСЬКИХ ЗАНЯТЬ</w:t>
      </w:r>
    </w:p>
    <w:p w:rsidR="002534A6" w:rsidRPr="0014412A" w:rsidRDefault="002534A6" w:rsidP="002534A6">
      <w:pPr>
        <w:rPr>
          <w:sz w:val="26"/>
          <w:szCs w:val="26"/>
          <w:lang w:val="uk-UA"/>
        </w:rPr>
      </w:pPr>
      <w:r w:rsidRPr="0014412A">
        <w:rPr>
          <w:b/>
          <w:sz w:val="26"/>
          <w:szCs w:val="26"/>
          <w:lang w:val="uk-UA"/>
        </w:rPr>
        <w:tab/>
      </w:r>
      <w:r w:rsidRPr="0014412A">
        <w:rPr>
          <w:sz w:val="26"/>
          <w:szCs w:val="26"/>
          <w:lang w:val="uk-UA"/>
        </w:rPr>
        <w:t>Семінарські заняття не передбачені програмою навчальної дисципліни.</w:t>
      </w:r>
    </w:p>
    <w:p w:rsidR="002534A6" w:rsidRPr="0014412A" w:rsidRDefault="002534A6" w:rsidP="00260104">
      <w:pPr>
        <w:ind w:left="7513" w:hanging="7513"/>
        <w:jc w:val="center"/>
        <w:rPr>
          <w:b/>
          <w:sz w:val="26"/>
          <w:szCs w:val="26"/>
          <w:lang w:val="uk-UA"/>
        </w:rPr>
      </w:pPr>
    </w:p>
    <w:p w:rsidR="00260104" w:rsidRPr="0014412A" w:rsidRDefault="002534A6" w:rsidP="00260104">
      <w:pPr>
        <w:ind w:left="7513" w:hanging="7513"/>
        <w:jc w:val="center"/>
        <w:rPr>
          <w:b/>
          <w:sz w:val="26"/>
          <w:szCs w:val="26"/>
          <w:lang w:val="uk-UA"/>
        </w:rPr>
      </w:pPr>
      <w:r w:rsidRPr="0014412A">
        <w:rPr>
          <w:b/>
          <w:sz w:val="26"/>
          <w:szCs w:val="26"/>
          <w:lang w:val="uk-UA"/>
        </w:rPr>
        <w:t>6</w:t>
      </w:r>
      <w:r w:rsidR="00260104" w:rsidRPr="0014412A">
        <w:rPr>
          <w:b/>
          <w:sz w:val="26"/>
          <w:szCs w:val="26"/>
          <w:lang w:val="uk-UA"/>
        </w:rPr>
        <w:t xml:space="preserve">. ТЕМИ </w:t>
      </w:r>
      <w:r w:rsidR="00973E94" w:rsidRPr="0014412A">
        <w:rPr>
          <w:b/>
          <w:sz w:val="26"/>
          <w:szCs w:val="26"/>
          <w:lang w:val="uk-UA"/>
        </w:rPr>
        <w:t xml:space="preserve">ЛАБОРАТОРНИХ </w:t>
      </w:r>
      <w:r w:rsidR="00260104" w:rsidRPr="0014412A">
        <w:rPr>
          <w:b/>
          <w:sz w:val="26"/>
          <w:szCs w:val="26"/>
          <w:lang w:val="uk-UA"/>
        </w:rPr>
        <w:t>ЗАНЯТЬ</w:t>
      </w:r>
    </w:p>
    <w:p w:rsidR="004D2F9D" w:rsidRPr="0014412A" w:rsidRDefault="004D2F9D" w:rsidP="004D2F9D">
      <w:pPr>
        <w:jc w:val="both"/>
        <w:rPr>
          <w:sz w:val="26"/>
          <w:szCs w:val="26"/>
          <w:lang w:val="uk-UA"/>
        </w:rPr>
      </w:pPr>
    </w:p>
    <w:p w:rsidR="002534A6" w:rsidRPr="0014412A" w:rsidRDefault="002534A6" w:rsidP="004A65E2">
      <w:pPr>
        <w:ind w:left="7513" w:hanging="7513"/>
        <w:jc w:val="center"/>
        <w:rPr>
          <w:b/>
          <w:sz w:val="26"/>
          <w:szCs w:val="26"/>
          <w:lang w:val="uk-UA"/>
        </w:rPr>
      </w:pPr>
      <w:r w:rsidRPr="0014412A">
        <w:rPr>
          <w:b/>
          <w:sz w:val="26"/>
          <w:szCs w:val="26"/>
          <w:lang w:val="uk-UA"/>
        </w:rPr>
        <w:t>7.</w:t>
      </w:r>
      <w:r w:rsidR="008F1ACA" w:rsidRPr="0014412A">
        <w:rPr>
          <w:b/>
          <w:sz w:val="26"/>
          <w:szCs w:val="26"/>
        </w:rPr>
        <w:t xml:space="preserve"> </w:t>
      </w:r>
      <w:r w:rsidRPr="0014412A">
        <w:rPr>
          <w:b/>
          <w:sz w:val="26"/>
          <w:szCs w:val="26"/>
          <w:lang w:val="uk-UA"/>
        </w:rPr>
        <w:t xml:space="preserve">ТЕМИ </w:t>
      </w:r>
      <w:r w:rsidR="00973E94" w:rsidRPr="0014412A">
        <w:rPr>
          <w:b/>
          <w:sz w:val="26"/>
          <w:szCs w:val="26"/>
          <w:lang w:val="uk-UA"/>
        </w:rPr>
        <w:t>ПРАКТИНИХ</w:t>
      </w:r>
      <w:r w:rsidRPr="0014412A">
        <w:rPr>
          <w:b/>
          <w:sz w:val="26"/>
          <w:szCs w:val="26"/>
          <w:lang w:val="uk-UA"/>
        </w:rPr>
        <w:t xml:space="preserve"> ЗАНЯТЬ</w:t>
      </w:r>
    </w:p>
    <w:p w:rsidR="002534A6" w:rsidRPr="0014412A" w:rsidRDefault="00973E94" w:rsidP="002534A6">
      <w:pPr>
        <w:ind w:firstLine="720"/>
        <w:rPr>
          <w:sz w:val="26"/>
          <w:szCs w:val="26"/>
          <w:lang w:val="uk-UA"/>
        </w:rPr>
      </w:pPr>
      <w:r w:rsidRPr="0014412A">
        <w:rPr>
          <w:sz w:val="26"/>
          <w:szCs w:val="26"/>
          <w:lang w:val="uk-UA"/>
        </w:rPr>
        <w:t>Практичні</w:t>
      </w:r>
      <w:r w:rsidR="002534A6" w:rsidRPr="0014412A">
        <w:rPr>
          <w:sz w:val="26"/>
          <w:szCs w:val="26"/>
          <w:lang w:val="uk-UA"/>
        </w:rPr>
        <w:t xml:space="preserve"> заняття не передбачені програмою навчальної дисципліни.</w:t>
      </w:r>
    </w:p>
    <w:p w:rsidR="00AC59A8" w:rsidRPr="0014412A" w:rsidRDefault="00AC59A8" w:rsidP="004A65E2">
      <w:pPr>
        <w:ind w:left="7513" w:hanging="7513"/>
        <w:jc w:val="center"/>
        <w:rPr>
          <w:b/>
          <w:sz w:val="28"/>
          <w:szCs w:val="28"/>
          <w:lang w:val="uk-UA"/>
        </w:rPr>
      </w:pPr>
    </w:p>
    <w:p w:rsidR="004A65E2" w:rsidRPr="0014412A" w:rsidRDefault="002534A6" w:rsidP="004A65E2">
      <w:pPr>
        <w:ind w:left="7513" w:hanging="7513"/>
        <w:jc w:val="center"/>
        <w:rPr>
          <w:b/>
          <w:sz w:val="28"/>
          <w:szCs w:val="28"/>
          <w:lang w:val="uk-UA"/>
        </w:rPr>
      </w:pPr>
      <w:r w:rsidRPr="0014412A">
        <w:rPr>
          <w:b/>
          <w:sz w:val="28"/>
          <w:szCs w:val="28"/>
          <w:lang w:val="uk-UA"/>
        </w:rPr>
        <w:t>8</w:t>
      </w:r>
      <w:r w:rsidR="004A65E2" w:rsidRPr="0014412A">
        <w:rPr>
          <w:b/>
          <w:sz w:val="28"/>
          <w:szCs w:val="28"/>
          <w:lang w:val="uk-UA"/>
        </w:rPr>
        <w:t>. САМОСТІЙНА РОБОТА</w:t>
      </w:r>
    </w:p>
    <w:p w:rsidR="00AC59A8" w:rsidRPr="0014412A" w:rsidRDefault="00AC59A8" w:rsidP="004A65E2">
      <w:pPr>
        <w:ind w:left="7513" w:hanging="7513"/>
        <w:jc w:val="center"/>
        <w:rPr>
          <w:b/>
          <w:sz w:val="28"/>
          <w:szCs w:val="28"/>
          <w:lang w:val="uk-UA"/>
        </w:rPr>
      </w:pPr>
    </w:p>
    <w:tbl>
      <w:tblPr>
        <w:tblW w:w="993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03"/>
        <w:gridCol w:w="7794"/>
        <w:gridCol w:w="1441"/>
      </w:tblGrid>
      <w:tr w:rsidR="004A65E2" w:rsidRPr="0014412A" w:rsidTr="003E2976">
        <w:trPr>
          <w:jc w:val="center"/>
        </w:trPr>
        <w:tc>
          <w:tcPr>
            <w:tcW w:w="703" w:type="dxa"/>
            <w:shd w:val="clear" w:color="auto" w:fill="auto"/>
          </w:tcPr>
          <w:p w:rsidR="004A65E2" w:rsidRPr="0014412A" w:rsidRDefault="004A65E2" w:rsidP="004A65E2">
            <w:pPr>
              <w:ind w:left="142" w:hanging="142"/>
              <w:jc w:val="center"/>
              <w:rPr>
                <w:sz w:val="22"/>
                <w:szCs w:val="22"/>
                <w:lang w:val="uk-UA"/>
              </w:rPr>
            </w:pPr>
            <w:r w:rsidRPr="0014412A">
              <w:rPr>
                <w:sz w:val="22"/>
                <w:szCs w:val="22"/>
                <w:lang w:val="uk-UA"/>
              </w:rPr>
              <w:t>№</w:t>
            </w:r>
          </w:p>
          <w:p w:rsidR="004A65E2" w:rsidRPr="0014412A" w:rsidRDefault="004A65E2" w:rsidP="004A65E2">
            <w:pPr>
              <w:ind w:left="142" w:hanging="142"/>
              <w:jc w:val="center"/>
              <w:rPr>
                <w:sz w:val="22"/>
                <w:szCs w:val="22"/>
                <w:lang w:val="uk-UA"/>
              </w:rPr>
            </w:pPr>
            <w:r w:rsidRPr="0014412A">
              <w:rPr>
                <w:sz w:val="22"/>
                <w:szCs w:val="22"/>
                <w:lang w:val="uk-UA"/>
              </w:rPr>
              <w:t>з/п</w:t>
            </w:r>
          </w:p>
        </w:tc>
        <w:tc>
          <w:tcPr>
            <w:tcW w:w="7794" w:type="dxa"/>
            <w:shd w:val="clear" w:color="auto" w:fill="auto"/>
          </w:tcPr>
          <w:p w:rsidR="004A65E2" w:rsidRPr="0014412A" w:rsidRDefault="004A65E2" w:rsidP="004A65E2">
            <w:pPr>
              <w:jc w:val="center"/>
              <w:rPr>
                <w:sz w:val="22"/>
                <w:szCs w:val="22"/>
                <w:lang w:val="uk-UA"/>
              </w:rPr>
            </w:pPr>
            <w:r w:rsidRPr="0014412A">
              <w:rPr>
                <w:sz w:val="22"/>
                <w:szCs w:val="22"/>
                <w:lang w:val="uk-UA"/>
              </w:rPr>
              <w:t>Назва теми</w:t>
            </w:r>
          </w:p>
        </w:tc>
        <w:tc>
          <w:tcPr>
            <w:tcW w:w="1441" w:type="dxa"/>
            <w:shd w:val="clear" w:color="auto" w:fill="auto"/>
          </w:tcPr>
          <w:p w:rsidR="004A65E2" w:rsidRPr="0014412A" w:rsidRDefault="004A65E2" w:rsidP="004A65E2">
            <w:pPr>
              <w:jc w:val="center"/>
              <w:rPr>
                <w:sz w:val="22"/>
                <w:szCs w:val="22"/>
                <w:lang w:val="uk-UA"/>
              </w:rPr>
            </w:pPr>
            <w:r w:rsidRPr="0014412A">
              <w:rPr>
                <w:sz w:val="22"/>
                <w:szCs w:val="22"/>
                <w:lang w:val="uk-UA"/>
              </w:rPr>
              <w:t>Кількість</w:t>
            </w:r>
          </w:p>
          <w:p w:rsidR="004A65E2" w:rsidRPr="0014412A" w:rsidRDefault="009F7080" w:rsidP="004A65E2">
            <w:pPr>
              <w:jc w:val="center"/>
              <w:rPr>
                <w:sz w:val="22"/>
                <w:szCs w:val="22"/>
                <w:lang w:val="uk-UA"/>
              </w:rPr>
            </w:pPr>
            <w:r w:rsidRPr="0014412A">
              <w:rPr>
                <w:sz w:val="22"/>
                <w:szCs w:val="22"/>
                <w:lang w:val="uk-UA"/>
              </w:rPr>
              <w:t>г</w:t>
            </w:r>
            <w:r w:rsidR="004A65E2" w:rsidRPr="0014412A">
              <w:rPr>
                <w:sz w:val="22"/>
                <w:szCs w:val="22"/>
                <w:lang w:val="uk-UA"/>
              </w:rPr>
              <w:t>один</w:t>
            </w:r>
          </w:p>
          <w:p w:rsidR="009F7080" w:rsidRPr="0014412A" w:rsidRDefault="009F7080" w:rsidP="009F7080">
            <w:pPr>
              <w:jc w:val="center"/>
              <w:rPr>
                <w:sz w:val="22"/>
                <w:szCs w:val="22"/>
                <w:lang w:val="uk-UA"/>
              </w:rPr>
            </w:pPr>
            <w:r w:rsidRPr="0014412A">
              <w:rPr>
                <w:sz w:val="22"/>
                <w:szCs w:val="22"/>
                <w:lang w:val="uk-UA"/>
              </w:rPr>
              <w:t>денна/заочна</w:t>
            </w:r>
          </w:p>
        </w:tc>
      </w:tr>
      <w:tr w:rsidR="003E2976" w:rsidRPr="0014412A" w:rsidTr="003E2976">
        <w:trPr>
          <w:jc w:val="center"/>
        </w:trPr>
        <w:tc>
          <w:tcPr>
            <w:tcW w:w="703" w:type="dxa"/>
            <w:shd w:val="clear" w:color="auto" w:fill="auto"/>
          </w:tcPr>
          <w:p w:rsidR="003E2976" w:rsidRPr="0014412A" w:rsidRDefault="003E2976" w:rsidP="003E2976">
            <w:pPr>
              <w:jc w:val="center"/>
              <w:rPr>
                <w:sz w:val="22"/>
                <w:szCs w:val="22"/>
                <w:lang w:val="uk-UA"/>
              </w:rPr>
            </w:pPr>
            <w:r w:rsidRPr="0014412A">
              <w:rPr>
                <w:sz w:val="22"/>
                <w:szCs w:val="22"/>
                <w:lang w:val="uk-UA"/>
              </w:rPr>
              <w:t>1</w:t>
            </w:r>
          </w:p>
        </w:tc>
        <w:tc>
          <w:tcPr>
            <w:tcW w:w="7794" w:type="dxa"/>
            <w:shd w:val="clear" w:color="auto" w:fill="auto"/>
          </w:tcPr>
          <w:p w:rsidR="003E2976" w:rsidRPr="0014412A" w:rsidRDefault="003E2976" w:rsidP="003E2976">
            <w:pPr>
              <w:ind w:right="21"/>
              <w:jc w:val="both"/>
              <w:rPr>
                <w:sz w:val="22"/>
                <w:szCs w:val="22"/>
                <w:lang w:val="uk-UA"/>
              </w:rPr>
            </w:pPr>
            <w:r w:rsidRPr="0014412A">
              <w:rPr>
                <w:sz w:val="22"/>
                <w:szCs w:val="22"/>
                <w:lang w:val="uk-UA"/>
              </w:rPr>
              <w:t>Аналіз стану інформаційного простору та інформаційної безпеки держави</w:t>
            </w:r>
            <w:r w:rsidRPr="0014412A">
              <w:rPr>
                <w:spacing w:val="-1"/>
                <w:sz w:val="22"/>
                <w:szCs w:val="22"/>
                <w:lang w:val="uk-UA"/>
              </w:rPr>
              <w:t>.</w:t>
            </w:r>
          </w:p>
        </w:tc>
        <w:tc>
          <w:tcPr>
            <w:tcW w:w="1441" w:type="dxa"/>
            <w:shd w:val="clear" w:color="auto" w:fill="auto"/>
            <w:vAlign w:val="center"/>
          </w:tcPr>
          <w:p w:rsidR="003E2976" w:rsidRPr="0014412A" w:rsidRDefault="003E2976" w:rsidP="003E2976">
            <w:pPr>
              <w:jc w:val="center"/>
              <w:rPr>
                <w:color w:val="000000"/>
                <w:sz w:val="22"/>
                <w:szCs w:val="22"/>
                <w:lang w:eastAsia="uk-UA"/>
              </w:rPr>
            </w:pPr>
            <w:r w:rsidRPr="0014412A">
              <w:rPr>
                <w:color w:val="000000"/>
                <w:sz w:val="22"/>
                <w:szCs w:val="22"/>
                <w:lang w:eastAsia="uk-UA"/>
              </w:rPr>
              <w:t>2</w:t>
            </w:r>
          </w:p>
        </w:tc>
      </w:tr>
      <w:tr w:rsidR="003E2976" w:rsidRPr="0014412A" w:rsidTr="003E2976">
        <w:trPr>
          <w:jc w:val="center"/>
        </w:trPr>
        <w:tc>
          <w:tcPr>
            <w:tcW w:w="703" w:type="dxa"/>
            <w:shd w:val="clear" w:color="auto" w:fill="auto"/>
          </w:tcPr>
          <w:p w:rsidR="003E2976" w:rsidRPr="0014412A" w:rsidRDefault="003E2976" w:rsidP="003E2976">
            <w:pPr>
              <w:jc w:val="center"/>
              <w:rPr>
                <w:sz w:val="22"/>
                <w:szCs w:val="22"/>
                <w:lang w:val="uk-UA"/>
              </w:rPr>
            </w:pPr>
            <w:r w:rsidRPr="0014412A">
              <w:rPr>
                <w:sz w:val="22"/>
                <w:szCs w:val="22"/>
                <w:lang w:val="uk-UA"/>
              </w:rPr>
              <w:t>2</w:t>
            </w:r>
          </w:p>
        </w:tc>
        <w:tc>
          <w:tcPr>
            <w:tcW w:w="7794" w:type="dxa"/>
            <w:shd w:val="clear" w:color="auto" w:fill="auto"/>
          </w:tcPr>
          <w:p w:rsidR="003E2976" w:rsidRPr="0014412A" w:rsidRDefault="003E2976" w:rsidP="003E2976">
            <w:pPr>
              <w:jc w:val="both"/>
              <w:rPr>
                <w:sz w:val="22"/>
                <w:szCs w:val="22"/>
                <w:lang w:val="uk-UA"/>
              </w:rPr>
            </w:pPr>
            <w:r w:rsidRPr="0014412A">
              <w:rPr>
                <w:sz w:val="22"/>
                <w:szCs w:val="22"/>
                <w:lang w:val="uk-UA"/>
              </w:rPr>
              <w:t>Аналіз джерела загроз інформаційній безпеці</w:t>
            </w:r>
            <w:r w:rsidRPr="0014412A">
              <w:rPr>
                <w:spacing w:val="-1"/>
                <w:sz w:val="22"/>
                <w:szCs w:val="22"/>
                <w:lang w:val="uk-UA"/>
              </w:rPr>
              <w:t>.</w:t>
            </w:r>
          </w:p>
        </w:tc>
        <w:tc>
          <w:tcPr>
            <w:tcW w:w="1441" w:type="dxa"/>
            <w:shd w:val="clear" w:color="auto" w:fill="auto"/>
            <w:vAlign w:val="center"/>
          </w:tcPr>
          <w:p w:rsidR="003E2976" w:rsidRPr="0014412A" w:rsidRDefault="003E2976" w:rsidP="003E2976">
            <w:pPr>
              <w:jc w:val="center"/>
              <w:rPr>
                <w:color w:val="000000"/>
                <w:sz w:val="22"/>
                <w:szCs w:val="22"/>
                <w:lang w:eastAsia="uk-UA"/>
              </w:rPr>
            </w:pPr>
            <w:r w:rsidRPr="0014412A">
              <w:rPr>
                <w:color w:val="000000"/>
                <w:sz w:val="22"/>
                <w:szCs w:val="22"/>
                <w:lang w:eastAsia="uk-UA"/>
              </w:rPr>
              <w:t>2</w:t>
            </w:r>
          </w:p>
        </w:tc>
      </w:tr>
      <w:tr w:rsidR="003E2976" w:rsidRPr="0014412A" w:rsidTr="003E2976">
        <w:trPr>
          <w:jc w:val="center"/>
        </w:trPr>
        <w:tc>
          <w:tcPr>
            <w:tcW w:w="703" w:type="dxa"/>
            <w:shd w:val="clear" w:color="auto" w:fill="auto"/>
          </w:tcPr>
          <w:p w:rsidR="003E2976" w:rsidRPr="0014412A" w:rsidRDefault="003E2976" w:rsidP="003E2976">
            <w:pPr>
              <w:jc w:val="center"/>
              <w:rPr>
                <w:sz w:val="22"/>
                <w:szCs w:val="22"/>
                <w:lang w:val="uk-UA"/>
              </w:rPr>
            </w:pPr>
            <w:r w:rsidRPr="0014412A">
              <w:rPr>
                <w:sz w:val="22"/>
                <w:szCs w:val="22"/>
                <w:lang w:val="uk-UA"/>
              </w:rPr>
              <w:t>3</w:t>
            </w:r>
          </w:p>
        </w:tc>
        <w:tc>
          <w:tcPr>
            <w:tcW w:w="7794" w:type="dxa"/>
            <w:shd w:val="clear" w:color="auto" w:fill="auto"/>
          </w:tcPr>
          <w:p w:rsidR="003E2976" w:rsidRPr="0014412A" w:rsidRDefault="003E2976" w:rsidP="003E2976">
            <w:pPr>
              <w:jc w:val="both"/>
              <w:rPr>
                <w:sz w:val="22"/>
                <w:szCs w:val="22"/>
                <w:lang w:val="uk-UA"/>
              </w:rPr>
            </w:pPr>
            <w:r w:rsidRPr="0014412A">
              <w:rPr>
                <w:sz w:val="22"/>
                <w:szCs w:val="22"/>
                <w:lang w:val="uk-UA"/>
              </w:rPr>
              <w:t>Сутність інформаційної безпеки держави, суспільства та особи</w:t>
            </w:r>
            <w:r w:rsidRPr="0014412A">
              <w:rPr>
                <w:spacing w:val="-1"/>
                <w:sz w:val="22"/>
                <w:szCs w:val="22"/>
                <w:lang w:val="uk-UA"/>
              </w:rPr>
              <w:t>.</w:t>
            </w:r>
          </w:p>
        </w:tc>
        <w:tc>
          <w:tcPr>
            <w:tcW w:w="1441" w:type="dxa"/>
            <w:shd w:val="clear" w:color="auto" w:fill="auto"/>
            <w:vAlign w:val="center"/>
          </w:tcPr>
          <w:p w:rsidR="003E2976" w:rsidRPr="0014412A" w:rsidRDefault="003E2976" w:rsidP="003E2976">
            <w:pPr>
              <w:jc w:val="center"/>
              <w:rPr>
                <w:color w:val="000000"/>
                <w:sz w:val="22"/>
                <w:szCs w:val="22"/>
                <w:lang w:eastAsia="uk-UA"/>
              </w:rPr>
            </w:pPr>
            <w:r w:rsidRPr="0014412A">
              <w:rPr>
                <w:color w:val="000000"/>
                <w:sz w:val="22"/>
                <w:szCs w:val="22"/>
                <w:lang w:eastAsia="uk-UA"/>
              </w:rPr>
              <w:t>2</w:t>
            </w:r>
          </w:p>
        </w:tc>
      </w:tr>
      <w:tr w:rsidR="003E2976" w:rsidRPr="0014412A" w:rsidTr="003E2976">
        <w:trPr>
          <w:jc w:val="center"/>
        </w:trPr>
        <w:tc>
          <w:tcPr>
            <w:tcW w:w="703" w:type="dxa"/>
            <w:shd w:val="clear" w:color="auto" w:fill="auto"/>
          </w:tcPr>
          <w:p w:rsidR="003E2976" w:rsidRPr="0014412A" w:rsidRDefault="003E2976" w:rsidP="003E2976">
            <w:pPr>
              <w:jc w:val="center"/>
              <w:rPr>
                <w:sz w:val="22"/>
                <w:szCs w:val="22"/>
                <w:lang w:val="uk-UA"/>
              </w:rPr>
            </w:pPr>
            <w:r w:rsidRPr="0014412A">
              <w:rPr>
                <w:sz w:val="22"/>
                <w:szCs w:val="22"/>
                <w:lang w:val="uk-UA"/>
              </w:rPr>
              <w:t>4</w:t>
            </w:r>
          </w:p>
        </w:tc>
        <w:tc>
          <w:tcPr>
            <w:tcW w:w="7794" w:type="dxa"/>
            <w:shd w:val="clear" w:color="auto" w:fill="auto"/>
          </w:tcPr>
          <w:p w:rsidR="003E2976" w:rsidRPr="0014412A" w:rsidRDefault="003E2976" w:rsidP="003E2976">
            <w:pPr>
              <w:ind w:right="21"/>
              <w:jc w:val="both"/>
              <w:rPr>
                <w:sz w:val="22"/>
                <w:szCs w:val="22"/>
                <w:lang w:val="uk-UA"/>
              </w:rPr>
            </w:pPr>
            <w:r w:rsidRPr="0014412A">
              <w:rPr>
                <w:sz w:val="22"/>
                <w:szCs w:val="22"/>
                <w:lang w:val="uk-UA"/>
              </w:rPr>
              <w:t>Основи інформаційного протиборства</w:t>
            </w:r>
            <w:r w:rsidRPr="0014412A">
              <w:rPr>
                <w:spacing w:val="-1"/>
                <w:sz w:val="22"/>
                <w:szCs w:val="22"/>
                <w:lang w:val="uk-UA"/>
              </w:rPr>
              <w:t>.</w:t>
            </w:r>
          </w:p>
        </w:tc>
        <w:tc>
          <w:tcPr>
            <w:tcW w:w="1441" w:type="dxa"/>
            <w:shd w:val="clear" w:color="auto" w:fill="auto"/>
            <w:vAlign w:val="center"/>
          </w:tcPr>
          <w:p w:rsidR="003E2976" w:rsidRPr="0014412A" w:rsidRDefault="003E2976" w:rsidP="003E2976">
            <w:pPr>
              <w:jc w:val="center"/>
              <w:rPr>
                <w:color w:val="000000"/>
                <w:sz w:val="22"/>
                <w:szCs w:val="22"/>
                <w:lang w:eastAsia="uk-UA"/>
              </w:rPr>
            </w:pPr>
            <w:r w:rsidRPr="0014412A">
              <w:rPr>
                <w:color w:val="000000"/>
                <w:sz w:val="22"/>
                <w:szCs w:val="22"/>
                <w:lang w:eastAsia="uk-UA"/>
              </w:rPr>
              <w:t>4</w:t>
            </w:r>
          </w:p>
        </w:tc>
      </w:tr>
      <w:tr w:rsidR="003E2976" w:rsidRPr="0014412A" w:rsidTr="003E2976">
        <w:trPr>
          <w:jc w:val="center"/>
        </w:trPr>
        <w:tc>
          <w:tcPr>
            <w:tcW w:w="703" w:type="dxa"/>
            <w:shd w:val="clear" w:color="auto" w:fill="auto"/>
          </w:tcPr>
          <w:p w:rsidR="003E2976" w:rsidRPr="0014412A" w:rsidRDefault="003E2976" w:rsidP="003E2976">
            <w:pPr>
              <w:jc w:val="center"/>
              <w:rPr>
                <w:sz w:val="22"/>
                <w:szCs w:val="22"/>
                <w:lang w:val="uk-UA"/>
              </w:rPr>
            </w:pPr>
            <w:r w:rsidRPr="0014412A">
              <w:rPr>
                <w:sz w:val="22"/>
                <w:szCs w:val="22"/>
                <w:lang w:val="uk-UA"/>
              </w:rPr>
              <w:t>5</w:t>
            </w:r>
          </w:p>
        </w:tc>
        <w:tc>
          <w:tcPr>
            <w:tcW w:w="7794" w:type="dxa"/>
            <w:shd w:val="clear" w:color="auto" w:fill="auto"/>
          </w:tcPr>
          <w:p w:rsidR="003E2976" w:rsidRPr="0014412A" w:rsidRDefault="003E2976" w:rsidP="003E2976">
            <w:pPr>
              <w:pStyle w:val="4"/>
              <w:kinsoku w:val="0"/>
              <w:overflowPunct w:val="0"/>
              <w:spacing w:before="0" w:after="0"/>
              <w:jc w:val="both"/>
              <w:rPr>
                <w:b w:val="0"/>
                <w:sz w:val="22"/>
                <w:szCs w:val="22"/>
                <w:lang w:val="uk-UA"/>
              </w:rPr>
            </w:pPr>
            <w:r w:rsidRPr="0014412A">
              <w:rPr>
                <w:b w:val="0"/>
                <w:sz w:val="22"/>
                <w:szCs w:val="22"/>
                <w:lang w:val="uk-UA"/>
              </w:rPr>
              <w:t>Основні загрози національній безпеці держави в інформаційній сфері</w:t>
            </w:r>
            <w:r w:rsidRPr="0014412A">
              <w:rPr>
                <w:b w:val="0"/>
                <w:spacing w:val="-2"/>
                <w:sz w:val="22"/>
                <w:szCs w:val="22"/>
                <w:lang w:val="uk-UA"/>
              </w:rPr>
              <w:t>.</w:t>
            </w:r>
            <w:r w:rsidRPr="0014412A">
              <w:rPr>
                <w:b w:val="0"/>
                <w:caps/>
                <w:spacing w:val="1"/>
                <w:sz w:val="22"/>
                <w:szCs w:val="22"/>
                <w:lang w:val="uk-UA"/>
              </w:rPr>
              <w:t xml:space="preserve"> </w:t>
            </w:r>
          </w:p>
        </w:tc>
        <w:tc>
          <w:tcPr>
            <w:tcW w:w="1441" w:type="dxa"/>
            <w:shd w:val="clear" w:color="auto" w:fill="auto"/>
            <w:vAlign w:val="center"/>
          </w:tcPr>
          <w:p w:rsidR="003E2976" w:rsidRPr="0014412A" w:rsidRDefault="003E2976" w:rsidP="003E2976">
            <w:pPr>
              <w:jc w:val="center"/>
              <w:rPr>
                <w:color w:val="000000"/>
                <w:sz w:val="22"/>
                <w:szCs w:val="22"/>
                <w:lang w:eastAsia="uk-UA"/>
              </w:rPr>
            </w:pPr>
            <w:r w:rsidRPr="0014412A">
              <w:rPr>
                <w:color w:val="000000"/>
                <w:sz w:val="22"/>
                <w:szCs w:val="22"/>
                <w:lang w:eastAsia="uk-UA"/>
              </w:rPr>
              <w:t>4</w:t>
            </w:r>
          </w:p>
        </w:tc>
      </w:tr>
      <w:tr w:rsidR="003E2976" w:rsidRPr="0014412A" w:rsidTr="003E2976">
        <w:trPr>
          <w:jc w:val="center"/>
        </w:trPr>
        <w:tc>
          <w:tcPr>
            <w:tcW w:w="703" w:type="dxa"/>
            <w:shd w:val="clear" w:color="auto" w:fill="auto"/>
          </w:tcPr>
          <w:p w:rsidR="003E2976" w:rsidRPr="0014412A" w:rsidRDefault="003E2976" w:rsidP="003E2976">
            <w:pPr>
              <w:jc w:val="center"/>
              <w:rPr>
                <w:sz w:val="22"/>
                <w:szCs w:val="22"/>
                <w:lang w:val="uk-UA"/>
              </w:rPr>
            </w:pPr>
            <w:r w:rsidRPr="0014412A">
              <w:rPr>
                <w:sz w:val="22"/>
                <w:szCs w:val="22"/>
                <w:lang w:val="uk-UA"/>
              </w:rPr>
              <w:t>6</w:t>
            </w:r>
          </w:p>
        </w:tc>
        <w:tc>
          <w:tcPr>
            <w:tcW w:w="7794" w:type="dxa"/>
            <w:shd w:val="clear" w:color="auto" w:fill="auto"/>
          </w:tcPr>
          <w:p w:rsidR="003E2976" w:rsidRPr="0014412A" w:rsidRDefault="003E2976" w:rsidP="003E2976">
            <w:pPr>
              <w:ind w:right="21"/>
              <w:jc w:val="both"/>
              <w:rPr>
                <w:sz w:val="22"/>
                <w:szCs w:val="22"/>
                <w:lang w:val="uk-UA"/>
              </w:rPr>
            </w:pPr>
            <w:r w:rsidRPr="0014412A">
              <w:rPr>
                <w:sz w:val="22"/>
                <w:szCs w:val="22"/>
                <w:lang w:val="uk-UA"/>
              </w:rPr>
              <w:t>Стратегічні цілі та завдання інформаційної боротьби</w:t>
            </w:r>
            <w:r w:rsidRPr="0014412A">
              <w:rPr>
                <w:spacing w:val="-1"/>
                <w:sz w:val="22"/>
                <w:szCs w:val="22"/>
                <w:lang w:val="uk-UA"/>
              </w:rPr>
              <w:t>.</w:t>
            </w:r>
          </w:p>
        </w:tc>
        <w:tc>
          <w:tcPr>
            <w:tcW w:w="1441" w:type="dxa"/>
            <w:shd w:val="clear" w:color="auto" w:fill="auto"/>
            <w:vAlign w:val="center"/>
          </w:tcPr>
          <w:p w:rsidR="003E2976" w:rsidRPr="0014412A" w:rsidRDefault="003E2976" w:rsidP="003E2976">
            <w:pPr>
              <w:jc w:val="center"/>
              <w:rPr>
                <w:color w:val="000000"/>
                <w:sz w:val="22"/>
                <w:szCs w:val="22"/>
                <w:lang w:eastAsia="uk-UA"/>
              </w:rPr>
            </w:pPr>
            <w:r w:rsidRPr="0014412A">
              <w:rPr>
                <w:color w:val="000000"/>
                <w:sz w:val="22"/>
                <w:szCs w:val="22"/>
                <w:lang w:eastAsia="uk-UA"/>
              </w:rPr>
              <w:t>4</w:t>
            </w:r>
          </w:p>
        </w:tc>
      </w:tr>
      <w:tr w:rsidR="003E2976" w:rsidRPr="0014412A" w:rsidTr="003E2976">
        <w:trPr>
          <w:jc w:val="center"/>
        </w:trPr>
        <w:tc>
          <w:tcPr>
            <w:tcW w:w="703" w:type="dxa"/>
            <w:shd w:val="clear" w:color="auto" w:fill="auto"/>
          </w:tcPr>
          <w:p w:rsidR="003E2976" w:rsidRPr="0014412A" w:rsidRDefault="003E2976" w:rsidP="003E2976">
            <w:pPr>
              <w:jc w:val="center"/>
              <w:rPr>
                <w:sz w:val="22"/>
                <w:szCs w:val="22"/>
                <w:lang w:val="uk-UA"/>
              </w:rPr>
            </w:pPr>
            <w:r w:rsidRPr="0014412A">
              <w:rPr>
                <w:sz w:val="22"/>
                <w:szCs w:val="22"/>
                <w:lang w:val="uk-UA"/>
              </w:rPr>
              <w:t>7</w:t>
            </w:r>
          </w:p>
        </w:tc>
        <w:tc>
          <w:tcPr>
            <w:tcW w:w="7794" w:type="dxa"/>
            <w:shd w:val="clear" w:color="auto" w:fill="auto"/>
          </w:tcPr>
          <w:p w:rsidR="003E2976" w:rsidRPr="0014412A" w:rsidRDefault="003E2976" w:rsidP="003E2976">
            <w:pPr>
              <w:ind w:right="21"/>
              <w:jc w:val="both"/>
              <w:rPr>
                <w:b/>
                <w:sz w:val="22"/>
                <w:szCs w:val="22"/>
                <w:lang w:val="uk-UA"/>
              </w:rPr>
            </w:pPr>
            <w:r w:rsidRPr="0014412A">
              <w:rPr>
                <w:sz w:val="22"/>
                <w:szCs w:val="22"/>
                <w:lang w:val="uk-UA"/>
              </w:rPr>
              <w:t>Державне управління інформаційною безпекою</w:t>
            </w:r>
            <w:r w:rsidRPr="0014412A">
              <w:rPr>
                <w:spacing w:val="-1"/>
                <w:sz w:val="22"/>
                <w:szCs w:val="22"/>
                <w:lang w:val="uk-UA"/>
              </w:rPr>
              <w:t>.</w:t>
            </w:r>
          </w:p>
        </w:tc>
        <w:tc>
          <w:tcPr>
            <w:tcW w:w="1441" w:type="dxa"/>
            <w:shd w:val="clear" w:color="auto" w:fill="auto"/>
            <w:vAlign w:val="center"/>
          </w:tcPr>
          <w:p w:rsidR="003E2976" w:rsidRPr="0014412A" w:rsidRDefault="003E2976" w:rsidP="003E2976">
            <w:pPr>
              <w:jc w:val="center"/>
              <w:rPr>
                <w:color w:val="000000"/>
                <w:sz w:val="22"/>
                <w:szCs w:val="22"/>
                <w:lang w:eastAsia="uk-UA"/>
              </w:rPr>
            </w:pPr>
            <w:r w:rsidRPr="0014412A">
              <w:rPr>
                <w:color w:val="000000"/>
                <w:sz w:val="22"/>
                <w:szCs w:val="22"/>
                <w:lang w:eastAsia="uk-UA"/>
              </w:rPr>
              <w:t>4</w:t>
            </w:r>
          </w:p>
        </w:tc>
      </w:tr>
      <w:tr w:rsidR="003E2976" w:rsidRPr="0014412A" w:rsidTr="003E2976">
        <w:trPr>
          <w:jc w:val="center"/>
        </w:trPr>
        <w:tc>
          <w:tcPr>
            <w:tcW w:w="703" w:type="dxa"/>
            <w:shd w:val="clear" w:color="auto" w:fill="auto"/>
          </w:tcPr>
          <w:p w:rsidR="003E2976" w:rsidRPr="0014412A" w:rsidRDefault="003E2976" w:rsidP="003E2976">
            <w:pPr>
              <w:jc w:val="center"/>
              <w:rPr>
                <w:sz w:val="22"/>
                <w:szCs w:val="22"/>
                <w:lang w:val="uk-UA"/>
              </w:rPr>
            </w:pPr>
            <w:r w:rsidRPr="0014412A">
              <w:rPr>
                <w:sz w:val="22"/>
                <w:szCs w:val="22"/>
                <w:lang w:val="uk-UA"/>
              </w:rPr>
              <w:t>8</w:t>
            </w:r>
          </w:p>
        </w:tc>
        <w:tc>
          <w:tcPr>
            <w:tcW w:w="7794" w:type="dxa"/>
            <w:shd w:val="clear" w:color="auto" w:fill="auto"/>
          </w:tcPr>
          <w:p w:rsidR="003E2976" w:rsidRPr="0014412A" w:rsidRDefault="003E2976" w:rsidP="003E2976">
            <w:pPr>
              <w:ind w:right="21"/>
              <w:jc w:val="both"/>
              <w:rPr>
                <w:b/>
                <w:sz w:val="22"/>
                <w:szCs w:val="22"/>
                <w:lang w:val="uk-UA"/>
              </w:rPr>
            </w:pPr>
            <w:r w:rsidRPr="0014412A">
              <w:rPr>
                <w:sz w:val="22"/>
                <w:szCs w:val="22"/>
                <w:lang w:val="uk-UA"/>
              </w:rPr>
              <w:t>Національний інформаційний простір</w:t>
            </w:r>
            <w:r w:rsidRPr="0014412A">
              <w:rPr>
                <w:caps/>
                <w:spacing w:val="-2"/>
                <w:sz w:val="22"/>
                <w:szCs w:val="22"/>
                <w:lang w:val="uk-UA"/>
              </w:rPr>
              <w:t>.</w:t>
            </w:r>
          </w:p>
        </w:tc>
        <w:tc>
          <w:tcPr>
            <w:tcW w:w="1441" w:type="dxa"/>
            <w:shd w:val="clear" w:color="auto" w:fill="auto"/>
            <w:vAlign w:val="center"/>
          </w:tcPr>
          <w:p w:rsidR="003E2976" w:rsidRPr="0014412A" w:rsidRDefault="003E2976" w:rsidP="003E2976">
            <w:pPr>
              <w:jc w:val="center"/>
              <w:rPr>
                <w:color w:val="000000"/>
                <w:sz w:val="22"/>
                <w:szCs w:val="22"/>
                <w:lang w:eastAsia="uk-UA"/>
              </w:rPr>
            </w:pPr>
            <w:r w:rsidRPr="0014412A">
              <w:rPr>
                <w:color w:val="000000"/>
                <w:sz w:val="22"/>
                <w:szCs w:val="22"/>
                <w:lang w:eastAsia="uk-UA"/>
              </w:rPr>
              <w:t>4</w:t>
            </w:r>
          </w:p>
        </w:tc>
      </w:tr>
      <w:tr w:rsidR="003E2976" w:rsidRPr="0014412A" w:rsidTr="003E2976">
        <w:trPr>
          <w:jc w:val="center"/>
        </w:trPr>
        <w:tc>
          <w:tcPr>
            <w:tcW w:w="703" w:type="dxa"/>
            <w:shd w:val="clear" w:color="auto" w:fill="auto"/>
          </w:tcPr>
          <w:p w:rsidR="003E2976" w:rsidRPr="0014412A" w:rsidRDefault="003E2976" w:rsidP="003E2976">
            <w:pPr>
              <w:jc w:val="center"/>
              <w:rPr>
                <w:sz w:val="22"/>
                <w:szCs w:val="22"/>
                <w:lang w:val="uk-UA"/>
              </w:rPr>
            </w:pPr>
            <w:r w:rsidRPr="0014412A">
              <w:rPr>
                <w:sz w:val="22"/>
                <w:szCs w:val="22"/>
                <w:lang w:val="uk-UA"/>
              </w:rPr>
              <w:t>9</w:t>
            </w:r>
          </w:p>
        </w:tc>
        <w:tc>
          <w:tcPr>
            <w:tcW w:w="7794" w:type="dxa"/>
            <w:shd w:val="clear" w:color="auto" w:fill="auto"/>
          </w:tcPr>
          <w:p w:rsidR="003E2976" w:rsidRPr="0014412A" w:rsidRDefault="003E2976" w:rsidP="003E2976">
            <w:pPr>
              <w:ind w:right="21"/>
              <w:jc w:val="both"/>
              <w:rPr>
                <w:b/>
                <w:sz w:val="22"/>
                <w:szCs w:val="22"/>
                <w:lang w:val="uk-UA"/>
              </w:rPr>
            </w:pPr>
            <w:r w:rsidRPr="0014412A">
              <w:rPr>
                <w:sz w:val="22"/>
                <w:szCs w:val="22"/>
                <w:lang w:val="uk-UA"/>
              </w:rPr>
              <w:t>Інформаційна безпека в умовах сучасного стану і перспектив розвитку державності</w:t>
            </w:r>
            <w:r w:rsidRPr="0014412A">
              <w:rPr>
                <w:spacing w:val="-1"/>
                <w:sz w:val="22"/>
                <w:szCs w:val="22"/>
                <w:lang w:val="uk-UA"/>
              </w:rPr>
              <w:t>.</w:t>
            </w:r>
          </w:p>
        </w:tc>
        <w:tc>
          <w:tcPr>
            <w:tcW w:w="1441" w:type="dxa"/>
            <w:shd w:val="clear" w:color="auto" w:fill="auto"/>
            <w:vAlign w:val="center"/>
          </w:tcPr>
          <w:p w:rsidR="003E2976" w:rsidRPr="0014412A" w:rsidRDefault="003E2976" w:rsidP="003E2976">
            <w:pPr>
              <w:jc w:val="center"/>
              <w:rPr>
                <w:color w:val="000000"/>
                <w:sz w:val="22"/>
                <w:szCs w:val="22"/>
                <w:lang w:eastAsia="uk-UA"/>
              </w:rPr>
            </w:pPr>
            <w:r w:rsidRPr="0014412A">
              <w:rPr>
                <w:color w:val="000000"/>
                <w:sz w:val="22"/>
                <w:szCs w:val="22"/>
                <w:lang w:eastAsia="uk-UA"/>
              </w:rPr>
              <w:t>4</w:t>
            </w:r>
          </w:p>
        </w:tc>
      </w:tr>
      <w:tr w:rsidR="003E2976" w:rsidRPr="0014412A" w:rsidTr="003E2976">
        <w:trPr>
          <w:jc w:val="center"/>
        </w:trPr>
        <w:tc>
          <w:tcPr>
            <w:tcW w:w="703" w:type="dxa"/>
            <w:shd w:val="clear" w:color="auto" w:fill="auto"/>
          </w:tcPr>
          <w:p w:rsidR="003E2976" w:rsidRPr="0014412A" w:rsidRDefault="003E2976" w:rsidP="003E2976">
            <w:pPr>
              <w:jc w:val="center"/>
              <w:rPr>
                <w:sz w:val="22"/>
                <w:szCs w:val="22"/>
                <w:lang w:val="uk-UA"/>
              </w:rPr>
            </w:pPr>
            <w:r w:rsidRPr="0014412A">
              <w:rPr>
                <w:sz w:val="22"/>
                <w:szCs w:val="22"/>
                <w:lang w:val="uk-UA"/>
              </w:rPr>
              <w:t>10</w:t>
            </w:r>
          </w:p>
        </w:tc>
        <w:tc>
          <w:tcPr>
            <w:tcW w:w="7794" w:type="dxa"/>
            <w:shd w:val="clear" w:color="auto" w:fill="auto"/>
          </w:tcPr>
          <w:p w:rsidR="003E2976" w:rsidRPr="0014412A" w:rsidRDefault="003E2976" w:rsidP="003E2976">
            <w:pPr>
              <w:pStyle w:val="4"/>
              <w:kinsoku w:val="0"/>
              <w:overflowPunct w:val="0"/>
              <w:spacing w:before="0" w:after="0"/>
              <w:jc w:val="both"/>
              <w:rPr>
                <w:b w:val="0"/>
                <w:sz w:val="22"/>
                <w:szCs w:val="22"/>
                <w:lang w:val="uk-UA"/>
              </w:rPr>
            </w:pPr>
            <w:r w:rsidRPr="0014412A">
              <w:rPr>
                <w:b w:val="0"/>
                <w:sz w:val="22"/>
                <w:szCs w:val="22"/>
                <w:lang w:val="uk-UA"/>
              </w:rPr>
              <w:t>Свобода слова та інформаційна безпека</w:t>
            </w:r>
            <w:r w:rsidRPr="0014412A">
              <w:rPr>
                <w:b w:val="0"/>
                <w:spacing w:val="-1"/>
                <w:sz w:val="22"/>
                <w:szCs w:val="22"/>
                <w:lang w:val="uk-UA"/>
              </w:rPr>
              <w:t>.</w:t>
            </w:r>
          </w:p>
        </w:tc>
        <w:tc>
          <w:tcPr>
            <w:tcW w:w="1441" w:type="dxa"/>
            <w:shd w:val="clear" w:color="auto" w:fill="auto"/>
            <w:vAlign w:val="center"/>
          </w:tcPr>
          <w:p w:rsidR="003E2976" w:rsidRPr="0014412A" w:rsidRDefault="003E2976" w:rsidP="003E2976">
            <w:pPr>
              <w:jc w:val="center"/>
              <w:rPr>
                <w:color w:val="000000"/>
                <w:sz w:val="22"/>
                <w:szCs w:val="22"/>
                <w:lang w:eastAsia="uk-UA"/>
              </w:rPr>
            </w:pPr>
            <w:r w:rsidRPr="0014412A">
              <w:rPr>
                <w:color w:val="000000"/>
                <w:sz w:val="22"/>
                <w:szCs w:val="22"/>
                <w:lang w:eastAsia="uk-UA"/>
              </w:rPr>
              <w:t>8</w:t>
            </w:r>
          </w:p>
        </w:tc>
      </w:tr>
      <w:tr w:rsidR="003E2976" w:rsidRPr="0014412A" w:rsidTr="003E2976">
        <w:trPr>
          <w:jc w:val="center"/>
        </w:trPr>
        <w:tc>
          <w:tcPr>
            <w:tcW w:w="703" w:type="dxa"/>
            <w:shd w:val="clear" w:color="auto" w:fill="auto"/>
          </w:tcPr>
          <w:p w:rsidR="003E2976" w:rsidRPr="0014412A" w:rsidRDefault="003E2976" w:rsidP="003E2976">
            <w:pPr>
              <w:jc w:val="center"/>
              <w:rPr>
                <w:sz w:val="22"/>
                <w:szCs w:val="22"/>
                <w:lang w:val="uk-UA"/>
              </w:rPr>
            </w:pPr>
            <w:r w:rsidRPr="0014412A">
              <w:rPr>
                <w:sz w:val="22"/>
                <w:szCs w:val="22"/>
                <w:lang w:val="uk-UA"/>
              </w:rPr>
              <w:t>11</w:t>
            </w:r>
          </w:p>
        </w:tc>
        <w:tc>
          <w:tcPr>
            <w:tcW w:w="7794" w:type="dxa"/>
            <w:shd w:val="clear" w:color="auto" w:fill="auto"/>
          </w:tcPr>
          <w:p w:rsidR="003E2976" w:rsidRPr="0014412A" w:rsidRDefault="006C468F" w:rsidP="006C468F">
            <w:pPr>
              <w:ind w:right="21"/>
              <w:jc w:val="both"/>
              <w:rPr>
                <w:b/>
                <w:sz w:val="22"/>
                <w:szCs w:val="22"/>
                <w:lang w:val="uk-UA"/>
              </w:rPr>
            </w:pPr>
            <w:r w:rsidRPr="0014412A">
              <w:rPr>
                <w:sz w:val="22"/>
                <w:szCs w:val="22"/>
                <w:lang w:val="uk-UA"/>
              </w:rPr>
              <w:t>О</w:t>
            </w:r>
            <w:r w:rsidR="003E2976" w:rsidRPr="0014412A">
              <w:rPr>
                <w:sz w:val="22"/>
                <w:szCs w:val="22"/>
                <w:lang w:val="uk-UA"/>
              </w:rPr>
              <w:t xml:space="preserve">снови державної політики </w:t>
            </w:r>
            <w:r w:rsidRPr="0014412A">
              <w:rPr>
                <w:sz w:val="22"/>
                <w:szCs w:val="22"/>
                <w:lang w:val="uk-UA"/>
              </w:rPr>
              <w:t xml:space="preserve">в сфері </w:t>
            </w:r>
            <w:r w:rsidR="003E2976" w:rsidRPr="0014412A">
              <w:rPr>
                <w:sz w:val="22"/>
                <w:szCs w:val="22"/>
                <w:lang w:val="uk-UA"/>
              </w:rPr>
              <w:t>інформаційної безпеки України.</w:t>
            </w:r>
          </w:p>
        </w:tc>
        <w:tc>
          <w:tcPr>
            <w:tcW w:w="1441" w:type="dxa"/>
            <w:shd w:val="clear" w:color="auto" w:fill="auto"/>
            <w:vAlign w:val="center"/>
          </w:tcPr>
          <w:p w:rsidR="003E2976" w:rsidRPr="0014412A" w:rsidRDefault="003E2976" w:rsidP="003E2976">
            <w:pPr>
              <w:jc w:val="center"/>
              <w:rPr>
                <w:color w:val="000000"/>
                <w:sz w:val="22"/>
                <w:szCs w:val="22"/>
                <w:lang w:eastAsia="uk-UA"/>
              </w:rPr>
            </w:pPr>
            <w:r w:rsidRPr="0014412A">
              <w:rPr>
                <w:color w:val="000000"/>
                <w:sz w:val="22"/>
                <w:szCs w:val="22"/>
                <w:lang w:eastAsia="uk-UA"/>
              </w:rPr>
              <w:t>8</w:t>
            </w:r>
          </w:p>
        </w:tc>
      </w:tr>
      <w:tr w:rsidR="003E2976" w:rsidRPr="0014412A" w:rsidTr="003E2976">
        <w:trPr>
          <w:jc w:val="center"/>
        </w:trPr>
        <w:tc>
          <w:tcPr>
            <w:tcW w:w="703" w:type="dxa"/>
            <w:shd w:val="clear" w:color="auto" w:fill="auto"/>
          </w:tcPr>
          <w:p w:rsidR="003E2976" w:rsidRPr="0014412A" w:rsidRDefault="003E2976" w:rsidP="003E2976">
            <w:pPr>
              <w:jc w:val="center"/>
              <w:rPr>
                <w:sz w:val="22"/>
                <w:szCs w:val="22"/>
                <w:lang w:val="uk-UA"/>
              </w:rPr>
            </w:pPr>
            <w:r w:rsidRPr="0014412A">
              <w:rPr>
                <w:sz w:val="22"/>
                <w:szCs w:val="22"/>
                <w:lang w:val="uk-UA"/>
              </w:rPr>
              <w:t>12</w:t>
            </w:r>
          </w:p>
        </w:tc>
        <w:tc>
          <w:tcPr>
            <w:tcW w:w="7794" w:type="dxa"/>
            <w:shd w:val="clear" w:color="auto" w:fill="auto"/>
          </w:tcPr>
          <w:p w:rsidR="003E2976" w:rsidRPr="0014412A" w:rsidRDefault="003E2976" w:rsidP="003E2976">
            <w:pPr>
              <w:ind w:right="21"/>
              <w:jc w:val="both"/>
              <w:rPr>
                <w:b/>
                <w:sz w:val="22"/>
                <w:szCs w:val="22"/>
                <w:lang w:val="uk-UA"/>
              </w:rPr>
            </w:pPr>
            <w:r w:rsidRPr="0014412A">
              <w:rPr>
                <w:sz w:val="22"/>
                <w:szCs w:val="22"/>
                <w:lang w:val="uk-UA"/>
              </w:rPr>
              <w:t>Досвід забезпечення інформаційної безпеки в державах ЄС, США.</w:t>
            </w:r>
          </w:p>
        </w:tc>
        <w:tc>
          <w:tcPr>
            <w:tcW w:w="1441" w:type="dxa"/>
            <w:shd w:val="clear" w:color="auto" w:fill="auto"/>
            <w:vAlign w:val="center"/>
          </w:tcPr>
          <w:p w:rsidR="003E2976" w:rsidRPr="0014412A" w:rsidRDefault="003E2976" w:rsidP="003E2976">
            <w:pPr>
              <w:jc w:val="center"/>
              <w:rPr>
                <w:color w:val="000000"/>
                <w:sz w:val="22"/>
                <w:szCs w:val="22"/>
                <w:lang w:eastAsia="uk-UA"/>
              </w:rPr>
            </w:pPr>
            <w:r w:rsidRPr="0014412A">
              <w:rPr>
                <w:color w:val="000000"/>
                <w:sz w:val="22"/>
                <w:szCs w:val="22"/>
                <w:lang w:eastAsia="uk-UA"/>
              </w:rPr>
              <w:t>10</w:t>
            </w:r>
          </w:p>
        </w:tc>
      </w:tr>
      <w:tr w:rsidR="003E2976" w:rsidRPr="0014412A" w:rsidTr="003E2976">
        <w:trPr>
          <w:jc w:val="center"/>
        </w:trPr>
        <w:tc>
          <w:tcPr>
            <w:tcW w:w="703" w:type="dxa"/>
            <w:shd w:val="clear" w:color="auto" w:fill="auto"/>
          </w:tcPr>
          <w:p w:rsidR="003E2976" w:rsidRPr="0014412A" w:rsidRDefault="003E2976" w:rsidP="003E2976">
            <w:pPr>
              <w:jc w:val="center"/>
              <w:rPr>
                <w:sz w:val="22"/>
                <w:szCs w:val="22"/>
                <w:lang w:val="uk-UA"/>
              </w:rPr>
            </w:pPr>
            <w:r w:rsidRPr="0014412A">
              <w:rPr>
                <w:sz w:val="22"/>
                <w:szCs w:val="22"/>
                <w:lang w:val="uk-UA"/>
              </w:rPr>
              <w:t>13</w:t>
            </w:r>
          </w:p>
        </w:tc>
        <w:tc>
          <w:tcPr>
            <w:tcW w:w="7794" w:type="dxa"/>
            <w:shd w:val="clear" w:color="auto" w:fill="auto"/>
          </w:tcPr>
          <w:p w:rsidR="003E2976" w:rsidRPr="0014412A" w:rsidRDefault="003E2976" w:rsidP="003E2976">
            <w:pPr>
              <w:ind w:right="21"/>
              <w:jc w:val="both"/>
              <w:rPr>
                <w:b/>
                <w:sz w:val="22"/>
                <w:szCs w:val="22"/>
                <w:lang w:val="uk-UA"/>
              </w:rPr>
            </w:pPr>
            <w:r w:rsidRPr="0014412A">
              <w:rPr>
                <w:caps/>
                <w:sz w:val="22"/>
                <w:szCs w:val="22"/>
                <w:lang w:val="uk-UA"/>
              </w:rPr>
              <w:t>м</w:t>
            </w:r>
            <w:r w:rsidRPr="0014412A">
              <w:rPr>
                <w:sz w:val="22"/>
                <w:szCs w:val="22"/>
                <w:lang w:val="uk-UA"/>
              </w:rPr>
              <w:t>одель представлення системи інформаційної безпеки.</w:t>
            </w:r>
          </w:p>
        </w:tc>
        <w:tc>
          <w:tcPr>
            <w:tcW w:w="1441" w:type="dxa"/>
            <w:shd w:val="clear" w:color="auto" w:fill="auto"/>
            <w:vAlign w:val="center"/>
          </w:tcPr>
          <w:p w:rsidR="003E2976" w:rsidRPr="0014412A" w:rsidRDefault="003E2976" w:rsidP="003E2976">
            <w:pPr>
              <w:jc w:val="center"/>
              <w:rPr>
                <w:color w:val="000000"/>
                <w:sz w:val="22"/>
                <w:szCs w:val="22"/>
                <w:lang w:eastAsia="uk-UA"/>
              </w:rPr>
            </w:pPr>
            <w:r w:rsidRPr="0014412A">
              <w:rPr>
                <w:color w:val="000000"/>
                <w:sz w:val="22"/>
                <w:szCs w:val="22"/>
                <w:lang w:eastAsia="uk-UA"/>
              </w:rPr>
              <w:t>10</w:t>
            </w:r>
          </w:p>
        </w:tc>
      </w:tr>
      <w:tr w:rsidR="003E2976" w:rsidRPr="0014412A" w:rsidTr="003E2976">
        <w:trPr>
          <w:jc w:val="center"/>
        </w:trPr>
        <w:tc>
          <w:tcPr>
            <w:tcW w:w="703" w:type="dxa"/>
            <w:shd w:val="clear" w:color="auto" w:fill="auto"/>
          </w:tcPr>
          <w:p w:rsidR="003E2976" w:rsidRPr="0014412A" w:rsidRDefault="003E2976" w:rsidP="003E2976">
            <w:pPr>
              <w:jc w:val="center"/>
              <w:rPr>
                <w:sz w:val="22"/>
                <w:szCs w:val="22"/>
                <w:lang w:val="uk-UA"/>
              </w:rPr>
            </w:pPr>
            <w:r w:rsidRPr="0014412A">
              <w:rPr>
                <w:sz w:val="22"/>
                <w:szCs w:val="22"/>
                <w:lang w:val="uk-UA"/>
              </w:rPr>
              <w:t>14</w:t>
            </w:r>
          </w:p>
        </w:tc>
        <w:tc>
          <w:tcPr>
            <w:tcW w:w="7794" w:type="dxa"/>
            <w:shd w:val="clear" w:color="auto" w:fill="auto"/>
          </w:tcPr>
          <w:p w:rsidR="003E2976" w:rsidRPr="0014412A" w:rsidRDefault="003E2976" w:rsidP="003E2976">
            <w:pPr>
              <w:ind w:right="21"/>
              <w:jc w:val="both"/>
              <w:rPr>
                <w:b/>
                <w:sz w:val="22"/>
                <w:szCs w:val="22"/>
                <w:lang w:val="uk-UA"/>
              </w:rPr>
            </w:pPr>
            <w:r w:rsidRPr="0014412A">
              <w:rPr>
                <w:sz w:val="22"/>
                <w:szCs w:val="22"/>
                <w:lang w:val="uk-UA"/>
              </w:rPr>
              <w:t>Види та властивості інформації як предмета захисту.</w:t>
            </w:r>
          </w:p>
        </w:tc>
        <w:tc>
          <w:tcPr>
            <w:tcW w:w="1441" w:type="dxa"/>
            <w:shd w:val="clear" w:color="auto" w:fill="auto"/>
            <w:vAlign w:val="center"/>
          </w:tcPr>
          <w:p w:rsidR="003E2976" w:rsidRPr="0014412A" w:rsidRDefault="003E2976" w:rsidP="003E2976">
            <w:pPr>
              <w:jc w:val="center"/>
              <w:rPr>
                <w:color w:val="000000"/>
                <w:sz w:val="22"/>
                <w:szCs w:val="22"/>
                <w:lang w:eastAsia="uk-UA"/>
              </w:rPr>
            </w:pPr>
            <w:r w:rsidRPr="0014412A">
              <w:rPr>
                <w:color w:val="000000"/>
                <w:sz w:val="22"/>
                <w:szCs w:val="22"/>
                <w:lang w:eastAsia="uk-UA"/>
              </w:rPr>
              <w:t>10</w:t>
            </w:r>
          </w:p>
        </w:tc>
      </w:tr>
      <w:tr w:rsidR="003E2976" w:rsidRPr="0014412A" w:rsidTr="003E2976">
        <w:trPr>
          <w:jc w:val="center"/>
        </w:trPr>
        <w:tc>
          <w:tcPr>
            <w:tcW w:w="703" w:type="dxa"/>
            <w:shd w:val="clear" w:color="auto" w:fill="auto"/>
          </w:tcPr>
          <w:p w:rsidR="003E2976" w:rsidRPr="0014412A" w:rsidRDefault="003E2976" w:rsidP="003E2976">
            <w:pPr>
              <w:jc w:val="center"/>
              <w:rPr>
                <w:sz w:val="22"/>
                <w:szCs w:val="22"/>
                <w:lang w:val="uk-UA"/>
              </w:rPr>
            </w:pPr>
            <w:r w:rsidRPr="0014412A">
              <w:rPr>
                <w:sz w:val="22"/>
                <w:szCs w:val="22"/>
                <w:lang w:val="uk-UA"/>
              </w:rPr>
              <w:t>15</w:t>
            </w:r>
          </w:p>
        </w:tc>
        <w:tc>
          <w:tcPr>
            <w:tcW w:w="7794" w:type="dxa"/>
            <w:shd w:val="clear" w:color="auto" w:fill="auto"/>
          </w:tcPr>
          <w:p w:rsidR="003E2976" w:rsidRPr="0014412A" w:rsidRDefault="003E2976" w:rsidP="003E2976">
            <w:pPr>
              <w:ind w:right="21"/>
              <w:jc w:val="both"/>
              <w:rPr>
                <w:b/>
                <w:sz w:val="22"/>
                <w:szCs w:val="22"/>
                <w:lang w:val="uk-UA"/>
              </w:rPr>
            </w:pPr>
            <w:r w:rsidRPr="0014412A">
              <w:rPr>
                <w:sz w:val="22"/>
                <w:szCs w:val="22"/>
                <w:lang w:val="uk-UA"/>
              </w:rPr>
              <w:t>Інформаційні технології та проблеми їхньої безпеки.</w:t>
            </w:r>
          </w:p>
        </w:tc>
        <w:tc>
          <w:tcPr>
            <w:tcW w:w="1441" w:type="dxa"/>
            <w:shd w:val="clear" w:color="auto" w:fill="auto"/>
            <w:vAlign w:val="center"/>
          </w:tcPr>
          <w:p w:rsidR="003E2976" w:rsidRPr="0014412A" w:rsidRDefault="003E2976" w:rsidP="003E2976">
            <w:pPr>
              <w:jc w:val="center"/>
              <w:rPr>
                <w:color w:val="000000"/>
                <w:sz w:val="22"/>
                <w:szCs w:val="22"/>
                <w:lang w:eastAsia="uk-UA"/>
              </w:rPr>
            </w:pPr>
            <w:r w:rsidRPr="0014412A">
              <w:rPr>
                <w:color w:val="000000"/>
                <w:sz w:val="22"/>
                <w:szCs w:val="22"/>
                <w:lang w:eastAsia="uk-UA"/>
              </w:rPr>
              <w:t>12</w:t>
            </w:r>
          </w:p>
        </w:tc>
      </w:tr>
      <w:tr w:rsidR="003E2976" w:rsidRPr="0014412A" w:rsidTr="003E2976">
        <w:trPr>
          <w:jc w:val="center"/>
        </w:trPr>
        <w:tc>
          <w:tcPr>
            <w:tcW w:w="703" w:type="dxa"/>
            <w:shd w:val="clear" w:color="auto" w:fill="auto"/>
          </w:tcPr>
          <w:p w:rsidR="003E2976" w:rsidRPr="0014412A" w:rsidRDefault="003E2976" w:rsidP="003E2976">
            <w:pPr>
              <w:jc w:val="center"/>
              <w:rPr>
                <w:sz w:val="22"/>
                <w:szCs w:val="22"/>
                <w:lang w:val="uk-UA"/>
              </w:rPr>
            </w:pPr>
            <w:r w:rsidRPr="0014412A">
              <w:rPr>
                <w:sz w:val="22"/>
                <w:szCs w:val="22"/>
                <w:lang w:val="uk-UA"/>
              </w:rPr>
              <w:t>16</w:t>
            </w:r>
          </w:p>
        </w:tc>
        <w:tc>
          <w:tcPr>
            <w:tcW w:w="7794" w:type="dxa"/>
            <w:shd w:val="clear" w:color="auto" w:fill="auto"/>
          </w:tcPr>
          <w:p w:rsidR="003E2976" w:rsidRPr="0014412A" w:rsidRDefault="003E2976" w:rsidP="003E2976">
            <w:pPr>
              <w:ind w:right="21"/>
              <w:jc w:val="both"/>
              <w:rPr>
                <w:b/>
                <w:sz w:val="22"/>
                <w:szCs w:val="22"/>
                <w:lang w:val="uk-UA"/>
              </w:rPr>
            </w:pPr>
            <w:r w:rsidRPr="0014412A">
              <w:rPr>
                <w:sz w:val="22"/>
                <w:szCs w:val="22"/>
                <w:lang w:val="uk-UA"/>
              </w:rPr>
              <w:t>Критерії безпеки інформаційних технологій</w:t>
            </w:r>
          </w:p>
        </w:tc>
        <w:tc>
          <w:tcPr>
            <w:tcW w:w="1441" w:type="dxa"/>
            <w:shd w:val="clear" w:color="auto" w:fill="auto"/>
            <w:vAlign w:val="center"/>
          </w:tcPr>
          <w:p w:rsidR="003E2976" w:rsidRPr="0014412A" w:rsidRDefault="003E2976" w:rsidP="003E2976">
            <w:pPr>
              <w:jc w:val="center"/>
              <w:rPr>
                <w:color w:val="000000"/>
                <w:sz w:val="22"/>
                <w:szCs w:val="22"/>
                <w:lang w:eastAsia="uk-UA"/>
              </w:rPr>
            </w:pPr>
            <w:r w:rsidRPr="0014412A">
              <w:rPr>
                <w:color w:val="000000"/>
                <w:sz w:val="22"/>
                <w:szCs w:val="22"/>
                <w:lang w:eastAsia="uk-UA"/>
              </w:rPr>
              <w:t>12</w:t>
            </w:r>
          </w:p>
        </w:tc>
      </w:tr>
      <w:tr w:rsidR="003E2976" w:rsidRPr="0014412A" w:rsidTr="003E2976">
        <w:trPr>
          <w:jc w:val="center"/>
        </w:trPr>
        <w:tc>
          <w:tcPr>
            <w:tcW w:w="703" w:type="dxa"/>
            <w:shd w:val="clear" w:color="auto" w:fill="auto"/>
          </w:tcPr>
          <w:p w:rsidR="003E2976" w:rsidRPr="0014412A" w:rsidRDefault="003E2976" w:rsidP="003E2976">
            <w:pPr>
              <w:jc w:val="center"/>
              <w:rPr>
                <w:sz w:val="22"/>
                <w:szCs w:val="22"/>
                <w:lang w:val="uk-UA"/>
              </w:rPr>
            </w:pPr>
            <w:r w:rsidRPr="0014412A">
              <w:rPr>
                <w:sz w:val="22"/>
                <w:szCs w:val="22"/>
                <w:lang w:val="uk-UA"/>
              </w:rPr>
              <w:t>17</w:t>
            </w:r>
          </w:p>
        </w:tc>
        <w:tc>
          <w:tcPr>
            <w:tcW w:w="7794" w:type="dxa"/>
            <w:shd w:val="clear" w:color="auto" w:fill="auto"/>
          </w:tcPr>
          <w:p w:rsidR="003E2976" w:rsidRPr="0014412A" w:rsidRDefault="003E2976" w:rsidP="003E2976">
            <w:pPr>
              <w:ind w:right="21"/>
              <w:jc w:val="both"/>
              <w:rPr>
                <w:b/>
                <w:sz w:val="22"/>
                <w:szCs w:val="22"/>
                <w:lang w:val="uk-UA"/>
              </w:rPr>
            </w:pPr>
            <w:r w:rsidRPr="0014412A">
              <w:rPr>
                <w:sz w:val="22"/>
                <w:szCs w:val="22"/>
                <w:lang w:val="uk-UA"/>
              </w:rPr>
              <w:t xml:space="preserve">Державна політика у сфері телекомунікацій. </w:t>
            </w:r>
          </w:p>
        </w:tc>
        <w:tc>
          <w:tcPr>
            <w:tcW w:w="1441" w:type="dxa"/>
            <w:shd w:val="clear" w:color="auto" w:fill="auto"/>
            <w:vAlign w:val="center"/>
          </w:tcPr>
          <w:p w:rsidR="003E2976" w:rsidRPr="0014412A" w:rsidRDefault="003E2976" w:rsidP="003E2976">
            <w:pPr>
              <w:jc w:val="center"/>
              <w:rPr>
                <w:color w:val="000000"/>
                <w:sz w:val="22"/>
                <w:szCs w:val="22"/>
                <w:lang w:eastAsia="uk-UA"/>
              </w:rPr>
            </w:pPr>
            <w:r w:rsidRPr="0014412A">
              <w:rPr>
                <w:color w:val="000000"/>
                <w:sz w:val="22"/>
                <w:szCs w:val="22"/>
                <w:lang w:eastAsia="uk-UA"/>
              </w:rPr>
              <w:t>10</w:t>
            </w:r>
          </w:p>
        </w:tc>
      </w:tr>
      <w:tr w:rsidR="003E2976" w:rsidRPr="0014412A" w:rsidTr="003E2976">
        <w:trPr>
          <w:jc w:val="center"/>
        </w:trPr>
        <w:tc>
          <w:tcPr>
            <w:tcW w:w="703" w:type="dxa"/>
            <w:shd w:val="clear" w:color="auto" w:fill="auto"/>
          </w:tcPr>
          <w:p w:rsidR="003E2976" w:rsidRPr="0014412A" w:rsidRDefault="003E2976" w:rsidP="003E2976">
            <w:pPr>
              <w:jc w:val="center"/>
              <w:rPr>
                <w:sz w:val="22"/>
                <w:szCs w:val="22"/>
                <w:lang w:val="uk-UA"/>
              </w:rPr>
            </w:pPr>
            <w:r w:rsidRPr="0014412A">
              <w:rPr>
                <w:sz w:val="22"/>
                <w:szCs w:val="22"/>
                <w:lang w:val="uk-UA"/>
              </w:rPr>
              <w:t>18</w:t>
            </w:r>
          </w:p>
        </w:tc>
        <w:tc>
          <w:tcPr>
            <w:tcW w:w="7794" w:type="dxa"/>
            <w:shd w:val="clear" w:color="auto" w:fill="auto"/>
          </w:tcPr>
          <w:p w:rsidR="003E2976" w:rsidRPr="0014412A" w:rsidRDefault="003E2976" w:rsidP="003E2976">
            <w:pPr>
              <w:pStyle w:val="4"/>
              <w:kinsoku w:val="0"/>
              <w:overflowPunct w:val="0"/>
              <w:spacing w:before="0" w:after="0"/>
              <w:jc w:val="both"/>
              <w:rPr>
                <w:b w:val="0"/>
                <w:sz w:val="22"/>
                <w:szCs w:val="22"/>
                <w:lang w:val="uk-UA"/>
              </w:rPr>
            </w:pPr>
            <w:r w:rsidRPr="0014412A">
              <w:rPr>
                <w:b w:val="0"/>
                <w:sz w:val="22"/>
                <w:szCs w:val="22"/>
                <w:lang w:val="uk-UA"/>
              </w:rPr>
              <w:t>Інформаційна безпека в умовах сучасного стану та перспектив розвитку державності.</w:t>
            </w:r>
          </w:p>
        </w:tc>
        <w:tc>
          <w:tcPr>
            <w:tcW w:w="1441" w:type="dxa"/>
            <w:shd w:val="clear" w:color="auto" w:fill="auto"/>
          </w:tcPr>
          <w:p w:rsidR="003E2976" w:rsidRPr="0014412A" w:rsidRDefault="003E2976" w:rsidP="003E2976">
            <w:pPr>
              <w:jc w:val="center"/>
              <w:rPr>
                <w:sz w:val="22"/>
                <w:szCs w:val="22"/>
                <w:lang w:val="uk-UA"/>
              </w:rPr>
            </w:pPr>
            <w:r w:rsidRPr="0014412A">
              <w:rPr>
                <w:sz w:val="22"/>
                <w:szCs w:val="22"/>
                <w:lang w:val="uk-UA"/>
              </w:rPr>
              <w:t>10</w:t>
            </w:r>
          </w:p>
        </w:tc>
      </w:tr>
      <w:tr w:rsidR="003E2976" w:rsidRPr="0014412A" w:rsidTr="003E2976">
        <w:trPr>
          <w:jc w:val="center"/>
        </w:trPr>
        <w:tc>
          <w:tcPr>
            <w:tcW w:w="8497" w:type="dxa"/>
            <w:gridSpan w:val="2"/>
            <w:shd w:val="clear" w:color="auto" w:fill="auto"/>
          </w:tcPr>
          <w:p w:rsidR="003E2976" w:rsidRPr="0014412A" w:rsidRDefault="003E2976" w:rsidP="003E2976">
            <w:pPr>
              <w:pStyle w:val="4"/>
              <w:kinsoku w:val="0"/>
              <w:overflowPunct w:val="0"/>
              <w:spacing w:before="0" w:after="0"/>
              <w:jc w:val="both"/>
              <w:rPr>
                <w:sz w:val="22"/>
                <w:szCs w:val="22"/>
                <w:lang w:val="uk-UA"/>
              </w:rPr>
            </w:pPr>
            <w:r w:rsidRPr="0014412A">
              <w:rPr>
                <w:bCs w:val="0"/>
                <w:sz w:val="22"/>
                <w:szCs w:val="22"/>
                <w:lang w:val="uk-UA"/>
              </w:rPr>
              <w:t>Всього годин</w:t>
            </w:r>
          </w:p>
        </w:tc>
        <w:tc>
          <w:tcPr>
            <w:tcW w:w="1441" w:type="dxa"/>
            <w:shd w:val="clear" w:color="auto" w:fill="auto"/>
          </w:tcPr>
          <w:p w:rsidR="003E2976" w:rsidRPr="0014412A" w:rsidRDefault="003E2976" w:rsidP="003E2976">
            <w:pPr>
              <w:jc w:val="center"/>
              <w:rPr>
                <w:b/>
                <w:sz w:val="22"/>
                <w:szCs w:val="22"/>
                <w:lang w:val="uk-UA"/>
              </w:rPr>
            </w:pPr>
            <w:r w:rsidRPr="0014412A">
              <w:rPr>
                <w:b/>
                <w:sz w:val="22"/>
                <w:szCs w:val="22"/>
                <w:lang w:val="uk-UA"/>
              </w:rPr>
              <w:t>120</w:t>
            </w:r>
          </w:p>
        </w:tc>
      </w:tr>
    </w:tbl>
    <w:p w:rsidR="00DE3551" w:rsidRPr="0014412A" w:rsidRDefault="00DE3551" w:rsidP="00DE3551">
      <w:pPr>
        <w:jc w:val="center"/>
        <w:rPr>
          <w:sz w:val="28"/>
          <w:szCs w:val="28"/>
          <w:lang w:val="uk-UA"/>
        </w:rPr>
      </w:pPr>
    </w:p>
    <w:p w:rsidR="004A65E2" w:rsidRPr="0014412A" w:rsidRDefault="002534A6" w:rsidP="00DE3551">
      <w:pPr>
        <w:jc w:val="center"/>
        <w:rPr>
          <w:b/>
          <w:sz w:val="28"/>
          <w:szCs w:val="28"/>
          <w:lang w:val="uk-UA"/>
        </w:rPr>
      </w:pPr>
      <w:r w:rsidRPr="0014412A">
        <w:rPr>
          <w:b/>
          <w:sz w:val="28"/>
          <w:szCs w:val="28"/>
          <w:lang w:val="uk-UA"/>
        </w:rPr>
        <w:t>9</w:t>
      </w:r>
      <w:r w:rsidR="00DE3551" w:rsidRPr="0014412A">
        <w:rPr>
          <w:b/>
          <w:sz w:val="28"/>
          <w:szCs w:val="28"/>
          <w:lang w:val="uk-UA"/>
        </w:rPr>
        <w:t>.</w:t>
      </w:r>
      <w:r w:rsidR="00075AE4" w:rsidRPr="0014412A">
        <w:rPr>
          <w:b/>
          <w:sz w:val="28"/>
          <w:szCs w:val="28"/>
          <w:lang w:val="uk-UA"/>
        </w:rPr>
        <w:t xml:space="preserve"> </w:t>
      </w:r>
      <w:r w:rsidR="00DE3551" w:rsidRPr="0014412A">
        <w:rPr>
          <w:b/>
          <w:sz w:val="28"/>
          <w:szCs w:val="28"/>
          <w:lang w:val="uk-UA"/>
        </w:rPr>
        <w:t>ІНДИВІДУАЛЬНЕ ЗАВДАННЯ</w:t>
      </w:r>
    </w:p>
    <w:p w:rsidR="007D599C" w:rsidRPr="0014412A" w:rsidRDefault="007D599C" w:rsidP="007D599C">
      <w:pPr>
        <w:pStyle w:val="a9"/>
        <w:spacing w:after="0"/>
        <w:ind w:firstLine="567"/>
        <w:jc w:val="both"/>
        <w:rPr>
          <w:sz w:val="28"/>
          <w:szCs w:val="28"/>
          <w:lang w:val="uk-UA"/>
        </w:rPr>
      </w:pPr>
    </w:p>
    <w:p w:rsidR="00F12DE8" w:rsidRPr="0014412A" w:rsidRDefault="00253B87" w:rsidP="007D599C">
      <w:pPr>
        <w:pStyle w:val="a9"/>
        <w:spacing w:after="0"/>
        <w:ind w:firstLine="567"/>
        <w:jc w:val="both"/>
        <w:rPr>
          <w:sz w:val="28"/>
          <w:szCs w:val="28"/>
          <w:lang w:val="uk-UA"/>
        </w:rPr>
      </w:pPr>
      <w:r w:rsidRPr="0014412A">
        <w:rPr>
          <w:sz w:val="28"/>
          <w:szCs w:val="28"/>
          <w:lang w:val="uk-UA"/>
        </w:rPr>
        <w:t>Самостійна</w:t>
      </w:r>
      <w:r w:rsidR="00F12DE8" w:rsidRPr="0014412A">
        <w:rPr>
          <w:sz w:val="28"/>
          <w:szCs w:val="28"/>
          <w:lang w:val="uk-UA"/>
        </w:rPr>
        <w:t xml:space="preserve"> робота виконується у  </w:t>
      </w:r>
      <w:r w:rsidRPr="0014412A">
        <w:rPr>
          <w:sz w:val="28"/>
          <w:szCs w:val="28"/>
          <w:lang w:val="uk-UA"/>
        </w:rPr>
        <w:t xml:space="preserve">протягом </w:t>
      </w:r>
      <w:r w:rsidR="00F12DE8" w:rsidRPr="0014412A">
        <w:rPr>
          <w:sz w:val="28"/>
          <w:szCs w:val="28"/>
          <w:lang w:val="uk-UA"/>
        </w:rPr>
        <w:t>семестрі</w:t>
      </w:r>
      <w:r w:rsidRPr="0014412A">
        <w:rPr>
          <w:sz w:val="28"/>
          <w:szCs w:val="28"/>
          <w:lang w:val="uk-UA"/>
        </w:rPr>
        <w:t>в</w:t>
      </w:r>
      <w:r w:rsidR="00F12DE8" w:rsidRPr="0014412A">
        <w:rPr>
          <w:sz w:val="28"/>
          <w:szCs w:val="28"/>
          <w:lang w:val="uk-UA"/>
        </w:rPr>
        <w:t>.</w:t>
      </w:r>
    </w:p>
    <w:p w:rsidR="00F12DE8" w:rsidRPr="0014412A" w:rsidRDefault="00F12DE8" w:rsidP="007D599C">
      <w:pPr>
        <w:ind w:firstLine="567"/>
        <w:jc w:val="both"/>
        <w:rPr>
          <w:b/>
          <w:sz w:val="28"/>
          <w:szCs w:val="28"/>
          <w:lang w:val="uk-UA"/>
        </w:rPr>
      </w:pPr>
      <w:r w:rsidRPr="0014412A">
        <w:rPr>
          <w:b/>
          <w:sz w:val="28"/>
          <w:szCs w:val="28"/>
          <w:lang w:val="uk-UA"/>
        </w:rPr>
        <w:t xml:space="preserve">Мета, завдання і зміст </w:t>
      </w:r>
      <w:r w:rsidR="00253B87" w:rsidRPr="0014412A">
        <w:rPr>
          <w:b/>
          <w:sz w:val="28"/>
          <w:szCs w:val="28"/>
          <w:lang w:val="uk-UA"/>
        </w:rPr>
        <w:t>самостійної</w:t>
      </w:r>
      <w:r w:rsidRPr="0014412A">
        <w:rPr>
          <w:b/>
          <w:sz w:val="28"/>
          <w:szCs w:val="28"/>
          <w:lang w:val="uk-UA"/>
        </w:rPr>
        <w:t xml:space="preserve"> роботи </w:t>
      </w:r>
    </w:p>
    <w:p w:rsidR="00F12DE8" w:rsidRPr="0014412A" w:rsidRDefault="00F12DE8" w:rsidP="007D599C">
      <w:pPr>
        <w:ind w:firstLine="567"/>
        <w:jc w:val="both"/>
        <w:rPr>
          <w:sz w:val="28"/>
          <w:szCs w:val="28"/>
          <w:lang w:val="uk-UA"/>
        </w:rPr>
      </w:pPr>
      <w:r w:rsidRPr="0014412A">
        <w:rPr>
          <w:bCs/>
          <w:caps/>
          <w:sz w:val="28"/>
          <w:szCs w:val="28"/>
          <w:lang w:val="uk-UA"/>
        </w:rPr>
        <w:t>м</w:t>
      </w:r>
      <w:r w:rsidRPr="0014412A">
        <w:rPr>
          <w:bCs/>
          <w:sz w:val="28"/>
          <w:szCs w:val="28"/>
          <w:lang w:val="uk-UA"/>
        </w:rPr>
        <w:t>ета роботи:</w:t>
      </w:r>
      <w:r w:rsidRPr="0014412A">
        <w:rPr>
          <w:sz w:val="28"/>
          <w:szCs w:val="28"/>
          <w:lang w:val="uk-UA"/>
        </w:rPr>
        <w:t xml:space="preserve"> є оволодіння навичками забезпечення інформаційної безпеки ІБ, як однієї з найважливіших сфер діяльності в умовах входження держави в інформаційне суспільство, опанування основними термінами та  категоріями ІБ держави на рівні їх тлумачення та відтворення для практичного застосування та втілення у процесі діяльності спеціаліста з інформаційної безпеки.</w:t>
      </w:r>
    </w:p>
    <w:p w:rsidR="00F12DE8" w:rsidRPr="0014412A" w:rsidRDefault="00F12DE8" w:rsidP="007D599C">
      <w:pPr>
        <w:pStyle w:val="111"/>
        <w:shd w:val="clear" w:color="auto" w:fill="auto"/>
        <w:spacing w:line="240" w:lineRule="auto"/>
        <w:ind w:firstLine="567"/>
        <w:jc w:val="both"/>
        <w:rPr>
          <w:rFonts w:ascii="Times New Roman" w:hAnsi="Times New Roman" w:cs="Times New Roman"/>
          <w:sz w:val="28"/>
          <w:szCs w:val="28"/>
          <w:lang w:val="uk-UA"/>
        </w:rPr>
      </w:pPr>
      <w:r w:rsidRPr="0014412A">
        <w:rPr>
          <w:rFonts w:ascii="Times New Roman" w:hAnsi="Times New Roman" w:cs="Times New Roman"/>
          <w:bCs/>
          <w:sz w:val="28"/>
          <w:szCs w:val="28"/>
          <w:lang w:val="uk-UA"/>
        </w:rPr>
        <w:t xml:space="preserve">Завдання роботи: Описати </w:t>
      </w:r>
      <w:r w:rsidRPr="0014412A">
        <w:rPr>
          <w:rStyle w:val="110"/>
          <w:rFonts w:ascii="Times New Roman" w:hAnsi="Times New Roman" w:cs="Times New Roman"/>
          <w:color w:val="000000"/>
          <w:sz w:val="28"/>
          <w:szCs w:val="28"/>
          <w:lang w:val="uk-UA" w:eastAsia="uk-UA"/>
        </w:rPr>
        <w:t>місце інформаційної безпеки в загальній системі національної безпеки, вплив дестабілізуючих фа</w:t>
      </w:r>
      <w:r w:rsidRPr="0014412A">
        <w:rPr>
          <w:rStyle w:val="110"/>
          <w:rFonts w:ascii="Times New Roman" w:hAnsi="Times New Roman" w:cs="Times New Roman"/>
          <w:color w:val="000000"/>
          <w:sz w:val="28"/>
          <w:szCs w:val="28"/>
          <w:lang w:val="uk-UA" w:eastAsia="uk-UA"/>
        </w:rPr>
        <w:softHyphen/>
        <w:t>кторів та інформаційних загроз на безпеку особистості, суспільства та держа</w:t>
      </w:r>
      <w:r w:rsidRPr="0014412A">
        <w:rPr>
          <w:rStyle w:val="110"/>
          <w:rFonts w:ascii="Times New Roman" w:hAnsi="Times New Roman" w:cs="Times New Roman"/>
          <w:color w:val="000000"/>
          <w:sz w:val="28"/>
          <w:szCs w:val="28"/>
          <w:lang w:val="uk-UA" w:eastAsia="uk-UA"/>
        </w:rPr>
        <w:softHyphen/>
        <w:t>ви, методи інформаційного протиборства та інформаційної боротьби, зміст і форми психологічних операцій та інформаційно-психологічної безпеки, а та</w:t>
      </w:r>
      <w:r w:rsidRPr="0014412A">
        <w:rPr>
          <w:rStyle w:val="110"/>
          <w:rFonts w:ascii="Times New Roman" w:hAnsi="Times New Roman" w:cs="Times New Roman"/>
          <w:color w:val="000000"/>
          <w:sz w:val="28"/>
          <w:szCs w:val="28"/>
          <w:lang w:val="uk-UA" w:eastAsia="uk-UA"/>
        </w:rPr>
        <w:softHyphen/>
        <w:t>кож загальні підходи до забезпечення безпеки інформаційних технологій. Де</w:t>
      </w:r>
      <w:r w:rsidRPr="0014412A">
        <w:rPr>
          <w:rStyle w:val="110"/>
          <w:rFonts w:ascii="Times New Roman" w:hAnsi="Times New Roman" w:cs="Times New Roman"/>
          <w:color w:val="000000"/>
          <w:sz w:val="28"/>
          <w:szCs w:val="28"/>
          <w:lang w:val="uk-UA" w:eastAsia="uk-UA"/>
        </w:rPr>
        <w:softHyphen/>
        <w:t>тально розглянути основні положення інформаційної безпеки України, способи та форми її забезпечення.</w:t>
      </w:r>
    </w:p>
    <w:p w:rsidR="007D599C" w:rsidRPr="0014412A" w:rsidRDefault="007D599C" w:rsidP="007D599C">
      <w:pPr>
        <w:ind w:firstLine="567"/>
        <w:jc w:val="both"/>
        <w:rPr>
          <w:sz w:val="28"/>
          <w:szCs w:val="28"/>
          <w:lang w:val="uk-UA"/>
        </w:rPr>
      </w:pPr>
    </w:p>
    <w:p w:rsidR="007D599C" w:rsidRPr="0014412A" w:rsidRDefault="007D599C" w:rsidP="007D599C">
      <w:pPr>
        <w:ind w:firstLine="567"/>
        <w:jc w:val="both"/>
        <w:rPr>
          <w:sz w:val="28"/>
          <w:szCs w:val="28"/>
          <w:lang w:val="uk-UA"/>
        </w:rPr>
      </w:pPr>
    </w:p>
    <w:p w:rsidR="002534A6" w:rsidRPr="0014412A" w:rsidRDefault="002534A6" w:rsidP="002534A6">
      <w:pPr>
        <w:jc w:val="center"/>
        <w:rPr>
          <w:b/>
          <w:sz w:val="28"/>
          <w:szCs w:val="28"/>
          <w:lang w:val="uk-UA"/>
        </w:rPr>
      </w:pPr>
      <w:r w:rsidRPr="0014412A">
        <w:rPr>
          <w:b/>
          <w:sz w:val="28"/>
          <w:szCs w:val="28"/>
          <w:lang w:val="uk-UA"/>
        </w:rPr>
        <w:t>10. МЕТОДИ НАВЧАННЯ</w:t>
      </w:r>
    </w:p>
    <w:p w:rsidR="007D599C" w:rsidRPr="0014412A" w:rsidRDefault="007D599C" w:rsidP="002534A6">
      <w:pPr>
        <w:jc w:val="center"/>
        <w:rPr>
          <w:b/>
          <w:sz w:val="28"/>
          <w:szCs w:val="28"/>
          <w:lang w:val="uk-UA"/>
        </w:rPr>
      </w:pPr>
    </w:p>
    <w:p w:rsidR="00732585" w:rsidRPr="0014412A" w:rsidRDefault="00650385" w:rsidP="00732585">
      <w:pPr>
        <w:shd w:val="clear" w:color="auto" w:fill="FFFFFF"/>
        <w:ind w:firstLine="720"/>
        <w:jc w:val="both"/>
        <w:rPr>
          <w:sz w:val="28"/>
          <w:szCs w:val="28"/>
          <w:lang w:val="uk-UA"/>
        </w:rPr>
      </w:pPr>
      <w:r w:rsidRPr="0014412A">
        <w:rPr>
          <w:sz w:val="28"/>
          <w:szCs w:val="28"/>
          <w:lang w:val="uk-UA"/>
        </w:rPr>
        <w:t xml:space="preserve">Пояснювально-ілюстративний метод – застосовується </w:t>
      </w:r>
      <w:r w:rsidR="009530CC" w:rsidRPr="0014412A">
        <w:rPr>
          <w:sz w:val="28"/>
          <w:szCs w:val="28"/>
          <w:lang w:val="uk-UA"/>
        </w:rPr>
        <w:t>в ході</w:t>
      </w:r>
      <w:r w:rsidRPr="0014412A">
        <w:rPr>
          <w:sz w:val="28"/>
          <w:szCs w:val="28"/>
          <w:lang w:val="uk-UA"/>
        </w:rPr>
        <w:t xml:space="preserve"> лекцій</w:t>
      </w:r>
      <w:r w:rsidR="00732585" w:rsidRPr="0014412A">
        <w:rPr>
          <w:sz w:val="28"/>
          <w:szCs w:val="28"/>
          <w:lang w:val="uk-UA"/>
        </w:rPr>
        <w:t xml:space="preserve"> </w:t>
      </w:r>
      <w:r w:rsidRPr="0014412A">
        <w:rPr>
          <w:sz w:val="28"/>
          <w:szCs w:val="28"/>
          <w:lang w:val="uk-UA"/>
        </w:rPr>
        <w:t xml:space="preserve">та </w:t>
      </w:r>
      <w:r w:rsidR="00780EA6" w:rsidRPr="0014412A">
        <w:rPr>
          <w:sz w:val="28"/>
          <w:szCs w:val="28"/>
          <w:lang w:val="uk-UA"/>
        </w:rPr>
        <w:t xml:space="preserve">у </w:t>
      </w:r>
      <w:r w:rsidR="009530CC" w:rsidRPr="0014412A">
        <w:rPr>
          <w:sz w:val="28"/>
          <w:szCs w:val="28"/>
          <w:lang w:val="uk-UA"/>
        </w:rPr>
        <w:t xml:space="preserve">процесі </w:t>
      </w:r>
      <w:r w:rsidRPr="0014412A">
        <w:rPr>
          <w:sz w:val="28"/>
          <w:szCs w:val="28"/>
          <w:lang w:val="uk-UA"/>
        </w:rPr>
        <w:t>самостійної роботи студентів для передачі великих масивів навчальної інформації в опрацьованому вигляді.</w:t>
      </w:r>
    </w:p>
    <w:p w:rsidR="00732585" w:rsidRPr="0014412A" w:rsidRDefault="00650385" w:rsidP="00650385">
      <w:pPr>
        <w:shd w:val="clear" w:color="auto" w:fill="FFFFFF"/>
        <w:ind w:firstLine="720"/>
        <w:jc w:val="both"/>
        <w:rPr>
          <w:sz w:val="28"/>
          <w:szCs w:val="28"/>
          <w:lang w:val="uk-UA"/>
        </w:rPr>
      </w:pPr>
      <w:r w:rsidRPr="0014412A">
        <w:rPr>
          <w:sz w:val="28"/>
          <w:szCs w:val="28"/>
          <w:lang w:val="uk-UA"/>
        </w:rPr>
        <w:t>Репродуктивний метод – застосовується в ході практичних занять</w:t>
      </w:r>
      <w:r w:rsidR="00732585" w:rsidRPr="0014412A">
        <w:rPr>
          <w:sz w:val="28"/>
          <w:szCs w:val="28"/>
          <w:lang w:val="uk-UA"/>
        </w:rPr>
        <w:t xml:space="preserve"> і </w:t>
      </w:r>
      <w:r w:rsidR="009530CC" w:rsidRPr="0014412A">
        <w:rPr>
          <w:sz w:val="28"/>
          <w:szCs w:val="28"/>
          <w:lang w:val="uk-UA"/>
        </w:rPr>
        <w:t xml:space="preserve">процесі </w:t>
      </w:r>
      <w:r w:rsidR="00732585" w:rsidRPr="0014412A">
        <w:rPr>
          <w:sz w:val="28"/>
          <w:szCs w:val="28"/>
          <w:lang w:val="uk-UA"/>
        </w:rPr>
        <w:t>самостійної роботи,</w:t>
      </w:r>
      <w:r w:rsidRPr="0014412A">
        <w:rPr>
          <w:sz w:val="28"/>
          <w:szCs w:val="28"/>
          <w:lang w:val="uk-UA"/>
        </w:rPr>
        <w:t xml:space="preserve"> передбачає набуття студентами навичок використання </w:t>
      </w:r>
      <w:r w:rsidR="009530CC" w:rsidRPr="0014412A">
        <w:rPr>
          <w:sz w:val="28"/>
          <w:szCs w:val="28"/>
          <w:lang w:val="uk-UA"/>
        </w:rPr>
        <w:t>визначених</w:t>
      </w:r>
      <w:r w:rsidRPr="0014412A">
        <w:rPr>
          <w:sz w:val="28"/>
          <w:szCs w:val="28"/>
          <w:lang w:val="uk-UA"/>
        </w:rPr>
        <w:t xml:space="preserve"> алгоритмів вирішення </w:t>
      </w:r>
      <w:r w:rsidR="00732585" w:rsidRPr="0014412A">
        <w:rPr>
          <w:sz w:val="28"/>
          <w:szCs w:val="28"/>
          <w:lang w:val="uk-UA"/>
        </w:rPr>
        <w:t>навчальних та професійних завдань.</w:t>
      </w:r>
    </w:p>
    <w:p w:rsidR="00732585" w:rsidRPr="0014412A" w:rsidRDefault="00732585" w:rsidP="00650385">
      <w:pPr>
        <w:shd w:val="clear" w:color="auto" w:fill="FFFFFF"/>
        <w:ind w:firstLine="720"/>
        <w:jc w:val="both"/>
        <w:rPr>
          <w:sz w:val="28"/>
          <w:szCs w:val="28"/>
          <w:lang w:val="uk-UA"/>
        </w:rPr>
      </w:pPr>
      <w:r w:rsidRPr="0014412A">
        <w:rPr>
          <w:sz w:val="28"/>
          <w:szCs w:val="28"/>
          <w:lang w:val="uk-UA"/>
        </w:rPr>
        <w:t xml:space="preserve">Метод </w:t>
      </w:r>
      <w:proofErr w:type="spellStart"/>
      <w:r w:rsidRPr="0014412A">
        <w:rPr>
          <w:sz w:val="28"/>
          <w:szCs w:val="28"/>
          <w:lang w:val="uk-UA"/>
        </w:rPr>
        <w:t>проблематизації</w:t>
      </w:r>
      <w:proofErr w:type="spellEnd"/>
      <w:r w:rsidRPr="0014412A">
        <w:rPr>
          <w:sz w:val="28"/>
          <w:szCs w:val="28"/>
          <w:lang w:val="uk-UA"/>
        </w:rPr>
        <w:t xml:space="preserve"> та евристичний метод – застосовуються в ході лекційних, практичних занять, самостійної та індивідуальної роботи.</w:t>
      </w:r>
    </w:p>
    <w:p w:rsidR="00921803" w:rsidRPr="0014412A" w:rsidRDefault="00921803" w:rsidP="00650385">
      <w:pPr>
        <w:shd w:val="clear" w:color="auto" w:fill="FFFFFF"/>
        <w:ind w:firstLine="720"/>
        <w:jc w:val="both"/>
        <w:rPr>
          <w:sz w:val="28"/>
          <w:szCs w:val="28"/>
          <w:lang w:val="uk-UA"/>
        </w:rPr>
      </w:pPr>
    </w:p>
    <w:p w:rsidR="00921803" w:rsidRPr="0014412A" w:rsidRDefault="00921803" w:rsidP="00921803">
      <w:pPr>
        <w:shd w:val="clear" w:color="auto" w:fill="FFFFFF"/>
        <w:jc w:val="center"/>
        <w:rPr>
          <w:b/>
          <w:sz w:val="28"/>
          <w:szCs w:val="28"/>
          <w:lang w:val="uk-UA"/>
        </w:rPr>
      </w:pPr>
      <w:r w:rsidRPr="0014412A">
        <w:rPr>
          <w:b/>
          <w:sz w:val="28"/>
          <w:szCs w:val="28"/>
          <w:lang w:val="uk-UA"/>
        </w:rPr>
        <w:t>11. МЕТОДИ КОНТРОЛЮ</w:t>
      </w:r>
    </w:p>
    <w:p w:rsidR="007D599C" w:rsidRPr="0014412A" w:rsidRDefault="007D599C" w:rsidP="00921803">
      <w:pPr>
        <w:shd w:val="clear" w:color="auto" w:fill="FFFFFF"/>
        <w:jc w:val="center"/>
        <w:rPr>
          <w:b/>
          <w:sz w:val="28"/>
          <w:szCs w:val="28"/>
          <w:lang w:val="uk-UA"/>
        </w:rPr>
      </w:pPr>
    </w:p>
    <w:p w:rsidR="00B0605A" w:rsidRPr="0014412A" w:rsidRDefault="00B0605A" w:rsidP="00B0605A">
      <w:pPr>
        <w:shd w:val="clear" w:color="auto" w:fill="FFFFFF"/>
        <w:ind w:firstLine="720"/>
        <w:jc w:val="both"/>
        <w:rPr>
          <w:sz w:val="28"/>
          <w:szCs w:val="28"/>
          <w:lang w:val="uk-UA"/>
        </w:rPr>
      </w:pPr>
      <w:r w:rsidRPr="0014412A">
        <w:rPr>
          <w:sz w:val="28"/>
          <w:szCs w:val="28"/>
          <w:lang w:val="uk-UA"/>
        </w:rPr>
        <w:t xml:space="preserve">Поточний контроль – усне опитування в ході лекцій та практичних занять, перевірка конспектів (у тому числі самостійної роботи), оцінювання правильності вирішення тестових та практичних завдань на практичних заняттях. </w:t>
      </w:r>
    </w:p>
    <w:p w:rsidR="00B0605A" w:rsidRPr="0014412A" w:rsidRDefault="004E7077" w:rsidP="007D599C">
      <w:pPr>
        <w:spacing w:line="216" w:lineRule="auto"/>
        <w:ind w:firstLine="708"/>
        <w:rPr>
          <w:b/>
          <w:sz w:val="28"/>
          <w:szCs w:val="28"/>
          <w:lang w:val="uk-UA"/>
        </w:rPr>
      </w:pPr>
      <w:r w:rsidRPr="0014412A">
        <w:rPr>
          <w:sz w:val="28"/>
          <w:szCs w:val="28"/>
          <w:lang w:val="uk-UA"/>
        </w:rPr>
        <w:t>Підсумковий контроль –</w:t>
      </w:r>
      <w:r w:rsidR="005C343C" w:rsidRPr="0014412A">
        <w:rPr>
          <w:sz w:val="28"/>
          <w:szCs w:val="28"/>
          <w:lang w:val="uk-UA"/>
        </w:rPr>
        <w:t xml:space="preserve"> </w:t>
      </w:r>
      <w:r w:rsidR="008D73B9" w:rsidRPr="0014412A">
        <w:rPr>
          <w:sz w:val="28"/>
          <w:szCs w:val="28"/>
          <w:lang w:val="uk-UA"/>
        </w:rPr>
        <w:t>2</w:t>
      </w:r>
      <w:r w:rsidR="007D599C" w:rsidRPr="0014412A">
        <w:rPr>
          <w:sz w:val="28"/>
          <w:szCs w:val="28"/>
          <w:lang w:val="uk-UA"/>
        </w:rPr>
        <w:t xml:space="preserve"> семестр   –  </w:t>
      </w:r>
      <w:r w:rsidR="007D599C" w:rsidRPr="0014412A">
        <w:rPr>
          <w:b/>
          <w:sz w:val="28"/>
          <w:szCs w:val="28"/>
          <w:lang w:val="uk-UA"/>
        </w:rPr>
        <w:t xml:space="preserve">залік; </w:t>
      </w:r>
      <w:r w:rsidR="008D73B9" w:rsidRPr="0014412A">
        <w:rPr>
          <w:b/>
          <w:sz w:val="28"/>
          <w:szCs w:val="28"/>
          <w:lang w:val="uk-UA"/>
        </w:rPr>
        <w:t>3</w:t>
      </w:r>
      <w:r w:rsidR="007D599C" w:rsidRPr="0014412A">
        <w:rPr>
          <w:sz w:val="28"/>
          <w:szCs w:val="28"/>
          <w:lang w:val="uk-UA"/>
        </w:rPr>
        <w:t xml:space="preserve"> семестр – </w:t>
      </w:r>
      <w:r w:rsidR="007D599C" w:rsidRPr="0014412A">
        <w:rPr>
          <w:b/>
          <w:sz w:val="28"/>
          <w:szCs w:val="28"/>
          <w:lang w:val="uk-UA"/>
        </w:rPr>
        <w:t>екзамен.</w:t>
      </w:r>
    </w:p>
    <w:p w:rsidR="007D599C" w:rsidRPr="0014412A" w:rsidRDefault="007D599C" w:rsidP="007D599C">
      <w:pPr>
        <w:spacing w:line="216" w:lineRule="auto"/>
        <w:ind w:firstLine="708"/>
        <w:rPr>
          <w:sz w:val="28"/>
          <w:szCs w:val="28"/>
          <w:lang w:val="uk-UA"/>
        </w:rPr>
      </w:pPr>
    </w:p>
    <w:p w:rsidR="007D599C" w:rsidRPr="0014412A" w:rsidRDefault="007D599C" w:rsidP="007D599C">
      <w:pPr>
        <w:spacing w:line="216" w:lineRule="auto"/>
        <w:ind w:firstLine="708"/>
        <w:rPr>
          <w:sz w:val="28"/>
          <w:szCs w:val="28"/>
          <w:lang w:val="uk-UA"/>
        </w:rPr>
      </w:pPr>
    </w:p>
    <w:p w:rsidR="00B0605A" w:rsidRPr="0014412A" w:rsidRDefault="007F573F" w:rsidP="004429F8">
      <w:pPr>
        <w:shd w:val="clear" w:color="auto" w:fill="FFFFFF"/>
        <w:jc w:val="center"/>
        <w:rPr>
          <w:b/>
          <w:sz w:val="28"/>
          <w:szCs w:val="28"/>
          <w:lang w:val="uk-UA"/>
        </w:rPr>
      </w:pPr>
      <w:r w:rsidRPr="0014412A">
        <w:rPr>
          <w:b/>
          <w:sz w:val="28"/>
          <w:szCs w:val="28"/>
          <w:lang w:val="uk-UA"/>
        </w:rPr>
        <w:t xml:space="preserve">12. РОЗПОДІЛ БАЛІВ </w:t>
      </w:r>
      <w:r w:rsidR="004429F8" w:rsidRPr="0014412A">
        <w:rPr>
          <w:b/>
          <w:sz w:val="28"/>
          <w:szCs w:val="28"/>
          <w:lang w:val="uk-UA"/>
        </w:rPr>
        <w:t>ТА КРИТЕРІЇ ОЦІНЮВАННЯ</w:t>
      </w:r>
    </w:p>
    <w:p w:rsidR="004429F8" w:rsidRPr="0014412A" w:rsidRDefault="004429F8" w:rsidP="004429F8">
      <w:pPr>
        <w:shd w:val="clear" w:color="auto" w:fill="FFFFFF"/>
        <w:jc w:val="center"/>
        <w:rPr>
          <w:b/>
          <w:sz w:val="28"/>
          <w:szCs w:val="28"/>
          <w:lang w:val="uk-UA"/>
        </w:rPr>
      </w:pPr>
      <w:r w:rsidRPr="0014412A">
        <w:rPr>
          <w:b/>
          <w:sz w:val="28"/>
          <w:szCs w:val="28"/>
          <w:lang w:val="uk-UA"/>
        </w:rPr>
        <w:t xml:space="preserve">12.1. Розподіл балів, які отримують студенти </w:t>
      </w:r>
    </w:p>
    <w:p w:rsidR="007D599C" w:rsidRPr="0014412A" w:rsidRDefault="007D599C" w:rsidP="009943C4">
      <w:pPr>
        <w:pStyle w:val="7"/>
        <w:jc w:val="center"/>
        <w:rPr>
          <w:b/>
          <w:sz w:val="28"/>
          <w:szCs w:val="28"/>
          <w:lang w:val="uk-UA"/>
        </w:rPr>
      </w:pPr>
      <w:r w:rsidRPr="0014412A">
        <w:rPr>
          <w:b/>
          <w:sz w:val="28"/>
          <w:szCs w:val="28"/>
          <w:lang w:val="uk-UA"/>
        </w:rPr>
        <w:t>Розподіл балів, які отримують студенти (для заліку)</w:t>
      </w:r>
    </w:p>
    <w:tbl>
      <w:tblPr>
        <w:tblW w:w="9498"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51"/>
        <w:gridCol w:w="709"/>
        <w:gridCol w:w="708"/>
        <w:gridCol w:w="709"/>
        <w:gridCol w:w="709"/>
        <w:gridCol w:w="985"/>
        <w:gridCol w:w="986"/>
        <w:gridCol w:w="986"/>
        <w:gridCol w:w="1154"/>
        <w:gridCol w:w="1701"/>
      </w:tblGrid>
      <w:tr w:rsidR="007D599C" w:rsidRPr="0014412A" w:rsidTr="009943C4">
        <w:trPr>
          <w:cantSplit/>
        </w:trPr>
        <w:tc>
          <w:tcPr>
            <w:tcW w:w="7797" w:type="dxa"/>
            <w:gridSpan w:val="9"/>
          </w:tcPr>
          <w:p w:rsidR="007D599C" w:rsidRPr="0014412A" w:rsidRDefault="007D599C" w:rsidP="00825A8F">
            <w:pPr>
              <w:jc w:val="center"/>
              <w:rPr>
                <w:lang w:val="uk-UA"/>
              </w:rPr>
            </w:pPr>
            <w:r w:rsidRPr="0014412A">
              <w:rPr>
                <w:lang w:val="uk-UA"/>
              </w:rPr>
              <w:t>Поточне тестування та самостійна робота</w:t>
            </w:r>
          </w:p>
        </w:tc>
        <w:tc>
          <w:tcPr>
            <w:tcW w:w="1701" w:type="dxa"/>
            <w:vMerge w:val="restart"/>
          </w:tcPr>
          <w:p w:rsidR="007D599C" w:rsidRPr="0014412A" w:rsidRDefault="007D599C" w:rsidP="00825A8F">
            <w:pPr>
              <w:jc w:val="center"/>
              <w:rPr>
                <w:lang w:val="uk-UA"/>
              </w:rPr>
            </w:pPr>
            <w:r w:rsidRPr="0014412A">
              <w:rPr>
                <w:lang w:val="uk-UA"/>
              </w:rPr>
              <w:t>Сума</w:t>
            </w:r>
          </w:p>
        </w:tc>
      </w:tr>
      <w:tr w:rsidR="009943C4" w:rsidRPr="0014412A" w:rsidTr="009943C4">
        <w:trPr>
          <w:cantSplit/>
        </w:trPr>
        <w:tc>
          <w:tcPr>
            <w:tcW w:w="7797" w:type="dxa"/>
            <w:gridSpan w:val="9"/>
          </w:tcPr>
          <w:p w:rsidR="009943C4" w:rsidRPr="0014412A" w:rsidRDefault="009943C4" w:rsidP="00825A8F">
            <w:pPr>
              <w:jc w:val="center"/>
              <w:rPr>
                <w:b/>
                <w:lang w:val="uk-UA"/>
              </w:rPr>
            </w:pPr>
            <w:r w:rsidRPr="0014412A">
              <w:rPr>
                <w:b/>
                <w:lang w:val="uk-UA"/>
              </w:rPr>
              <w:t>Змістовий модуль №1</w:t>
            </w:r>
          </w:p>
        </w:tc>
        <w:tc>
          <w:tcPr>
            <w:tcW w:w="1701" w:type="dxa"/>
            <w:vMerge/>
          </w:tcPr>
          <w:p w:rsidR="009943C4" w:rsidRPr="0014412A" w:rsidRDefault="009943C4" w:rsidP="00825A8F">
            <w:pPr>
              <w:jc w:val="right"/>
              <w:rPr>
                <w:lang w:val="uk-UA"/>
              </w:rPr>
            </w:pPr>
          </w:p>
        </w:tc>
      </w:tr>
      <w:tr w:rsidR="007D599C" w:rsidRPr="0014412A" w:rsidTr="009943C4">
        <w:trPr>
          <w:cantSplit/>
        </w:trPr>
        <w:tc>
          <w:tcPr>
            <w:tcW w:w="851" w:type="dxa"/>
          </w:tcPr>
          <w:p w:rsidR="007D599C" w:rsidRPr="0014412A" w:rsidRDefault="007D599C" w:rsidP="00825A8F">
            <w:pPr>
              <w:jc w:val="center"/>
              <w:rPr>
                <w:b/>
                <w:lang w:val="uk-UA"/>
              </w:rPr>
            </w:pPr>
            <w:r w:rsidRPr="0014412A">
              <w:rPr>
                <w:b/>
                <w:lang w:val="uk-UA"/>
              </w:rPr>
              <w:t>Т1</w:t>
            </w:r>
          </w:p>
        </w:tc>
        <w:tc>
          <w:tcPr>
            <w:tcW w:w="709" w:type="dxa"/>
          </w:tcPr>
          <w:p w:rsidR="007D599C" w:rsidRPr="0014412A" w:rsidRDefault="007D599C" w:rsidP="00825A8F">
            <w:pPr>
              <w:jc w:val="center"/>
              <w:rPr>
                <w:b/>
                <w:lang w:val="uk-UA"/>
              </w:rPr>
            </w:pPr>
            <w:r w:rsidRPr="0014412A">
              <w:rPr>
                <w:b/>
                <w:lang w:val="uk-UA"/>
              </w:rPr>
              <w:t>Т2</w:t>
            </w:r>
          </w:p>
        </w:tc>
        <w:tc>
          <w:tcPr>
            <w:tcW w:w="708" w:type="dxa"/>
          </w:tcPr>
          <w:p w:rsidR="007D599C" w:rsidRPr="0014412A" w:rsidRDefault="007D599C" w:rsidP="00825A8F">
            <w:pPr>
              <w:jc w:val="center"/>
              <w:rPr>
                <w:b/>
                <w:lang w:val="uk-UA"/>
              </w:rPr>
            </w:pPr>
            <w:r w:rsidRPr="0014412A">
              <w:rPr>
                <w:b/>
                <w:lang w:val="uk-UA"/>
              </w:rPr>
              <w:t>Т3</w:t>
            </w:r>
          </w:p>
        </w:tc>
        <w:tc>
          <w:tcPr>
            <w:tcW w:w="709" w:type="dxa"/>
          </w:tcPr>
          <w:p w:rsidR="007D599C" w:rsidRPr="0014412A" w:rsidRDefault="007D599C" w:rsidP="00825A8F">
            <w:pPr>
              <w:jc w:val="center"/>
              <w:rPr>
                <w:b/>
                <w:lang w:val="uk-UA"/>
              </w:rPr>
            </w:pPr>
            <w:r w:rsidRPr="0014412A">
              <w:rPr>
                <w:b/>
                <w:lang w:val="uk-UA"/>
              </w:rPr>
              <w:t>Т4</w:t>
            </w:r>
          </w:p>
        </w:tc>
        <w:tc>
          <w:tcPr>
            <w:tcW w:w="709" w:type="dxa"/>
          </w:tcPr>
          <w:p w:rsidR="007D599C" w:rsidRPr="0014412A" w:rsidRDefault="007D599C" w:rsidP="00825A8F">
            <w:pPr>
              <w:jc w:val="center"/>
              <w:rPr>
                <w:b/>
                <w:lang w:val="uk-UA"/>
              </w:rPr>
            </w:pPr>
            <w:r w:rsidRPr="0014412A">
              <w:rPr>
                <w:b/>
                <w:lang w:val="uk-UA"/>
              </w:rPr>
              <w:t>Т5</w:t>
            </w:r>
          </w:p>
        </w:tc>
        <w:tc>
          <w:tcPr>
            <w:tcW w:w="985" w:type="dxa"/>
          </w:tcPr>
          <w:p w:rsidR="007D599C" w:rsidRPr="0014412A" w:rsidRDefault="007D599C" w:rsidP="00825A8F">
            <w:pPr>
              <w:jc w:val="center"/>
              <w:rPr>
                <w:b/>
                <w:lang w:val="uk-UA"/>
              </w:rPr>
            </w:pPr>
            <w:r w:rsidRPr="0014412A">
              <w:rPr>
                <w:b/>
                <w:lang w:val="uk-UA"/>
              </w:rPr>
              <w:t>Т6</w:t>
            </w:r>
          </w:p>
        </w:tc>
        <w:tc>
          <w:tcPr>
            <w:tcW w:w="986" w:type="dxa"/>
          </w:tcPr>
          <w:p w:rsidR="007D599C" w:rsidRPr="0014412A" w:rsidRDefault="007D599C" w:rsidP="00825A8F">
            <w:pPr>
              <w:jc w:val="center"/>
              <w:rPr>
                <w:b/>
                <w:lang w:val="uk-UA"/>
              </w:rPr>
            </w:pPr>
            <w:r w:rsidRPr="0014412A">
              <w:rPr>
                <w:b/>
                <w:lang w:val="uk-UA"/>
              </w:rPr>
              <w:t>Т7</w:t>
            </w:r>
          </w:p>
        </w:tc>
        <w:tc>
          <w:tcPr>
            <w:tcW w:w="986" w:type="dxa"/>
          </w:tcPr>
          <w:p w:rsidR="007D599C" w:rsidRPr="0014412A" w:rsidRDefault="007D599C" w:rsidP="00825A8F">
            <w:pPr>
              <w:jc w:val="center"/>
              <w:rPr>
                <w:b/>
                <w:lang w:val="uk-UA"/>
              </w:rPr>
            </w:pPr>
            <w:r w:rsidRPr="0014412A">
              <w:rPr>
                <w:b/>
                <w:lang w:val="uk-UA"/>
              </w:rPr>
              <w:t>Т8</w:t>
            </w:r>
          </w:p>
        </w:tc>
        <w:tc>
          <w:tcPr>
            <w:tcW w:w="1154" w:type="dxa"/>
          </w:tcPr>
          <w:p w:rsidR="007D599C" w:rsidRPr="0014412A" w:rsidRDefault="007D599C" w:rsidP="00825A8F">
            <w:pPr>
              <w:jc w:val="center"/>
              <w:rPr>
                <w:b/>
                <w:lang w:val="uk-UA"/>
              </w:rPr>
            </w:pPr>
            <w:r w:rsidRPr="0014412A">
              <w:rPr>
                <w:b/>
                <w:lang w:val="uk-UA"/>
              </w:rPr>
              <w:t>Т9</w:t>
            </w:r>
          </w:p>
        </w:tc>
        <w:tc>
          <w:tcPr>
            <w:tcW w:w="1701" w:type="dxa"/>
            <w:vMerge w:val="restart"/>
          </w:tcPr>
          <w:p w:rsidR="007D599C" w:rsidRPr="0014412A" w:rsidRDefault="007D599C" w:rsidP="00825A8F">
            <w:pPr>
              <w:jc w:val="center"/>
              <w:rPr>
                <w:lang w:val="uk-UA"/>
              </w:rPr>
            </w:pPr>
            <w:r w:rsidRPr="0014412A">
              <w:rPr>
                <w:lang w:val="uk-UA"/>
              </w:rPr>
              <w:t>100</w:t>
            </w:r>
          </w:p>
        </w:tc>
      </w:tr>
      <w:tr w:rsidR="007D599C" w:rsidRPr="0014412A" w:rsidTr="009943C4">
        <w:trPr>
          <w:cantSplit/>
        </w:trPr>
        <w:tc>
          <w:tcPr>
            <w:tcW w:w="851" w:type="dxa"/>
          </w:tcPr>
          <w:p w:rsidR="007D599C" w:rsidRPr="0014412A" w:rsidRDefault="007D599C" w:rsidP="00825A8F">
            <w:pPr>
              <w:jc w:val="center"/>
              <w:rPr>
                <w:lang w:val="uk-UA"/>
              </w:rPr>
            </w:pPr>
            <w:r w:rsidRPr="0014412A">
              <w:rPr>
                <w:lang w:val="uk-UA"/>
              </w:rPr>
              <w:t>12</w:t>
            </w:r>
          </w:p>
        </w:tc>
        <w:tc>
          <w:tcPr>
            <w:tcW w:w="709" w:type="dxa"/>
          </w:tcPr>
          <w:p w:rsidR="007D599C" w:rsidRPr="0014412A" w:rsidRDefault="007D599C" w:rsidP="007D599C">
            <w:pPr>
              <w:jc w:val="center"/>
              <w:rPr>
                <w:lang w:val="uk-UA"/>
              </w:rPr>
            </w:pPr>
            <w:r w:rsidRPr="0014412A">
              <w:rPr>
                <w:lang w:val="uk-UA"/>
              </w:rPr>
              <w:t>10</w:t>
            </w:r>
          </w:p>
        </w:tc>
        <w:tc>
          <w:tcPr>
            <w:tcW w:w="708" w:type="dxa"/>
          </w:tcPr>
          <w:p w:rsidR="007D599C" w:rsidRPr="0014412A" w:rsidRDefault="007D599C" w:rsidP="00825A8F">
            <w:pPr>
              <w:jc w:val="center"/>
              <w:rPr>
                <w:lang w:val="uk-UA"/>
              </w:rPr>
            </w:pPr>
            <w:r w:rsidRPr="0014412A">
              <w:rPr>
                <w:lang w:val="uk-UA"/>
              </w:rPr>
              <w:t>12</w:t>
            </w:r>
          </w:p>
        </w:tc>
        <w:tc>
          <w:tcPr>
            <w:tcW w:w="709" w:type="dxa"/>
          </w:tcPr>
          <w:p w:rsidR="007D599C" w:rsidRPr="0014412A" w:rsidRDefault="007D599C" w:rsidP="007D599C">
            <w:pPr>
              <w:jc w:val="center"/>
              <w:rPr>
                <w:lang w:val="uk-UA"/>
              </w:rPr>
            </w:pPr>
            <w:r w:rsidRPr="0014412A">
              <w:rPr>
                <w:lang w:val="uk-UA"/>
              </w:rPr>
              <w:t>10</w:t>
            </w:r>
          </w:p>
        </w:tc>
        <w:tc>
          <w:tcPr>
            <w:tcW w:w="709" w:type="dxa"/>
          </w:tcPr>
          <w:p w:rsidR="007D599C" w:rsidRPr="0014412A" w:rsidRDefault="007D599C" w:rsidP="00825A8F">
            <w:pPr>
              <w:jc w:val="center"/>
              <w:rPr>
                <w:lang w:val="uk-UA"/>
              </w:rPr>
            </w:pPr>
            <w:r w:rsidRPr="0014412A">
              <w:rPr>
                <w:lang w:val="uk-UA"/>
              </w:rPr>
              <w:t>12</w:t>
            </w:r>
          </w:p>
        </w:tc>
        <w:tc>
          <w:tcPr>
            <w:tcW w:w="985" w:type="dxa"/>
          </w:tcPr>
          <w:p w:rsidR="007D599C" w:rsidRPr="0014412A" w:rsidRDefault="007D599C" w:rsidP="007D599C">
            <w:pPr>
              <w:jc w:val="center"/>
              <w:rPr>
                <w:lang w:val="uk-UA"/>
              </w:rPr>
            </w:pPr>
            <w:r w:rsidRPr="0014412A">
              <w:rPr>
                <w:lang w:val="uk-UA"/>
              </w:rPr>
              <w:t>10</w:t>
            </w:r>
          </w:p>
        </w:tc>
        <w:tc>
          <w:tcPr>
            <w:tcW w:w="986" w:type="dxa"/>
          </w:tcPr>
          <w:p w:rsidR="007D599C" w:rsidRPr="0014412A" w:rsidRDefault="007D599C" w:rsidP="00825A8F">
            <w:pPr>
              <w:jc w:val="center"/>
              <w:rPr>
                <w:lang w:val="uk-UA"/>
              </w:rPr>
            </w:pPr>
            <w:r w:rsidRPr="0014412A">
              <w:rPr>
                <w:lang w:val="uk-UA"/>
              </w:rPr>
              <w:t>12</w:t>
            </w:r>
          </w:p>
        </w:tc>
        <w:tc>
          <w:tcPr>
            <w:tcW w:w="986" w:type="dxa"/>
          </w:tcPr>
          <w:p w:rsidR="007D599C" w:rsidRPr="0014412A" w:rsidRDefault="007D599C" w:rsidP="00825A8F">
            <w:pPr>
              <w:jc w:val="center"/>
              <w:rPr>
                <w:lang w:val="uk-UA"/>
              </w:rPr>
            </w:pPr>
            <w:r w:rsidRPr="0014412A">
              <w:rPr>
                <w:lang w:val="uk-UA"/>
              </w:rPr>
              <w:t>12</w:t>
            </w:r>
          </w:p>
        </w:tc>
        <w:tc>
          <w:tcPr>
            <w:tcW w:w="1154" w:type="dxa"/>
          </w:tcPr>
          <w:p w:rsidR="007D599C" w:rsidRPr="0014412A" w:rsidRDefault="007D599C" w:rsidP="007D599C">
            <w:pPr>
              <w:jc w:val="center"/>
              <w:rPr>
                <w:lang w:val="uk-UA"/>
              </w:rPr>
            </w:pPr>
            <w:r w:rsidRPr="0014412A">
              <w:rPr>
                <w:lang w:val="uk-UA"/>
              </w:rPr>
              <w:t>10</w:t>
            </w:r>
          </w:p>
        </w:tc>
        <w:tc>
          <w:tcPr>
            <w:tcW w:w="1701" w:type="dxa"/>
            <w:vMerge/>
          </w:tcPr>
          <w:p w:rsidR="007D599C" w:rsidRPr="0014412A" w:rsidRDefault="007D599C" w:rsidP="00825A8F">
            <w:pPr>
              <w:jc w:val="right"/>
              <w:rPr>
                <w:lang w:val="uk-UA"/>
              </w:rPr>
            </w:pPr>
          </w:p>
        </w:tc>
      </w:tr>
    </w:tbl>
    <w:p w:rsidR="007D599C" w:rsidRPr="0014412A" w:rsidRDefault="007D599C" w:rsidP="007D599C">
      <w:pPr>
        <w:ind w:firstLine="600"/>
        <w:rPr>
          <w:lang w:val="uk-UA"/>
        </w:rPr>
      </w:pPr>
      <w:r w:rsidRPr="0014412A">
        <w:rPr>
          <w:lang w:val="uk-UA"/>
        </w:rPr>
        <w:t>Т1, Т2 ... Т9 – теми змістових модулів</w:t>
      </w:r>
    </w:p>
    <w:p w:rsidR="007D599C" w:rsidRPr="0014412A" w:rsidRDefault="009943C4" w:rsidP="009943C4">
      <w:pPr>
        <w:pStyle w:val="7"/>
        <w:jc w:val="center"/>
        <w:rPr>
          <w:b/>
          <w:sz w:val="28"/>
          <w:szCs w:val="28"/>
          <w:lang w:val="uk-UA"/>
        </w:rPr>
      </w:pPr>
      <w:r w:rsidRPr="0014412A">
        <w:rPr>
          <w:b/>
          <w:sz w:val="28"/>
          <w:szCs w:val="28"/>
          <w:lang w:val="uk-UA"/>
        </w:rPr>
        <w:t>Розподіл</w:t>
      </w:r>
      <w:r w:rsidR="007D599C" w:rsidRPr="0014412A">
        <w:rPr>
          <w:b/>
          <w:sz w:val="28"/>
          <w:szCs w:val="28"/>
          <w:lang w:val="uk-UA"/>
        </w:rPr>
        <w:t xml:space="preserve"> балів, які отримують студенти (для екзамену)</w:t>
      </w:r>
    </w:p>
    <w:tbl>
      <w:tblPr>
        <w:tblW w:w="4870" w:type="pct"/>
        <w:tblInd w:w="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274"/>
        <w:gridCol w:w="708"/>
        <w:gridCol w:w="708"/>
        <w:gridCol w:w="707"/>
        <w:gridCol w:w="709"/>
        <w:gridCol w:w="709"/>
        <w:gridCol w:w="709"/>
        <w:gridCol w:w="566"/>
        <w:gridCol w:w="863"/>
        <w:gridCol w:w="1702"/>
        <w:gridCol w:w="844"/>
      </w:tblGrid>
      <w:tr w:rsidR="007D599C" w:rsidRPr="0014412A" w:rsidTr="009943C4">
        <w:trPr>
          <w:cantSplit/>
        </w:trPr>
        <w:tc>
          <w:tcPr>
            <w:tcW w:w="3660" w:type="pct"/>
            <w:gridSpan w:val="9"/>
            <w:tcMar>
              <w:left w:w="57" w:type="dxa"/>
              <w:right w:w="57" w:type="dxa"/>
            </w:tcMar>
            <w:vAlign w:val="center"/>
          </w:tcPr>
          <w:p w:rsidR="007D599C" w:rsidRPr="0014412A" w:rsidRDefault="007D599C" w:rsidP="00825A8F">
            <w:pPr>
              <w:jc w:val="center"/>
              <w:rPr>
                <w:lang w:val="uk-UA"/>
              </w:rPr>
            </w:pPr>
            <w:r w:rsidRPr="0014412A">
              <w:rPr>
                <w:lang w:val="uk-UA"/>
              </w:rPr>
              <w:t>Поточне тестування та самостійна робота</w:t>
            </w:r>
          </w:p>
        </w:tc>
        <w:tc>
          <w:tcPr>
            <w:tcW w:w="896" w:type="pct"/>
            <w:tcMar>
              <w:left w:w="57" w:type="dxa"/>
              <w:right w:w="57" w:type="dxa"/>
            </w:tcMar>
            <w:vAlign w:val="center"/>
          </w:tcPr>
          <w:p w:rsidR="007D599C" w:rsidRPr="0014412A" w:rsidRDefault="007D599C" w:rsidP="00825A8F">
            <w:pPr>
              <w:jc w:val="center"/>
              <w:rPr>
                <w:lang w:val="uk-UA"/>
              </w:rPr>
            </w:pPr>
            <w:r w:rsidRPr="0014412A">
              <w:rPr>
                <w:lang w:val="uk-UA"/>
              </w:rPr>
              <w:t>Підсумковий тест (екзамен)</w:t>
            </w:r>
          </w:p>
        </w:tc>
        <w:tc>
          <w:tcPr>
            <w:tcW w:w="444" w:type="pct"/>
            <w:tcMar>
              <w:left w:w="57" w:type="dxa"/>
              <w:right w:w="57" w:type="dxa"/>
            </w:tcMar>
            <w:vAlign w:val="center"/>
          </w:tcPr>
          <w:p w:rsidR="007D599C" w:rsidRPr="0014412A" w:rsidRDefault="007D599C" w:rsidP="00825A8F">
            <w:pPr>
              <w:jc w:val="center"/>
              <w:rPr>
                <w:lang w:val="uk-UA"/>
              </w:rPr>
            </w:pPr>
            <w:r w:rsidRPr="0014412A">
              <w:rPr>
                <w:lang w:val="uk-UA"/>
              </w:rPr>
              <w:t>Сума</w:t>
            </w:r>
          </w:p>
        </w:tc>
      </w:tr>
      <w:tr w:rsidR="009943C4" w:rsidRPr="0014412A" w:rsidTr="009943C4">
        <w:trPr>
          <w:cantSplit/>
        </w:trPr>
        <w:tc>
          <w:tcPr>
            <w:tcW w:w="3660" w:type="pct"/>
            <w:gridSpan w:val="9"/>
            <w:tcMar>
              <w:left w:w="57" w:type="dxa"/>
              <w:right w:w="57" w:type="dxa"/>
            </w:tcMar>
            <w:vAlign w:val="center"/>
          </w:tcPr>
          <w:p w:rsidR="009943C4" w:rsidRPr="0014412A" w:rsidRDefault="009943C4" w:rsidP="009943C4">
            <w:pPr>
              <w:jc w:val="center"/>
              <w:rPr>
                <w:lang w:val="uk-UA"/>
              </w:rPr>
            </w:pPr>
            <w:r w:rsidRPr="0014412A">
              <w:rPr>
                <w:lang w:val="uk-UA"/>
              </w:rPr>
              <w:t>Змістовий модуль 2</w:t>
            </w:r>
          </w:p>
        </w:tc>
        <w:tc>
          <w:tcPr>
            <w:tcW w:w="896" w:type="pct"/>
            <w:vMerge w:val="restart"/>
            <w:tcMar>
              <w:left w:w="57" w:type="dxa"/>
              <w:right w:w="57" w:type="dxa"/>
            </w:tcMar>
            <w:vAlign w:val="center"/>
          </w:tcPr>
          <w:p w:rsidR="009943C4" w:rsidRPr="0014412A" w:rsidRDefault="009943C4" w:rsidP="00825A8F">
            <w:pPr>
              <w:jc w:val="center"/>
              <w:rPr>
                <w:lang w:val="uk-UA"/>
              </w:rPr>
            </w:pPr>
            <w:r w:rsidRPr="0014412A">
              <w:rPr>
                <w:lang w:val="uk-UA"/>
              </w:rPr>
              <w:t>50</w:t>
            </w:r>
          </w:p>
        </w:tc>
        <w:tc>
          <w:tcPr>
            <w:tcW w:w="444" w:type="pct"/>
            <w:vMerge w:val="restart"/>
            <w:tcMar>
              <w:left w:w="57" w:type="dxa"/>
              <w:right w:w="57" w:type="dxa"/>
            </w:tcMar>
            <w:vAlign w:val="center"/>
          </w:tcPr>
          <w:p w:rsidR="009943C4" w:rsidRPr="0014412A" w:rsidRDefault="009943C4" w:rsidP="00825A8F">
            <w:pPr>
              <w:jc w:val="center"/>
              <w:rPr>
                <w:lang w:val="uk-UA"/>
              </w:rPr>
            </w:pPr>
            <w:r w:rsidRPr="0014412A">
              <w:rPr>
                <w:lang w:val="uk-UA"/>
              </w:rPr>
              <w:t>100</w:t>
            </w:r>
          </w:p>
        </w:tc>
      </w:tr>
      <w:tr w:rsidR="009943C4" w:rsidRPr="0014412A" w:rsidTr="009943C4">
        <w:trPr>
          <w:cantSplit/>
        </w:trPr>
        <w:tc>
          <w:tcPr>
            <w:tcW w:w="671" w:type="pct"/>
            <w:tcMar>
              <w:left w:w="57" w:type="dxa"/>
              <w:right w:w="57" w:type="dxa"/>
            </w:tcMar>
          </w:tcPr>
          <w:p w:rsidR="009943C4" w:rsidRPr="0014412A" w:rsidRDefault="009943C4" w:rsidP="009943C4">
            <w:pPr>
              <w:jc w:val="center"/>
              <w:rPr>
                <w:b/>
                <w:lang w:val="uk-UA"/>
              </w:rPr>
            </w:pPr>
            <w:r w:rsidRPr="0014412A">
              <w:rPr>
                <w:b/>
                <w:lang w:val="uk-UA"/>
              </w:rPr>
              <w:t>Т10</w:t>
            </w:r>
          </w:p>
        </w:tc>
        <w:tc>
          <w:tcPr>
            <w:tcW w:w="373" w:type="pct"/>
            <w:tcMar>
              <w:left w:w="57" w:type="dxa"/>
              <w:right w:w="57" w:type="dxa"/>
            </w:tcMar>
          </w:tcPr>
          <w:p w:rsidR="009943C4" w:rsidRPr="0014412A" w:rsidRDefault="009943C4" w:rsidP="009943C4">
            <w:pPr>
              <w:jc w:val="center"/>
              <w:rPr>
                <w:b/>
                <w:lang w:val="uk-UA"/>
              </w:rPr>
            </w:pPr>
            <w:r w:rsidRPr="0014412A">
              <w:rPr>
                <w:b/>
                <w:lang w:val="uk-UA"/>
              </w:rPr>
              <w:t>Т11</w:t>
            </w:r>
          </w:p>
        </w:tc>
        <w:tc>
          <w:tcPr>
            <w:tcW w:w="373" w:type="pct"/>
            <w:tcMar>
              <w:left w:w="57" w:type="dxa"/>
              <w:right w:w="57" w:type="dxa"/>
            </w:tcMar>
          </w:tcPr>
          <w:p w:rsidR="009943C4" w:rsidRPr="0014412A" w:rsidRDefault="009943C4" w:rsidP="009943C4">
            <w:pPr>
              <w:jc w:val="center"/>
              <w:rPr>
                <w:b/>
                <w:lang w:val="uk-UA"/>
              </w:rPr>
            </w:pPr>
            <w:r w:rsidRPr="0014412A">
              <w:rPr>
                <w:b/>
                <w:lang w:val="uk-UA"/>
              </w:rPr>
              <w:t>Т12</w:t>
            </w:r>
          </w:p>
        </w:tc>
        <w:tc>
          <w:tcPr>
            <w:tcW w:w="372" w:type="pct"/>
            <w:tcMar>
              <w:left w:w="57" w:type="dxa"/>
              <w:right w:w="57" w:type="dxa"/>
            </w:tcMar>
          </w:tcPr>
          <w:p w:rsidR="009943C4" w:rsidRPr="0014412A" w:rsidRDefault="009943C4" w:rsidP="009943C4">
            <w:pPr>
              <w:jc w:val="center"/>
              <w:rPr>
                <w:b/>
                <w:lang w:val="uk-UA"/>
              </w:rPr>
            </w:pPr>
            <w:r w:rsidRPr="0014412A">
              <w:rPr>
                <w:b/>
                <w:lang w:val="uk-UA"/>
              </w:rPr>
              <w:t>Т13</w:t>
            </w:r>
          </w:p>
        </w:tc>
        <w:tc>
          <w:tcPr>
            <w:tcW w:w="373" w:type="pct"/>
            <w:tcMar>
              <w:left w:w="57" w:type="dxa"/>
              <w:right w:w="57" w:type="dxa"/>
            </w:tcMar>
          </w:tcPr>
          <w:p w:rsidR="009943C4" w:rsidRPr="0014412A" w:rsidRDefault="009943C4" w:rsidP="009943C4">
            <w:pPr>
              <w:jc w:val="center"/>
              <w:rPr>
                <w:b/>
                <w:lang w:val="uk-UA"/>
              </w:rPr>
            </w:pPr>
            <w:r w:rsidRPr="0014412A">
              <w:rPr>
                <w:b/>
                <w:lang w:val="uk-UA"/>
              </w:rPr>
              <w:t>Т14</w:t>
            </w:r>
          </w:p>
        </w:tc>
        <w:tc>
          <w:tcPr>
            <w:tcW w:w="373" w:type="pct"/>
            <w:tcMar>
              <w:left w:w="57" w:type="dxa"/>
              <w:right w:w="57" w:type="dxa"/>
            </w:tcMar>
          </w:tcPr>
          <w:p w:rsidR="009943C4" w:rsidRPr="0014412A" w:rsidRDefault="009943C4" w:rsidP="009943C4">
            <w:pPr>
              <w:jc w:val="center"/>
              <w:rPr>
                <w:b/>
                <w:lang w:val="uk-UA"/>
              </w:rPr>
            </w:pPr>
            <w:r w:rsidRPr="0014412A">
              <w:rPr>
                <w:b/>
                <w:lang w:val="uk-UA"/>
              </w:rPr>
              <w:t>Т15</w:t>
            </w:r>
          </w:p>
        </w:tc>
        <w:tc>
          <w:tcPr>
            <w:tcW w:w="373" w:type="pct"/>
            <w:tcMar>
              <w:left w:w="57" w:type="dxa"/>
              <w:right w:w="57" w:type="dxa"/>
            </w:tcMar>
          </w:tcPr>
          <w:p w:rsidR="009943C4" w:rsidRPr="0014412A" w:rsidRDefault="009943C4" w:rsidP="009943C4">
            <w:pPr>
              <w:jc w:val="center"/>
              <w:rPr>
                <w:b/>
                <w:lang w:val="uk-UA"/>
              </w:rPr>
            </w:pPr>
            <w:r w:rsidRPr="0014412A">
              <w:rPr>
                <w:b/>
                <w:lang w:val="uk-UA"/>
              </w:rPr>
              <w:t>Т16</w:t>
            </w:r>
          </w:p>
        </w:tc>
        <w:tc>
          <w:tcPr>
            <w:tcW w:w="298" w:type="pct"/>
            <w:tcMar>
              <w:left w:w="57" w:type="dxa"/>
              <w:right w:w="57" w:type="dxa"/>
            </w:tcMar>
          </w:tcPr>
          <w:p w:rsidR="009943C4" w:rsidRPr="0014412A" w:rsidRDefault="009943C4" w:rsidP="009943C4">
            <w:pPr>
              <w:jc w:val="center"/>
              <w:rPr>
                <w:b/>
                <w:lang w:val="uk-UA"/>
              </w:rPr>
            </w:pPr>
            <w:r w:rsidRPr="0014412A">
              <w:rPr>
                <w:b/>
                <w:lang w:val="uk-UA"/>
              </w:rPr>
              <w:t>Т17</w:t>
            </w:r>
          </w:p>
        </w:tc>
        <w:tc>
          <w:tcPr>
            <w:tcW w:w="453" w:type="pct"/>
            <w:tcMar>
              <w:left w:w="57" w:type="dxa"/>
              <w:right w:w="57" w:type="dxa"/>
            </w:tcMar>
          </w:tcPr>
          <w:p w:rsidR="009943C4" w:rsidRPr="0014412A" w:rsidRDefault="009943C4" w:rsidP="009943C4">
            <w:pPr>
              <w:jc w:val="center"/>
              <w:rPr>
                <w:b/>
                <w:lang w:val="uk-UA"/>
              </w:rPr>
            </w:pPr>
            <w:r w:rsidRPr="0014412A">
              <w:rPr>
                <w:b/>
                <w:lang w:val="uk-UA"/>
              </w:rPr>
              <w:t>Т18</w:t>
            </w:r>
          </w:p>
        </w:tc>
        <w:tc>
          <w:tcPr>
            <w:tcW w:w="896" w:type="pct"/>
            <w:vMerge/>
            <w:tcMar>
              <w:left w:w="57" w:type="dxa"/>
              <w:right w:w="57" w:type="dxa"/>
            </w:tcMar>
          </w:tcPr>
          <w:p w:rsidR="009943C4" w:rsidRPr="0014412A" w:rsidRDefault="009943C4" w:rsidP="00825A8F">
            <w:pPr>
              <w:jc w:val="center"/>
              <w:rPr>
                <w:lang w:val="uk-UA"/>
              </w:rPr>
            </w:pPr>
          </w:p>
        </w:tc>
        <w:tc>
          <w:tcPr>
            <w:tcW w:w="444" w:type="pct"/>
            <w:vMerge/>
            <w:tcMar>
              <w:left w:w="57" w:type="dxa"/>
              <w:right w:w="57" w:type="dxa"/>
            </w:tcMar>
          </w:tcPr>
          <w:p w:rsidR="009943C4" w:rsidRPr="0014412A" w:rsidRDefault="009943C4" w:rsidP="00825A8F">
            <w:pPr>
              <w:jc w:val="center"/>
              <w:rPr>
                <w:lang w:val="uk-UA"/>
              </w:rPr>
            </w:pPr>
          </w:p>
        </w:tc>
      </w:tr>
      <w:tr w:rsidR="009943C4" w:rsidRPr="0014412A" w:rsidTr="009943C4">
        <w:trPr>
          <w:cantSplit/>
        </w:trPr>
        <w:tc>
          <w:tcPr>
            <w:tcW w:w="671" w:type="pct"/>
            <w:tcMar>
              <w:left w:w="57" w:type="dxa"/>
              <w:right w:w="57" w:type="dxa"/>
            </w:tcMar>
          </w:tcPr>
          <w:p w:rsidR="009943C4" w:rsidRPr="0014412A" w:rsidRDefault="009943C4" w:rsidP="009943C4">
            <w:pPr>
              <w:jc w:val="center"/>
              <w:rPr>
                <w:lang w:val="uk-UA"/>
              </w:rPr>
            </w:pPr>
            <w:r w:rsidRPr="0014412A">
              <w:rPr>
                <w:lang w:val="uk-UA"/>
              </w:rPr>
              <w:t>5</w:t>
            </w:r>
          </w:p>
        </w:tc>
        <w:tc>
          <w:tcPr>
            <w:tcW w:w="373" w:type="pct"/>
            <w:tcMar>
              <w:left w:w="57" w:type="dxa"/>
              <w:right w:w="57" w:type="dxa"/>
            </w:tcMar>
          </w:tcPr>
          <w:p w:rsidR="009943C4" w:rsidRPr="0014412A" w:rsidRDefault="009943C4" w:rsidP="00825A8F">
            <w:pPr>
              <w:jc w:val="center"/>
              <w:rPr>
                <w:lang w:val="uk-UA"/>
              </w:rPr>
            </w:pPr>
            <w:r w:rsidRPr="0014412A">
              <w:rPr>
                <w:lang w:val="uk-UA"/>
              </w:rPr>
              <w:t>6</w:t>
            </w:r>
          </w:p>
        </w:tc>
        <w:tc>
          <w:tcPr>
            <w:tcW w:w="373" w:type="pct"/>
            <w:tcMar>
              <w:left w:w="57" w:type="dxa"/>
              <w:right w:w="57" w:type="dxa"/>
            </w:tcMar>
          </w:tcPr>
          <w:p w:rsidR="009943C4" w:rsidRPr="0014412A" w:rsidRDefault="009943C4" w:rsidP="00825A8F">
            <w:pPr>
              <w:jc w:val="center"/>
              <w:rPr>
                <w:lang w:val="uk-UA"/>
              </w:rPr>
            </w:pPr>
            <w:r w:rsidRPr="0014412A">
              <w:rPr>
                <w:lang w:val="uk-UA"/>
              </w:rPr>
              <w:t>6</w:t>
            </w:r>
          </w:p>
        </w:tc>
        <w:tc>
          <w:tcPr>
            <w:tcW w:w="372" w:type="pct"/>
            <w:tcMar>
              <w:left w:w="57" w:type="dxa"/>
              <w:right w:w="57" w:type="dxa"/>
            </w:tcMar>
          </w:tcPr>
          <w:p w:rsidR="009943C4" w:rsidRPr="0014412A" w:rsidRDefault="009943C4" w:rsidP="00825A8F">
            <w:pPr>
              <w:jc w:val="center"/>
              <w:rPr>
                <w:lang w:val="uk-UA"/>
              </w:rPr>
            </w:pPr>
            <w:r w:rsidRPr="0014412A">
              <w:rPr>
                <w:lang w:val="uk-UA"/>
              </w:rPr>
              <w:t>5</w:t>
            </w:r>
          </w:p>
        </w:tc>
        <w:tc>
          <w:tcPr>
            <w:tcW w:w="373" w:type="pct"/>
            <w:tcMar>
              <w:left w:w="57" w:type="dxa"/>
              <w:right w:w="57" w:type="dxa"/>
            </w:tcMar>
          </w:tcPr>
          <w:p w:rsidR="009943C4" w:rsidRPr="0014412A" w:rsidRDefault="009943C4" w:rsidP="00825A8F">
            <w:pPr>
              <w:jc w:val="center"/>
              <w:rPr>
                <w:lang w:val="uk-UA"/>
              </w:rPr>
            </w:pPr>
            <w:r w:rsidRPr="0014412A">
              <w:rPr>
                <w:lang w:val="uk-UA"/>
              </w:rPr>
              <w:t>6</w:t>
            </w:r>
          </w:p>
        </w:tc>
        <w:tc>
          <w:tcPr>
            <w:tcW w:w="373" w:type="pct"/>
            <w:tcMar>
              <w:left w:w="57" w:type="dxa"/>
              <w:right w:w="57" w:type="dxa"/>
            </w:tcMar>
          </w:tcPr>
          <w:p w:rsidR="009943C4" w:rsidRPr="0014412A" w:rsidRDefault="009943C4" w:rsidP="00825A8F">
            <w:pPr>
              <w:jc w:val="center"/>
              <w:rPr>
                <w:lang w:val="uk-UA"/>
              </w:rPr>
            </w:pPr>
            <w:r w:rsidRPr="0014412A">
              <w:rPr>
                <w:lang w:val="uk-UA"/>
              </w:rPr>
              <w:t>6</w:t>
            </w:r>
          </w:p>
        </w:tc>
        <w:tc>
          <w:tcPr>
            <w:tcW w:w="373" w:type="pct"/>
            <w:tcMar>
              <w:left w:w="57" w:type="dxa"/>
              <w:right w:w="57" w:type="dxa"/>
            </w:tcMar>
          </w:tcPr>
          <w:p w:rsidR="009943C4" w:rsidRPr="0014412A" w:rsidRDefault="009943C4" w:rsidP="00825A8F">
            <w:pPr>
              <w:jc w:val="center"/>
              <w:rPr>
                <w:lang w:val="uk-UA"/>
              </w:rPr>
            </w:pPr>
            <w:r w:rsidRPr="0014412A">
              <w:rPr>
                <w:lang w:val="uk-UA"/>
              </w:rPr>
              <w:t>6</w:t>
            </w:r>
          </w:p>
        </w:tc>
        <w:tc>
          <w:tcPr>
            <w:tcW w:w="298" w:type="pct"/>
            <w:tcMar>
              <w:left w:w="57" w:type="dxa"/>
              <w:right w:w="57" w:type="dxa"/>
            </w:tcMar>
          </w:tcPr>
          <w:p w:rsidR="009943C4" w:rsidRPr="0014412A" w:rsidRDefault="009943C4" w:rsidP="00825A8F">
            <w:pPr>
              <w:jc w:val="center"/>
              <w:rPr>
                <w:lang w:val="uk-UA"/>
              </w:rPr>
            </w:pPr>
            <w:r w:rsidRPr="0014412A">
              <w:rPr>
                <w:lang w:val="uk-UA"/>
              </w:rPr>
              <w:t>5</w:t>
            </w:r>
          </w:p>
        </w:tc>
        <w:tc>
          <w:tcPr>
            <w:tcW w:w="453" w:type="pct"/>
            <w:tcMar>
              <w:left w:w="57" w:type="dxa"/>
              <w:right w:w="57" w:type="dxa"/>
            </w:tcMar>
          </w:tcPr>
          <w:p w:rsidR="009943C4" w:rsidRPr="0014412A" w:rsidRDefault="009943C4" w:rsidP="00825A8F">
            <w:pPr>
              <w:jc w:val="center"/>
              <w:rPr>
                <w:lang w:val="uk-UA"/>
              </w:rPr>
            </w:pPr>
            <w:r w:rsidRPr="0014412A">
              <w:rPr>
                <w:lang w:val="uk-UA"/>
              </w:rPr>
              <w:t>5</w:t>
            </w:r>
          </w:p>
        </w:tc>
        <w:tc>
          <w:tcPr>
            <w:tcW w:w="896" w:type="pct"/>
            <w:vMerge/>
            <w:tcMar>
              <w:left w:w="57" w:type="dxa"/>
              <w:right w:w="57" w:type="dxa"/>
            </w:tcMar>
          </w:tcPr>
          <w:p w:rsidR="009943C4" w:rsidRPr="0014412A" w:rsidRDefault="009943C4" w:rsidP="00825A8F">
            <w:pPr>
              <w:jc w:val="center"/>
              <w:rPr>
                <w:lang w:val="uk-UA"/>
              </w:rPr>
            </w:pPr>
          </w:p>
        </w:tc>
        <w:tc>
          <w:tcPr>
            <w:tcW w:w="444" w:type="pct"/>
            <w:vMerge/>
            <w:tcMar>
              <w:left w:w="57" w:type="dxa"/>
              <w:right w:w="57" w:type="dxa"/>
            </w:tcMar>
          </w:tcPr>
          <w:p w:rsidR="009943C4" w:rsidRPr="0014412A" w:rsidRDefault="009943C4" w:rsidP="00825A8F">
            <w:pPr>
              <w:jc w:val="center"/>
              <w:rPr>
                <w:lang w:val="uk-UA"/>
              </w:rPr>
            </w:pPr>
          </w:p>
        </w:tc>
      </w:tr>
    </w:tbl>
    <w:p w:rsidR="007D599C" w:rsidRPr="0014412A" w:rsidRDefault="007D599C" w:rsidP="007D599C">
      <w:pPr>
        <w:ind w:firstLine="600"/>
        <w:rPr>
          <w:lang w:val="uk-UA"/>
        </w:rPr>
      </w:pPr>
      <w:r w:rsidRPr="0014412A">
        <w:rPr>
          <w:lang w:val="uk-UA"/>
        </w:rPr>
        <w:t>Т</w:t>
      </w:r>
      <w:r w:rsidR="009943C4" w:rsidRPr="0014412A">
        <w:rPr>
          <w:lang w:val="uk-UA"/>
        </w:rPr>
        <w:t>10</w:t>
      </w:r>
      <w:r w:rsidRPr="0014412A">
        <w:rPr>
          <w:lang w:val="uk-UA"/>
        </w:rPr>
        <w:t>, Т</w:t>
      </w:r>
      <w:r w:rsidR="009943C4" w:rsidRPr="0014412A">
        <w:rPr>
          <w:lang w:val="uk-UA"/>
        </w:rPr>
        <w:t>11</w:t>
      </w:r>
      <w:r w:rsidRPr="0014412A">
        <w:rPr>
          <w:lang w:val="uk-UA"/>
        </w:rPr>
        <w:t xml:space="preserve"> ... Т</w:t>
      </w:r>
      <w:r w:rsidR="009943C4" w:rsidRPr="0014412A">
        <w:rPr>
          <w:lang w:val="uk-UA"/>
        </w:rPr>
        <w:t>18</w:t>
      </w:r>
      <w:r w:rsidRPr="0014412A">
        <w:rPr>
          <w:lang w:val="uk-UA"/>
        </w:rPr>
        <w:t xml:space="preserve"> – теми змістових модулів</w:t>
      </w:r>
    </w:p>
    <w:p w:rsidR="007D599C" w:rsidRPr="0014412A" w:rsidRDefault="007D599C" w:rsidP="007D599C">
      <w:pPr>
        <w:ind w:firstLine="600"/>
        <w:jc w:val="center"/>
        <w:rPr>
          <w:i/>
          <w:lang w:val="uk-UA"/>
        </w:rPr>
      </w:pPr>
    </w:p>
    <w:p w:rsidR="007D599C" w:rsidRPr="0014412A" w:rsidRDefault="007D599C" w:rsidP="009943C4">
      <w:pPr>
        <w:pStyle w:val="a4"/>
        <w:spacing w:after="0"/>
        <w:ind w:left="0" w:firstLine="567"/>
        <w:jc w:val="both"/>
        <w:rPr>
          <w:b/>
          <w:bCs/>
          <w:sz w:val="28"/>
          <w:szCs w:val="28"/>
          <w:lang w:val="uk-UA"/>
        </w:rPr>
      </w:pPr>
      <w:r w:rsidRPr="0014412A">
        <w:rPr>
          <w:b/>
          <w:bCs/>
          <w:sz w:val="28"/>
          <w:szCs w:val="28"/>
          <w:lang w:val="uk-UA"/>
        </w:rPr>
        <w:t>Оцінювання знань студента здійснюється за 100-бальною шкалою (для екзаменів і заліків).</w:t>
      </w:r>
    </w:p>
    <w:p w:rsidR="009943C4" w:rsidRPr="0014412A" w:rsidRDefault="009943C4" w:rsidP="0070421F">
      <w:pPr>
        <w:jc w:val="center"/>
        <w:rPr>
          <w:b/>
          <w:sz w:val="28"/>
          <w:szCs w:val="28"/>
          <w:lang w:val="uk-UA"/>
        </w:rPr>
      </w:pPr>
    </w:p>
    <w:p w:rsidR="007A4421" w:rsidRPr="0014412A" w:rsidRDefault="004429F8" w:rsidP="0070421F">
      <w:pPr>
        <w:jc w:val="center"/>
        <w:rPr>
          <w:lang w:val="uk-UA"/>
        </w:rPr>
      </w:pPr>
      <w:r w:rsidRPr="0014412A">
        <w:rPr>
          <w:b/>
          <w:sz w:val="28"/>
          <w:szCs w:val="28"/>
          <w:lang w:val="uk-UA"/>
        </w:rPr>
        <w:t xml:space="preserve">12.2. Нарахування балів під час поточного </w:t>
      </w:r>
      <w:r w:rsidR="0070421F" w:rsidRPr="0014412A">
        <w:rPr>
          <w:b/>
          <w:sz w:val="28"/>
          <w:szCs w:val="28"/>
          <w:lang w:val="uk-UA"/>
        </w:rPr>
        <w:t xml:space="preserve">контролю </w:t>
      </w:r>
    </w:p>
    <w:tbl>
      <w:tblPr>
        <w:tblW w:w="960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5279"/>
        <w:gridCol w:w="4327"/>
      </w:tblGrid>
      <w:tr w:rsidR="00C52CBC" w:rsidRPr="0014412A" w:rsidTr="009943C4">
        <w:tc>
          <w:tcPr>
            <w:tcW w:w="5279" w:type="dxa"/>
          </w:tcPr>
          <w:p w:rsidR="00C52CBC" w:rsidRPr="0014412A" w:rsidRDefault="00C52CBC" w:rsidP="00607B5C">
            <w:pPr>
              <w:jc w:val="center"/>
              <w:rPr>
                <w:b/>
                <w:lang w:val="uk-UA"/>
              </w:rPr>
            </w:pPr>
            <w:r w:rsidRPr="0014412A">
              <w:rPr>
                <w:b/>
                <w:lang w:val="uk-UA"/>
              </w:rPr>
              <w:t>Форма поточного контролю</w:t>
            </w:r>
          </w:p>
        </w:tc>
        <w:tc>
          <w:tcPr>
            <w:tcW w:w="4327" w:type="dxa"/>
          </w:tcPr>
          <w:p w:rsidR="00C52CBC" w:rsidRPr="0014412A" w:rsidRDefault="00C52CBC" w:rsidP="00607B5C">
            <w:pPr>
              <w:jc w:val="center"/>
              <w:rPr>
                <w:b/>
                <w:lang w:val="uk-UA"/>
              </w:rPr>
            </w:pPr>
            <w:r w:rsidRPr="0014412A">
              <w:rPr>
                <w:b/>
                <w:lang w:val="uk-UA"/>
              </w:rPr>
              <w:t>Максимальна сума балів за одну тему</w:t>
            </w:r>
          </w:p>
        </w:tc>
      </w:tr>
      <w:tr w:rsidR="00C52CBC" w:rsidRPr="0014412A" w:rsidTr="009943C4">
        <w:tc>
          <w:tcPr>
            <w:tcW w:w="5279" w:type="dxa"/>
          </w:tcPr>
          <w:p w:rsidR="00C52CBC" w:rsidRPr="0014412A" w:rsidRDefault="00C52CBC" w:rsidP="00C52CBC">
            <w:pPr>
              <w:rPr>
                <w:lang w:val="uk-UA"/>
              </w:rPr>
            </w:pPr>
            <w:r w:rsidRPr="0014412A">
              <w:rPr>
                <w:lang w:val="uk-UA"/>
              </w:rPr>
              <w:t>Активність та виконання завдань на практичному занятті</w:t>
            </w:r>
          </w:p>
        </w:tc>
        <w:tc>
          <w:tcPr>
            <w:tcW w:w="4327" w:type="dxa"/>
          </w:tcPr>
          <w:p w:rsidR="00C52CBC" w:rsidRPr="0014412A" w:rsidRDefault="00C52CBC" w:rsidP="00607B5C">
            <w:pPr>
              <w:jc w:val="center"/>
              <w:rPr>
                <w:lang w:val="uk-UA"/>
              </w:rPr>
            </w:pPr>
            <w:r w:rsidRPr="0014412A">
              <w:rPr>
                <w:lang w:val="uk-UA"/>
              </w:rPr>
              <w:t>1,5</w:t>
            </w:r>
          </w:p>
        </w:tc>
      </w:tr>
      <w:tr w:rsidR="00C52CBC" w:rsidRPr="0014412A" w:rsidTr="009943C4">
        <w:tc>
          <w:tcPr>
            <w:tcW w:w="5279" w:type="dxa"/>
          </w:tcPr>
          <w:p w:rsidR="00C52CBC" w:rsidRPr="0014412A" w:rsidRDefault="00C52CBC" w:rsidP="007F573F">
            <w:pPr>
              <w:rPr>
                <w:lang w:val="uk-UA"/>
              </w:rPr>
            </w:pPr>
            <w:r w:rsidRPr="0014412A">
              <w:rPr>
                <w:lang w:val="uk-UA"/>
              </w:rPr>
              <w:t>Виконання самостійної роботи</w:t>
            </w:r>
          </w:p>
        </w:tc>
        <w:tc>
          <w:tcPr>
            <w:tcW w:w="4327" w:type="dxa"/>
          </w:tcPr>
          <w:p w:rsidR="00C52CBC" w:rsidRPr="0014412A" w:rsidRDefault="00C52CBC" w:rsidP="00607B5C">
            <w:pPr>
              <w:jc w:val="center"/>
              <w:rPr>
                <w:lang w:val="uk-UA"/>
              </w:rPr>
            </w:pPr>
            <w:r w:rsidRPr="0014412A">
              <w:rPr>
                <w:lang w:val="uk-UA"/>
              </w:rPr>
              <w:t>1,5</w:t>
            </w:r>
          </w:p>
        </w:tc>
      </w:tr>
      <w:tr w:rsidR="00C52CBC" w:rsidRPr="0014412A" w:rsidTr="009943C4">
        <w:tc>
          <w:tcPr>
            <w:tcW w:w="5279" w:type="dxa"/>
          </w:tcPr>
          <w:p w:rsidR="00C52CBC" w:rsidRPr="0014412A" w:rsidRDefault="00C52CBC" w:rsidP="007F573F">
            <w:pPr>
              <w:rPr>
                <w:lang w:val="uk-UA"/>
              </w:rPr>
            </w:pPr>
            <w:r w:rsidRPr="0014412A">
              <w:rPr>
                <w:lang w:val="uk-UA"/>
              </w:rPr>
              <w:t>Виконання наукової роботи</w:t>
            </w:r>
          </w:p>
        </w:tc>
        <w:tc>
          <w:tcPr>
            <w:tcW w:w="4327" w:type="dxa"/>
          </w:tcPr>
          <w:p w:rsidR="00C52CBC" w:rsidRPr="0014412A" w:rsidRDefault="00BE1AD8" w:rsidP="00607B5C">
            <w:pPr>
              <w:jc w:val="center"/>
              <w:rPr>
                <w:lang w:val="uk-UA"/>
              </w:rPr>
            </w:pPr>
            <w:r w:rsidRPr="0014412A">
              <w:rPr>
                <w:lang w:val="uk-UA"/>
              </w:rPr>
              <w:t>12</w:t>
            </w:r>
          </w:p>
        </w:tc>
      </w:tr>
    </w:tbl>
    <w:p w:rsidR="005D2E97" w:rsidRPr="0014412A" w:rsidRDefault="005D2E97" w:rsidP="0070421F">
      <w:pPr>
        <w:jc w:val="center"/>
        <w:rPr>
          <w:b/>
          <w:lang w:val="uk-UA"/>
        </w:rPr>
      </w:pPr>
    </w:p>
    <w:p w:rsidR="0070421F" w:rsidRPr="0014412A" w:rsidRDefault="00C52CBC" w:rsidP="0070421F">
      <w:pPr>
        <w:jc w:val="center"/>
      </w:pPr>
      <w:r w:rsidRPr="0014412A">
        <w:rPr>
          <w:b/>
          <w:lang w:val="uk-UA"/>
        </w:rPr>
        <w:t>Нарахування балів за наукову роботу</w:t>
      </w:r>
      <w:r w:rsidR="0070421F" w:rsidRPr="0014412A">
        <w:rPr>
          <w:b/>
          <w:lang w:val="uk-UA"/>
        </w:rPr>
        <w:t xml:space="preserve"> </w:t>
      </w:r>
    </w:p>
    <w:tbl>
      <w:tblPr>
        <w:tblW w:w="960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5266"/>
        <w:gridCol w:w="2355"/>
        <w:gridCol w:w="1985"/>
      </w:tblGrid>
      <w:tr w:rsidR="0070421F" w:rsidRPr="0014412A" w:rsidTr="009943C4">
        <w:tc>
          <w:tcPr>
            <w:tcW w:w="5266" w:type="dxa"/>
          </w:tcPr>
          <w:p w:rsidR="0070421F" w:rsidRPr="0014412A" w:rsidRDefault="0070421F" w:rsidP="00607B5C">
            <w:pPr>
              <w:jc w:val="center"/>
              <w:rPr>
                <w:b/>
                <w:lang w:val="uk-UA"/>
              </w:rPr>
            </w:pPr>
            <w:r w:rsidRPr="0014412A">
              <w:rPr>
                <w:b/>
                <w:lang w:val="uk-UA"/>
              </w:rPr>
              <w:t>Зміст роботи</w:t>
            </w:r>
          </w:p>
        </w:tc>
        <w:tc>
          <w:tcPr>
            <w:tcW w:w="2355" w:type="dxa"/>
          </w:tcPr>
          <w:p w:rsidR="0070421F" w:rsidRPr="0014412A" w:rsidRDefault="0070421F" w:rsidP="00607B5C">
            <w:pPr>
              <w:jc w:val="center"/>
              <w:rPr>
                <w:b/>
                <w:lang w:val="uk-UA"/>
              </w:rPr>
            </w:pPr>
            <w:r w:rsidRPr="0014412A">
              <w:rPr>
                <w:b/>
                <w:lang w:val="uk-UA"/>
              </w:rPr>
              <w:t>Бали за зміст</w:t>
            </w:r>
          </w:p>
        </w:tc>
        <w:tc>
          <w:tcPr>
            <w:tcW w:w="1985" w:type="dxa"/>
          </w:tcPr>
          <w:p w:rsidR="0070421F" w:rsidRPr="0014412A" w:rsidRDefault="0070421F" w:rsidP="00607B5C">
            <w:pPr>
              <w:jc w:val="center"/>
              <w:rPr>
                <w:b/>
                <w:lang w:val="uk-UA"/>
              </w:rPr>
            </w:pPr>
            <w:r w:rsidRPr="0014412A">
              <w:rPr>
                <w:b/>
                <w:lang w:val="uk-UA"/>
              </w:rPr>
              <w:t>Максимальна кількість балів</w:t>
            </w:r>
          </w:p>
        </w:tc>
      </w:tr>
      <w:tr w:rsidR="0070421F" w:rsidRPr="0014412A" w:rsidTr="009943C4">
        <w:tc>
          <w:tcPr>
            <w:tcW w:w="5266" w:type="dxa"/>
          </w:tcPr>
          <w:p w:rsidR="0070421F" w:rsidRPr="0014412A" w:rsidRDefault="00C52CBC" w:rsidP="00C52CBC">
            <w:pPr>
              <w:rPr>
                <w:lang w:val="uk-UA"/>
              </w:rPr>
            </w:pPr>
            <w:r w:rsidRPr="0014412A">
              <w:rPr>
                <w:spacing w:val="-6"/>
                <w:lang w:val="uk-UA"/>
              </w:rPr>
              <w:t>Підготовка доповіді за обраною темою, в</w:t>
            </w:r>
            <w:r w:rsidR="0070421F" w:rsidRPr="0014412A">
              <w:rPr>
                <w:spacing w:val="-6"/>
                <w:lang w:val="uk-UA"/>
              </w:rPr>
              <w:t>иступ з доповіддю за темою дисципліни на конференції</w:t>
            </w:r>
          </w:p>
        </w:tc>
        <w:tc>
          <w:tcPr>
            <w:tcW w:w="2355" w:type="dxa"/>
          </w:tcPr>
          <w:p w:rsidR="0070421F" w:rsidRPr="0014412A" w:rsidRDefault="00C52CBC" w:rsidP="00607B5C">
            <w:pPr>
              <w:jc w:val="center"/>
              <w:rPr>
                <w:lang w:val="uk-UA"/>
              </w:rPr>
            </w:pPr>
            <w:r w:rsidRPr="0014412A">
              <w:rPr>
                <w:lang w:val="uk-UA"/>
              </w:rPr>
              <w:t>1-12</w:t>
            </w:r>
          </w:p>
        </w:tc>
        <w:tc>
          <w:tcPr>
            <w:tcW w:w="1985" w:type="dxa"/>
          </w:tcPr>
          <w:p w:rsidR="0070421F" w:rsidRPr="0014412A" w:rsidRDefault="00C52CBC" w:rsidP="00607B5C">
            <w:pPr>
              <w:jc w:val="center"/>
              <w:rPr>
                <w:lang w:val="uk-UA"/>
              </w:rPr>
            </w:pPr>
            <w:r w:rsidRPr="0014412A">
              <w:rPr>
                <w:lang w:val="uk-UA"/>
              </w:rPr>
              <w:t>12</w:t>
            </w:r>
          </w:p>
        </w:tc>
      </w:tr>
      <w:tr w:rsidR="0070421F" w:rsidRPr="0014412A" w:rsidTr="009943C4">
        <w:tc>
          <w:tcPr>
            <w:tcW w:w="5266" w:type="dxa"/>
          </w:tcPr>
          <w:p w:rsidR="0070421F" w:rsidRPr="0014412A" w:rsidRDefault="0070421F" w:rsidP="007F573F">
            <w:pPr>
              <w:rPr>
                <w:lang w:val="uk-UA"/>
              </w:rPr>
            </w:pPr>
            <w:r w:rsidRPr="0014412A">
              <w:rPr>
                <w:spacing w:val="-6"/>
                <w:lang w:val="uk-UA"/>
              </w:rPr>
              <w:t>Підготовка за темою дисципліни статті, роботи на конкурс</w:t>
            </w:r>
          </w:p>
        </w:tc>
        <w:tc>
          <w:tcPr>
            <w:tcW w:w="2355" w:type="dxa"/>
          </w:tcPr>
          <w:p w:rsidR="0070421F" w:rsidRPr="0014412A" w:rsidRDefault="00C52CBC" w:rsidP="00607B5C">
            <w:pPr>
              <w:jc w:val="center"/>
              <w:rPr>
                <w:lang w:val="uk-UA"/>
              </w:rPr>
            </w:pPr>
            <w:r w:rsidRPr="0014412A">
              <w:rPr>
                <w:lang w:val="uk-UA"/>
              </w:rPr>
              <w:t>12</w:t>
            </w:r>
          </w:p>
        </w:tc>
        <w:tc>
          <w:tcPr>
            <w:tcW w:w="1985" w:type="dxa"/>
          </w:tcPr>
          <w:p w:rsidR="0070421F" w:rsidRPr="0014412A" w:rsidRDefault="00C52CBC" w:rsidP="00607B5C">
            <w:pPr>
              <w:jc w:val="center"/>
              <w:rPr>
                <w:lang w:val="uk-UA"/>
              </w:rPr>
            </w:pPr>
            <w:r w:rsidRPr="0014412A">
              <w:rPr>
                <w:lang w:val="uk-UA"/>
              </w:rPr>
              <w:t>12</w:t>
            </w:r>
          </w:p>
        </w:tc>
      </w:tr>
    </w:tbl>
    <w:p w:rsidR="00F33095" w:rsidRPr="0014412A" w:rsidRDefault="00F33095" w:rsidP="00F510B6">
      <w:pPr>
        <w:ind w:firstLine="600"/>
        <w:jc w:val="center"/>
        <w:rPr>
          <w:b/>
          <w:sz w:val="28"/>
          <w:szCs w:val="28"/>
          <w:lang w:val="uk-UA"/>
        </w:rPr>
      </w:pPr>
    </w:p>
    <w:p w:rsidR="008D73B9" w:rsidRPr="0014412A" w:rsidRDefault="008D73B9" w:rsidP="008D73B9">
      <w:pPr>
        <w:ind w:firstLine="708"/>
        <w:jc w:val="both"/>
        <w:rPr>
          <w:bCs/>
          <w:lang w:val="uk-UA"/>
        </w:rPr>
      </w:pPr>
      <w:r w:rsidRPr="0014412A">
        <w:rPr>
          <w:bCs/>
          <w:lang w:val="uk-UA"/>
        </w:rPr>
        <w:t>Оцінювання студента відбувається згідно положення «Про екзамени та заліки у НУБіП України» від 27.02.2019 р. протокол №7.</w:t>
      </w:r>
    </w:p>
    <w:p w:rsidR="008D73B9" w:rsidRPr="0014412A" w:rsidRDefault="008D73B9" w:rsidP="008D73B9">
      <w:pPr>
        <w:ind w:firstLine="708"/>
        <w:jc w:val="both"/>
        <w:rPr>
          <w:bCs/>
          <w:lang w:val="uk-UA"/>
        </w:rPr>
      </w:pPr>
    </w:p>
    <w:tbl>
      <w:tblPr>
        <w:tblW w:w="9221" w:type="dxa"/>
        <w:jc w:val="center"/>
        <w:tblCellMar>
          <w:top w:w="14" w:type="dxa"/>
          <w:left w:w="562" w:type="dxa"/>
          <w:right w:w="115" w:type="dxa"/>
        </w:tblCellMar>
        <w:tblLook w:val="04A0" w:firstRow="1" w:lastRow="0" w:firstColumn="1" w:lastColumn="0" w:noHBand="0" w:noVBand="1"/>
      </w:tblPr>
      <w:tblGrid>
        <w:gridCol w:w="3268"/>
        <w:gridCol w:w="5953"/>
      </w:tblGrid>
      <w:tr w:rsidR="008D73B9" w:rsidRPr="0014412A" w:rsidTr="008D73B9">
        <w:trPr>
          <w:trHeight w:val="977"/>
          <w:jc w:val="center"/>
        </w:trPr>
        <w:tc>
          <w:tcPr>
            <w:tcW w:w="3268" w:type="dxa"/>
            <w:tcBorders>
              <w:top w:val="single" w:sz="4" w:space="0" w:color="000000"/>
              <w:left w:val="single" w:sz="4" w:space="0" w:color="000000"/>
              <w:bottom w:val="single" w:sz="4" w:space="0" w:color="000000"/>
              <w:right w:val="single" w:sz="4" w:space="0" w:color="000000"/>
            </w:tcBorders>
            <w:hideMark/>
          </w:tcPr>
          <w:p w:rsidR="008D73B9" w:rsidRPr="0014412A" w:rsidRDefault="008D73B9" w:rsidP="00B108B1">
            <w:pPr>
              <w:spacing w:line="276" w:lineRule="auto"/>
              <w:jc w:val="center"/>
              <w:rPr>
                <w:color w:val="000000"/>
                <w:lang w:val="uk-UA"/>
              </w:rPr>
            </w:pPr>
            <w:r w:rsidRPr="0014412A">
              <w:rPr>
                <w:b/>
                <w:color w:val="000000"/>
                <w:lang w:val="uk-UA"/>
              </w:rPr>
              <w:t xml:space="preserve">національна </w:t>
            </w:r>
          </w:p>
          <w:p w:rsidR="008D73B9" w:rsidRPr="0014412A" w:rsidRDefault="008D73B9" w:rsidP="00B108B1">
            <w:pPr>
              <w:spacing w:line="254" w:lineRule="auto"/>
              <w:ind w:right="240"/>
              <w:jc w:val="center"/>
              <w:rPr>
                <w:color w:val="000000"/>
                <w:lang w:val="uk-UA"/>
              </w:rPr>
            </w:pPr>
            <w:r w:rsidRPr="0014412A">
              <w:rPr>
                <w:b/>
                <w:color w:val="000000"/>
                <w:lang w:val="uk-UA"/>
              </w:rPr>
              <w:t xml:space="preserve"> </w:t>
            </w:r>
          </w:p>
        </w:tc>
        <w:tc>
          <w:tcPr>
            <w:tcW w:w="5953" w:type="dxa"/>
            <w:tcBorders>
              <w:top w:val="single" w:sz="4" w:space="0" w:color="000000"/>
              <w:left w:val="single" w:sz="4" w:space="0" w:color="000000"/>
              <w:bottom w:val="single" w:sz="4" w:space="0" w:color="000000"/>
              <w:right w:val="single" w:sz="4" w:space="0" w:color="000000"/>
            </w:tcBorders>
            <w:vAlign w:val="center"/>
            <w:hideMark/>
          </w:tcPr>
          <w:p w:rsidR="008D73B9" w:rsidRPr="0014412A" w:rsidRDefault="008D73B9" w:rsidP="00B108B1">
            <w:pPr>
              <w:spacing w:line="254" w:lineRule="auto"/>
              <w:ind w:left="2115" w:right="81" w:hanging="1738"/>
              <w:rPr>
                <w:color w:val="000000"/>
                <w:lang w:val="uk-UA"/>
              </w:rPr>
            </w:pPr>
            <w:r w:rsidRPr="0014412A">
              <w:rPr>
                <w:b/>
                <w:color w:val="000000"/>
                <w:lang w:val="uk-UA"/>
              </w:rPr>
              <w:t xml:space="preserve">Рейтинг здобувача вищої освіти,  бали </w:t>
            </w:r>
          </w:p>
        </w:tc>
      </w:tr>
      <w:tr w:rsidR="008D73B9" w:rsidRPr="0014412A" w:rsidTr="008D73B9">
        <w:trPr>
          <w:trHeight w:val="492"/>
          <w:jc w:val="center"/>
        </w:trPr>
        <w:tc>
          <w:tcPr>
            <w:tcW w:w="3268" w:type="dxa"/>
            <w:tcBorders>
              <w:top w:val="single" w:sz="4" w:space="0" w:color="000000"/>
              <w:left w:val="single" w:sz="4" w:space="0" w:color="000000"/>
              <w:bottom w:val="single" w:sz="4" w:space="0" w:color="000000"/>
              <w:right w:val="single" w:sz="4" w:space="0" w:color="000000"/>
            </w:tcBorders>
            <w:hideMark/>
          </w:tcPr>
          <w:p w:rsidR="008D73B9" w:rsidRPr="0014412A" w:rsidRDefault="008D73B9" w:rsidP="00B108B1">
            <w:pPr>
              <w:spacing w:line="254" w:lineRule="auto"/>
              <w:ind w:right="449"/>
              <w:jc w:val="center"/>
              <w:rPr>
                <w:color w:val="000000"/>
                <w:lang w:val="uk-UA"/>
              </w:rPr>
            </w:pPr>
            <w:r w:rsidRPr="0014412A">
              <w:rPr>
                <w:b/>
                <w:color w:val="000000"/>
                <w:lang w:val="uk-UA"/>
              </w:rPr>
              <w:t>Відмінно</w:t>
            </w:r>
            <w:r w:rsidRPr="0014412A">
              <w:rPr>
                <w:color w:val="000000"/>
                <w:lang w:val="uk-UA"/>
              </w:rPr>
              <w:t xml:space="preserve"> </w:t>
            </w:r>
          </w:p>
        </w:tc>
        <w:tc>
          <w:tcPr>
            <w:tcW w:w="5953" w:type="dxa"/>
            <w:tcBorders>
              <w:top w:val="single" w:sz="4" w:space="0" w:color="000000"/>
              <w:left w:val="single" w:sz="4" w:space="0" w:color="000000"/>
              <w:bottom w:val="single" w:sz="4" w:space="0" w:color="000000"/>
              <w:right w:val="single" w:sz="4" w:space="0" w:color="000000"/>
            </w:tcBorders>
            <w:hideMark/>
          </w:tcPr>
          <w:p w:rsidR="008D73B9" w:rsidRPr="0014412A" w:rsidRDefault="008D73B9" w:rsidP="00B108B1">
            <w:pPr>
              <w:spacing w:line="254" w:lineRule="auto"/>
              <w:ind w:right="448"/>
              <w:jc w:val="center"/>
              <w:rPr>
                <w:color w:val="000000"/>
                <w:lang w:val="uk-UA"/>
              </w:rPr>
            </w:pPr>
            <w:r w:rsidRPr="0014412A">
              <w:rPr>
                <w:b/>
                <w:color w:val="000000"/>
                <w:lang w:val="uk-UA"/>
              </w:rPr>
              <w:t xml:space="preserve">90-100 </w:t>
            </w:r>
          </w:p>
        </w:tc>
      </w:tr>
      <w:tr w:rsidR="008D73B9" w:rsidRPr="0014412A" w:rsidTr="008D73B9">
        <w:trPr>
          <w:trHeight w:val="494"/>
          <w:jc w:val="center"/>
        </w:trPr>
        <w:tc>
          <w:tcPr>
            <w:tcW w:w="3268" w:type="dxa"/>
            <w:tcBorders>
              <w:top w:val="single" w:sz="4" w:space="0" w:color="000000"/>
              <w:left w:val="single" w:sz="4" w:space="0" w:color="000000"/>
              <w:bottom w:val="single" w:sz="4" w:space="0" w:color="000000"/>
              <w:right w:val="single" w:sz="4" w:space="0" w:color="000000"/>
            </w:tcBorders>
            <w:hideMark/>
          </w:tcPr>
          <w:p w:rsidR="008D73B9" w:rsidRPr="0014412A" w:rsidRDefault="008D73B9" w:rsidP="00B108B1">
            <w:pPr>
              <w:spacing w:line="254" w:lineRule="auto"/>
              <w:ind w:right="448"/>
              <w:jc w:val="center"/>
              <w:rPr>
                <w:color w:val="000000"/>
                <w:lang w:val="uk-UA"/>
              </w:rPr>
            </w:pPr>
            <w:r w:rsidRPr="0014412A">
              <w:rPr>
                <w:b/>
                <w:color w:val="000000"/>
                <w:lang w:val="uk-UA"/>
              </w:rPr>
              <w:t>Добре</w:t>
            </w:r>
            <w:r w:rsidRPr="0014412A">
              <w:rPr>
                <w:color w:val="000000"/>
                <w:lang w:val="uk-UA"/>
              </w:rPr>
              <w:t xml:space="preserve"> </w:t>
            </w:r>
          </w:p>
        </w:tc>
        <w:tc>
          <w:tcPr>
            <w:tcW w:w="5953" w:type="dxa"/>
            <w:tcBorders>
              <w:top w:val="single" w:sz="4" w:space="0" w:color="000000"/>
              <w:left w:val="single" w:sz="4" w:space="0" w:color="000000"/>
              <w:bottom w:val="single" w:sz="4" w:space="0" w:color="000000"/>
              <w:right w:val="single" w:sz="4" w:space="0" w:color="000000"/>
            </w:tcBorders>
            <w:hideMark/>
          </w:tcPr>
          <w:p w:rsidR="008D73B9" w:rsidRPr="0014412A" w:rsidRDefault="008D73B9" w:rsidP="00B108B1">
            <w:pPr>
              <w:spacing w:line="254" w:lineRule="auto"/>
              <w:ind w:right="445"/>
              <w:jc w:val="center"/>
              <w:rPr>
                <w:color w:val="000000"/>
                <w:lang w:val="uk-UA"/>
              </w:rPr>
            </w:pPr>
            <w:r w:rsidRPr="0014412A">
              <w:rPr>
                <w:b/>
                <w:color w:val="000000"/>
                <w:lang w:val="uk-UA"/>
              </w:rPr>
              <w:t xml:space="preserve">74-89 </w:t>
            </w:r>
          </w:p>
        </w:tc>
      </w:tr>
      <w:tr w:rsidR="008D73B9" w:rsidRPr="0014412A" w:rsidTr="008D73B9">
        <w:trPr>
          <w:trHeight w:val="492"/>
          <w:jc w:val="center"/>
        </w:trPr>
        <w:tc>
          <w:tcPr>
            <w:tcW w:w="3268" w:type="dxa"/>
            <w:tcBorders>
              <w:top w:val="single" w:sz="4" w:space="0" w:color="000000"/>
              <w:left w:val="single" w:sz="4" w:space="0" w:color="000000"/>
              <w:bottom w:val="single" w:sz="4" w:space="0" w:color="000000"/>
              <w:right w:val="single" w:sz="4" w:space="0" w:color="000000"/>
            </w:tcBorders>
            <w:hideMark/>
          </w:tcPr>
          <w:p w:rsidR="008D73B9" w:rsidRPr="0014412A" w:rsidRDefault="008D73B9" w:rsidP="00B108B1">
            <w:pPr>
              <w:spacing w:line="254" w:lineRule="auto"/>
              <w:ind w:right="447"/>
              <w:jc w:val="center"/>
              <w:rPr>
                <w:color w:val="000000"/>
                <w:lang w:val="uk-UA"/>
              </w:rPr>
            </w:pPr>
            <w:r w:rsidRPr="0014412A">
              <w:rPr>
                <w:b/>
                <w:color w:val="000000"/>
                <w:lang w:val="uk-UA"/>
              </w:rPr>
              <w:t>Задовільно</w:t>
            </w:r>
            <w:r w:rsidRPr="0014412A">
              <w:rPr>
                <w:color w:val="000000"/>
                <w:lang w:val="uk-UA"/>
              </w:rPr>
              <w:t xml:space="preserve"> </w:t>
            </w:r>
          </w:p>
        </w:tc>
        <w:tc>
          <w:tcPr>
            <w:tcW w:w="5953" w:type="dxa"/>
            <w:tcBorders>
              <w:top w:val="single" w:sz="4" w:space="0" w:color="000000"/>
              <w:left w:val="single" w:sz="4" w:space="0" w:color="000000"/>
              <w:bottom w:val="single" w:sz="4" w:space="0" w:color="000000"/>
              <w:right w:val="single" w:sz="4" w:space="0" w:color="000000"/>
            </w:tcBorders>
            <w:hideMark/>
          </w:tcPr>
          <w:p w:rsidR="008D73B9" w:rsidRPr="0014412A" w:rsidRDefault="008D73B9" w:rsidP="00B108B1">
            <w:pPr>
              <w:spacing w:line="254" w:lineRule="auto"/>
              <w:ind w:right="445"/>
              <w:jc w:val="center"/>
              <w:rPr>
                <w:color w:val="000000"/>
                <w:lang w:val="uk-UA"/>
              </w:rPr>
            </w:pPr>
            <w:r w:rsidRPr="0014412A">
              <w:rPr>
                <w:b/>
                <w:color w:val="000000"/>
                <w:lang w:val="uk-UA"/>
              </w:rPr>
              <w:t xml:space="preserve">60-73 </w:t>
            </w:r>
          </w:p>
        </w:tc>
      </w:tr>
      <w:tr w:rsidR="008D73B9" w:rsidRPr="0014412A" w:rsidTr="008D73B9">
        <w:trPr>
          <w:trHeight w:val="494"/>
          <w:jc w:val="center"/>
        </w:trPr>
        <w:tc>
          <w:tcPr>
            <w:tcW w:w="3268" w:type="dxa"/>
            <w:tcBorders>
              <w:top w:val="single" w:sz="4" w:space="0" w:color="000000"/>
              <w:left w:val="single" w:sz="4" w:space="0" w:color="000000"/>
              <w:bottom w:val="single" w:sz="4" w:space="0" w:color="000000"/>
              <w:right w:val="single" w:sz="4" w:space="0" w:color="000000"/>
            </w:tcBorders>
            <w:hideMark/>
          </w:tcPr>
          <w:p w:rsidR="008D73B9" w:rsidRPr="0014412A" w:rsidRDefault="008D73B9" w:rsidP="00B108B1">
            <w:pPr>
              <w:spacing w:line="254" w:lineRule="auto"/>
              <w:ind w:right="447"/>
              <w:jc w:val="center"/>
              <w:rPr>
                <w:color w:val="000000"/>
                <w:lang w:val="uk-UA"/>
              </w:rPr>
            </w:pPr>
            <w:r w:rsidRPr="0014412A">
              <w:rPr>
                <w:b/>
                <w:color w:val="000000"/>
                <w:lang w:val="uk-UA"/>
              </w:rPr>
              <w:t>Незадовільно</w:t>
            </w:r>
            <w:r w:rsidRPr="0014412A">
              <w:rPr>
                <w:color w:val="000000"/>
                <w:lang w:val="uk-UA"/>
              </w:rPr>
              <w:t xml:space="preserve"> </w:t>
            </w:r>
          </w:p>
        </w:tc>
        <w:tc>
          <w:tcPr>
            <w:tcW w:w="5953" w:type="dxa"/>
            <w:tcBorders>
              <w:top w:val="single" w:sz="4" w:space="0" w:color="000000"/>
              <w:left w:val="single" w:sz="4" w:space="0" w:color="000000"/>
              <w:bottom w:val="single" w:sz="4" w:space="0" w:color="000000"/>
              <w:right w:val="single" w:sz="4" w:space="0" w:color="000000"/>
            </w:tcBorders>
            <w:hideMark/>
          </w:tcPr>
          <w:p w:rsidR="008D73B9" w:rsidRPr="0014412A" w:rsidRDefault="008D73B9" w:rsidP="00B108B1">
            <w:pPr>
              <w:spacing w:line="254" w:lineRule="auto"/>
              <w:ind w:right="445"/>
              <w:jc w:val="center"/>
              <w:rPr>
                <w:color w:val="000000"/>
                <w:lang w:val="uk-UA"/>
              </w:rPr>
            </w:pPr>
            <w:r w:rsidRPr="0014412A">
              <w:rPr>
                <w:b/>
                <w:color w:val="000000"/>
                <w:lang w:val="uk-UA"/>
              </w:rPr>
              <w:t xml:space="preserve">0-59 </w:t>
            </w:r>
          </w:p>
        </w:tc>
      </w:tr>
    </w:tbl>
    <w:p w:rsidR="008D73B9" w:rsidRPr="0014412A" w:rsidRDefault="008D73B9" w:rsidP="008D73B9">
      <w:pPr>
        <w:pStyle w:val="a4"/>
        <w:spacing w:before="120"/>
        <w:ind w:left="0" w:firstLine="539"/>
        <w:jc w:val="both"/>
        <w:rPr>
          <w:lang w:val="uk-UA"/>
        </w:rPr>
      </w:pPr>
      <w:r w:rsidRPr="0014412A">
        <w:rPr>
          <w:b/>
          <w:lang w:val="uk-UA"/>
        </w:rPr>
        <w:t>Примітки.</w:t>
      </w:r>
      <w:r w:rsidRPr="0014412A">
        <w:rPr>
          <w:lang w:val="uk-UA"/>
        </w:rPr>
        <w:t xml:space="preserve"> 1. Відповідно до «Положення про кредитно-модульну систему навчання в НУБіП України», затвердженого ректором університету 03.04.2011 р., рейтинг студента з навчальної роботи </w:t>
      </w:r>
      <w:r w:rsidRPr="0014412A">
        <w:rPr>
          <w:b/>
          <w:lang w:val="uk-UA"/>
        </w:rPr>
        <w:t>R </w:t>
      </w:r>
      <w:r w:rsidRPr="0014412A">
        <w:rPr>
          <w:b/>
          <w:vertAlign w:val="subscript"/>
          <w:lang w:val="uk-UA"/>
        </w:rPr>
        <w:t>НР</w:t>
      </w:r>
      <w:r w:rsidRPr="0014412A">
        <w:rPr>
          <w:lang w:val="uk-UA"/>
        </w:rPr>
        <w:t xml:space="preserve"> стосовно вивчення певної дисципліни визначається за формулою</w:t>
      </w:r>
    </w:p>
    <w:p w:rsidR="008D73B9" w:rsidRPr="0014412A" w:rsidRDefault="00FA49EC" w:rsidP="008D73B9">
      <w:pPr>
        <w:spacing w:after="120"/>
        <w:ind w:firstLine="540"/>
        <w:jc w:val="center"/>
        <w:rPr>
          <w:lang w:val="uk-UA"/>
        </w:rPr>
      </w:pPr>
      <w:r w:rsidRPr="0014412A">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7.75pt;height:39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40&quot;/&gt;&lt;w:doNotEmbedSystemFonts/&gt;&lt;w:stylePaneFormatFilter w:val=&quot;3F01&quot;/&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45526&quot;/&gt;&lt;wsp:rsid wsp:val=&quot;00003832&quot;/&gt;&lt;wsp:rsid wsp:val=&quot;000073FC&quot;/&gt;&lt;wsp:rsid wsp:val=&quot;0003350C&quot;/&gt;&lt;wsp:rsid wsp:val=&quot;00040AAF&quot;/&gt;&lt;wsp:rsid wsp:val=&quot;00046377&quot;/&gt;&lt;wsp:rsid wsp:val=&quot;00062C25&quot;/&gt;&lt;wsp:rsid wsp:val=&quot;00063BF0&quot;/&gt;&lt;wsp:rsid wsp:val=&quot;00075AE4&quot;/&gt;&lt;wsp:rsid wsp:val=&quot;00094620&quot;/&gt;&lt;wsp:rsid wsp:val=&quot;000965F8&quot;/&gt;&lt;wsp:rsid wsp:val=&quot;000A2888&quot;/&gt;&lt;wsp:rsid wsp:val=&quot;000A2A74&quot;/&gt;&lt;wsp:rsid wsp:val=&quot;000B765C&quot;/&gt;&lt;wsp:rsid wsp:val=&quot;000C0264&quot;/&gt;&lt;wsp:rsid wsp:val=&quot;000D4310&quot;/&gt;&lt;wsp:rsid wsp:val=&quot;00136B29&quot;/&gt;&lt;wsp:rsid wsp:val=&quot;00145526&quot;/&gt;&lt;wsp:rsid wsp:val=&quot;00156A92&quot;/&gt;&lt;wsp:rsid wsp:val=&quot;00172FDD&quot;/&gt;&lt;wsp:rsid wsp:val=&quot;00182224&quot;/&gt;&lt;wsp:rsid wsp:val=&quot;001A6981&quot;/&gt;&lt;wsp:rsid wsp:val=&quot;001C0E60&quot;/&gt;&lt;wsp:rsid wsp:val=&quot;001C2A66&quot;/&gt;&lt;wsp:rsid wsp:val=&quot;001D28A3&quot;/&gt;&lt;wsp:rsid wsp:val=&quot;001D7C55&quot;/&gt;&lt;wsp:rsid wsp:val=&quot;001E6F2C&quot;/&gt;&lt;wsp:rsid wsp:val=&quot;001F0751&quot;/&gt;&lt;wsp:rsid wsp:val=&quot;00206CA7&quot;/&gt;&lt;wsp:rsid wsp:val=&quot;0022124A&quot;/&gt;&lt;wsp:rsid wsp:val=&quot;00230375&quot;/&gt;&lt;wsp:rsid wsp:val=&quot;002534A6&quot;/&gt;&lt;wsp:rsid wsp:val=&quot;00253B87&quot;/&gt;&lt;wsp:rsid wsp:val=&quot;002558C2&quot;/&gt;&lt;wsp:rsid wsp:val=&quot;00260104&quot;/&gt;&lt;wsp:rsid wsp:val=&quot;0026459C&quot;/&gt;&lt;wsp:rsid wsp:val=&quot;00274387&quot;/&gt;&lt;wsp:rsid wsp:val=&quot;002828B3&quot;/&gt;&lt;wsp:rsid wsp:val=&quot;002841F6&quot;/&gt;&lt;wsp:rsid wsp:val=&quot;00294418&quot;/&gt;&lt;wsp:rsid wsp:val=&quot;00295C77&quot;/&gt;&lt;wsp:rsid wsp:val=&quot;002A2B91&quot;/&gt;&lt;wsp:rsid wsp:val=&quot;002E1FF2&quot;/&gt;&lt;wsp:rsid wsp:val=&quot;002E42CD&quot;/&gt;&lt;wsp:rsid wsp:val=&quot;002E5C84&quot;/&gt;&lt;wsp:rsid wsp:val=&quot;003111DC&quot;/&gt;&lt;wsp:rsid wsp:val=&quot;00330E7F&quot;/&gt;&lt;wsp:rsid wsp:val=&quot;003370C1&quot;/&gt;&lt;wsp:rsid wsp:val=&quot;00340FA5&quot;/&gt;&lt;wsp:rsid wsp:val=&quot;00343EBA&quot;/&gt;&lt;wsp:rsid wsp:val=&quot;0035197A&quot;/&gt;&lt;wsp:rsid wsp:val=&quot;003739F9&quot;/&gt;&lt;wsp:rsid wsp:val=&quot;00380C6D&quot;/&gt;&lt;wsp:rsid wsp:val=&quot;00393C0C&quot;/&gt;&lt;wsp:rsid wsp:val=&quot;003B24AC&quot;/&gt;&lt;wsp:rsid wsp:val=&quot;003C78BB&quot;/&gt;&lt;wsp:rsid wsp:val=&quot;003D104E&quot;/&gt;&lt;wsp:rsid wsp:val=&quot;003F1D2C&quot;/&gt;&lt;wsp:rsid wsp:val=&quot;00402CD5&quot;/&gt;&lt;wsp:rsid wsp:val=&quot;00406F84&quot;/&gt;&lt;wsp:rsid wsp:val=&quot;00407117&quot;/&gt;&lt;wsp:rsid wsp:val=&quot;0040766E&quot;/&gt;&lt;wsp:rsid wsp:val=&quot;004231ED&quot;/&gt;&lt;wsp:rsid wsp:val=&quot;0042786D&quot;/&gt;&lt;wsp:rsid wsp:val=&quot;00431898&quot;/&gt;&lt;wsp:rsid wsp:val=&quot;0043756D&quot;/&gt;&lt;wsp:rsid wsp:val=&quot;004429F8&quot;/&gt;&lt;wsp:rsid wsp:val=&quot;004756A4&quot;/&gt;&lt;wsp:rsid wsp:val=&quot;00492172&quot;/&gt;&lt;wsp:rsid wsp:val=&quot;00492835&quot;/&gt;&lt;wsp:rsid wsp:val=&quot;004A65E2&quot;/&gt;&lt;wsp:rsid wsp:val=&quot;004C3419&quot;/&gt;&lt;wsp:rsid wsp:val=&quot;004C72C6&quot;/&gt;&lt;wsp:rsid wsp:val=&quot;004D2F9D&quot;/&gt;&lt;wsp:rsid wsp:val=&quot;004E0486&quot;/&gt;&lt;wsp:rsid wsp:val=&quot;004E43F7&quot;/&gt;&lt;wsp:rsid wsp:val=&quot;004E7077&quot;/&gt;&lt;wsp:rsid wsp:val=&quot;004E7DC4&quot;/&gt;&lt;wsp:rsid wsp:val=&quot;00512D52&quot;/&gt;&lt;wsp:rsid wsp:val=&quot;00520372&quot;/&gt;&lt;wsp:rsid wsp:val=&quot;00526C30&quot;/&gt;&lt;wsp:rsid wsp:val=&quot;00537608&quot;/&gt;&lt;wsp:rsid wsp:val=&quot;00541667&quot;/&gt;&lt;wsp:rsid wsp:val=&quot;00560828&quot;/&gt;&lt;wsp:rsid wsp:val=&quot;005642E7&quot;/&gt;&lt;wsp:rsid wsp:val=&quot;00570454&quot;/&gt;&lt;wsp:rsid wsp:val=&quot;00571E94&quot;/&gt;&lt;wsp:rsid wsp:val=&quot;00580B1E&quot;/&gt;&lt;wsp:rsid wsp:val=&quot;00591587&quot;/&gt;&lt;wsp:rsid wsp:val=&quot;005931E5&quot;/&gt;&lt;wsp:rsid wsp:val=&quot;005A2C40&quot;/&gt;&lt;wsp:rsid wsp:val=&quot;005B305C&quot;/&gt;&lt;wsp:rsid wsp:val=&quot;005C343C&quot;/&gt;&lt;wsp:rsid wsp:val=&quot;005D2E97&quot;/&gt;&lt;wsp:rsid wsp:val=&quot;005E2256&quot;/&gt;&lt;wsp:rsid wsp:val=&quot;005E5C81&quot;/&gt;&lt;wsp:rsid wsp:val=&quot;005F6F23&quot;/&gt;&lt;wsp:rsid wsp:val=&quot;006030A8&quot;/&gt;&lt;wsp:rsid wsp:val=&quot;00607B5C&quot;/&gt;&lt;wsp:rsid wsp:val=&quot;0062375D&quot;/&gt;&lt;wsp:rsid wsp:val=&quot;00631004&quot;/&gt;&lt;wsp:rsid wsp:val=&quot;00637D58&quot;/&gt;&lt;wsp:rsid wsp:val=&quot;006417A4&quot;/&gt;&lt;wsp:rsid wsp:val=&quot;00650385&quot;/&gt;&lt;wsp:rsid wsp:val=&quot;00670312&quot;/&gt;&lt;wsp:rsid wsp:val=&quot;00696337&quot;/&gt;&lt;wsp:rsid wsp:val=&quot;006A516F&quot;/&gt;&lt;wsp:rsid wsp:val=&quot;006A780D&quot;/&gt;&lt;wsp:rsid wsp:val=&quot;006B4C02&quot;/&gt;&lt;wsp:rsid wsp:val=&quot;006B6081&quot;/&gt;&lt;wsp:rsid wsp:val=&quot;006E4F2D&quot;/&gt;&lt;wsp:rsid wsp:val=&quot;0070421F&quot;/&gt;&lt;wsp:rsid wsp:val=&quot;00712047&quot;/&gt;&lt;wsp:rsid wsp:val=&quot;00720CFE&quot;/&gt;&lt;wsp:rsid wsp:val=&quot;00732585&quot;/&gt;&lt;wsp:rsid wsp:val=&quot;0074489E&quot;/&gt;&lt;wsp:rsid wsp:val=&quot;007562C7&quot;/&gt;&lt;wsp:rsid wsp:val=&quot;00763ECB&quot;/&gt;&lt;wsp:rsid wsp:val=&quot;0076634E&quot;/&gt;&lt;wsp:rsid wsp:val=&quot;00780EA6&quot;/&gt;&lt;wsp:rsid wsp:val=&quot;0078551B&quot;/&gt;&lt;wsp:rsid wsp:val=&quot;0078792C&quot;/&gt;&lt;wsp:rsid wsp:val=&quot;007A42D6&quot;/&gt;&lt;wsp:rsid wsp:val=&quot;007A4421&quot;/&gt;&lt;wsp:rsid wsp:val=&quot;007A77CE&quot;/&gt;&lt;wsp:rsid wsp:val=&quot;007B0E17&quot;/&gt;&lt;wsp:rsid wsp:val=&quot;007B6D46&quot;/&gt;&lt;wsp:rsid wsp:val=&quot;007C56BE&quot;/&gt;&lt;wsp:rsid wsp:val=&quot;007D566B&quot;/&gt;&lt;wsp:rsid wsp:val=&quot;007D599C&quot;/&gt;&lt;wsp:rsid wsp:val=&quot;007E6655&quot;/&gt;&lt;wsp:rsid wsp:val=&quot;007F2564&quot;/&gt;&lt;wsp:rsid wsp:val=&quot;007F2CD5&quot;/&gt;&lt;wsp:rsid wsp:val=&quot;007F573F&quot;/&gt;&lt;wsp:rsid wsp:val=&quot;007F7909&quot;/&gt;&lt;wsp:rsid wsp:val=&quot;00800CF2&quot;/&gt;&lt;wsp:rsid wsp:val=&quot;00804523&quot;/&gt;&lt;wsp:rsid wsp:val=&quot;00815176&quot;/&gt;&lt;wsp:rsid wsp:val=&quot;00823ED3&quot;/&gt;&lt;wsp:rsid wsp:val=&quot;00825A8F&quot;/&gt;&lt;wsp:rsid wsp:val=&quot;0083684D&quot;/&gt;&lt;wsp:rsid wsp:val=&quot;00836D6D&quot;/&gt;&lt;wsp:rsid wsp:val=&quot;00853C6A&quot;/&gt;&lt;wsp:rsid wsp:val=&quot;00864BEF&quot;/&gt;&lt;wsp:rsid wsp:val=&quot;008737BF&quot;/&gt;&lt;wsp:rsid wsp:val=&quot;008749A1&quot;/&gt;&lt;wsp:rsid wsp:val=&quot;00884B8E&quot;/&gt;&lt;wsp:rsid wsp:val=&quot;00885E65&quot;/&gt;&lt;wsp:rsid wsp:val=&quot;00887B18&quot;/&gt;&lt;wsp:rsid wsp:val=&quot;008A1ADC&quot;/&gt;&lt;wsp:rsid wsp:val=&quot;008B001D&quot;/&gt;&lt;wsp:rsid wsp:val=&quot;008B758C&quot;/&gt;&lt;wsp:rsid wsp:val=&quot;008C1530&quot;/&gt;&lt;wsp:rsid wsp:val=&quot;008C2C5D&quot;/&gt;&lt;wsp:rsid wsp:val=&quot;008D533E&quot;/&gt;&lt;wsp:rsid wsp:val=&quot;008D73B9&quot;/&gt;&lt;wsp:rsid wsp:val=&quot;008E52A4&quot;/&gt;&lt;wsp:rsid wsp:val=&quot;008F1ACA&quot;/&gt;&lt;wsp:rsid wsp:val=&quot;0090190A&quot;/&gt;&lt;wsp:rsid wsp:val=&quot;00906146&quot;/&gt;&lt;wsp:rsid wsp:val=&quot;00921803&quot;/&gt;&lt;wsp:rsid wsp:val=&quot;00922231&quot;/&gt;&lt;wsp:rsid wsp:val=&quot;00922716&quot;/&gt;&lt;wsp:rsid wsp:val=&quot;00943838&quot;/&gt;&lt;wsp:rsid wsp:val=&quot;009530CC&quot;/&gt;&lt;wsp:rsid wsp:val=&quot;009578FA&quot;/&gt;&lt;wsp:rsid wsp:val=&quot;00964780&quot;/&gt;&lt;wsp:rsid wsp:val=&quot;00971ABF&quot;/&gt;&lt;wsp:rsid wsp:val=&quot;00973E94&quot;/&gt;&lt;wsp:rsid wsp:val=&quot;0098286C&quot;/&gt;&lt;wsp:rsid wsp:val=&quot;009943C4&quot;/&gt;&lt;wsp:rsid wsp:val=&quot;00994A7E&quot;/&gt;&lt;wsp:rsid wsp:val=&quot;00995C3D&quot;/&gt;&lt;wsp:rsid wsp:val=&quot;00995C5D&quot;/&gt;&lt;wsp:rsid wsp:val=&quot;009A2BA2&quot;/&gt;&lt;wsp:rsid wsp:val=&quot;009D0DD4&quot;/&gt;&lt;wsp:rsid wsp:val=&quot;009D6CEB&quot;/&gt;&lt;wsp:rsid wsp:val=&quot;009E3356&quot;/&gt;&lt;wsp:rsid wsp:val=&quot;009F1C7D&quot;/&gt;&lt;wsp:rsid wsp:val=&quot;009F7080&quot;/&gt;&lt;wsp:rsid wsp:val=&quot;00A12824&quot;/&gt;&lt;wsp:rsid wsp:val=&quot;00A218E1&quot;/&gt;&lt;wsp:rsid wsp:val=&quot;00A21A91&quot;/&gt;&lt;wsp:rsid wsp:val=&quot;00A3389A&quot;/&gt;&lt;wsp:rsid wsp:val=&quot;00A44015&quot;/&gt;&lt;wsp:rsid wsp:val=&quot;00A61DB1&quot;/&gt;&lt;wsp:rsid wsp:val=&quot;00A73268&quot;/&gt;&lt;wsp:rsid wsp:val=&quot;00A83297&quot;/&gt;&lt;wsp:rsid wsp:val=&quot;00A96A08&quot;/&gt;&lt;wsp:rsid wsp:val=&quot;00A96ADD&quot;/&gt;&lt;wsp:rsid wsp:val=&quot;00AA03F9&quot;/&gt;&lt;wsp:rsid wsp:val=&quot;00AB737C&quot;/&gt;&lt;wsp:rsid wsp:val=&quot;00AC47ED&quot;/&gt;&lt;wsp:rsid wsp:val=&quot;00AC59A8&quot;/&gt;&lt;wsp:rsid wsp:val=&quot;00AE1315&quot;/&gt;&lt;wsp:rsid wsp:val=&quot;00B056C4&quot;/&gt;&lt;wsp:rsid wsp:val=&quot;00B0605A&quot;/&gt;&lt;wsp:rsid wsp:val=&quot;00B15A7F&quot;/&gt;&lt;wsp:rsid wsp:val=&quot;00B33E39&quot;/&gt;&lt;wsp:rsid wsp:val=&quot;00B34170&quot;/&gt;&lt;wsp:rsid wsp:val=&quot;00B37AAF&quot;/&gt;&lt;wsp:rsid wsp:val=&quot;00B41629&quot;/&gt;&lt;wsp:rsid wsp:val=&quot;00B470F8&quot;/&gt;&lt;wsp:rsid wsp:val=&quot;00B817C6&quot;/&gt;&lt;wsp:rsid wsp:val=&quot;00B82E57&quot;/&gt;&lt;wsp:rsid wsp:val=&quot;00B945CD&quot;/&gt;&lt;wsp:rsid wsp:val=&quot;00B94F8F&quot;/&gt;&lt;wsp:rsid wsp:val=&quot;00B95BAE&quot;/&gt;&lt;wsp:rsid wsp:val=&quot;00B96257&quot;/&gt;&lt;wsp:rsid wsp:val=&quot;00BB44C4&quot;/&gt;&lt;wsp:rsid wsp:val=&quot;00BB7A0E&quot;/&gt;&lt;wsp:rsid wsp:val=&quot;00BE1AD8&quot;/&gt;&lt;wsp:rsid wsp:val=&quot;00BF6418&quot;/&gt;&lt;wsp:rsid wsp:val=&quot;00C025C8&quot;/&gt;&lt;wsp:rsid wsp:val=&quot;00C10EC0&quot;/&gt;&lt;wsp:rsid wsp:val=&quot;00C44A22&quot;/&gt;&lt;wsp:rsid wsp:val=&quot;00C52CBC&quot;/&gt;&lt;wsp:rsid wsp:val=&quot;00C907BC&quot;/&gt;&lt;wsp:rsid wsp:val=&quot;00CA07BD&quot;/&gt;&lt;wsp:rsid wsp:val=&quot;00CB0441&quot;/&gt;&lt;wsp:rsid wsp:val=&quot;00CC2FD0&quot;/&gt;&lt;wsp:rsid wsp:val=&quot;00CD589B&quot;/&gt;&lt;wsp:rsid wsp:val=&quot;00CD7F13&quot;/&gt;&lt;wsp:rsid wsp:val=&quot;00CE273A&quot;/&gt;&lt;wsp:rsid wsp:val=&quot;00CE2775&quot;/&gt;&lt;wsp:rsid wsp:val=&quot;00D00AF2&quot;/&gt;&lt;wsp:rsid wsp:val=&quot;00D16EF5&quot;/&gt;&lt;wsp:rsid wsp:val=&quot;00D47408&quot;/&gt;&lt;wsp:rsid wsp:val=&quot;00D67809&quot;/&gt;&lt;wsp:rsid wsp:val=&quot;00D97F85&quot;/&gt;&lt;wsp:rsid wsp:val=&quot;00DE3551&quot;/&gt;&lt;wsp:rsid wsp:val=&quot;00DE7635&quot;/&gt;&lt;wsp:rsid wsp:val=&quot;00DF3420&quot;/&gt;&lt;wsp:rsid wsp:val=&quot;00DF5BF4&quot;/&gt;&lt;wsp:rsid wsp:val=&quot;00E03349&quot;/&gt;&lt;wsp:rsid wsp:val=&quot;00E47B9D&quot;/&gt;&lt;wsp:rsid wsp:val=&quot;00E66118&quot;/&gt;&lt;wsp:rsid wsp:val=&quot;00E72A6C&quot;/&gt;&lt;wsp:rsid wsp:val=&quot;00E903D3&quot;/&gt;&lt;wsp:rsid wsp:val=&quot;00EB3865&quot;/&gt;&lt;wsp:rsid wsp:val=&quot;00EB7F71&quot;/&gt;&lt;wsp:rsid wsp:val=&quot;00EC35A3&quot;/&gt;&lt;wsp:rsid wsp:val=&quot;00EE00C7&quot;/&gt;&lt;wsp:rsid wsp:val=&quot;00EF4A09&quot;/&gt;&lt;wsp:rsid wsp:val=&quot;00F07A7E&quot;/&gt;&lt;wsp:rsid wsp:val=&quot;00F12DE8&quot;/&gt;&lt;wsp:rsid wsp:val=&quot;00F3009F&quot;/&gt;&lt;wsp:rsid wsp:val=&quot;00F33095&quot;/&gt;&lt;wsp:rsid wsp:val=&quot;00F33387&quot;/&gt;&lt;wsp:rsid wsp:val=&quot;00F43A62&quot;/&gt;&lt;wsp:rsid wsp:val=&quot;00F510B6&quot;/&gt;&lt;wsp:rsid wsp:val=&quot;00F70882&quot;/&gt;&lt;wsp:rsid wsp:val=&quot;00F909EF&quot;/&gt;&lt;wsp:rsid wsp:val=&quot;00F9531B&quot;/&gt;&lt;wsp:rsid wsp:val=&quot;00FA7E12&quot;/&gt;&lt;wsp:rsid wsp:val=&quot;00FC6866&quot;/&gt;&lt;wsp:rsid wsp:val=&quot;00FC6DCE&quot;/&gt;&lt;wsp:rsid wsp:val=&quot;00FE5EA2&quot;/&gt;&lt;/wsp:rsids&gt;&lt;/w:docPr&gt;&lt;w:body&gt;&lt;wx:sect&gt;&lt;w:p wsp:rsidR=&quot;00000000&quot; wsp:rsidRPr=&quot;0043756D&quot; wsp:rsidRDefault=&quot;0043756D&quot; wsp:rsidP=&quot;0043756D&quot;&gt;&lt;m:oMathPara&gt;&lt;m:oMath&gt;&lt;m:sSub&gt;&lt;m:sSubPr&gt;&lt;m:ctrlPr&gt;&lt;w:rPr&gt;&lt;w:rFonts w:ascii=&quot;Cambria Math&quot; w:h-ansi=&quot;Cambria Math&quot;/&gt;&lt;wx:font wx:val=&quot;Cambria Math&quot;/&gt;&lt;w:i/&gt;&lt;w:lang w:val=&quot;UK&quot;/&gt;&lt;/w:rPr&gt;&lt;/m:ctrlPr&gt;&lt;/m:sSubPr&gt;&lt;m:e&gt;&lt;m:r&gt;&lt;w:rPr&gt;&lt;w:rFonts w:ascii=&quot;Cambria Math&quot; w:h-ansi=&quot;Cambria Math&quot;/&gt;&lt;wx:font wx:val=&quot;Cambria Math&quot;/&gt;&lt;w:i/&gt;&lt;w:lang w:val=&quot;UK&quot;/&gt;&lt;/w:rPr&gt;&lt;m:t&gt;R&lt;/m:t&gt;&lt;/m:r&gt;&lt;/m:e&gt;&lt;m:sub&gt;&lt;m:r&gt;&lt;w:rPr&gt;&lt;w:rFonts w:ascii=&quot;Cambria Math&quot; w:h-ansi=&quot;Cambria Math&quot;/&gt;&lt;wx:font wx:val=&quot;Cambria Math&quot;/&gt;&lt;w:i/&gt;&lt;w:lang w:val=&quot;UK&quot;/&gt;&lt;/w:rPr&gt;&lt;m:t&gt;РЅСЂ&lt;/m:t&gt;&lt;/m:r&gt;&lt;/m:sub&gt;&lt;/m:sSub&gt;&lt;m:r&gt;&lt;w:rPr&gt;&lt;w:rFonts w:ascii=&quot;Cambria Math&quot; w:h-ansi=&quot;Cambria Math&quot;/&gt;&lt;wx:font wx:val=&quot;Cambria Math&quot;/&gt;&lt;w:i/&gt;&lt;w:lang w:val=&quot;UK&quot;/&gt;&lt;/w:rPr&gt;&lt;m:t&gt;=&lt;/m:t&gt;&lt;/m:r&gt;&lt;m:f&gt;&lt;m:fPr&gt;&lt;m:ctrlPr&gt;&lt;w:rPr&gt;&lt;w:rFonts w:ascii=&quot;Cambria Math&quot; w:h-ansi=&quot;Cambria Math&quot;/&gt;&lt;wx:font wx:val=&quot;Cambria Math&quot;/&gt;&lt;w:i/&gt;&lt;w:lang w:val=&quot;UK&quot;/&gt;&lt;/w:rPr&gt;&lt;/m:ctrlPr&gt;&lt;/m:fPr&gt;&lt;m:num&gt;&lt;m:r&gt;&lt;w:rPr&gt;&lt;w:rFonts w:ascii=&quot;Cambria Math&quot; w:h-ansi=&quot;Cambria Math&quot;/&gt;&lt;wx:font wx:val=&quot;Cambria Math&quot;/&gt;&lt;w:i/&gt;&lt;w:lang w:val=&quot;UK&quot;/&gt;&lt;/w:rPr&gt;&lt;m:t&gt;0,7в€™&lt;/m:t&gt;&lt;/m:r&gt;&lt;m:d&gt;&lt;m:dPr&gt;&lt;m:ctrlPr&gt;&lt;w:rPr&gt;&lt;w:rFonts w:ascii=&quot;Cambria Math&quot; w:h-ansi=&quot;Cambria Math&quot;/&gt;&lt;wx:font wx:val=&quot;Cambria Math&quot;/&gt;&lt;w:i/&gt;&lt;w:lang w:val=&quot;UK&quot;/&gt;&lt;/w:rPr&gt;&lt;/m:ctrlPr&gt;&lt;/m:dPr&gt;&lt;m:e&gt;&lt;m:sSubSup&gt;&lt;m:sSubSupPr&gt;&lt;m:ctrlPr&gt;&lt;w:rPr&gt;&lt;w:rFonts w:ascii=&quot;Cambria Math&quot; w:h-ansi=&quot;Cambria Math&quot;/&gt;&lt;wx:font wx:val=&quot;Cambria Math&quot;/&gt;&lt;w:i/&gt;&lt;w:lang w:val=&quot;UK&quot;/&gt;&lt;/w:rPr&gt;&lt;/m:ctrlPr&gt;&lt;/m:sSubSupPr&gt;&lt;m:e&gt;&lt;m:r&gt;&lt;w:rPr&gt;&lt;w:rFonts w:ascii=&quot;Cambria Math&quot; w:h-ansi=&quot;Cambria Math&quot;/&gt;&lt;wx:font wx:val=&quot;Cambria Math&quot;/&gt;&lt;w:i/&gt;&lt;w:lang w:val=&quot;UK&quot;/&gt;&lt;/w:rPr&gt;&lt;m:t&gt;R&lt;/m:t&gt;&lt;/m:r&gt;&lt;/m:e&gt;&lt;m:sub&gt;&lt;m:r&gt;&lt;w:rPr&gt;&lt;w:rFonts w:ascii=&quot;Cambria Math&quot; w:h-ansi=&quot;Cambria Math&quot;/&gt;&lt;wx:font wx:val=&quot;Cambria Math&quot;/&gt;&lt;w:i/&gt;&lt;w:lang w:val=&quot;UK&quot;/&gt;&lt;/w:rPr&gt;&lt;m:t&gt;Р·Рј&lt;/m:t&gt;&lt;/m:r&gt;&lt;/m:sub&gt;&lt;m:sup&gt;&lt;m:d&gt;&lt;m:dPr&gt;&lt;m:ctrlPr&gt;&lt;w:rPr&gt;&lt;w:rFonts w:ascii=&quot;Cambria Math&quot; w:h-ansi=&quot;Cambria Math&quot;/&gt;&lt;wx:font wx:val=&quot;Cambria Math&quot;/&gt;&lt;w:i/&gt;&lt;w:lang w:val=&quot;UK&quot;/&gt;&lt;/w:rPr&gt;&lt;/m:ctrlPr&gt;&lt;/m:dPr&gt;&lt;m:e&gt;&lt;m:r&gt;&lt;w:rPr&gt;&lt;w:rFonts w:ascii=&quot;Cambria Math&quot; w:h-ansi=&quot;Cambria Math&quot;/&gt;&lt;wx:font wx:val=&quot;Cambria Math&quot;/&gt;&lt;w:i/&gt;&lt;w:lang w:val=&quot;UK&quot;/&gt;&lt;/w:rPr&gt;&lt;m:t&gt;1&lt;/m:t&gt;&lt;/m:r&gt;&lt;/m:e&gt;&lt;/m:d&gt;&lt;/m:sup&gt;&lt;/m:sSubSup&gt;&lt;m:r&gt;&lt;w:rPr&gt;&lt;w:rFonts w:ascii=&quot;Cambria Math&quot; w:h-ansi=&quot;Cambria Math&quot;/&gt;&lt;wx:font wx:val=&quot;Cambria Math&quot;/&gt;&lt;w:i/&gt;&lt;w:lang w:val=&quot;UK&quot;/&gt;&lt;/w:rPr&gt;&lt;m:t&gt;в€™&lt;/m:t&gt;&lt;/m:r&gt;&lt;m:sSubSup&gt;&lt;m:sSubSupPr&gt;&lt;m:ctrlPr&gt;&lt;w:rPr&gt;&lt;w:rFonts w:ascii=&quot;Cambria Math&quot; w:h-ansi=&quot;Cambria Math&quot;/&gt;&lt;wx:font wx:val=&quot;Cambria Math&quot;/&gt;&lt;w:i/&gt;&lt;w:lang w:val=&quot;UK&quot;/&gt;&lt;/w:rPr&gt;&lt;/m:ctrlPr&gt;&lt;/m:sSubSupPr&gt;&lt;m:e&gt;&lt;m:r&gt;&lt;w:rPr&gt;&lt;w:rFonts w:ascii=&quot;Cambria Math&quot; w:h-ansi=&quot;Cambria Math&quot;/&gt;&lt;wx:font wx:val=&quot;Cambria Math&quot;/&gt;&lt;w:i/&gt;&lt;w:lang w:val=&quot;UK&quot;/&gt;&lt;/w:rPr&gt;&lt;m:t&gt;Рљ&lt;/m:t&gt;&lt;/m:r&gt;&lt;/m:e&gt;&lt;m:sub&gt;&lt;m:r&gt;&lt;w:rPr&gt;&lt;w:rFonts w:ascii=&quot;Cambria Math&quot; w:h-ansi=&quot;Cambria Math&quot;/&gt;&lt;wx:font wx:val=&quot;Cambria Math&quot;/&gt;&lt;w:i/&gt;&lt;w:lang w:val=&quot;UK&quot;/&gt;&lt;/w:rPr&gt;&lt;m:t&gt;Р·Рј&lt;/m:t&gt;&lt;/m:r&gt;&lt;/m:sub&gt;&lt;m:sup&gt;&lt;m:d&gt;&lt;m:dPr&gt;&lt;m:ctrlPr&gt;&lt;w:rPr&gt;&lt;w:rFonts w:ascii=&quot;Cambria Math&quot; w:h-ansi=&quot;Cambria Math&quot;/&gt;&lt;wx:font wx:val=&quot;Cambria Math&quot;/&gt;&lt;w:i/&gt;&lt;w:lang w:val=&quot;UK&quot;/&gt;&lt;/w:rPr&gt;&lt;/m:ctrlPr&gt;&lt;/m:dPr&gt;&lt;m:e&gt;&lt;m:r&gt;&lt;w:rPr&gt;&lt;w:rFonts w:ascii=&quot;Cambria Math&quot; w:h-ansi=&quot;Cambria Math&quot;/&gt;&lt;wx:font wx:val=&quot;Cambria Math&quot;/&gt;&lt;w:i/&gt;&lt;w:lang w:val=&quot;UK&quot;/&gt;&lt;/w:rPr&gt;&lt;m:t&gt;1&lt;/m:t&gt;&lt;/m:r&gt;&lt;/m:e&gt;&lt;/m:d&gt;&lt;/m:sup&gt;&lt;/m:sSubSup&gt;&lt;m:r&gt;&lt;w:rPr&gt;&lt;w:rFonts w:ascii=&quot;Cambria Math&quot; w:h-ansi=&quot;Cambria Math&quot;/&gt;&lt;wx:font wx:val=&quot;Cambria Math&quot;/&gt;&lt;w:i/&gt;&lt;w:lang w:val=&quot;UK&quot;/&gt;&lt;/w:rPr&gt;&lt;m:t&gt;+&lt;/m:t&gt;&lt;/m:r&gt;&lt;m:sSubSup&gt;&lt;m:sSubSupPr&gt;&lt;m:ctrlPr&gt;&lt;w:rPr&gt;&lt;w:rFonts w:ascii=&quot;Cambria Math&quot; w:h-ansi=&quot;Cambria Math&quot;/&gt;&lt;wx:font wx:val=&quot;Cambria Math&quot;/&gt;&lt;w:i/&gt;&lt;w:lang w:val=&quot;UK&quot;/&gt;&lt;/w:rPr&gt;&lt;/m:ctrlPr&gt;&lt;/m:sSubSupPr&gt;&lt;m:e&gt;&lt;m:r&gt;&lt;w:rPr&gt;&lt;w:rFonts w:ascii=&quot;Cambria Math&quot; w:h-ansi=&quot;Cambria Math&quot;/&gt;&lt;wx:font wx:val=&quot;Cambria Math&quot;/&gt;&lt;w:i/&gt;&lt;w:lang w:val=&quot;UK&quot;/&gt;&lt;/w:rPr&gt;&lt;m:t&gt;R&lt;/m:t&gt;&lt;/m:r&gt;&lt;/m:e&gt;&lt;m:sub&gt;&lt;m:r&gt;&lt;w:rPr&gt;&lt;w:rFonts w:ascii=&quot;Cambria Math&quot; w:h-ansi=&quot;Cambria Math&quot;/&gt;&lt;wx:font wx:val=&quot;Cambria Math&quot;/&gt;&lt;w:i/&gt;&lt;w:lang w:val=&quot;UK&quot;/&gt;&lt;/w:rPr&gt;&lt;m:t&gt;Р·Рј&lt;/m:t&gt;&lt;/m:r&gt;&lt;/m:sub&gt;&lt;m:sup&gt;&lt;m:d&gt;&lt;m:dPr&gt;&lt;m:ctrlPr&gt;&lt;w:rPr&gt;&lt;w:rFonts w:ascii=&quot;Cambria Math&quot; w:h-ansi=&quot;Cambria Math&quot;/&gt;&lt;wx:font wx:val=&quot;Cambria Math&quot;/&gt;&lt;w:i/&gt;&lt;w:lang w:val=&quot;UK&quot;/&gt;&lt;/w:rPr&gt;&lt;/m:ctrlPr&gt;&lt;/m:dPr&gt;&lt;m:e&gt;&lt;m:r&gt;&lt;w:rPr&gt;&lt;w:rFonts w:ascii=&quot;Cambria Math&quot; w:h-ansi=&quot;Cambria Math&quot;/&gt;&lt;wx:font wx:val=&quot;Cambria Math&quot;/&gt;&lt;w:i/&gt;&lt;w:lang w:val=&quot;UK&quot;/&gt;&lt;/w:rPr&gt;&lt;m:t&gt;2&lt;/m:t&gt;&lt;/m:r&gt;&lt;/m:e&gt;&lt;/m:d&gt;&lt;/m:sup&gt;&lt;/m:sSubSup&gt;&lt;m:r&gt;&lt;w:rPr&gt;&lt;w:rFonts w:ascii=&quot;Cambria Math&quot; w:h-ansi=&quot;Cambria Math&quot;/&gt;&lt;wx:font wx:val=&quot;Cambria Math&quot;/&gt;&lt;w:i/&gt;&lt;w:lang w:val=&quot;UK&quot;/&gt;&lt;/w:rPr&gt;&lt;m:t&gt;в€™&lt;/m:t&gt;&lt;/m:r&gt;&lt;m:sSubSup&gt;&lt;m:sSubSupPr&gt;&lt;m:ctrlPr&gt;&lt;w:rPr&gt;&lt;w:rFonts w:ascii=&quot;Cambria Math&quot; w:h-ansi=&quot;Cambria Math&quot;/&gt;&lt;wx:font wx:val=&quot;Cambria Math&quot;/&gt;&lt;w:i/&gt;&lt;w:lang w:val=&quot;UK&quot;/&gt;&lt;/w:rPr&gt;&lt;/m:ctrlPr&gt;&lt;/m:sSubSupPr&gt;&lt;m:e&gt;&lt;m:r&gt;&lt;w:rPr&gt;&lt;w:rFonts w:ascii=&quot;Cambria Math&quot; w:h-ansi=&quot;Cambria Math&quot;/&gt;&lt;wx:font wx:val=&quot;Cambria Math&quot;/&gt;&lt;w:i/&gt;&lt;w:lang w:val=&quot;UK&quot;/&gt;&lt;/w:rPr&gt;&lt;m:t&gt;Рљ&lt;/m:t&gt;&lt;/m:r&gt;&lt;/m:e&gt;&lt;m:sub&gt;&lt;m:r&gt;&lt;w:rPr&gt;&lt;w:rFonts w:ascii=&quot;Cambria Math&quot; w:h-ansi=&quot;Cambria Math&quot;/&gt;&lt;wx:font wx:val=&quot;Cambria Math&quot;/&gt;&lt;w:i/&gt;&lt;w:lang w:val=&quot;UK&quot;/&gt;&lt;/w:rPr&gt;&lt;m:t&gt;Р·Рј&lt;/m:t&gt;&lt;/m:r&gt;&lt;/m:sub&gt;&lt;m:sup&gt;&lt;m:d&gt;&lt;m:dPr&gt;&lt;m:ctrlPr&gt;&lt;w:rPr&gt;&lt;w:rFonts w:ascii=&quot;Cambria Math&quot; w:h-ansi=&quot;Cambria Math&quot;/&gt;&lt;wx:font wx:val=&quot;Cambria Math&quot;/&gt;&lt;w:i/&gt;&lt;w:lang w:val=&quot;UK&quot;/&gt;&lt;/w:rPr&gt;&lt;/m:ctrlPr&gt;&lt;/m:dPr&gt;&lt;m:e&gt;&lt;m:r&gt;&lt;w:rPr&gt;&lt;w:rFonts w:ascii=&quot;Cambria Math&quot; w:h-ansi=&quot;Cambria Math&quot;/&gt;&lt;wx:font wx:val=&quot;Cambria Math&quot;/&gt;&lt;w:i/&gt;&lt;w:lang w:val=&quot;UK&quot;/&gt;&lt;/w:rPr&gt;&lt;m:t&gt;2&lt;/m:t&gt;&lt;/m:r&gt;&lt;/m:e&gt;&lt;/m:d&gt;&lt;/m:sup&gt;&lt;/m:sSubSup&gt;&lt;m:r&gt;&lt;w:rPr&gt;&lt;w:rFonts w:ascii=&quot;Cambria Math&quot; w:h-ansi=&quot;Cambria Math&quot;/&gt;&lt;wx:font wx:val=&quot;Cambria Math&quot;/&gt;&lt;w:i/&gt;&lt;w:lang w:val=&quot;UK&quot;/&gt;&lt;/w:rPr&gt;&lt;m:t&gt;+&lt;/m:t&gt;&lt;/m:r&gt;&lt;m:sSubSup&gt;&lt;m:sSubSupPr&gt;&lt;m:ctrlPr&gt;&lt;w:rPr&gt;&lt;w:rFonts w:ascii=&quot;Cambria Math&quot; w:h-ansi=&quot;Cambria Math&quot;/&gt;&lt;wx:font wx:val=&quot;Cambria Math&quot;/&gt;&lt;w:i/&gt;&lt;w:lang w:val=&quot;UK&quot;/&gt;&lt;/w:rPr&gt;&lt;/m:ctrlPr&gt;&lt;/m:sSubSupPr&gt;&lt;m:e&gt;&lt;m:r&gt;&lt;w:rPr&gt;&lt;w:rFonts w:ascii=&quot;Cambria Math&quot; w:h-ansi=&quot;Cambria Math&quot;/&gt;&lt;wx:font wx:val=&quot;Cambria Math&quot;/&gt;&lt;w:i/&gt;&lt;w:lang w:val=&quot;UK&quot;/&gt;&lt;/w:rPr&gt;&lt;m:t&gt;R&lt;/m:t&gt;&lt;/m:r&gt;&lt;/m:e&gt;&lt;m:sub&gt;&lt;m:r&gt;&lt;w:rPr&gt;&lt;w:rFonts w:ascii=&quot;Cambria Math&quot; w:h-ansi=&quot;Cambria Math&quot;/&gt;&lt;wx:font wx:val=&quot;Cambria Math&quot;/&gt;&lt;w:i/&gt;&lt;w:lang w:val=&quot;UK&quot;/&gt;&lt;/w:rPr&gt;&lt;m:t&gt;Р·Рј&lt;/m:t&gt;&lt;/m:r&gt;&lt;/m:sub&gt;&lt;m:sup&gt;&lt;m:d&gt;&lt;m:dPr&gt;&lt;m:ctrlPr&gt;&lt;w:rPr&gt;&lt;w:rFonts w:ascii=&quot;Cambria Math&quot; w:h-ansi=&quot;Cambria Math&quot;/&gt;&lt;wx:font wx:val=&quot;Cambria Math&quot;/&gt;&lt;w:i/&gt;&lt;w:lang w:val=&quot;UK&quot;/&gt;&lt;/w:rPr&gt;&lt;/m:ctrlPr&gt;&lt;/m:dPr&gt;&lt;m:e&gt;&lt;m:r&gt;&lt;w:rPr&gt;&lt;w:rFonts w:ascii=&quot;Cambria Math&quot; w:h-ansi=&quot;Cambria Math&quot;/&gt;&lt;wx:font wx:val=&quot;Cambria Math&quot;/&gt;&lt;w:i/&gt;&lt;w:lang w:val=&quot;UK&quot;/&gt;&lt;/w:rPr&gt;&lt;m:t&gt;3&lt;/m:t&gt;&lt;/m:r&gt;&lt;/m:e&gt;&lt;/m:d&gt;&lt;/m:sup&gt;&lt;/m:sSubSup&gt;&lt;m:r&gt;&lt;w:rPr&gt;&lt;w:rFonts w:ascii=&quot;Cambria Math&quot; w:h-ansi=&quot;Cambria Math&quot;/&gt;&lt;wx:font wx:val=&quot;Cambria Math&quot;/&gt;&lt;w:i/&gt;&lt;w:lang w:val=&quot;UK&quot;/&gt;&lt;/w:rPr&gt;&lt;m:t&gt;в€™&lt;/m:t&gt;&lt;/m:r&gt;&lt;m:sSubSup&gt;&lt;m:sSubSupPr&gt;&lt;m:ctrlPr&gt;&lt;w:rPr&gt;&lt;w:rFonts w:ascii=&quot;Cambria Math&quot; w:h-ansi=&quot;Cambria Math&quot;/&gt;&lt;wx:font wx:val=&quot;Cambria Math&quot;/&gt;&lt;w:i/&gt;&lt;w:lang w:val=&quot;UK&quot;/&gt;&lt;/w:rPr&gt;&lt;/m:ctrlPr&gt;&lt;/m:sSubSupPr&gt;&lt;m:e&gt;&lt;m:r&gt;&lt;w:rPr&gt;&lt;w:rFonts w:ascii=&quot;Cambria Math&quot; w:h-ansi=&quot;Cambria Math&quot;/&gt;&lt;wx:font wx:val=&quot;Cambria Math&quot;/&gt;&lt;w:i/&gt;&lt;w:lang w:val=&quot;UK&quot;/&gt;&lt;/w:rPr&gt;&lt;m:t&gt;Рљ&lt;/m:t&gt;&lt;/m:r&gt;&lt;/m:e&gt;&lt;m:sub&gt;&lt;m:r&gt;&lt;w:rPr&gt;&lt;w:rFonts w:ascii=&quot;Cambria Math&quot; w:h-ansi=&quot;Cambria Math&quot;/&gt;&lt;wx:font wx:val=&quot;Cambria Math&quot;/&gt;&lt;w:i/&gt;&lt;w:lang w:val=&quot;UK&quot;/&gt;&lt;/w:rPr&gt;&lt;m:t&gt;Р·Рј&lt;/m:t&gt;&lt;/m:r&gt;&lt;/m:sub&gt;&lt;m:sup&gt;&lt;m:d&gt;&lt;m:dPr&gt;&lt;m:ctrlPr&gt;&lt;w:rPr&gt;&lt;w:rFonts w:ascii=&quot;Cambria Math&quot; w:h-ansi=&quot;Cambria Math&quot;/&gt;&lt;wx:font wx:val=&quot;Cambria Math&quot;/&gt;&lt;w:i/&gt;&lt;w:lang w:val=&quot;UK&quot;/&gt;&lt;/w:rPr&gt;&lt;/m:ctrlPr&gt;&lt;/m:dPr&gt;&lt;m:e&gt;&lt;m:r&gt;&lt;w:rPr&gt;&lt;w:rFonts w:ascii=&quot;Cambria Math&quot; w:h-ansi=&quot;Cambria Math&quot;/&gt;&lt;wx:font wx:val=&quot;Cambria Math&quot;/&gt;&lt;w:i/&gt;&lt;w:lang w:val=&quot;UK&quot;/&gt;&lt;/w:rPr&gt;&lt;m:t&gt;3&lt;/m:t&gt;&lt;/m:r&gt;&lt;/m:e&gt;&lt;/m:d&gt;&lt;/m:sup&gt;&lt;/m:sSubSup&gt;&lt;/m:e&gt;&lt;/m:d&gt;&lt;/m:num&gt;&lt;m:den&gt;&lt;m:sSub&gt;&lt;m:sSubPr&gt;&lt;m:ctrlPr&gt;&lt;w:rPr&gt;&lt;w:rFonts w:ascii=&quot;Cambria Math&quot; w:h-ansi=&quot;Cambria Math&quot;/&gt;&lt;wx:font wx:val=&quot;Cambria Math&quot;/&gt;&lt;w:i/&gt;&lt;w:lang w:val=&quot;UK&quot;/&gt;&lt;/w:rPr&gt;&lt;/m:ctrlPr&gt;&lt;/m:sSubPr&gt;&lt;m:e&gt;&lt;m:r&gt;&lt;w:rPr&gt;&lt;w:rFonts w:ascii=&quot;Cambria Math&quot; w:h-ansi=&quot;Cambria Math&quot;/&gt;&lt;wx:font wx:val=&quot;Cambria Math&quot;/&gt;&lt;w:i/&gt;&lt;w:lang w:val=&quot;UK&quot;/&gt;&lt;/w:rPr&gt;&lt;m:t&gt;Рљ&lt;/m:t&gt;&lt;/m:r&gt;&lt;/m:e&gt;&lt;m:sub&gt;&lt;m:r&gt;&lt;w:rPr&gt;&lt;w:rFonts w:ascii=&quot;Cambria Math&quot; w:h-ansi=&quot;Cambria Math&quot;/&gt;&lt;wx:font wx:val=&quot;Cambria Math&quot;/&gt;&lt;w:i/&gt;&lt;w:lang w:val=&quot;UK&quot;/&gt;&lt;/w:rPr&gt;&lt;m:t&gt;РґРёСЃ&lt;/m:t&gt;&lt;/m:r&gt;&lt;/m:sub&gt;&lt;/m:sSub&gt;&lt;/m:den&gt;&lt;/m:f&gt;&lt;m:r&gt;&lt;w:rPr&gt;&lt;w:rFonts w:ascii=&quot;Cambria Math&quot; w:h-ansi=&quot;Cambria Math&quot;/&gt;&lt;wx:font wx:val=&quot;Cambria Math&quot;/&gt;&lt;w:i/&gt;&lt;w:lang w:val=&quot;UK&quot;/&gt;&lt;/w:rPr&gt;&lt;m:t&gt;+ &lt;/m:t&gt;&lt;/m:r&gt;&lt;m:sSub&gt;&lt;m:sSubPr&gt;&lt;m:ctrlPr&gt;&lt;w:rPr&gt;&lt;w:rFonts w:ascii=&quot;Cambria Math&quot; w:h-ansi=&quot;Cambria Math&quot;/&gt;&lt;wx:font wx:val=&quot;Cambria Math&quot;/&gt;&lt;w:i/&gt;&lt;w:lang w:val=&quot;UK&quot;/&gt;&lt;/w:rPr&gt;&lt;/m:ctrlPr&gt;&lt;/m:sSubPr&gt;&lt;m:e&gt;&lt;m:r&gt;&lt;w:rPr&gt;&lt;w:rFonts w:ascii=&quot;Cambria Math&quot; w:h-ansi=&quot;Cambria Math&quot;/&gt;&lt;wx:font wx:val=&quot;Cambria Math&quot;/&gt;&lt;w:i/&gt;&lt;w:lang w:val=&quot;UK&quot;/&gt;&lt;/w:rPr&gt;&lt;m:t&gt;R&lt;/m:t&gt;&lt;/m:r&gt;&lt;/m:e&gt;&lt;m:sub&gt;&lt;m:r&gt;&lt;w:rPr&gt;&lt;w:rFonts w:ascii=&quot;Cambria Math&quot; w:h-ansi=&quot;Cambria Math&quot;/&gt;&lt;wx:font wx:val=&quot;Cambria Math&quot;/&gt;&lt;w:i/&gt;&lt;w:lang w:val=&quot;UK&quot;/&gt;&lt;/w:rPr&gt;&lt;m:t&gt;РґСЂ&lt;/m:t&gt;&lt;/m:r&gt;&lt;/m:sub&gt;&lt;/m:sSub&gt;&lt;m:r&gt;&lt;w:rPr&gt;&lt;w:rFonts w:ascii=&quot;Cambria Math&quot; w:h-ansi=&quot;Cambria Math&quot;/&gt;&lt;wx:font wx:val=&quot;Cambria Math&quot;/&gt;&lt;w:i/&gt;&lt;w:lang w:val=&quot;UK&quot;/&gt;&lt;/w:rPr&gt;&lt;m:t&gt;+ &lt;/m:t&gt;&lt;/m:r&gt;&lt;m:sSub&gt;&lt;m:sSubPr&gt;&lt;m:ctrlPr&gt;&lt;w:rPr&gt;&lt;w:rFonts w:ascii=&quot;Cambria Math&quot; w:h-ansi=&quot;Cambria Math&quot;/&gt;&lt;wx:font wx:val=&quot;Cambria Math&quot;/&gt;&lt;w:i/&gt;&lt;w:lang w:val=&quot;UK&quot;/&gt;&lt;/w:rPr&gt;&lt;/m:ctrlPr&gt;&lt;/m:sSubPr&gt;&lt;m:e&gt;&lt;m:r&gt;&lt;w:rPr&gt;&lt;w:rFonts w:ascii=&quot;Cambria Math&quot; w:h-ansi=&quot;Cambria Math&quot;/&gt;&lt;wx:font wx:val=&quot;Cambria Math&quot;/&gt;&lt;w:i/&gt;&lt;w:lang w:val=&quot;UK&quot;/&gt;&lt;/w:rPr&gt;&lt;m:t&gt;R&lt;/m:t&gt;&lt;/m:r&gt;&lt;/m:e&gt;&lt;m:sub&gt;&lt;m:r&gt;&lt;w:rPr&gt;&lt;w:rFonts w:ascii=&quot;Cambria Math&quot; w:h-ansi=&quot;Cambria Math&quot;/&gt;&lt;wx:font wx:val=&quot;Cambria Math&quot;/&gt;&lt;w:i/&gt;&lt;w:lang w:val=&quot;UK&quot;/&gt;&lt;/w:rPr&gt;&lt;m:t&gt;С€С‚СЂ&lt;/m:t&gt;&lt;/m:r&gt;&lt;/m:sub&gt;&lt;/m:sSub&gt;&lt;m:r&gt;&lt;w:rPr&gt;&lt;w:rFonts w:ascii=&quot;Cambria Math&quot; w:h-ansi=&quot;Cambria Math&quot;/&gt;&lt;wx:font wx:val=&quot;Cambria Math&quot;/&gt;&lt;w:i/&gt;&lt;w:lang w:val=&quot;UK&quot;/&gt;&lt;/w:rPr&gt;&lt;m:t&gt;  ,&lt;/m:t&gt;&lt;/m:r&gt;&lt;/m:oMath&gt;&lt;/m:oMathPara&gt;&lt;/w:p&gt;&lt;w:sectPr wsp:rsidR=&quot;00000000&quot; wsp:rsidRPr=&quot;0043756D&quot;&gt;&lt;w:pgSz w:w=&quot;12240&quot; w:h=&quot;15840&quot;/&gt;&lt;w:pgMar w:top=&quot;850&quot; w:right=&quot;850&quot; w:bottom=&quot;850&quot; w:left=&quot;1417&quot; w:header=&quot;708&quot; w:footer=&quot;708&quot; w:gutter=&quot;0&quot;/&gt;&lt;w:cols w:space=&quot;720&quot;/&gt;&lt;/w:sectPr&gt;&lt;/wx:sect&gt;&lt;/w:body&gt;&lt;/w:wordDocument&gt;">
            <v:imagedata r:id="rId7" o:title="" chromakey="white"/>
          </v:shape>
        </w:pict>
      </w:r>
    </w:p>
    <w:p w:rsidR="008D73B9" w:rsidRPr="0014412A" w:rsidRDefault="008D73B9" w:rsidP="008D73B9">
      <w:pPr>
        <w:spacing w:after="120"/>
        <w:ind w:firstLine="283"/>
        <w:jc w:val="both"/>
        <w:rPr>
          <w:lang w:val="uk-UA"/>
        </w:rPr>
      </w:pPr>
      <w:r w:rsidRPr="0014412A">
        <w:rPr>
          <w:lang w:val="uk-UA"/>
        </w:rPr>
        <w:t xml:space="preserve">де </w:t>
      </w:r>
      <w:r w:rsidRPr="0014412A">
        <w:rPr>
          <w:b/>
          <w:lang w:val="uk-UA"/>
        </w:rPr>
        <w:t>R</w:t>
      </w:r>
      <w:r w:rsidRPr="0014412A">
        <w:rPr>
          <w:b/>
          <w:vertAlign w:val="superscript"/>
          <w:lang w:val="uk-UA"/>
        </w:rPr>
        <w:t>(1)</w:t>
      </w:r>
      <w:r w:rsidRPr="0014412A">
        <w:rPr>
          <w:b/>
          <w:vertAlign w:val="subscript"/>
          <w:lang w:val="uk-UA"/>
        </w:rPr>
        <w:t>ЗМ</w:t>
      </w:r>
      <w:r w:rsidRPr="0014412A">
        <w:rPr>
          <w:b/>
          <w:lang w:val="uk-UA"/>
        </w:rPr>
        <w:t>,  …  R</w:t>
      </w:r>
      <w:r w:rsidRPr="0014412A">
        <w:rPr>
          <w:b/>
          <w:vertAlign w:val="superscript"/>
          <w:lang w:val="uk-UA"/>
        </w:rPr>
        <w:t>(3)</w:t>
      </w:r>
      <w:r w:rsidRPr="0014412A">
        <w:rPr>
          <w:b/>
          <w:vertAlign w:val="subscript"/>
          <w:lang w:val="uk-UA"/>
        </w:rPr>
        <w:t>ЗМ</w:t>
      </w:r>
      <w:r w:rsidRPr="0014412A">
        <w:rPr>
          <w:lang w:val="uk-UA"/>
        </w:rPr>
        <w:t xml:space="preserve"> − рейтингові оцінки змістових модулів за 100-бальною шкалою;</w:t>
      </w:r>
    </w:p>
    <w:p w:rsidR="008D73B9" w:rsidRPr="0014412A" w:rsidRDefault="008D73B9" w:rsidP="008D73B9">
      <w:pPr>
        <w:spacing w:after="120"/>
        <w:ind w:firstLine="283"/>
        <w:jc w:val="both"/>
        <w:rPr>
          <w:lang w:val="uk-UA"/>
        </w:rPr>
      </w:pPr>
      <w:r w:rsidRPr="0014412A">
        <w:rPr>
          <w:lang w:val="uk-UA"/>
        </w:rPr>
        <w:t xml:space="preserve">     </w:t>
      </w:r>
      <w:r w:rsidRPr="0014412A">
        <w:rPr>
          <w:b/>
          <w:lang w:val="uk-UA"/>
        </w:rPr>
        <w:t>К</w:t>
      </w:r>
      <w:r w:rsidRPr="0014412A">
        <w:rPr>
          <w:b/>
          <w:vertAlign w:val="superscript"/>
          <w:lang w:val="uk-UA"/>
        </w:rPr>
        <w:t>(1)</w:t>
      </w:r>
      <w:r w:rsidRPr="0014412A">
        <w:rPr>
          <w:b/>
          <w:vertAlign w:val="subscript"/>
          <w:lang w:val="uk-UA"/>
        </w:rPr>
        <w:t>ЗМ</w:t>
      </w:r>
      <w:r w:rsidRPr="0014412A">
        <w:rPr>
          <w:b/>
          <w:lang w:val="uk-UA"/>
        </w:rPr>
        <w:t>, … К</w:t>
      </w:r>
      <w:r w:rsidRPr="0014412A">
        <w:rPr>
          <w:b/>
          <w:vertAlign w:val="superscript"/>
          <w:lang w:val="uk-UA"/>
        </w:rPr>
        <w:t>(3)</w:t>
      </w:r>
      <w:r w:rsidRPr="0014412A">
        <w:rPr>
          <w:b/>
          <w:vertAlign w:val="subscript"/>
          <w:lang w:val="uk-UA"/>
        </w:rPr>
        <w:t>ЗМ</w:t>
      </w:r>
      <w:r w:rsidRPr="0014412A">
        <w:rPr>
          <w:vertAlign w:val="subscript"/>
          <w:lang w:val="uk-UA"/>
        </w:rPr>
        <w:t xml:space="preserve"> </w:t>
      </w:r>
      <w:r w:rsidRPr="0014412A">
        <w:rPr>
          <w:lang w:val="uk-UA"/>
        </w:rPr>
        <w:t>− кількість кредитів ЕСТS, передбачених робочим навчальним планом для відповідного змістового модуля;</w:t>
      </w:r>
    </w:p>
    <w:p w:rsidR="008D73B9" w:rsidRPr="0014412A" w:rsidRDefault="008D73B9" w:rsidP="008D73B9">
      <w:pPr>
        <w:spacing w:after="120"/>
        <w:ind w:firstLine="283"/>
        <w:jc w:val="both"/>
        <w:rPr>
          <w:lang w:val="uk-UA"/>
        </w:rPr>
      </w:pPr>
      <w:r w:rsidRPr="0014412A">
        <w:rPr>
          <w:lang w:val="uk-UA"/>
        </w:rPr>
        <w:t xml:space="preserve">     </w:t>
      </w:r>
      <w:r w:rsidRPr="0014412A">
        <w:rPr>
          <w:b/>
          <w:lang w:val="uk-UA"/>
        </w:rPr>
        <w:t>К</w:t>
      </w:r>
      <w:r w:rsidRPr="0014412A">
        <w:rPr>
          <w:b/>
          <w:vertAlign w:val="subscript"/>
          <w:lang w:val="uk-UA"/>
        </w:rPr>
        <w:t xml:space="preserve">ДИС </w:t>
      </w:r>
      <w:r w:rsidRPr="0014412A">
        <w:rPr>
          <w:b/>
          <w:lang w:val="uk-UA"/>
        </w:rPr>
        <w:t>= К</w:t>
      </w:r>
      <w:r w:rsidRPr="0014412A">
        <w:rPr>
          <w:b/>
          <w:vertAlign w:val="superscript"/>
          <w:lang w:val="uk-UA"/>
        </w:rPr>
        <w:t>(1)</w:t>
      </w:r>
      <w:r w:rsidRPr="0014412A">
        <w:rPr>
          <w:b/>
          <w:vertAlign w:val="subscript"/>
          <w:lang w:val="uk-UA"/>
        </w:rPr>
        <w:t>ЗМ</w:t>
      </w:r>
      <w:r w:rsidRPr="0014412A">
        <w:rPr>
          <w:b/>
          <w:lang w:val="uk-UA"/>
        </w:rPr>
        <w:t xml:space="preserve"> + К</w:t>
      </w:r>
      <w:r w:rsidRPr="0014412A">
        <w:rPr>
          <w:b/>
          <w:vertAlign w:val="superscript"/>
          <w:lang w:val="uk-UA"/>
        </w:rPr>
        <w:t>(2)</w:t>
      </w:r>
      <w:r w:rsidRPr="0014412A">
        <w:rPr>
          <w:b/>
          <w:vertAlign w:val="subscript"/>
          <w:lang w:val="uk-UA"/>
        </w:rPr>
        <w:t>ЗМ</w:t>
      </w:r>
      <w:r w:rsidRPr="0014412A">
        <w:rPr>
          <w:vertAlign w:val="subscript"/>
          <w:lang w:val="uk-UA"/>
        </w:rPr>
        <w:t xml:space="preserve"> </w:t>
      </w:r>
      <w:r w:rsidRPr="0014412A">
        <w:rPr>
          <w:b/>
          <w:lang w:val="uk-UA"/>
        </w:rPr>
        <w:t>+ К</w:t>
      </w:r>
      <w:r w:rsidRPr="0014412A">
        <w:rPr>
          <w:b/>
          <w:vertAlign w:val="superscript"/>
          <w:lang w:val="uk-UA"/>
        </w:rPr>
        <w:t>(2)</w:t>
      </w:r>
      <w:r w:rsidRPr="0014412A">
        <w:rPr>
          <w:b/>
          <w:vertAlign w:val="subscript"/>
          <w:lang w:val="uk-UA"/>
        </w:rPr>
        <w:t>ЗМ</w:t>
      </w:r>
      <w:r w:rsidRPr="0014412A">
        <w:rPr>
          <w:vertAlign w:val="subscript"/>
          <w:lang w:val="uk-UA"/>
        </w:rPr>
        <w:t xml:space="preserve"> </w:t>
      </w:r>
      <w:r w:rsidRPr="0014412A">
        <w:rPr>
          <w:lang w:val="uk-UA"/>
        </w:rPr>
        <w:t>− кількість кредитів ЕСТS, передбачених робочим навчальним планом для дисципліни у поточному семестрі (</w:t>
      </w:r>
      <w:r w:rsidRPr="0014412A">
        <w:rPr>
          <w:b/>
          <w:lang w:val="uk-UA"/>
        </w:rPr>
        <w:t>К</w:t>
      </w:r>
      <w:r w:rsidRPr="0014412A">
        <w:rPr>
          <w:b/>
          <w:vertAlign w:val="subscript"/>
          <w:lang w:val="uk-UA"/>
        </w:rPr>
        <w:t>ДИС</w:t>
      </w:r>
      <w:r w:rsidRPr="0014412A">
        <w:rPr>
          <w:b/>
          <w:lang w:val="uk-UA"/>
        </w:rPr>
        <w:t>=2,5)</w:t>
      </w:r>
      <w:r w:rsidRPr="0014412A">
        <w:rPr>
          <w:lang w:val="uk-UA"/>
        </w:rPr>
        <w:t>;</w:t>
      </w:r>
    </w:p>
    <w:p w:rsidR="008D73B9" w:rsidRPr="0014412A" w:rsidRDefault="008D73B9" w:rsidP="008D73B9">
      <w:pPr>
        <w:spacing w:after="120"/>
        <w:ind w:firstLine="540"/>
        <w:jc w:val="both"/>
        <w:rPr>
          <w:rFonts w:ascii="Times New Roman CYR" w:hAnsi="Times New Roman CYR" w:cs="Times New Roman CYR"/>
          <w:bCs/>
          <w:iCs/>
          <w:lang w:val="uk-UA"/>
        </w:rPr>
      </w:pPr>
      <w:r w:rsidRPr="0014412A">
        <w:rPr>
          <w:rFonts w:ascii="Times New Roman CYR" w:hAnsi="Times New Roman CYR" w:cs="Times New Roman CYR"/>
          <w:b/>
          <w:bCs/>
          <w:lang w:val="uk-UA"/>
        </w:rPr>
        <w:t>R </w:t>
      </w:r>
      <w:r w:rsidRPr="0014412A">
        <w:rPr>
          <w:rFonts w:ascii="Times New Roman CYR" w:hAnsi="Times New Roman CYR" w:cs="Times New Roman CYR"/>
          <w:b/>
          <w:bCs/>
          <w:vertAlign w:val="subscript"/>
          <w:lang w:val="uk-UA"/>
        </w:rPr>
        <w:t>ДР</w:t>
      </w:r>
      <w:r w:rsidRPr="0014412A">
        <w:rPr>
          <w:rFonts w:ascii="Times New Roman CYR" w:hAnsi="Times New Roman CYR" w:cs="Times New Roman CYR"/>
          <w:bCs/>
          <w:iCs/>
          <w:lang w:val="uk-UA"/>
        </w:rPr>
        <w:t xml:space="preserve"> − рейтинг з додаткової роботи;</w:t>
      </w:r>
    </w:p>
    <w:p w:rsidR="008D73B9" w:rsidRPr="0014412A" w:rsidRDefault="008D73B9" w:rsidP="008D73B9">
      <w:pPr>
        <w:spacing w:after="120"/>
        <w:ind w:firstLine="540"/>
        <w:jc w:val="both"/>
        <w:rPr>
          <w:lang w:val="uk-UA"/>
        </w:rPr>
      </w:pPr>
      <w:r w:rsidRPr="0014412A">
        <w:rPr>
          <w:rFonts w:ascii="Times New Roman CYR" w:hAnsi="Times New Roman CYR" w:cs="Times New Roman CYR"/>
          <w:b/>
          <w:bCs/>
          <w:lang w:val="uk-UA"/>
        </w:rPr>
        <w:t>R </w:t>
      </w:r>
      <w:r w:rsidRPr="0014412A">
        <w:rPr>
          <w:rFonts w:ascii="Times New Roman CYR" w:hAnsi="Times New Roman CYR" w:cs="Times New Roman CYR"/>
          <w:b/>
          <w:bCs/>
          <w:vertAlign w:val="subscript"/>
          <w:lang w:val="uk-UA"/>
        </w:rPr>
        <w:t>ШТР</w:t>
      </w:r>
      <w:r w:rsidRPr="0014412A">
        <w:rPr>
          <w:rFonts w:ascii="Times New Roman CYR" w:hAnsi="Times New Roman CYR" w:cs="Times New Roman CYR"/>
          <w:bCs/>
          <w:lang w:val="uk-UA"/>
        </w:rPr>
        <w:t xml:space="preserve"> − р</w:t>
      </w:r>
      <w:r w:rsidRPr="0014412A">
        <w:rPr>
          <w:rFonts w:ascii="Times New Roman CYR" w:hAnsi="Times New Roman CYR" w:cs="Times New Roman CYR"/>
          <w:bCs/>
          <w:iCs/>
          <w:lang w:val="uk-UA"/>
        </w:rPr>
        <w:t>ейтинг штрафний</w:t>
      </w:r>
      <w:r w:rsidRPr="0014412A">
        <w:rPr>
          <w:rFonts w:ascii="Times New Roman CYR" w:hAnsi="Times New Roman CYR" w:cs="Times New Roman CYR"/>
          <w:bCs/>
          <w:lang w:val="uk-UA"/>
        </w:rPr>
        <w:t>.</w:t>
      </w:r>
    </w:p>
    <w:p w:rsidR="008D73B9" w:rsidRPr="0014412A" w:rsidRDefault="008D73B9" w:rsidP="008D73B9">
      <w:pPr>
        <w:spacing w:after="120"/>
        <w:ind w:firstLine="720"/>
        <w:jc w:val="both"/>
        <w:rPr>
          <w:lang w:val="uk-UA"/>
        </w:rPr>
      </w:pPr>
      <w:r w:rsidRPr="0014412A">
        <w:rPr>
          <w:rFonts w:ascii="Times New Roman CYR" w:hAnsi="Times New Roman CYR" w:cs="Times New Roman CYR"/>
          <w:bCs/>
          <w:iCs/>
          <w:lang w:val="uk-UA"/>
        </w:rPr>
        <w:t xml:space="preserve">Наведену формулу можна спростити, якщо прийняти </w:t>
      </w:r>
      <w:r w:rsidRPr="0014412A">
        <w:rPr>
          <w:b/>
          <w:lang w:val="uk-UA"/>
        </w:rPr>
        <w:t>К</w:t>
      </w:r>
      <w:r w:rsidRPr="0014412A">
        <w:rPr>
          <w:b/>
          <w:vertAlign w:val="superscript"/>
          <w:lang w:val="uk-UA"/>
        </w:rPr>
        <w:t>(1)</w:t>
      </w:r>
      <w:r w:rsidRPr="0014412A">
        <w:rPr>
          <w:b/>
          <w:vertAlign w:val="subscript"/>
          <w:lang w:val="uk-UA"/>
        </w:rPr>
        <w:t>ЗМ</w:t>
      </w:r>
      <w:r w:rsidRPr="0014412A">
        <w:rPr>
          <w:b/>
          <w:lang w:val="uk-UA"/>
        </w:rPr>
        <w:t xml:space="preserve"> = 0,6кр,  К</w:t>
      </w:r>
      <w:r w:rsidRPr="0014412A">
        <w:rPr>
          <w:b/>
          <w:vertAlign w:val="superscript"/>
          <w:lang w:val="uk-UA"/>
        </w:rPr>
        <w:t>(2)</w:t>
      </w:r>
      <w:r w:rsidRPr="0014412A">
        <w:rPr>
          <w:b/>
          <w:vertAlign w:val="subscript"/>
          <w:lang w:val="uk-UA"/>
        </w:rPr>
        <w:t xml:space="preserve">ЗМ </w:t>
      </w:r>
      <w:r w:rsidRPr="0014412A">
        <w:rPr>
          <w:b/>
          <w:lang w:val="uk-UA"/>
        </w:rPr>
        <w:t>=1,5кр,  К</w:t>
      </w:r>
      <w:r w:rsidRPr="0014412A">
        <w:rPr>
          <w:b/>
          <w:vertAlign w:val="superscript"/>
          <w:lang w:val="uk-UA"/>
        </w:rPr>
        <w:t>(3)</w:t>
      </w:r>
      <w:r w:rsidRPr="0014412A">
        <w:rPr>
          <w:b/>
          <w:vertAlign w:val="subscript"/>
          <w:lang w:val="uk-UA"/>
        </w:rPr>
        <w:t>ЗМ</w:t>
      </w:r>
      <w:r w:rsidRPr="0014412A">
        <w:rPr>
          <w:b/>
          <w:lang w:val="uk-UA"/>
        </w:rPr>
        <w:t xml:space="preserve">=0,4кр. </w:t>
      </w:r>
      <w:r w:rsidRPr="0014412A">
        <w:rPr>
          <w:lang w:val="uk-UA"/>
        </w:rPr>
        <w:t>Тоді вона буде мати вигляд</w:t>
      </w:r>
    </w:p>
    <w:p w:rsidR="008D73B9" w:rsidRPr="0014412A" w:rsidRDefault="00FA49EC" w:rsidP="008D73B9">
      <w:pPr>
        <w:spacing w:after="120"/>
        <w:ind w:firstLine="540"/>
        <w:jc w:val="center"/>
        <w:rPr>
          <w:lang w:val="uk-UA"/>
        </w:rPr>
      </w:pPr>
      <w:r w:rsidRPr="0014412A">
        <w:pict>
          <v:shape id="_x0000_i1026" type="#_x0000_t75" style="width:314.25pt;height:36.7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40&quot;/&gt;&lt;w:doNotEmbedSystemFonts/&gt;&lt;w:stylePaneFormatFilter w:val=&quot;3F01&quot;/&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45526&quot;/&gt;&lt;wsp:rsid wsp:val=&quot;00003832&quot;/&gt;&lt;wsp:rsid wsp:val=&quot;000073FC&quot;/&gt;&lt;wsp:rsid wsp:val=&quot;0003350C&quot;/&gt;&lt;wsp:rsid wsp:val=&quot;00040AAF&quot;/&gt;&lt;wsp:rsid wsp:val=&quot;00046377&quot;/&gt;&lt;wsp:rsid wsp:val=&quot;00062C25&quot;/&gt;&lt;wsp:rsid wsp:val=&quot;00063BF0&quot;/&gt;&lt;wsp:rsid wsp:val=&quot;00075AE4&quot;/&gt;&lt;wsp:rsid wsp:val=&quot;00094620&quot;/&gt;&lt;wsp:rsid wsp:val=&quot;000965F8&quot;/&gt;&lt;wsp:rsid wsp:val=&quot;000A2888&quot;/&gt;&lt;wsp:rsid wsp:val=&quot;000A2A74&quot;/&gt;&lt;wsp:rsid wsp:val=&quot;000B765C&quot;/&gt;&lt;wsp:rsid wsp:val=&quot;000C0264&quot;/&gt;&lt;wsp:rsid wsp:val=&quot;000D4310&quot;/&gt;&lt;wsp:rsid wsp:val=&quot;00136B29&quot;/&gt;&lt;wsp:rsid wsp:val=&quot;00145526&quot;/&gt;&lt;wsp:rsid wsp:val=&quot;00156A92&quot;/&gt;&lt;wsp:rsid wsp:val=&quot;00172FDD&quot;/&gt;&lt;wsp:rsid wsp:val=&quot;00182224&quot;/&gt;&lt;wsp:rsid wsp:val=&quot;001A6981&quot;/&gt;&lt;wsp:rsid wsp:val=&quot;001C0E60&quot;/&gt;&lt;wsp:rsid wsp:val=&quot;001C2A66&quot;/&gt;&lt;wsp:rsid wsp:val=&quot;001D28A3&quot;/&gt;&lt;wsp:rsid wsp:val=&quot;001D7C55&quot;/&gt;&lt;wsp:rsid wsp:val=&quot;001E6F2C&quot;/&gt;&lt;wsp:rsid wsp:val=&quot;001F0751&quot;/&gt;&lt;wsp:rsid wsp:val=&quot;00206CA7&quot;/&gt;&lt;wsp:rsid wsp:val=&quot;0022124A&quot;/&gt;&lt;wsp:rsid wsp:val=&quot;00230375&quot;/&gt;&lt;wsp:rsid wsp:val=&quot;002534A6&quot;/&gt;&lt;wsp:rsid wsp:val=&quot;00253B87&quot;/&gt;&lt;wsp:rsid wsp:val=&quot;002558C2&quot;/&gt;&lt;wsp:rsid wsp:val=&quot;00260104&quot;/&gt;&lt;wsp:rsid wsp:val=&quot;0026459C&quot;/&gt;&lt;wsp:rsid wsp:val=&quot;00274387&quot;/&gt;&lt;wsp:rsid wsp:val=&quot;002828B3&quot;/&gt;&lt;wsp:rsid wsp:val=&quot;002841F6&quot;/&gt;&lt;wsp:rsid wsp:val=&quot;00294418&quot;/&gt;&lt;wsp:rsid wsp:val=&quot;00295C77&quot;/&gt;&lt;wsp:rsid wsp:val=&quot;002A2B91&quot;/&gt;&lt;wsp:rsid wsp:val=&quot;002E1FF2&quot;/&gt;&lt;wsp:rsid wsp:val=&quot;002E42CD&quot;/&gt;&lt;wsp:rsid wsp:val=&quot;002E5C84&quot;/&gt;&lt;wsp:rsid wsp:val=&quot;003111DC&quot;/&gt;&lt;wsp:rsid wsp:val=&quot;00330E7F&quot;/&gt;&lt;wsp:rsid wsp:val=&quot;003370C1&quot;/&gt;&lt;wsp:rsid wsp:val=&quot;00340FA5&quot;/&gt;&lt;wsp:rsid wsp:val=&quot;00343EBA&quot;/&gt;&lt;wsp:rsid wsp:val=&quot;0035197A&quot;/&gt;&lt;wsp:rsid wsp:val=&quot;003739F9&quot;/&gt;&lt;wsp:rsid wsp:val=&quot;00380C6D&quot;/&gt;&lt;wsp:rsid wsp:val=&quot;00393C0C&quot;/&gt;&lt;wsp:rsid wsp:val=&quot;003B24AC&quot;/&gt;&lt;wsp:rsid wsp:val=&quot;003C78BB&quot;/&gt;&lt;wsp:rsid wsp:val=&quot;003D104E&quot;/&gt;&lt;wsp:rsid wsp:val=&quot;003F1D2C&quot;/&gt;&lt;wsp:rsid wsp:val=&quot;00402CD5&quot;/&gt;&lt;wsp:rsid wsp:val=&quot;00406F84&quot;/&gt;&lt;wsp:rsid wsp:val=&quot;00407117&quot;/&gt;&lt;wsp:rsid wsp:val=&quot;0040766E&quot;/&gt;&lt;wsp:rsid wsp:val=&quot;004231ED&quot;/&gt;&lt;wsp:rsid wsp:val=&quot;0042786D&quot;/&gt;&lt;wsp:rsid wsp:val=&quot;00431898&quot;/&gt;&lt;wsp:rsid wsp:val=&quot;004429F8&quot;/&gt;&lt;wsp:rsid wsp:val=&quot;004756A4&quot;/&gt;&lt;wsp:rsid wsp:val=&quot;00492172&quot;/&gt;&lt;wsp:rsid wsp:val=&quot;00492835&quot;/&gt;&lt;wsp:rsid wsp:val=&quot;004A2734&quot;/&gt;&lt;wsp:rsid wsp:val=&quot;004A65E2&quot;/&gt;&lt;wsp:rsid wsp:val=&quot;004C3419&quot;/&gt;&lt;wsp:rsid wsp:val=&quot;004C72C6&quot;/&gt;&lt;wsp:rsid wsp:val=&quot;004D2F9D&quot;/&gt;&lt;wsp:rsid wsp:val=&quot;004E0486&quot;/&gt;&lt;wsp:rsid wsp:val=&quot;004E43F7&quot;/&gt;&lt;wsp:rsid wsp:val=&quot;004E7077&quot;/&gt;&lt;wsp:rsid wsp:val=&quot;004E7DC4&quot;/&gt;&lt;wsp:rsid wsp:val=&quot;00512D52&quot;/&gt;&lt;wsp:rsid wsp:val=&quot;00520372&quot;/&gt;&lt;wsp:rsid wsp:val=&quot;00526C30&quot;/&gt;&lt;wsp:rsid wsp:val=&quot;00537608&quot;/&gt;&lt;wsp:rsid wsp:val=&quot;00541667&quot;/&gt;&lt;wsp:rsid wsp:val=&quot;00560828&quot;/&gt;&lt;wsp:rsid wsp:val=&quot;005642E7&quot;/&gt;&lt;wsp:rsid wsp:val=&quot;00570454&quot;/&gt;&lt;wsp:rsid wsp:val=&quot;00571E94&quot;/&gt;&lt;wsp:rsid wsp:val=&quot;00580B1E&quot;/&gt;&lt;wsp:rsid wsp:val=&quot;00591587&quot;/&gt;&lt;wsp:rsid wsp:val=&quot;005931E5&quot;/&gt;&lt;wsp:rsid wsp:val=&quot;005A2C40&quot;/&gt;&lt;wsp:rsid wsp:val=&quot;005B305C&quot;/&gt;&lt;wsp:rsid wsp:val=&quot;005C343C&quot;/&gt;&lt;wsp:rsid wsp:val=&quot;005D2E97&quot;/&gt;&lt;wsp:rsid wsp:val=&quot;005E2256&quot;/&gt;&lt;wsp:rsid wsp:val=&quot;005E5C81&quot;/&gt;&lt;wsp:rsid wsp:val=&quot;005F6F23&quot;/&gt;&lt;wsp:rsid wsp:val=&quot;006030A8&quot;/&gt;&lt;wsp:rsid wsp:val=&quot;00607B5C&quot;/&gt;&lt;wsp:rsid wsp:val=&quot;0062375D&quot;/&gt;&lt;wsp:rsid wsp:val=&quot;00631004&quot;/&gt;&lt;wsp:rsid wsp:val=&quot;00637D58&quot;/&gt;&lt;wsp:rsid wsp:val=&quot;006417A4&quot;/&gt;&lt;wsp:rsid wsp:val=&quot;00650385&quot;/&gt;&lt;wsp:rsid wsp:val=&quot;00670312&quot;/&gt;&lt;wsp:rsid wsp:val=&quot;00696337&quot;/&gt;&lt;wsp:rsid wsp:val=&quot;006A516F&quot;/&gt;&lt;wsp:rsid wsp:val=&quot;006A780D&quot;/&gt;&lt;wsp:rsid wsp:val=&quot;006B4C02&quot;/&gt;&lt;wsp:rsid wsp:val=&quot;006B6081&quot;/&gt;&lt;wsp:rsid wsp:val=&quot;006E4F2D&quot;/&gt;&lt;wsp:rsid wsp:val=&quot;0070421F&quot;/&gt;&lt;wsp:rsid wsp:val=&quot;00712047&quot;/&gt;&lt;wsp:rsid wsp:val=&quot;00720CFE&quot;/&gt;&lt;wsp:rsid wsp:val=&quot;00732585&quot;/&gt;&lt;wsp:rsid wsp:val=&quot;0074489E&quot;/&gt;&lt;wsp:rsid wsp:val=&quot;007562C7&quot;/&gt;&lt;wsp:rsid wsp:val=&quot;00763ECB&quot;/&gt;&lt;wsp:rsid wsp:val=&quot;0076634E&quot;/&gt;&lt;wsp:rsid wsp:val=&quot;00780EA6&quot;/&gt;&lt;wsp:rsid wsp:val=&quot;0078551B&quot;/&gt;&lt;wsp:rsid wsp:val=&quot;0078792C&quot;/&gt;&lt;wsp:rsid wsp:val=&quot;007A42D6&quot;/&gt;&lt;wsp:rsid wsp:val=&quot;007A4421&quot;/&gt;&lt;wsp:rsid wsp:val=&quot;007A77CE&quot;/&gt;&lt;wsp:rsid wsp:val=&quot;007B0E17&quot;/&gt;&lt;wsp:rsid wsp:val=&quot;007B6D46&quot;/&gt;&lt;wsp:rsid wsp:val=&quot;007C56BE&quot;/&gt;&lt;wsp:rsid wsp:val=&quot;007D566B&quot;/&gt;&lt;wsp:rsid wsp:val=&quot;007D599C&quot;/&gt;&lt;wsp:rsid wsp:val=&quot;007E6655&quot;/&gt;&lt;wsp:rsid wsp:val=&quot;007F2564&quot;/&gt;&lt;wsp:rsid wsp:val=&quot;007F2CD5&quot;/&gt;&lt;wsp:rsid wsp:val=&quot;007F573F&quot;/&gt;&lt;wsp:rsid wsp:val=&quot;007F7909&quot;/&gt;&lt;wsp:rsid wsp:val=&quot;00800CF2&quot;/&gt;&lt;wsp:rsid wsp:val=&quot;00804523&quot;/&gt;&lt;wsp:rsid wsp:val=&quot;00815176&quot;/&gt;&lt;wsp:rsid wsp:val=&quot;00823ED3&quot;/&gt;&lt;wsp:rsid wsp:val=&quot;00825A8F&quot;/&gt;&lt;wsp:rsid wsp:val=&quot;0083684D&quot;/&gt;&lt;wsp:rsid wsp:val=&quot;00836D6D&quot;/&gt;&lt;wsp:rsid wsp:val=&quot;00853C6A&quot;/&gt;&lt;wsp:rsid wsp:val=&quot;00864BEF&quot;/&gt;&lt;wsp:rsid wsp:val=&quot;008737BF&quot;/&gt;&lt;wsp:rsid wsp:val=&quot;008749A1&quot;/&gt;&lt;wsp:rsid wsp:val=&quot;00884B8E&quot;/&gt;&lt;wsp:rsid wsp:val=&quot;00885E65&quot;/&gt;&lt;wsp:rsid wsp:val=&quot;00887B18&quot;/&gt;&lt;wsp:rsid wsp:val=&quot;008A1ADC&quot;/&gt;&lt;wsp:rsid wsp:val=&quot;008B001D&quot;/&gt;&lt;wsp:rsid wsp:val=&quot;008B758C&quot;/&gt;&lt;wsp:rsid wsp:val=&quot;008C1530&quot;/&gt;&lt;wsp:rsid wsp:val=&quot;008C2C5D&quot;/&gt;&lt;wsp:rsid wsp:val=&quot;008D533E&quot;/&gt;&lt;wsp:rsid wsp:val=&quot;008D73B9&quot;/&gt;&lt;wsp:rsid wsp:val=&quot;008E52A4&quot;/&gt;&lt;wsp:rsid wsp:val=&quot;008F1ACA&quot;/&gt;&lt;wsp:rsid wsp:val=&quot;0090190A&quot;/&gt;&lt;wsp:rsid wsp:val=&quot;00906146&quot;/&gt;&lt;wsp:rsid wsp:val=&quot;00921803&quot;/&gt;&lt;wsp:rsid wsp:val=&quot;00922231&quot;/&gt;&lt;wsp:rsid wsp:val=&quot;00922716&quot;/&gt;&lt;wsp:rsid wsp:val=&quot;00943838&quot;/&gt;&lt;wsp:rsid wsp:val=&quot;009530CC&quot;/&gt;&lt;wsp:rsid wsp:val=&quot;009578FA&quot;/&gt;&lt;wsp:rsid wsp:val=&quot;00964780&quot;/&gt;&lt;wsp:rsid wsp:val=&quot;00971ABF&quot;/&gt;&lt;wsp:rsid wsp:val=&quot;00973E94&quot;/&gt;&lt;wsp:rsid wsp:val=&quot;0098286C&quot;/&gt;&lt;wsp:rsid wsp:val=&quot;009943C4&quot;/&gt;&lt;wsp:rsid wsp:val=&quot;00994A7E&quot;/&gt;&lt;wsp:rsid wsp:val=&quot;00995C3D&quot;/&gt;&lt;wsp:rsid wsp:val=&quot;00995C5D&quot;/&gt;&lt;wsp:rsid wsp:val=&quot;009A2BA2&quot;/&gt;&lt;wsp:rsid wsp:val=&quot;009D0DD4&quot;/&gt;&lt;wsp:rsid wsp:val=&quot;009D6CEB&quot;/&gt;&lt;wsp:rsid wsp:val=&quot;009E3356&quot;/&gt;&lt;wsp:rsid wsp:val=&quot;009F1C7D&quot;/&gt;&lt;wsp:rsid wsp:val=&quot;009F7080&quot;/&gt;&lt;wsp:rsid wsp:val=&quot;00A12824&quot;/&gt;&lt;wsp:rsid wsp:val=&quot;00A218E1&quot;/&gt;&lt;wsp:rsid wsp:val=&quot;00A21A91&quot;/&gt;&lt;wsp:rsid wsp:val=&quot;00A3389A&quot;/&gt;&lt;wsp:rsid wsp:val=&quot;00A44015&quot;/&gt;&lt;wsp:rsid wsp:val=&quot;00A61DB1&quot;/&gt;&lt;wsp:rsid wsp:val=&quot;00A73268&quot;/&gt;&lt;wsp:rsid wsp:val=&quot;00A83297&quot;/&gt;&lt;wsp:rsid wsp:val=&quot;00A96A08&quot;/&gt;&lt;wsp:rsid wsp:val=&quot;00A96ADD&quot;/&gt;&lt;wsp:rsid wsp:val=&quot;00AA03F9&quot;/&gt;&lt;wsp:rsid wsp:val=&quot;00AB737C&quot;/&gt;&lt;wsp:rsid wsp:val=&quot;00AC47ED&quot;/&gt;&lt;wsp:rsid wsp:val=&quot;00AC59A8&quot;/&gt;&lt;wsp:rsid wsp:val=&quot;00AE1315&quot;/&gt;&lt;wsp:rsid wsp:val=&quot;00B056C4&quot;/&gt;&lt;wsp:rsid wsp:val=&quot;00B0605A&quot;/&gt;&lt;wsp:rsid wsp:val=&quot;00B15A7F&quot;/&gt;&lt;wsp:rsid wsp:val=&quot;00B33E39&quot;/&gt;&lt;wsp:rsid wsp:val=&quot;00B34170&quot;/&gt;&lt;wsp:rsid wsp:val=&quot;00B37AAF&quot;/&gt;&lt;wsp:rsid wsp:val=&quot;00B41629&quot;/&gt;&lt;wsp:rsid wsp:val=&quot;00B470F8&quot;/&gt;&lt;wsp:rsid wsp:val=&quot;00B817C6&quot;/&gt;&lt;wsp:rsid wsp:val=&quot;00B82E57&quot;/&gt;&lt;wsp:rsid wsp:val=&quot;00B945CD&quot;/&gt;&lt;wsp:rsid wsp:val=&quot;00B94F8F&quot;/&gt;&lt;wsp:rsid wsp:val=&quot;00B95BAE&quot;/&gt;&lt;wsp:rsid wsp:val=&quot;00B96257&quot;/&gt;&lt;wsp:rsid wsp:val=&quot;00BB44C4&quot;/&gt;&lt;wsp:rsid wsp:val=&quot;00BB7A0E&quot;/&gt;&lt;wsp:rsid wsp:val=&quot;00BE1AD8&quot;/&gt;&lt;wsp:rsid wsp:val=&quot;00BF6418&quot;/&gt;&lt;wsp:rsid wsp:val=&quot;00C025C8&quot;/&gt;&lt;wsp:rsid wsp:val=&quot;00C10EC0&quot;/&gt;&lt;wsp:rsid wsp:val=&quot;00C44A22&quot;/&gt;&lt;wsp:rsid wsp:val=&quot;00C52CBC&quot;/&gt;&lt;wsp:rsid wsp:val=&quot;00C907BC&quot;/&gt;&lt;wsp:rsid wsp:val=&quot;00CA07BD&quot;/&gt;&lt;wsp:rsid wsp:val=&quot;00CB0441&quot;/&gt;&lt;wsp:rsid wsp:val=&quot;00CC2FD0&quot;/&gt;&lt;wsp:rsid wsp:val=&quot;00CD589B&quot;/&gt;&lt;wsp:rsid wsp:val=&quot;00CD7F13&quot;/&gt;&lt;wsp:rsid wsp:val=&quot;00CE273A&quot;/&gt;&lt;wsp:rsid wsp:val=&quot;00CE2775&quot;/&gt;&lt;wsp:rsid wsp:val=&quot;00D00AF2&quot;/&gt;&lt;wsp:rsid wsp:val=&quot;00D16EF5&quot;/&gt;&lt;wsp:rsid wsp:val=&quot;00D47408&quot;/&gt;&lt;wsp:rsid wsp:val=&quot;00D67809&quot;/&gt;&lt;wsp:rsid wsp:val=&quot;00D97F85&quot;/&gt;&lt;wsp:rsid wsp:val=&quot;00DE3551&quot;/&gt;&lt;wsp:rsid wsp:val=&quot;00DE7635&quot;/&gt;&lt;wsp:rsid wsp:val=&quot;00DF3420&quot;/&gt;&lt;wsp:rsid wsp:val=&quot;00DF5BF4&quot;/&gt;&lt;wsp:rsid wsp:val=&quot;00E03349&quot;/&gt;&lt;wsp:rsid wsp:val=&quot;00E47B9D&quot;/&gt;&lt;wsp:rsid wsp:val=&quot;00E66118&quot;/&gt;&lt;wsp:rsid wsp:val=&quot;00E72A6C&quot;/&gt;&lt;wsp:rsid wsp:val=&quot;00E903D3&quot;/&gt;&lt;wsp:rsid wsp:val=&quot;00EB3865&quot;/&gt;&lt;wsp:rsid wsp:val=&quot;00EB7F71&quot;/&gt;&lt;wsp:rsid wsp:val=&quot;00EC35A3&quot;/&gt;&lt;wsp:rsid wsp:val=&quot;00EE00C7&quot;/&gt;&lt;wsp:rsid wsp:val=&quot;00EF4A09&quot;/&gt;&lt;wsp:rsid wsp:val=&quot;00F07A7E&quot;/&gt;&lt;wsp:rsid wsp:val=&quot;00F12DE8&quot;/&gt;&lt;wsp:rsid wsp:val=&quot;00F3009F&quot;/&gt;&lt;wsp:rsid wsp:val=&quot;00F33095&quot;/&gt;&lt;wsp:rsid wsp:val=&quot;00F33387&quot;/&gt;&lt;wsp:rsid wsp:val=&quot;00F43A62&quot;/&gt;&lt;wsp:rsid wsp:val=&quot;00F510B6&quot;/&gt;&lt;wsp:rsid wsp:val=&quot;00F70882&quot;/&gt;&lt;wsp:rsid wsp:val=&quot;00F909EF&quot;/&gt;&lt;wsp:rsid wsp:val=&quot;00F9531B&quot;/&gt;&lt;wsp:rsid wsp:val=&quot;00FA7E12&quot;/&gt;&lt;wsp:rsid wsp:val=&quot;00FC6866&quot;/&gt;&lt;wsp:rsid wsp:val=&quot;00FC6DCE&quot;/&gt;&lt;wsp:rsid wsp:val=&quot;00FE5EA2&quot;/&gt;&lt;/wsp:rsids&gt;&lt;/w:docPr&gt;&lt;w:body&gt;&lt;wx:sect&gt;&lt;w:p wsp:rsidR=&quot;00000000&quot; wsp:rsidRPr=&quot;004A2734&quot; wsp:rsidRDefault=&quot;004A2734&quot; wsp:rsidP=&quot;004A2734&quot;&gt;&lt;m:oMathPara&gt;&lt;m:oMath&gt;&lt;m:sSub&gt;&lt;m:sSubPr&gt;&lt;m:ctrlPr&gt;&lt;w:rPr&gt;&lt;w:rFonts w:ascii=&quot;Cambria Math&quot; w:h-ansi=&quot;Cambria Math&quot;/&gt;&lt;wx:font wx:val=&quot;Cambria Math&quot;/&gt;&lt;w:i/&gt;&lt;w:lang w:val=&quot;UK&quot;/&gt;&lt;/w:rPr&gt;&lt;/m:ctrlPr&gt;&lt;/m:sSubPr&gt;&lt;m:e&gt;&lt;m:r&gt;&lt;w:rPr&gt;&lt;w:rFonts w:ascii=&quot;Cambria Math&quot; w:h-ansi=&quot;Cambria Math&quot;/&gt;&lt;wx:font wx:val=&quot;Cambria Math&quot;/&gt;&lt;w:i/&gt;&lt;w:lang w:val=&quot;UK&quot;/&gt;&lt;/w:rPr&gt;&lt;m:t&gt;R&lt;/m:t&gt;&lt;/m:r&gt;&lt;/m:e&gt;&lt;m:sub&gt;&lt;m:r&gt;&lt;w:rPr&gt;&lt;w:rFonts w:ascii=&quot;Cambria Math&quot; w:h-ansi=&quot;Cambria Math&quot;/&gt;&lt;wx:font wx:val=&quot;Cambria Math&quot;/&gt;&lt;w:i/&gt;&lt;w:lang w:val=&quot;UK&quot;/&gt;&lt;/w:rPr&gt;&lt;m:t&gt;РЅСЂ&lt;/m:t&gt;&lt;/m:r&gt;&lt;/m:sub&gt;&lt;/m:sSub&gt;&lt;m:r&gt;&lt;w:rPr&gt;&lt;w:rFonts w:ascii=&quot;Cambria Math&quot; w:h-ansi=&quot;Cambria Math&quot;/&gt;&lt;wx:font wx:val=&quot;Cambria Math&quot;/&gt;&lt;w:i/&gt;&lt;w:lang w:val=&quot;UK&quot;/&gt;&lt;/w:rPr&gt;&lt;m:t&gt;=&lt;/m:t&gt;&lt;/m:r&gt;&lt;m:f&gt;&lt;m:fPr&gt;&lt;m:ctrlPr&gt;&lt;w:rPr&gt;&lt;w:rFonts w:ascii=&quot;Cambria Math&quot; w:h-ansi=&quot;Cambria Math&quot;/&gt;&lt;wx:font wx:val=&quot;Cambria Math&quot;/&gt;&lt;w:i/&gt;&lt;w:lang w:val=&quot;UK&quot;/&gt;&lt;/w:rPr&gt;&lt;/m:ctrlPr&gt;&lt;/m:fPr&gt;&lt;m:num&gt;&lt;m:r&gt;&lt;w:rPr&gt;&lt;w:rFonts w:ascii=&quot;Cambria Math&quot; w:h-ansi=&quot;Cambria Math&quot;/&gt;&lt;wx:font wx:val=&quot;Cambria Math&quot;/&gt;&lt;w:i/&gt;&lt;w:lang w:val=&quot;UK&quot;/&gt;&lt;/w:rPr&gt;&lt;m:t&gt;0,7в€™&lt;/m:t&gt;&lt;/m:r&gt;&lt;m:d&gt;&lt;m:dPr&gt;&lt;m:ctrlPr&gt;&lt;w:rPr&gt;&lt;w:rFonts w:ascii=&quot;Cambria Math&quot; w:h-ansi=&quot;Cambria Math&quot;/&gt;&lt;wx:font wx:val=&quot;Cambria Math&quot;/&gt;&lt;w:i/&gt;&lt;w:lang w:val=&quot;UK&quot;/&gt;&lt;/w:rPr&gt;&lt;/m:ctrlPr&gt;&lt;/m:dPr&gt;&lt;m:e&gt;&lt;m:sSubSup&gt;&lt;m:sSubSupPr&gt;&lt;m:ctrlPr&gt;&lt;w:rPr&gt;&lt;w:rFonts w:ascii=&quot;Cambria Math&quot; w:h-ansi=&quot;Cambria Math&quot;/&gt;&lt;wx:font wx:val=&quot;Cambria Math&quot;/&gt;&lt;w:i/&gt;&lt;w:lang w:val=&quot;UK&quot;/&gt;&lt;/w:rPr&gt;&lt;/m:ctrlPr&gt;&lt;/m:sSubSupPr&gt;&lt;m:e&gt;&lt;m:r&gt;&lt;w:rPr&gt;&lt;w:rFonts w:ascii=&quot;Cambria Math&quot; w:h-ansi=&quot;Cambria Math&quot;/&gt;&lt;wx:font wx:val=&quot;Cambria Math&quot;/&gt;&lt;w:i/&gt;&lt;w:lang w:val=&quot;UK&quot;/&gt;&lt;/w:rPr&gt;&lt;m:t&gt;R&lt;/m:t&gt;&lt;/m:r&gt;&lt;/m:e&gt;&lt;m:sub&gt;&lt;m:r&gt;&lt;w:rPr&gt;&lt;w:rFonts w:ascii=&quot;Cambria Math&quot; w:h-ansi=&quot;Cambria Math&quot;/&gt;&lt;wx:font wx:val=&quot;Cambria Math&quot;/&gt;&lt;w:i/&gt;&lt;w:lang w:val=&quot;UK&quot;/&gt;&lt;/w:rPr&gt;&lt;m:t&gt;Р·Рј&lt;/m:t&gt;&lt;/m:r&gt;&lt;/m:sub&gt;&lt;m:sup&gt;&lt;m:d&gt;&lt;m:dPr&gt;&lt;m:ctrlPr&gt;&lt;w:rPr&gt;&lt;w:rFonts w:ascii=&quot;Cambria Math&quot; w:h-ansi=&quot;Cambria Math&quot;/&gt;&lt;wx:font wx:val=&quot;Cambria Math&quot;/&gt;&lt;w:i/&gt;&lt;w:lang w:val=&quot;UK&quot;/&gt;&lt;/w:rPr&gt;&lt;/m:ctrlPr&gt;&lt;/m:dPr&gt;&lt;m:e&gt;&lt;m:r&gt;&lt;w:rPr&gt;&lt;w:rFonts w:ascii=&quot;Cambria Math&quot; w:h-ansi=&quot;Cambria Math&quot;/&gt;&lt;wx:font wx:val=&quot;Cambria Math&quot;/&gt;&lt;w:i/&gt;&lt;w:lang w:val=&quot;UK&quot;/&gt;&lt;/w:rPr&gt;&lt;m:t&gt;1&lt;/m:t&gt;&lt;/m:r&gt;&lt;/m:e&gt;&lt;/m:d&gt;&lt;/m:sup&gt;&lt;/m:sSubSup&gt;&lt;m:r&gt;&lt;w:rPr&gt;&lt;w:rFonts w:ascii=&quot;Cambria Math&quot; w:h-ansi=&quot;Cambria Math&quot;/&gt;&lt;wx:font wx:val=&quot;Cambria Math&quot;/&gt;&lt;w:i/&gt;&lt;w:lang w:val=&quot;UK&quot;/&gt;&lt;/w:rPr&gt;&lt;m:t&gt;в€™0,6+&lt;/m:t&gt;&lt;/m:r&gt;&lt;m:sSubSup&gt;&lt;m:sSubSupPr&gt;&lt;m:ctrlPr&gt;&lt;w:rPr&gt;&lt;w:rFonts w:ascii=&quot;Cambria Math&quot; w:h-ansi=&quot;Cambria Math&quot;/&gt;&lt;wx:font wx:val=&quot;Cambria Math&quot;/&gt;&lt;w:i/&gt;&lt;w:lang w:val=&quot;UK&quot;/&gt;&lt;/w:rPr&gt;&lt;/m:ctrlPr&gt;&lt;/m:sSubSupPr&gt;&lt;m:e&gt;&lt;m:r&gt;&lt;w:rPr&gt;&lt;w:rFonts w:ascii=&quot;Cambria Math&quot; w:h-ansi=&quot;Cambria Math&quot;/&gt;&lt;wx:font wx:val=&quot;Cambria Math&quot;/&gt;&lt;w:i/&gt;&lt;w:lang w:val=&quot;UK&quot;/&gt;&lt;/w:rPr&gt;&lt;m:t&gt;R&lt;/m:t&gt;&lt;/m:r&gt;&lt;/m:e&gt;&lt;m:sub&gt;&lt;m:r&gt;&lt;w:rPr&gt;&lt;w:rFonts w:ascii=&quot;Cambria Math&quot; w:h-ansi=&quot;Cambria Math&quot;/&gt;&lt;wx:font wx:val=&quot;Cambria Math&quot;/&gt;&lt;w:i/&gt;&lt;w:lang w:val=&quot;UK&quot;/&gt;&lt;/w:rPr&gt;&lt;m:t&gt;Р·Рј&lt;/m:t&gt;&lt;/m:r&gt;&lt;/m:sub&gt;&lt;m:sup&gt;&lt;m:d&gt;&lt;m:dPr&gt;&lt;m:ctrlPr&gt;&lt;w:rPr&gt;&lt;w:rFonts w:ascii=&quot;Cambria Math&quot; w:h-ansi=&quot;Cambria Math&quot;/&gt;&lt;wx:font wx:val=&quot;Cambria Math&quot;/&gt;&lt;w:i/&gt;&lt;w:lang w:val=&quot;UK&quot;/&gt;&lt;/w:rPr&gt;&lt;/m:ctrlPr&gt;&lt;/m:dPr&gt;&lt;m:e&gt;&lt;m:r&gt;&lt;w:rPr&gt;&lt;w:rFonts w:ascii=&quot;Cambria Math&quot; w:h-ansi=&quot;Cambria Math&quot;/&gt;&lt;wx:font wx:val=&quot;Cambria Math&quot;/&gt;&lt;w:i/&gt;&lt;w:lang w:val=&quot;UK&quot;/&gt;&lt;/w:rPr&gt;&lt;m:t&gt;2&lt;/m:t&gt;&lt;/m:r&gt;&lt;/m:e&gt;&lt;/m:d&gt;&lt;/m:sup&gt;&lt;/m:sSubSup&gt;&lt;m:r&gt;&lt;w:rPr&gt;&lt;w:rFonts w:ascii=&quot;Cambria Math&quot; w:h-ansi=&quot;Cambria Math&quot;/&gt;&lt;wx:font wx:val=&quot;Cambria Math&quot;/&gt;&lt;w:i/&gt;&lt;w:lang w:val=&quot;UK&quot;/&gt;&lt;/w:rPr&gt;&lt;m:t&gt;в€™1,5+&lt;/m:t&gt;&lt;/m:r&gt;&lt;m:sSubSup&gt;&lt;m:sSubSupPr&gt;&lt;m:ctrlPr&gt;&lt;w:rPr&gt;&lt;w:rFonts w:ascii=&quot;Cambria Math&quot; w:h-ansi=&quot;Cambria Math&quot;/&gt;&lt;wx:font wx:val=&quot;Cambria Math&quot;/&gt;&lt;w:i/&gt;&lt;w:lang w:val=&quot;UK&quot;/&gt;&lt;/w:rPr&gt;&lt;/m:ctrlPr&gt;&lt;/m:sSubSupPr&gt;&lt;m:e&gt;&lt;m:r&gt;&lt;w:rPr&gt;&lt;w:rFonts w:ascii=&quot;Cambria Math&quot; w:h-ansi=&quot;Cambria Math&quot;/&gt;&lt;wx:font wx:val=&quot;Cambria Math&quot;/&gt;&lt;w:i/&gt;&lt;w:lang w:val=&quot;UK&quot;/&gt;&lt;/w:rPr&gt;&lt;m:t&gt;R&lt;/m:t&gt;&lt;/m:r&gt;&lt;/m:e&gt;&lt;m:sub&gt;&lt;m:r&gt;&lt;w:rPr&gt;&lt;w:rFonts w:ascii=&quot;Cambria Math&quot; w:h-ansi=&quot;Cambria Math&quot;/&gt;&lt;wx:font wx:val=&quot;Cambria Math&quot;/&gt;&lt;w:i/&gt;&lt;w:lang w:val=&quot;UK&quot;/&gt;&lt;/w:rPr&gt;&lt;m:t&gt;Р·Рј&lt;/m:t&gt;&lt;/m:r&gt;&lt;/m:sub&gt;&lt;m:sup&gt;&lt;m:d&gt;&lt;m:dPr&gt;&lt;m:ctrlPr&gt;&lt;w:rPr&gt;&lt;w:rFonts w:ascii=&quot;Cambria Math&quot; w:h-ansi=&quot;Cambria Math&quot;/&gt;&lt;wx:font wx:val=&quot;Cambria Math&quot;/&gt;&lt;w:i/&gt;&lt;w:lang w:val=&quot;UK&quot;/&gt;&lt;/w:rPr&gt;&lt;/m:ctrlPr&gt;&lt;/m:dPr&gt;&lt;m:e&gt;&lt;m:r&gt;&lt;w:rPr&gt;&lt;w:rFonts w:ascii=&quot;Cambria Math&quot; w:h-ansi=&quot;Cambria Math&quot;/&gt;&lt;wx:font wx:val=&quot;Cambria Math&quot;/&gt;&lt;w:i/&gt;&lt;w:lang w:val=&quot;UK&quot;/&gt;&lt;/w:rPr&gt;&lt;m:t&gt;3&lt;/m:t&gt;&lt;/m:r&gt;&lt;/m:e&gt;&lt;/m:d&gt;&lt;/m:sup&gt;&lt;/m:sSubSup&gt;&lt;m:r&gt;&lt;w:rPr&gt;&lt;w:rFonts w:ascii=&quot;Cambria Math&quot; w:h-ansi=&quot;Cambria Math&quot;/&gt;&lt;wx:font wx:val=&quot;Cambria Math&quot;/&gt;&lt;w:i/&gt;&lt;w:lang w:val=&quot;UK&quot;/&gt;&lt;/w:rPr&gt;&lt;m:t&gt;в€™0,4&lt;/m:t&gt;&lt;/m:r&gt;&lt;/m:e&gt;&lt;/m:d&gt;&lt;/m:num&gt;&lt;m:den&gt;&lt;m:r&gt;&lt;w:rPr&gt;&lt;w:rFonts w:ascii=&quot;Cambria Math&quot; w:h-ansi=&quot;Cambria Math&quot;/&gt;&lt;wx:font wx:val=&quot;Cambria Math&quot;/&gt;&lt;w:i/&gt;&lt;w:lang w:val=&quot;UK&quot;/&gt;&lt;/w:rPr&gt;&lt;m:t&gt;2,5&lt;/m:t&gt;&lt;/m:r&gt;&lt;/m:den&gt;&lt;/m:f&gt;&lt;m:r&gt;&lt;w:rPr&gt;&lt;w:rFonts w:ascii=&quot;Cambria Math&quot; w:h-ansi=&quot;Cambria Math&quot;/&gt;&lt;wx:font wx:val=&quot;Cambria Math&quot;/&gt;&lt;w:i/&gt;&lt;w:lang w:val=&quot;UK&quot;/&gt;&lt;/w:rPr&gt;&lt;m:t&gt;+ &lt;/m:t&gt;&lt;/m:r&gt;&lt;m:sSub&gt;&lt;m:sSubPr&gt;&lt;m:ctrlPr&gt;&lt;w:rPr&gt;&lt;w:rFonts w:ascii=&quot;Cambria Math&quot; w:h-ansi=&quot;Cambria Math&quot;/&gt;&lt;wx:font wx:val=&quot;Cambria Math&quot;/&gt;&lt;w:i/&gt;&lt;w:lang w:val=&quot;UK&quot;/&gt;&lt;/w:rPr&gt;&lt;/m:ctrlPr&gt;&lt;/m:sSubPr&gt;&lt;m:e&gt;&lt;m:r&gt;&lt;w:rPr&gt;&lt;w:rFonts w:ascii=&quot;Cambria Math&quot; w:h-ansi=&quot;Cambria Math&quot;/&gt;&lt;wx:font wx:val=&quot;Cambria Math&quot;/&gt;&lt;w:i/&gt;&lt;w:lang w:val=&quot;UK&quot;/&gt;&lt;/w:rPr&gt;&lt;m:t&gt;R&lt;/m:t&gt;&lt;/m:r&gt;&lt;/m:e&gt;&lt;m:sub&gt;&lt;m:r&gt;&lt;w:rPr&gt;&lt;w:rFonts w:ascii=&quot;Cambria Math&quot; w:h-ansi=&quot;Cambria Math&quot;/&gt;&lt;wx:font wx:val=&quot;Cambria Math&quot;/&gt;&lt;w:i/&gt;&lt;w:lang w:val=&quot;UK&quot;/&gt;&lt;/w:rPr&gt;&lt;m:t&gt;РґСЂ&lt;/m:t&gt;&lt;/m:r&gt;&lt;/m:sub&gt;&lt;/m:sSub&gt;&lt;m:r&gt;&lt;w:rPr&gt;&lt;w:rFonts w:ascii=&quot;Cambria Math&quot; w:h-ansi=&quot;Cambria Math&quot;/&gt;&lt;wx:font wx:val=&quot;Cambria Math&quot;/&gt;&lt;w:i/&gt;&lt;w:lang w:val=&quot;UK&quot;/&gt;&lt;/w:rPr&gt;&lt;m:t&gt;+ &lt;/m:t&gt;&lt;/m:r&gt;&lt;m:sSub&gt;&lt;m:sSubPr&gt;&lt;m:ctrlPr&gt;&lt;w:rPr&gt;&lt;w:rFonts w:ascii=&quot;Cambria Math&quot; w:h-ansi=&quot;Cambria Math&quot;/&gt;&lt;wx:font wx:val=&quot;Cambria Math&quot;/&gt;&lt;w:i/&gt;&lt;w:lang w:val=&quot;UK&quot;/&gt;&lt;/w:rPr&gt;&lt;/m:ctrlPr&gt;&lt;/m:sSubPr&gt;&lt;m:e&gt;&lt;m:r&gt;&lt;w:rPr&gt;&lt;w:rFonts w:ascii=&quot;Cambria Math&quot; w:h-ansi=&quot;Cambria Math&quot;/&gt;&lt;wx:font wx:val=&quot;Cambria Math&quot;/&gt;&lt;w:i/&gt;&lt;w:lang w:val=&quot;UK&quot;/&gt;&lt;/w:rPr&gt;&lt;m:t&gt;R&lt;/m:t&gt;&lt;/m:r&gt;&lt;/m:e&gt;&lt;m:sub&gt;&lt;m:r&gt;&lt;w:rPr&gt;&lt;w:rFonts w:ascii=&quot;Cambria Math&quot; w:h-ansi=&quot;Cambria Math&quot;/&gt;&lt;wx:font wx:val=&quot;Cambria Math&quot;/&gt;&lt;w:i/&gt;&lt;w:lang w:val=&quot;UK&quot;/&gt;&lt;/w:rPr&gt;&lt;m:t&gt;С€С‚СЂ&lt;/m:t&gt;&lt;/m:r&gt;&lt;/m:sub&gt;&lt;/m:sSub&gt;&lt;m:r&gt;&lt;w:rPr&gt;&lt;w:rFonts w:ascii=&quot;Cambria Math&quot; w:h-ansi=&quot;Cambria Math&quot;/&gt;&lt;wx:font wx:val=&quot;Cambria Math&quot;/&gt;&lt;w:i/&gt;&lt;w:lang w:val=&quot;UK&quot;/&gt;&lt;/w:rPr&gt;&lt;m:t&gt;  ,&lt;/m:t&gt;&lt;/m:r&gt;&lt;/m:oMath&gt;&lt;/m:oMathPara&gt;&lt;/w:p&gt;&lt;w:sectPr wsp:rsidR=&quot;00000000&quot; wsp:rsidRPr=&quot;004A2734&quot;&gt;&lt;w:pgSz w:w=&quot;12240&quot; w:h=&quot;15840&quot;/&gt;&lt;w:pgMar w:top=&quot;850&quot; w:right=&quot;850&quot; w:bottom=&quot;850&quot; w:left=&quot;1417&quot; w:header=&quot;708&quot; w:footer=&quot;708&quot; w:gutter=&quot;0&quot;/&gt;&lt;w:cols w:space=&quot;720&quot;/&gt;&lt;/w:sectPr&gt;&lt;/wx:sect&gt;&lt;/w:body&gt;&lt;/w:wordDocument&gt;">
            <v:imagedata r:id="rId8" o:title="" chromakey="white"/>
          </v:shape>
        </w:pict>
      </w:r>
    </w:p>
    <w:p w:rsidR="008D73B9" w:rsidRPr="0014412A" w:rsidRDefault="008D73B9" w:rsidP="008D73B9">
      <w:pPr>
        <w:widowControl w:val="0"/>
        <w:autoSpaceDE w:val="0"/>
        <w:autoSpaceDN w:val="0"/>
        <w:adjustRightInd w:val="0"/>
        <w:ind w:firstLine="600"/>
        <w:jc w:val="both"/>
        <w:rPr>
          <w:rFonts w:ascii="Times New Roman CYR" w:hAnsi="Times New Roman CYR" w:cs="Times New Roman CYR"/>
          <w:lang w:val="uk-UA"/>
        </w:rPr>
      </w:pPr>
      <w:r w:rsidRPr="0014412A">
        <w:rPr>
          <w:rFonts w:ascii="Times New Roman CYR" w:hAnsi="Times New Roman CYR" w:cs="Times New Roman CYR"/>
          <w:b/>
          <w:bCs/>
          <w:i/>
          <w:iCs/>
          <w:lang w:val="uk-UA"/>
        </w:rPr>
        <w:t>Рейтинг з додаткової роботи</w:t>
      </w:r>
      <w:r w:rsidRPr="0014412A">
        <w:rPr>
          <w:rFonts w:ascii="Times New Roman CYR" w:hAnsi="Times New Roman CYR" w:cs="Times New Roman CYR"/>
          <w:b/>
          <w:bCs/>
          <w:lang w:val="uk-UA"/>
        </w:rPr>
        <w:t xml:space="preserve"> R </w:t>
      </w:r>
      <w:r w:rsidRPr="0014412A">
        <w:rPr>
          <w:rFonts w:ascii="Times New Roman CYR" w:hAnsi="Times New Roman CYR" w:cs="Times New Roman CYR"/>
          <w:b/>
          <w:bCs/>
          <w:vertAlign w:val="subscript"/>
          <w:lang w:val="uk-UA"/>
        </w:rPr>
        <w:t>ДР</w:t>
      </w:r>
      <w:r w:rsidRPr="0014412A">
        <w:rPr>
          <w:rFonts w:ascii="Times New Roman CYR" w:hAnsi="Times New Roman CYR" w:cs="Times New Roman CYR"/>
          <w:lang w:val="uk-UA"/>
        </w:rPr>
        <w:t xml:space="preserve"> додається до </w:t>
      </w:r>
      <w:r w:rsidRPr="0014412A">
        <w:rPr>
          <w:rFonts w:ascii="Times New Roman CYR" w:hAnsi="Times New Roman CYR" w:cs="Times New Roman CYR"/>
          <w:b/>
          <w:bCs/>
          <w:lang w:val="uk-UA"/>
        </w:rPr>
        <w:t>R </w:t>
      </w:r>
      <w:r w:rsidRPr="0014412A">
        <w:rPr>
          <w:rFonts w:ascii="Times New Roman CYR" w:hAnsi="Times New Roman CYR" w:cs="Times New Roman CYR"/>
          <w:b/>
          <w:bCs/>
          <w:vertAlign w:val="subscript"/>
          <w:lang w:val="uk-UA"/>
        </w:rPr>
        <w:t>НР</w:t>
      </w:r>
      <w:r w:rsidRPr="0014412A">
        <w:rPr>
          <w:rFonts w:ascii="Times New Roman CYR" w:hAnsi="Times New Roman CYR" w:cs="Times New Roman CYR"/>
          <w:lang w:val="uk-UA"/>
        </w:rPr>
        <w:t xml:space="preserve"> і не може перевищувати 20 балів. Він визначається лектором і надається студентам рішенням кафедри</w:t>
      </w:r>
      <w:r w:rsidRPr="0014412A">
        <w:rPr>
          <w:rFonts w:ascii="Times New Roman CYR" w:hAnsi="Times New Roman CYR" w:cs="Times New Roman CYR"/>
          <w:b/>
          <w:i/>
          <w:lang w:val="uk-UA"/>
        </w:rPr>
        <w:t xml:space="preserve"> </w:t>
      </w:r>
      <w:r w:rsidRPr="0014412A">
        <w:rPr>
          <w:rFonts w:ascii="Times New Roman CYR" w:hAnsi="Times New Roman CYR" w:cs="Times New Roman CYR"/>
          <w:lang w:val="uk-UA"/>
        </w:rPr>
        <w:t xml:space="preserve">за виконання робіт, які не передбачені навчальним планом, але сприяють підвищенню рівня знань студентів з дисципліни. </w:t>
      </w:r>
    </w:p>
    <w:p w:rsidR="008D73B9" w:rsidRPr="0014412A" w:rsidRDefault="008D73B9" w:rsidP="008D73B9">
      <w:pPr>
        <w:widowControl w:val="0"/>
        <w:autoSpaceDE w:val="0"/>
        <w:autoSpaceDN w:val="0"/>
        <w:adjustRightInd w:val="0"/>
        <w:ind w:firstLine="601"/>
        <w:jc w:val="both"/>
        <w:rPr>
          <w:rFonts w:ascii="Times New Roman CYR" w:hAnsi="Times New Roman CYR" w:cs="Times New Roman CYR"/>
          <w:lang w:val="uk-UA"/>
        </w:rPr>
      </w:pPr>
      <w:r w:rsidRPr="0014412A">
        <w:rPr>
          <w:rFonts w:ascii="Times New Roman CYR" w:hAnsi="Times New Roman CYR" w:cs="Times New Roman CYR"/>
          <w:b/>
          <w:bCs/>
          <w:i/>
          <w:iCs/>
          <w:lang w:val="uk-UA"/>
        </w:rPr>
        <w:t>Рейтинг штрафний</w:t>
      </w:r>
      <w:r w:rsidRPr="0014412A">
        <w:rPr>
          <w:rFonts w:ascii="Times New Roman CYR" w:hAnsi="Times New Roman CYR" w:cs="Times New Roman CYR"/>
          <w:b/>
          <w:bCs/>
          <w:lang w:val="uk-UA"/>
        </w:rPr>
        <w:t xml:space="preserve"> R </w:t>
      </w:r>
      <w:r w:rsidRPr="0014412A">
        <w:rPr>
          <w:rFonts w:ascii="Times New Roman CYR" w:hAnsi="Times New Roman CYR" w:cs="Times New Roman CYR"/>
          <w:b/>
          <w:bCs/>
          <w:vertAlign w:val="subscript"/>
          <w:lang w:val="uk-UA"/>
        </w:rPr>
        <w:t>ШТР</w:t>
      </w:r>
      <w:r w:rsidRPr="0014412A">
        <w:rPr>
          <w:rFonts w:ascii="Times New Roman CYR" w:hAnsi="Times New Roman CYR" w:cs="Times New Roman CYR"/>
          <w:lang w:val="uk-UA"/>
        </w:rPr>
        <w:t xml:space="preserve"> не перевищує 5 балів і віднімається від</w:t>
      </w:r>
      <w:r w:rsidRPr="0014412A">
        <w:rPr>
          <w:rFonts w:ascii="Times New Roman CYR" w:hAnsi="Times New Roman CYR" w:cs="Times New Roman CYR"/>
          <w:b/>
          <w:bCs/>
          <w:lang w:val="uk-UA"/>
        </w:rPr>
        <w:t xml:space="preserve"> R </w:t>
      </w:r>
      <w:r w:rsidRPr="0014412A">
        <w:rPr>
          <w:rFonts w:ascii="Times New Roman CYR" w:hAnsi="Times New Roman CYR" w:cs="Times New Roman CYR"/>
          <w:b/>
          <w:bCs/>
          <w:vertAlign w:val="subscript"/>
          <w:lang w:val="uk-UA"/>
        </w:rPr>
        <w:t>НР</w:t>
      </w:r>
      <w:r w:rsidRPr="0014412A">
        <w:rPr>
          <w:rFonts w:ascii="Times New Roman CYR" w:hAnsi="Times New Roman CYR" w:cs="Times New Roman CYR"/>
          <w:lang w:val="uk-UA"/>
        </w:rPr>
        <w:t>. Він визначається лектором і вводиться рішенням кафедри для студентів, які матеріал змістового модуля засвоїли невчасно, не дотримувалися графіка роботи, пропускали заняття тощо.</w:t>
      </w:r>
    </w:p>
    <w:p w:rsidR="003E2976" w:rsidRPr="0014412A" w:rsidRDefault="003E2976" w:rsidP="008D73B9">
      <w:pPr>
        <w:shd w:val="clear" w:color="auto" w:fill="FFFFFF"/>
        <w:jc w:val="center"/>
        <w:rPr>
          <w:b/>
          <w:sz w:val="28"/>
          <w:szCs w:val="28"/>
          <w:lang w:val="uk-UA"/>
        </w:rPr>
      </w:pPr>
    </w:p>
    <w:p w:rsidR="008D73B9" w:rsidRPr="0014412A" w:rsidRDefault="008D73B9" w:rsidP="008D73B9">
      <w:pPr>
        <w:shd w:val="clear" w:color="auto" w:fill="FFFFFF"/>
        <w:jc w:val="center"/>
        <w:rPr>
          <w:b/>
          <w:sz w:val="28"/>
          <w:szCs w:val="28"/>
          <w:lang w:val="uk-UA"/>
        </w:rPr>
      </w:pPr>
      <w:r w:rsidRPr="0014412A">
        <w:rPr>
          <w:b/>
          <w:sz w:val="28"/>
          <w:szCs w:val="28"/>
          <w:lang w:val="uk-UA"/>
        </w:rPr>
        <w:t>13. Методичне забезпечення</w:t>
      </w:r>
    </w:p>
    <w:p w:rsidR="008D73B9" w:rsidRPr="0014412A" w:rsidRDefault="008D73B9" w:rsidP="008D73B9">
      <w:pPr>
        <w:shd w:val="clear" w:color="auto" w:fill="FFFFFF"/>
        <w:ind w:firstLine="709"/>
        <w:jc w:val="both"/>
        <w:rPr>
          <w:lang w:val="uk-UA"/>
        </w:rPr>
      </w:pPr>
      <w:r w:rsidRPr="0014412A">
        <w:rPr>
          <w:lang w:val="uk-UA"/>
        </w:rPr>
        <w:t xml:space="preserve">1. Електронний навчальний курс на платформі </w:t>
      </w:r>
      <w:proofErr w:type="spellStart"/>
      <w:r w:rsidRPr="0014412A">
        <w:rPr>
          <w:lang w:val="uk-UA"/>
        </w:rPr>
        <w:t>Moodle</w:t>
      </w:r>
      <w:proofErr w:type="spellEnd"/>
      <w:r w:rsidRPr="0014412A">
        <w:rPr>
          <w:lang w:val="uk-UA"/>
        </w:rPr>
        <w:t xml:space="preserve"> вміщує повне методичне забезпечення включаючи: лекції, презентації до лекцій, методичні вказівки до виконання лабораторних робіт, глосарій термінів тощо.</w:t>
      </w:r>
    </w:p>
    <w:p w:rsidR="008D73B9" w:rsidRPr="0014412A" w:rsidRDefault="008D73B9" w:rsidP="00F70882">
      <w:pPr>
        <w:shd w:val="clear" w:color="auto" w:fill="FFFFFF"/>
        <w:jc w:val="center"/>
        <w:rPr>
          <w:b/>
          <w:sz w:val="28"/>
          <w:szCs w:val="28"/>
          <w:lang w:val="uk-UA"/>
        </w:rPr>
      </w:pPr>
    </w:p>
    <w:p w:rsidR="00431898" w:rsidRPr="0014412A" w:rsidRDefault="00F70882" w:rsidP="00F70882">
      <w:pPr>
        <w:shd w:val="clear" w:color="auto" w:fill="FFFFFF"/>
        <w:jc w:val="center"/>
        <w:rPr>
          <w:b/>
          <w:sz w:val="28"/>
          <w:szCs w:val="28"/>
          <w:lang w:val="uk-UA"/>
        </w:rPr>
      </w:pPr>
      <w:r w:rsidRPr="0014412A">
        <w:rPr>
          <w:b/>
          <w:sz w:val="28"/>
          <w:szCs w:val="28"/>
          <w:lang w:val="uk-UA"/>
        </w:rPr>
        <w:t>14. РЕКОМЕНДОВАНА ЛІТЕРАТУРА</w:t>
      </w:r>
    </w:p>
    <w:p w:rsidR="005931E5" w:rsidRPr="0014412A" w:rsidRDefault="005931E5" w:rsidP="005931E5">
      <w:pPr>
        <w:shd w:val="clear" w:color="auto" w:fill="FFFFFF"/>
        <w:jc w:val="center"/>
        <w:rPr>
          <w:b/>
          <w:sz w:val="28"/>
          <w:szCs w:val="28"/>
          <w:lang w:val="uk-UA"/>
        </w:rPr>
      </w:pPr>
    </w:p>
    <w:p w:rsidR="00D16EF5" w:rsidRPr="0014412A" w:rsidRDefault="00D16EF5" w:rsidP="00D16EF5">
      <w:pPr>
        <w:keepNext/>
        <w:jc w:val="center"/>
        <w:outlineLvl w:val="1"/>
        <w:rPr>
          <w:b/>
          <w:bCs/>
          <w:sz w:val="28"/>
          <w:lang w:val="uk-UA"/>
        </w:rPr>
      </w:pPr>
      <w:r w:rsidRPr="0014412A">
        <w:rPr>
          <w:b/>
          <w:bCs/>
          <w:sz w:val="28"/>
          <w:lang w:val="uk-UA"/>
        </w:rPr>
        <w:t>Основна література</w:t>
      </w:r>
    </w:p>
    <w:p w:rsidR="00BE1AD8" w:rsidRPr="0014412A" w:rsidRDefault="00BE1AD8" w:rsidP="00D16EF5">
      <w:pPr>
        <w:keepNext/>
        <w:jc w:val="center"/>
        <w:outlineLvl w:val="1"/>
        <w:rPr>
          <w:b/>
          <w:bCs/>
          <w:sz w:val="28"/>
        </w:rPr>
      </w:pPr>
    </w:p>
    <w:p w:rsidR="00492835" w:rsidRPr="0014412A" w:rsidRDefault="00492835" w:rsidP="00492835">
      <w:pPr>
        <w:pStyle w:val="a9"/>
        <w:tabs>
          <w:tab w:val="left" w:pos="9180"/>
        </w:tabs>
        <w:spacing w:after="0"/>
        <w:ind w:firstLine="567"/>
        <w:jc w:val="both"/>
        <w:rPr>
          <w:sz w:val="28"/>
          <w:szCs w:val="28"/>
          <w:lang w:val="uk-UA"/>
        </w:rPr>
      </w:pPr>
      <w:r w:rsidRPr="0014412A">
        <w:rPr>
          <w:sz w:val="28"/>
          <w:szCs w:val="28"/>
          <w:lang w:val="uk-UA"/>
        </w:rPr>
        <w:t xml:space="preserve">1. Закон «Про інформацію»: Прийнятий 2 жовтня 1992 р. №2657-ХІІ // Відомості Верховної Ради України, 1992. –  № 48. – С. 650. </w:t>
      </w:r>
    </w:p>
    <w:p w:rsidR="00492835" w:rsidRPr="0014412A" w:rsidRDefault="00492835" w:rsidP="00492835">
      <w:pPr>
        <w:pStyle w:val="a9"/>
        <w:tabs>
          <w:tab w:val="left" w:pos="9180"/>
        </w:tabs>
        <w:spacing w:after="0"/>
        <w:ind w:firstLine="567"/>
        <w:jc w:val="both"/>
        <w:rPr>
          <w:sz w:val="28"/>
          <w:szCs w:val="28"/>
          <w:lang w:val="uk-UA"/>
        </w:rPr>
      </w:pPr>
      <w:r w:rsidRPr="0014412A">
        <w:rPr>
          <w:sz w:val="28"/>
          <w:szCs w:val="28"/>
          <w:lang w:val="uk-UA"/>
        </w:rPr>
        <w:t>2. Закон України «Про захист інформації в автоматизованих системах» // Відомості Верховної Ради України, 1994. - № 31. – С. 286.</w:t>
      </w:r>
    </w:p>
    <w:p w:rsidR="00492835" w:rsidRPr="0014412A" w:rsidRDefault="00492835" w:rsidP="00492835">
      <w:pPr>
        <w:pStyle w:val="a9"/>
        <w:tabs>
          <w:tab w:val="left" w:pos="9180"/>
        </w:tabs>
        <w:spacing w:after="0"/>
        <w:ind w:firstLine="567"/>
        <w:jc w:val="both"/>
        <w:rPr>
          <w:sz w:val="28"/>
          <w:szCs w:val="28"/>
          <w:lang w:val="uk-UA"/>
        </w:rPr>
      </w:pPr>
      <w:r w:rsidRPr="0014412A">
        <w:rPr>
          <w:sz w:val="28"/>
          <w:szCs w:val="28"/>
          <w:lang w:val="uk-UA"/>
        </w:rPr>
        <w:t>3. Закон України «Про державну таємницю» // Відомості ВРУ, 1999. - № 49. – С. 428.</w:t>
      </w:r>
    </w:p>
    <w:p w:rsidR="00B945CD" w:rsidRPr="0014412A" w:rsidRDefault="00492835" w:rsidP="00492835">
      <w:pPr>
        <w:pStyle w:val="a9"/>
        <w:widowControl w:val="0"/>
        <w:tabs>
          <w:tab w:val="left" w:pos="1084"/>
        </w:tabs>
        <w:kinsoku w:val="0"/>
        <w:overflowPunct w:val="0"/>
        <w:autoSpaceDE w:val="0"/>
        <w:autoSpaceDN w:val="0"/>
        <w:adjustRightInd w:val="0"/>
        <w:spacing w:after="0"/>
        <w:ind w:firstLine="567"/>
        <w:jc w:val="both"/>
        <w:rPr>
          <w:sz w:val="28"/>
          <w:szCs w:val="28"/>
          <w:lang w:val="uk-UA"/>
        </w:rPr>
      </w:pPr>
      <w:r w:rsidRPr="0014412A">
        <w:rPr>
          <w:sz w:val="28"/>
          <w:szCs w:val="28"/>
          <w:lang w:val="uk-UA"/>
        </w:rPr>
        <w:t xml:space="preserve">4. </w:t>
      </w:r>
      <w:proofErr w:type="spellStart"/>
      <w:r w:rsidR="00B945CD" w:rsidRPr="0014412A">
        <w:rPr>
          <w:sz w:val="28"/>
          <w:szCs w:val="28"/>
          <w:lang w:val="uk-UA"/>
        </w:rPr>
        <w:t>Богуш</w:t>
      </w:r>
      <w:proofErr w:type="spellEnd"/>
      <w:r w:rsidR="00B945CD" w:rsidRPr="0014412A">
        <w:rPr>
          <w:sz w:val="28"/>
          <w:szCs w:val="28"/>
          <w:lang w:val="uk-UA"/>
        </w:rPr>
        <w:t xml:space="preserve"> В.М., Юдін О.К. Інформаційна безпека держави: навчальний посібник/ В.М. </w:t>
      </w:r>
      <w:proofErr w:type="spellStart"/>
      <w:r w:rsidR="00B945CD" w:rsidRPr="0014412A">
        <w:rPr>
          <w:sz w:val="28"/>
          <w:szCs w:val="28"/>
          <w:lang w:val="uk-UA"/>
        </w:rPr>
        <w:t>Богуш</w:t>
      </w:r>
      <w:proofErr w:type="spellEnd"/>
      <w:r w:rsidR="00B945CD" w:rsidRPr="0014412A">
        <w:rPr>
          <w:sz w:val="28"/>
          <w:szCs w:val="28"/>
          <w:lang w:val="uk-UA"/>
        </w:rPr>
        <w:t xml:space="preserve">, О.К. Юдін. – К.: </w:t>
      </w:r>
      <w:proofErr w:type="spellStart"/>
      <w:r w:rsidR="00B945CD" w:rsidRPr="0014412A">
        <w:rPr>
          <w:sz w:val="28"/>
          <w:szCs w:val="28"/>
          <w:lang w:val="uk-UA"/>
        </w:rPr>
        <w:t>Мк</w:t>
      </w:r>
      <w:proofErr w:type="spellEnd"/>
      <w:r w:rsidR="00B945CD" w:rsidRPr="0014412A">
        <w:rPr>
          <w:sz w:val="28"/>
          <w:szCs w:val="28"/>
          <w:lang w:val="uk-UA"/>
        </w:rPr>
        <w:t>-Пресс, 2005. – 432 с.</w:t>
      </w:r>
    </w:p>
    <w:p w:rsidR="00492835" w:rsidRPr="0014412A" w:rsidRDefault="00492835" w:rsidP="00492835">
      <w:pPr>
        <w:pStyle w:val="a9"/>
        <w:widowControl w:val="0"/>
        <w:tabs>
          <w:tab w:val="left" w:pos="930"/>
        </w:tabs>
        <w:kinsoku w:val="0"/>
        <w:overflowPunct w:val="0"/>
        <w:autoSpaceDE w:val="0"/>
        <w:autoSpaceDN w:val="0"/>
        <w:adjustRightInd w:val="0"/>
        <w:spacing w:after="0"/>
        <w:ind w:firstLine="567"/>
        <w:jc w:val="both"/>
        <w:rPr>
          <w:sz w:val="28"/>
          <w:szCs w:val="28"/>
          <w:lang w:val="uk-UA"/>
        </w:rPr>
      </w:pPr>
      <w:r w:rsidRPr="0014412A">
        <w:rPr>
          <w:sz w:val="28"/>
          <w:szCs w:val="28"/>
          <w:lang w:val="uk-UA"/>
        </w:rPr>
        <w:t xml:space="preserve">5. </w:t>
      </w:r>
      <w:proofErr w:type="spellStart"/>
      <w:r w:rsidRPr="0014412A">
        <w:rPr>
          <w:sz w:val="28"/>
          <w:szCs w:val="28"/>
          <w:lang w:val="uk-UA"/>
        </w:rPr>
        <w:t>Данільян</w:t>
      </w:r>
      <w:proofErr w:type="spellEnd"/>
      <w:r w:rsidRPr="0014412A">
        <w:rPr>
          <w:sz w:val="28"/>
          <w:szCs w:val="28"/>
          <w:lang w:val="uk-UA"/>
        </w:rPr>
        <w:t xml:space="preserve"> О.Г., </w:t>
      </w:r>
      <w:proofErr w:type="spellStart"/>
      <w:r w:rsidRPr="0014412A">
        <w:rPr>
          <w:sz w:val="28"/>
          <w:szCs w:val="28"/>
          <w:lang w:val="uk-UA"/>
        </w:rPr>
        <w:t>Дзьобань</w:t>
      </w:r>
      <w:proofErr w:type="spellEnd"/>
      <w:r w:rsidRPr="0014412A">
        <w:rPr>
          <w:sz w:val="28"/>
          <w:szCs w:val="28"/>
          <w:lang w:val="uk-UA"/>
        </w:rPr>
        <w:t xml:space="preserve"> О.П., </w:t>
      </w:r>
      <w:proofErr w:type="spellStart"/>
      <w:r w:rsidRPr="0014412A">
        <w:rPr>
          <w:sz w:val="28"/>
          <w:szCs w:val="28"/>
          <w:lang w:val="uk-UA"/>
        </w:rPr>
        <w:t>Панов</w:t>
      </w:r>
      <w:proofErr w:type="spellEnd"/>
      <w:r w:rsidRPr="0014412A">
        <w:rPr>
          <w:sz w:val="28"/>
          <w:szCs w:val="28"/>
          <w:lang w:val="uk-UA"/>
        </w:rPr>
        <w:t xml:space="preserve"> М.І. Національна безпека України: структура та напрямки реалізації: навчальний посібник/ О.Г. </w:t>
      </w:r>
      <w:proofErr w:type="spellStart"/>
      <w:r w:rsidRPr="0014412A">
        <w:rPr>
          <w:sz w:val="28"/>
          <w:szCs w:val="28"/>
          <w:lang w:val="uk-UA"/>
        </w:rPr>
        <w:t>Данільян</w:t>
      </w:r>
      <w:proofErr w:type="spellEnd"/>
      <w:r w:rsidRPr="0014412A">
        <w:rPr>
          <w:sz w:val="28"/>
          <w:szCs w:val="28"/>
          <w:lang w:val="uk-UA"/>
        </w:rPr>
        <w:t xml:space="preserve">, О.П. </w:t>
      </w:r>
      <w:proofErr w:type="spellStart"/>
      <w:r w:rsidRPr="0014412A">
        <w:rPr>
          <w:sz w:val="28"/>
          <w:szCs w:val="28"/>
          <w:lang w:val="uk-UA"/>
        </w:rPr>
        <w:t>Дзьобань</w:t>
      </w:r>
      <w:proofErr w:type="spellEnd"/>
      <w:r w:rsidRPr="0014412A">
        <w:rPr>
          <w:sz w:val="28"/>
          <w:szCs w:val="28"/>
          <w:lang w:val="uk-UA"/>
        </w:rPr>
        <w:t xml:space="preserve">, М.І. </w:t>
      </w:r>
      <w:proofErr w:type="spellStart"/>
      <w:r w:rsidRPr="0014412A">
        <w:rPr>
          <w:sz w:val="28"/>
          <w:szCs w:val="28"/>
          <w:lang w:val="uk-UA"/>
        </w:rPr>
        <w:t>Панов</w:t>
      </w:r>
      <w:proofErr w:type="spellEnd"/>
      <w:r w:rsidRPr="0014412A">
        <w:rPr>
          <w:sz w:val="28"/>
          <w:szCs w:val="28"/>
          <w:lang w:val="uk-UA"/>
        </w:rPr>
        <w:t>. – Харків: Фоліо, 2002. – 285 с.</w:t>
      </w:r>
    </w:p>
    <w:p w:rsidR="00492835" w:rsidRPr="0014412A" w:rsidRDefault="00492835" w:rsidP="00492835">
      <w:pPr>
        <w:ind w:firstLine="567"/>
        <w:jc w:val="both"/>
        <w:rPr>
          <w:sz w:val="28"/>
          <w:szCs w:val="28"/>
          <w:lang w:val="uk-UA"/>
        </w:rPr>
      </w:pPr>
      <w:r w:rsidRPr="0014412A">
        <w:rPr>
          <w:sz w:val="28"/>
          <w:szCs w:val="28"/>
          <w:lang w:val="uk-UA"/>
        </w:rPr>
        <w:t xml:space="preserve">7. Інформаційна безпека держави у контексті  протидії інформаційним війнам: </w:t>
      </w:r>
      <w:proofErr w:type="spellStart"/>
      <w:r w:rsidRPr="0014412A">
        <w:rPr>
          <w:sz w:val="28"/>
          <w:szCs w:val="28"/>
          <w:lang w:val="uk-UA"/>
        </w:rPr>
        <w:t>Навч</w:t>
      </w:r>
      <w:proofErr w:type="spellEnd"/>
      <w:r w:rsidRPr="0014412A">
        <w:rPr>
          <w:sz w:val="28"/>
          <w:szCs w:val="28"/>
          <w:lang w:val="uk-UA"/>
        </w:rPr>
        <w:t xml:space="preserve">. </w:t>
      </w:r>
      <w:proofErr w:type="spellStart"/>
      <w:r w:rsidRPr="0014412A">
        <w:rPr>
          <w:sz w:val="28"/>
          <w:szCs w:val="28"/>
          <w:lang w:val="uk-UA"/>
        </w:rPr>
        <w:t>Посіб</w:t>
      </w:r>
      <w:proofErr w:type="spellEnd"/>
      <w:r w:rsidRPr="0014412A">
        <w:rPr>
          <w:sz w:val="28"/>
          <w:szCs w:val="28"/>
          <w:lang w:val="uk-UA"/>
        </w:rPr>
        <w:t xml:space="preserve">. // ред.. В.Б. </w:t>
      </w:r>
      <w:proofErr w:type="spellStart"/>
      <w:r w:rsidRPr="0014412A">
        <w:rPr>
          <w:sz w:val="28"/>
          <w:szCs w:val="28"/>
          <w:lang w:val="uk-UA"/>
        </w:rPr>
        <w:t>Толубка</w:t>
      </w:r>
      <w:proofErr w:type="spellEnd"/>
      <w:r w:rsidRPr="0014412A">
        <w:rPr>
          <w:sz w:val="28"/>
          <w:szCs w:val="28"/>
          <w:lang w:val="uk-UA"/>
        </w:rPr>
        <w:t>, - К.: НАО, 2004.</w:t>
      </w:r>
    </w:p>
    <w:p w:rsidR="006B4C02" w:rsidRPr="0014412A" w:rsidRDefault="00492835" w:rsidP="00492835">
      <w:pPr>
        <w:pStyle w:val="a9"/>
        <w:widowControl w:val="0"/>
        <w:tabs>
          <w:tab w:val="left" w:pos="1134"/>
        </w:tabs>
        <w:kinsoku w:val="0"/>
        <w:overflowPunct w:val="0"/>
        <w:autoSpaceDE w:val="0"/>
        <w:autoSpaceDN w:val="0"/>
        <w:adjustRightInd w:val="0"/>
        <w:spacing w:after="0"/>
        <w:ind w:firstLine="567"/>
        <w:jc w:val="both"/>
        <w:rPr>
          <w:sz w:val="28"/>
          <w:szCs w:val="28"/>
          <w:lang w:val="uk-UA"/>
        </w:rPr>
      </w:pPr>
      <w:r w:rsidRPr="0014412A">
        <w:rPr>
          <w:sz w:val="28"/>
          <w:szCs w:val="28"/>
          <w:lang w:val="uk-UA"/>
        </w:rPr>
        <w:t xml:space="preserve">8. </w:t>
      </w:r>
      <w:r w:rsidR="006B4C02" w:rsidRPr="0014412A">
        <w:rPr>
          <w:sz w:val="28"/>
          <w:szCs w:val="28"/>
          <w:lang w:val="uk-UA"/>
        </w:rPr>
        <w:t>Баранов О. А. Інформаційне право України: стан, проблеми, перспективи / О. А. Баранов. – К.: Видавничий дім "</w:t>
      </w:r>
      <w:proofErr w:type="spellStart"/>
      <w:r w:rsidR="006B4C02" w:rsidRPr="0014412A">
        <w:rPr>
          <w:sz w:val="28"/>
          <w:szCs w:val="28"/>
          <w:lang w:val="uk-UA"/>
        </w:rPr>
        <w:t>СофтПрес</w:t>
      </w:r>
      <w:proofErr w:type="spellEnd"/>
      <w:r w:rsidR="006B4C02" w:rsidRPr="0014412A">
        <w:rPr>
          <w:sz w:val="28"/>
          <w:szCs w:val="28"/>
          <w:lang w:val="uk-UA"/>
        </w:rPr>
        <w:t>", 2005. –</w:t>
      </w:r>
      <w:r w:rsidR="00CB0441" w:rsidRPr="0014412A">
        <w:rPr>
          <w:sz w:val="28"/>
          <w:szCs w:val="28"/>
          <w:lang w:val="uk-UA"/>
        </w:rPr>
        <w:t xml:space="preserve"> </w:t>
      </w:r>
      <w:r w:rsidR="006B4C02" w:rsidRPr="0014412A">
        <w:rPr>
          <w:sz w:val="28"/>
          <w:szCs w:val="28"/>
          <w:lang w:val="uk-UA"/>
        </w:rPr>
        <w:t>316 с.</w:t>
      </w:r>
    </w:p>
    <w:p w:rsidR="006B4C02" w:rsidRPr="0014412A" w:rsidRDefault="007E6655" w:rsidP="00492835">
      <w:pPr>
        <w:pStyle w:val="a9"/>
        <w:widowControl w:val="0"/>
        <w:tabs>
          <w:tab w:val="left" w:pos="1136"/>
        </w:tabs>
        <w:kinsoku w:val="0"/>
        <w:overflowPunct w:val="0"/>
        <w:autoSpaceDE w:val="0"/>
        <w:autoSpaceDN w:val="0"/>
        <w:adjustRightInd w:val="0"/>
        <w:spacing w:after="0"/>
        <w:ind w:firstLine="567"/>
        <w:jc w:val="both"/>
        <w:rPr>
          <w:sz w:val="28"/>
          <w:szCs w:val="28"/>
          <w:lang w:val="uk-UA"/>
        </w:rPr>
      </w:pPr>
      <w:r w:rsidRPr="0014412A">
        <w:rPr>
          <w:sz w:val="28"/>
          <w:szCs w:val="28"/>
          <w:lang w:val="uk-UA"/>
        </w:rPr>
        <w:t>9</w:t>
      </w:r>
      <w:r w:rsidR="00492835" w:rsidRPr="0014412A">
        <w:rPr>
          <w:sz w:val="28"/>
          <w:szCs w:val="28"/>
          <w:lang w:val="uk-UA"/>
        </w:rPr>
        <w:t xml:space="preserve">. </w:t>
      </w:r>
      <w:r w:rsidR="006B4C02" w:rsidRPr="0014412A">
        <w:rPr>
          <w:sz w:val="28"/>
          <w:szCs w:val="28"/>
          <w:lang w:val="uk-UA"/>
        </w:rPr>
        <w:t>Кузнецов О.О. Захист інформації в інформаційних системах</w:t>
      </w:r>
      <w:r w:rsidR="00CB0441" w:rsidRPr="0014412A">
        <w:rPr>
          <w:sz w:val="28"/>
          <w:szCs w:val="28"/>
          <w:lang w:val="uk-UA"/>
        </w:rPr>
        <w:t xml:space="preserve"> </w:t>
      </w:r>
      <w:r w:rsidR="006B4C02" w:rsidRPr="0014412A">
        <w:rPr>
          <w:sz w:val="28"/>
          <w:szCs w:val="28"/>
          <w:lang w:val="uk-UA"/>
        </w:rPr>
        <w:t xml:space="preserve">/ О. О. Кузнецов, С. П. </w:t>
      </w:r>
      <w:proofErr w:type="spellStart"/>
      <w:r w:rsidR="006B4C02" w:rsidRPr="0014412A">
        <w:rPr>
          <w:sz w:val="28"/>
          <w:szCs w:val="28"/>
          <w:lang w:val="uk-UA"/>
        </w:rPr>
        <w:t>Євсеєв</w:t>
      </w:r>
      <w:proofErr w:type="spellEnd"/>
      <w:r w:rsidR="006B4C02" w:rsidRPr="0014412A">
        <w:rPr>
          <w:sz w:val="28"/>
          <w:szCs w:val="28"/>
          <w:lang w:val="uk-UA"/>
        </w:rPr>
        <w:t>, О. Г. Король. – Х.: Вид. ХНЕУ, 2011. – 510 с.</w:t>
      </w:r>
    </w:p>
    <w:p w:rsidR="006B4C02" w:rsidRPr="0014412A" w:rsidRDefault="00492835" w:rsidP="00492835">
      <w:pPr>
        <w:pStyle w:val="a9"/>
        <w:widowControl w:val="0"/>
        <w:tabs>
          <w:tab w:val="left" w:pos="1290"/>
        </w:tabs>
        <w:kinsoku w:val="0"/>
        <w:overflowPunct w:val="0"/>
        <w:autoSpaceDE w:val="0"/>
        <w:autoSpaceDN w:val="0"/>
        <w:adjustRightInd w:val="0"/>
        <w:spacing w:after="0"/>
        <w:ind w:firstLine="567"/>
        <w:jc w:val="both"/>
        <w:rPr>
          <w:sz w:val="28"/>
          <w:szCs w:val="28"/>
          <w:lang w:val="uk-UA"/>
        </w:rPr>
      </w:pPr>
      <w:r w:rsidRPr="0014412A">
        <w:rPr>
          <w:sz w:val="28"/>
          <w:szCs w:val="28"/>
          <w:lang w:val="uk-UA"/>
        </w:rPr>
        <w:t xml:space="preserve">11. </w:t>
      </w:r>
      <w:proofErr w:type="spellStart"/>
      <w:r w:rsidR="006B4C02" w:rsidRPr="0014412A">
        <w:rPr>
          <w:sz w:val="28"/>
          <w:szCs w:val="28"/>
          <w:lang w:val="uk-UA"/>
        </w:rPr>
        <w:t>Ленков</w:t>
      </w:r>
      <w:proofErr w:type="spellEnd"/>
      <w:r w:rsidR="006B4C02" w:rsidRPr="0014412A">
        <w:rPr>
          <w:sz w:val="28"/>
          <w:szCs w:val="28"/>
          <w:lang w:val="uk-UA"/>
        </w:rPr>
        <w:t xml:space="preserve"> С. В. </w:t>
      </w:r>
      <w:proofErr w:type="spellStart"/>
      <w:r w:rsidR="006B4C02" w:rsidRPr="0014412A">
        <w:rPr>
          <w:sz w:val="28"/>
          <w:szCs w:val="28"/>
          <w:lang w:val="uk-UA"/>
        </w:rPr>
        <w:t>Методы</w:t>
      </w:r>
      <w:proofErr w:type="spellEnd"/>
      <w:r w:rsidR="006B4C02" w:rsidRPr="0014412A">
        <w:rPr>
          <w:sz w:val="28"/>
          <w:szCs w:val="28"/>
          <w:lang w:val="uk-UA"/>
        </w:rPr>
        <w:t xml:space="preserve"> и </w:t>
      </w:r>
      <w:proofErr w:type="spellStart"/>
      <w:r w:rsidR="006B4C02" w:rsidRPr="0014412A">
        <w:rPr>
          <w:sz w:val="28"/>
          <w:szCs w:val="28"/>
          <w:lang w:val="uk-UA"/>
        </w:rPr>
        <w:t>средства</w:t>
      </w:r>
      <w:proofErr w:type="spellEnd"/>
      <w:r w:rsidR="006B4C02" w:rsidRPr="0014412A">
        <w:rPr>
          <w:sz w:val="28"/>
          <w:szCs w:val="28"/>
          <w:lang w:val="uk-UA"/>
        </w:rPr>
        <w:t xml:space="preserve"> </w:t>
      </w:r>
      <w:proofErr w:type="spellStart"/>
      <w:r w:rsidR="006B4C02" w:rsidRPr="0014412A">
        <w:rPr>
          <w:sz w:val="28"/>
          <w:szCs w:val="28"/>
          <w:lang w:val="uk-UA"/>
        </w:rPr>
        <w:t>защиты</w:t>
      </w:r>
      <w:proofErr w:type="spellEnd"/>
      <w:r w:rsidR="006B4C02" w:rsidRPr="0014412A">
        <w:rPr>
          <w:sz w:val="28"/>
          <w:szCs w:val="28"/>
          <w:lang w:val="uk-UA"/>
        </w:rPr>
        <w:t xml:space="preserve"> </w:t>
      </w:r>
      <w:proofErr w:type="spellStart"/>
      <w:r w:rsidR="006B4C02" w:rsidRPr="0014412A">
        <w:rPr>
          <w:sz w:val="28"/>
          <w:szCs w:val="28"/>
          <w:lang w:val="uk-UA"/>
        </w:rPr>
        <w:t>информации</w:t>
      </w:r>
      <w:proofErr w:type="spellEnd"/>
      <w:r w:rsidR="006B4C02" w:rsidRPr="0014412A">
        <w:rPr>
          <w:sz w:val="28"/>
          <w:szCs w:val="28"/>
          <w:lang w:val="uk-UA"/>
        </w:rPr>
        <w:t xml:space="preserve">. В 2-х томах / С. В. </w:t>
      </w:r>
      <w:proofErr w:type="spellStart"/>
      <w:r w:rsidR="006B4C02" w:rsidRPr="0014412A">
        <w:rPr>
          <w:sz w:val="28"/>
          <w:szCs w:val="28"/>
          <w:lang w:val="uk-UA"/>
        </w:rPr>
        <w:t>Ленков</w:t>
      </w:r>
      <w:proofErr w:type="spellEnd"/>
      <w:r w:rsidR="006B4C02" w:rsidRPr="0014412A">
        <w:rPr>
          <w:sz w:val="28"/>
          <w:szCs w:val="28"/>
          <w:lang w:val="uk-UA"/>
        </w:rPr>
        <w:t xml:space="preserve">, Д. А. </w:t>
      </w:r>
      <w:proofErr w:type="spellStart"/>
      <w:r w:rsidR="006B4C02" w:rsidRPr="0014412A">
        <w:rPr>
          <w:sz w:val="28"/>
          <w:szCs w:val="28"/>
          <w:lang w:val="uk-UA"/>
        </w:rPr>
        <w:t>Перегудов</w:t>
      </w:r>
      <w:proofErr w:type="spellEnd"/>
      <w:r w:rsidR="006B4C02" w:rsidRPr="0014412A">
        <w:rPr>
          <w:sz w:val="28"/>
          <w:szCs w:val="28"/>
          <w:lang w:val="uk-UA"/>
        </w:rPr>
        <w:t xml:space="preserve">, В. А. </w:t>
      </w:r>
      <w:proofErr w:type="spellStart"/>
      <w:r w:rsidR="006B4C02" w:rsidRPr="0014412A">
        <w:rPr>
          <w:sz w:val="28"/>
          <w:szCs w:val="28"/>
          <w:lang w:val="uk-UA"/>
        </w:rPr>
        <w:t>Хорошко</w:t>
      </w:r>
      <w:proofErr w:type="spellEnd"/>
      <w:r w:rsidR="006B4C02" w:rsidRPr="0014412A">
        <w:rPr>
          <w:sz w:val="28"/>
          <w:szCs w:val="28"/>
          <w:lang w:val="uk-UA"/>
        </w:rPr>
        <w:t xml:space="preserve">. Т.II. </w:t>
      </w:r>
      <w:proofErr w:type="spellStart"/>
      <w:r w:rsidR="006B4C02" w:rsidRPr="0014412A">
        <w:rPr>
          <w:sz w:val="28"/>
          <w:szCs w:val="28"/>
          <w:lang w:val="uk-UA"/>
        </w:rPr>
        <w:t>Информационная</w:t>
      </w:r>
      <w:proofErr w:type="spellEnd"/>
      <w:r w:rsidR="006B4C02" w:rsidRPr="0014412A">
        <w:rPr>
          <w:sz w:val="28"/>
          <w:szCs w:val="28"/>
          <w:lang w:val="uk-UA"/>
        </w:rPr>
        <w:t xml:space="preserve"> </w:t>
      </w:r>
      <w:proofErr w:type="spellStart"/>
      <w:r w:rsidR="006B4C02" w:rsidRPr="0014412A">
        <w:rPr>
          <w:sz w:val="28"/>
          <w:szCs w:val="28"/>
          <w:lang w:val="uk-UA"/>
        </w:rPr>
        <w:t>безопасность</w:t>
      </w:r>
      <w:proofErr w:type="spellEnd"/>
      <w:r w:rsidR="006B4C02" w:rsidRPr="0014412A">
        <w:rPr>
          <w:sz w:val="28"/>
          <w:szCs w:val="28"/>
          <w:lang w:val="uk-UA"/>
        </w:rPr>
        <w:t xml:space="preserve">. – К.: </w:t>
      </w:r>
      <w:proofErr w:type="spellStart"/>
      <w:r w:rsidR="006B4C02" w:rsidRPr="0014412A">
        <w:rPr>
          <w:sz w:val="28"/>
          <w:szCs w:val="28"/>
          <w:lang w:val="uk-UA"/>
        </w:rPr>
        <w:t>Арий</w:t>
      </w:r>
      <w:proofErr w:type="spellEnd"/>
      <w:r w:rsidR="006B4C02" w:rsidRPr="0014412A">
        <w:rPr>
          <w:sz w:val="28"/>
          <w:szCs w:val="28"/>
          <w:lang w:val="uk-UA"/>
        </w:rPr>
        <w:t>, 2008. – 344 с.</w:t>
      </w:r>
    </w:p>
    <w:p w:rsidR="00492835" w:rsidRPr="0014412A" w:rsidRDefault="000965F8" w:rsidP="000965F8">
      <w:pPr>
        <w:pStyle w:val="a9"/>
        <w:tabs>
          <w:tab w:val="left" w:pos="9180"/>
        </w:tabs>
        <w:spacing w:after="0"/>
        <w:ind w:firstLine="567"/>
        <w:jc w:val="both"/>
        <w:rPr>
          <w:sz w:val="28"/>
          <w:szCs w:val="28"/>
          <w:lang w:val="uk-UA"/>
        </w:rPr>
      </w:pPr>
      <w:r w:rsidRPr="0014412A">
        <w:rPr>
          <w:sz w:val="28"/>
          <w:szCs w:val="28"/>
          <w:lang w:val="uk-UA"/>
        </w:rPr>
        <w:t xml:space="preserve">12. </w:t>
      </w:r>
      <w:proofErr w:type="spellStart"/>
      <w:r w:rsidR="00492835" w:rsidRPr="0014412A">
        <w:rPr>
          <w:sz w:val="28"/>
          <w:szCs w:val="28"/>
          <w:lang w:val="uk-UA"/>
        </w:rPr>
        <w:t>Кормич</w:t>
      </w:r>
      <w:proofErr w:type="spellEnd"/>
      <w:r w:rsidR="00492835" w:rsidRPr="0014412A">
        <w:rPr>
          <w:sz w:val="28"/>
          <w:szCs w:val="28"/>
          <w:lang w:val="uk-UA"/>
        </w:rPr>
        <w:t xml:space="preserve"> Б.А. Інформаційна безпека: організаційно-правові основи.</w:t>
      </w:r>
      <w:r w:rsidRPr="0014412A">
        <w:rPr>
          <w:sz w:val="28"/>
          <w:szCs w:val="28"/>
          <w:lang w:val="uk-UA"/>
        </w:rPr>
        <w:t xml:space="preserve"> </w:t>
      </w:r>
      <w:r w:rsidR="00492835" w:rsidRPr="0014412A">
        <w:rPr>
          <w:sz w:val="28"/>
          <w:szCs w:val="28"/>
          <w:lang w:val="uk-UA"/>
        </w:rPr>
        <w:t xml:space="preserve">/ Б.А. </w:t>
      </w:r>
      <w:proofErr w:type="spellStart"/>
      <w:r w:rsidR="00492835" w:rsidRPr="0014412A">
        <w:rPr>
          <w:sz w:val="28"/>
          <w:szCs w:val="28"/>
          <w:lang w:val="uk-UA"/>
        </w:rPr>
        <w:t>Кормич</w:t>
      </w:r>
      <w:proofErr w:type="spellEnd"/>
      <w:r w:rsidR="00492835" w:rsidRPr="0014412A">
        <w:rPr>
          <w:sz w:val="28"/>
          <w:szCs w:val="28"/>
          <w:lang w:val="uk-UA"/>
        </w:rPr>
        <w:t xml:space="preserve">. − К., </w:t>
      </w:r>
      <w:proofErr w:type="spellStart"/>
      <w:r w:rsidR="00492835" w:rsidRPr="0014412A">
        <w:rPr>
          <w:sz w:val="28"/>
          <w:szCs w:val="28"/>
          <w:lang w:val="uk-UA"/>
        </w:rPr>
        <w:t>Принт</w:t>
      </w:r>
      <w:proofErr w:type="spellEnd"/>
      <w:r w:rsidR="00492835" w:rsidRPr="0014412A">
        <w:rPr>
          <w:sz w:val="28"/>
          <w:szCs w:val="28"/>
          <w:lang w:val="uk-UA"/>
        </w:rPr>
        <w:t>. 2004. -169 с.</w:t>
      </w:r>
    </w:p>
    <w:p w:rsidR="00492835" w:rsidRPr="0014412A" w:rsidRDefault="00492835" w:rsidP="00492835">
      <w:pPr>
        <w:pStyle w:val="a9"/>
        <w:widowControl w:val="0"/>
        <w:tabs>
          <w:tab w:val="left" w:pos="1290"/>
        </w:tabs>
        <w:kinsoku w:val="0"/>
        <w:overflowPunct w:val="0"/>
        <w:autoSpaceDE w:val="0"/>
        <w:autoSpaceDN w:val="0"/>
        <w:adjustRightInd w:val="0"/>
        <w:spacing w:after="0"/>
        <w:ind w:left="567"/>
        <w:jc w:val="both"/>
        <w:rPr>
          <w:sz w:val="28"/>
          <w:szCs w:val="28"/>
          <w:lang w:val="uk-UA"/>
        </w:rPr>
      </w:pPr>
    </w:p>
    <w:p w:rsidR="006B4C02" w:rsidRPr="0014412A" w:rsidRDefault="006B4C02" w:rsidP="006B4C02">
      <w:pPr>
        <w:jc w:val="center"/>
        <w:rPr>
          <w:b/>
          <w:sz w:val="28"/>
          <w:lang w:val="uk-UA"/>
        </w:rPr>
      </w:pPr>
      <w:r w:rsidRPr="0014412A">
        <w:rPr>
          <w:b/>
          <w:sz w:val="28"/>
          <w:lang w:val="uk-UA"/>
        </w:rPr>
        <w:t>Додаткова література</w:t>
      </w:r>
    </w:p>
    <w:p w:rsidR="006B4C02" w:rsidRPr="0014412A" w:rsidRDefault="006B4C02" w:rsidP="006B4C02">
      <w:pPr>
        <w:jc w:val="center"/>
        <w:rPr>
          <w:b/>
          <w:sz w:val="28"/>
          <w:lang w:val="uk-UA"/>
        </w:rPr>
      </w:pPr>
    </w:p>
    <w:p w:rsidR="006B4C02" w:rsidRPr="0014412A" w:rsidRDefault="006B4C02" w:rsidP="00B470F8">
      <w:pPr>
        <w:pStyle w:val="a9"/>
        <w:widowControl w:val="0"/>
        <w:numPr>
          <w:ilvl w:val="0"/>
          <w:numId w:val="20"/>
        </w:numPr>
        <w:tabs>
          <w:tab w:val="left" w:pos="1290"/>
        </w:tabs>
        <w:kinsoku w:val="0"/>
        <w:overflowPunct w:val="0"/>
        <w:autoSpaceDE w:val="0"/>
        <w:autoSpaceDN w:val="0"/>
        <w:adjustRightInd w:val="0"/>
        <w:spacing w:after="0"/>
        <w:ind w:left="0" w:firstLine="567"/>
        <w:jc w:val="both"/>
        <w:rPr>
          <w:sz w:val="28"/>
          <w:szCs w:val="28"/>
        </w:rPr>
      </w:pPr>
      <w:r w:rsidRPr="0014412A">
        <w:rPr>
          <w:spacing w:val="-1"/>
          <w:sz w:val="28"/>
          <w:szCs w:val="28"/>
        </w:rPr>
        <w:t>Поповский</w:t>
      </w:r>
      <w:r w:rsidRPr="0014412A">
        <w:rPr>
          <w:spacing w:val="21"/>
          <w:sz w:val="28"/>
          <w:szCs w:val="28"/>
        </w:rPr>
        <w:t xml:space="preserve"> </w:t>
      </w:r>
      <w:r w:rsidRPr="0014412A">
        <w:rPr>
          <w:spacing w:val="-2"/>
          <w:sz w:val="28"/>
          <w:szCs w:val="28"/>
        </w:rPr>
        <w:t>В.</w:t>
      </w:r>
      <w:r w:rsidRPr="0014412A">
        <w:rPr>
          <w:spacing w:val="22"/>
          <w:sz w:val="28"/>
          <w:szCs w:val="28"/>
        </w:rPr>
        <w:t xml:space="preserve"> </w:t>
      </w:r>
      <w:r w:rsidRPr="0014412A">
        <w:rPr>
          <w:sz w:val="28"/>
          <w:szCs w:val="28"/>
        </w:rPr>
        <w:t>В.</w:t>
      </w:r>
      <w:r w:rsidRPr="0014412A">
        <w:rPr>
          <w:spacing w:val="23"/>
          <w:sz w:val="28"/>
          <w:szCs w:val="28"/>
        </w:rPr>
        <w:t xml:space="preserve"> </w:t>
      </w:r>
      <w:r w:rsidRPr="0014412A">
        <w:rPr>
          <w:spacing w:val="-1"/>
          <w:sz w:val="28"/>
          <w:szCs w:val="28"/>
        </w:rPr>
        <w:t>Защита</w:t>
      </w:r>
      <w:r w:rsidRPr="0014412A">
        <w:rPr>
          <w:spacing w:val="22"/>
          <w:sz w:val="28"/>
          <w:szCs w:val="28"/>
        </w:rPr>
        <w:t xml:space="preserve"> </w:t>
      </w:r>
      <w:r w:rsidRPr="0014412A">
        <w:rPr>
          <w:spacing w:val="-2"/>
          <w:sz w:val="28"/>
          <w:szCs w:val="28"/>
        </w:rPr>
        <w:t>информации</w:t>
      </w:r>
      <w:r w:rsidRPr="0014412A">
        <w:rPr>
          <w:spacing w:val="21"/>
          <w:sz w:val="28"/>
          <w:szCs w:val="28"/>
        </w:rPr>
        <w:t xml:space="preserve"> </w:t>
      </w:r>
      <w:r w:rsidRPr="0014412A">
        <w:rPr>
          <w:sz w:val="28"/>
          <w:szCs w:val="28"/>
        </w:rPr>
        <w:t>в</w:t>
      </w:r>
      <w:r w:rsidRPr="0014412A">
        <w:rPr>
          <w:spacing w:val="24"/>
          <w:sz w:val="28"/>
          <w:szCs w:val="28"/>
        </w:rPr>
        <w:t xml:space="preserve"> </w:t>
      </w:r>
      <w:r w:rsidRPr="0014412A">
        <w:rPr>
          <w:spacing w:val="-1"/>
          <w:sz w:val="28"/>
          <w:szCs w:val="28"/>
        </w:rPr>
        <w:t>телекоммуникационных</w:t>
      </w:r>
      <w:r w:rsidRPr="0014412A">
        <w:rPr>
          <w:spacing w:val="51"/>
          <w:sz w:val="28"/>
          <w:szCs w:val="28"/>
        </w:rPr>
        <w:t xml:space="preserve"> </w:t>
      </w:r>
      <w:r w:rsidRPr="0014412A">
        <w:rPr>
          <w:spacing w:val="-1"/>
          <w:sz w:val="28"/>
          <w:szCs w:val="28"/>
        </w:rPr>
        <w:t>системах</w:t>
      </w:r>
      <w:r w:rsidRPr="0014412A">
        <w:rPr>
          <w:sz w:val="28"/>
          <w:szCs w:val="28"/>
        </w:rPr>
        <w:t>:</w:t>
      </w:r>
      <w:r w:rsidRPr="0014412A">
        <w:rPr>
          <w:spacing w:val="69"/>
          <w:sz w:val="28"/>
          <w:szCs w:val="28"/>
        </w:rPr>
        <w:t xml:space="preserve"> </w:t>
      </w:r>
      <w:r w:rsidRPr="0014412A">
        <w:rPr>
          <w:spacing w:val="-1"/>
          <w:sz w:val="28"/>
          <w:szCs w:val="28"/>
        </w:rPr>
        <w:t>учебник</w:t>
      </w:r>
      <w:r w:rsidRPr="0014412A">
        <w:rPr>
          <w:sz w:val="28"/>
          <w:szCs w:val="28"/>
        </w:rPr>
        <w:t>:</w:t>
      </w:r>
      <w:r w:rsidRPr="0014412A">
        <w:rPr>
          <w:spacing w:val="68"/>
          <w:sz w:val="28"/>
          <w:szCs w:val="28"/>
        </w:rPr>
        <w:t xml:space="preserve"> </w:t>
      </w:r>
      <w:r w:rsidRPr="0014412A">
        <w:rPr>
          <w:sz w:val="28"/>
          <w:szCs w:val="28"/>
        </w:rPr>
        <w:t>в</w:t>
      </w:r>
      <w:r w:rsidRPr="0014412A">
        <w:rPr>
          <w:spacing w:val="66"/>
          <w:sz w:val="28"/>
          <w:szCs w:val="28"/>
        </w:rPr>
        <w:t xml:space="preserve"> </w:t>
      </w:r>
      <w:r w:rsidRPr="0014412A">
        <w:rPr>
          <w:sz w:val="28"/>
          <w:szCs w:val="28"/>
        </w:rPr>
        <w:t>2</w:t>
      </w:r>
      <w:r w:rsidRPr="0014412A">
        <w:rPr>
          <w:spacing w:val="65"/>
          <w:sz w:val="28"/>
          <w:szCs w:val="28"/>
        </w:rPr>
        <w:t xml:space="preserve"> </w:t>
      </w:r>
      <w:r w:rsidRPr="0014412A">
        <w:rPr>
          <w:sz w:val="28"/>
          <w:szCs w:val="28"/>
        </w:rPr>
        <w:t>т.</w:t>
      </w:r>
      <w:r w:rsidRPr="0014412A">
        <w:rPr>
          <w:spacing w:val="63"/>
          <w:sz w:val="28"/>
          <w:szCs w:val="28"/>
        </w:rPr>
        <w:t xml:space="preserve"> </w:t>
      </w:r>
      <w:r w:rsidRPr="0014412A">
        <w:rPr>
          <w:sz w:val="28"/>
          <w:szCs w:val="28"/>
        </w:rPr>
        <w:t>/</w:t>
      </w:r>
      <w:r w:rsidRPr="0014412A">
        <w:rPr>
          <w:spacing w:val="66"/>
          <w:sz w:val="28"/>
          <w:szCs w:val="28"/>
        </w:rPr>
        <w:t xml:space="preserve"> </w:t>
      </w:r>
      <w:r w:rsidRPr="0014412A">
        <w:rPr>
          <w:sz w:val="28"/>
          <w:szCs w:val="28"/>
        </w:rPr>
        <w:t>В.</w:t>
      </w:r>
      <w:r w:rsidRPr="0014412A">
        <w:rPr>
          <w:spacing w:val="66"/>
          <w:sz w:val="28"/>
          <w:szCs w:val="28"/>
        </w:rPr>
        <w:t xml:space="preserve"> </w:t>
      </w:r>
      <w:r w:rsidRPr="0014412A">
        <w:rPr>
          <w:spacing w:val="-2"/>
          <w:sz w:val="28"/>
          <w:szCs w:val="28"/>
        </w:rPr>
        <w:t>В.</w:t>
      </w:r>
      <w:r w:rsidRPr="0014412A">
        <w:rPr>
          <w:spacing w:val="66"/>
          <w:sz w:val="28"/>
          <w:szCs w:val="28"/>
        </w:rPr>
        <w:t xml:space="preserve"> </w:t>
      </w:r>
      <w:r w:rsidRPr="0014412A">
        <w:rPr>
          <w:spacing w:val="-1"/>
          <w:sz w:val="28"/>
          <w:szCs w:val="28"/>
        </w:rPr>
        <w:t>Поповский,</w:t>
      </w:r>
      <w:r w:rsidRPr="0014412A">
        <w:rPr>
          <w:spacing w:val="66"/>
          <w:sz w:val="28"/>
          <w:szCs w:val="28"/>
        </w:rPr>
        <w:t xml:space="preserve"> </w:t>
      </w:r>
      <w:r w:rsidRPr="0014412A">
        <w:rPr>
          <w:sz w:val="28"/>
          <w:szCs w:val="28"/>
        </w:rPr>
        <w:t>А.</w:t>
      </w:r>
      <w:r w:rsidRPr="0014412A">
        <w:rPr>
          <w:spacing w:val="66"/>
          <w:sz w:val="28"/>
          <w:szCs w:val="28"/>
        </w:rPr>
        <w:t xml:space="preserve"> </w:t>
      </w:r>
      <w:r w:rsidRPr="0014412A">
        <w:rPr>
          <w:spacing w:val="-2"/>
          <w:sz w:val="28"/>
          <w:szCs w:val="28"/>
        </w:rPr>
        <w:t>В.</w:t>
      </w:r>
      <w:r w:rsidRPr="0014412A">
        <w:rPr>
          <w:spacing w:val="65"/>
          <w:sz w:val="28"/>
          <w:szCs w:val="28"/>
        </w:rPr>
        <w:t xml:space="preserve"> </w:t>
      </w:r>
      <w:r w:rsidRPr="0014412A">
        <w:rPr>
          <w:spacing w:val="-1"/>
          <w:sz w:val="28"/>
          <w:szCs w:val="28"/>
        </w:rPr>
        <w:t>Персиков.</w:t>
      </w:r>
      <w:r w:rsidRPr="0014412A">
        <w:rPr>
          <w:spacing w:val="72"/>
          <w:sz w:val="28"/>
          <w:szCs w:val="28"/>
        </w:rPr>
        <w:t xml:space="preserve"> </w:t>
      </w:r>
      <w:r w:rsidRPr="0014412A">
        <w:rPr>
          <w:sz w:val="28"/>
          <w:szCs w:val="28"/>
        </w:rPr>
        <w:t>–</w:t>
      </w:r>
      <w:r w:rsidRPr="0014412A">
        <w:rPr>
          <w:spacing w:val="66"/>
          <w:sz w:val="28"/>
          <w:szCs w:val="28"/>
        </w:rPr>
        <w:t xml:space="preserve"> </w:t>
      </w:r>
      <w:r w:rsidRPr="0014412A">
        <w:rPr>
          <w:spacing w:val="-2"/>
          <w:sz w:val="28"/>
          <w:szCs w:val="28"/>
        </w:rPr>
        <w:t>Х.</w:t>
      </w:r>
      <w:r w:rsidRPr="0014412A">
        <w:rPr>
          <w:sz w:val="28"/>
          <w:szCs w:val="28"/>
        </w:rPr>
        <w:t>:</w:t>
      </w:r>
      <w:r w:rsidRPr="0014412A">
        <w:rPr>
          <w:spacing w:val="33"/>
          <w:sz w:val="28"/>
          <w:szCs w:val="28"/>
        </w:rPr>
        <w:t xml:space="preserve"> </w:t>
      </w:r>
      <w:r w:rsidRPr="0014412A">
        <w:rPr>
          <w:sz w:val="28"/>
          <w:szCs w:val="28"/>
        </w:rPr>
        <w:t>ООО</w:t>
      </w:r>
      <w:r w:rsidRPr="0014412A">
        <w:rPr>
          <w:spacing w:val="-2"/>
          <w:sz w:val="28"/>
          <w:szCs w:val="28"/>
        </w:rPr>
        <w:t xml:space="preserve"> </w:t>
      </w:r>
      <w:r w:rsidRPr="0014412A">
        <w:rPr>
          <w:spacing w:val="-1"/>
          <w:sz w:val="28"/>
          <w:szCs w:val="28"/>
        </w:rPr>
        <w:t>"Компания</w:t>
      </w:r>
      <w:r w:rsidRPr="0014412A">
        <w:rPr>
          <w:spacing w:val="-3"/>
          <w:sz w:val="28"/>
          <w:szCs w:val="28"/>
        </w:rPr>
        <w:t xml:space="preserve"> </w:t>
      </w:r>
      <w:r w:rsidRPr="0014412A">
        <w:rPr>
          <w:spacing w:val="-1"/>
          <w:sz w:val="28"/>
          <w:szCs w:val="28"/>
        </w:rPr>
        <w:t xml:space="preserve">СМИТ", </w:t>
      </w:r>
      <w:r w:rsidRPr="0014412A">
        <w:rPr>
          <w:sz w:val="28"/>
          <w:szCs w:val="28"/>
        </w:rPr>
        <w:t>2006.</w:t>
      </w:r>
      <w:r w:rsidRPr="0014412A">
        <w:rPr>
          <w:spacing w:val="1"/>
          <w:sz w:val="28"/>
          <w:szCs w:val="28"/>
        </w:rPr>
        <w:t xml:space="preserve"> </w:t>
      </w:r>
      <w:r w:rsidRPr="0014412A">
        <w:rPr>
          <w:sz w:val="28"/>
          <w:szCs w:val="28"/>
        </w:rPr>
        <w:t>–</w:t>
      </w:r>
      <w:r w:rsidRPr="0014412A">
        <w:rPr>
          <w:spacing w:val="-2"/>
          <w:sz w:val="28"/>
          <w:szCs w:val="28"/>
        </w:rPr>
        <w:t xml:space="preserve"> </w:t>
      </w:r>
      <w:r w:rsidRPr="0014412A">
        <w:rPr>
          <w:spacing w:val="-1"/>
          <w:sz w:val="28"/>
          <w:szCs w:val="28"/>
        </w:rPr>
        <w:t>Т.</w:t>
      </w:r>
      <w:r w:rsidRPr="0014412A">
        <w:rPr>
          <w:sz w:val="28"/>
          <w:szCs w:val="28"/>
        </w:rPr>
        <w:t xml:space="preserve"> 1.</w:t>
      </w:r>
      <w:r w:rsidRPr="0014412A">
        <w:rPr>
          <w:spacing w:val="-1"/>
          <w:sz w:val="28"/>
          <w:szCs w:val="28"/>
        </w:rPr>
        <w:t xml:space="preserve"> </w:t>
      </w:r>
      <w:r w:rsidRPr="0014412A">
        <w:rPr>
          <w:sz w:val="28"/>
          <w:szCs w:val="28"/>
        </w:rPr>
        <w:t>–</w:t>
      </w:r>
      <w:r w:rsidRPr="0014412A">
        <w:rPr>
          <w:spacing w:val="1"/>
          <w:sz w:val="28"/>
          <w:szCs w:val="28"/>
        </w:rPr>
        <w:t xml:space="preserve"> </w:t>
      </w:r>
      <w:r w:rsidRPr="0014412A">
        <w:rPr>
          <w:spacing w:val="-1"/>
          <w:sz w:val="28"/>
          <w:szCs w:val="28"/>
        </w:rPr>
        <w:t>292</w:t>
      </w:r>
      <w:r w:rsidRPr="0014412A">
        <w:rPr>
          <w:spacing w:val="-2"/>
          <w:sz w:val="28"/>
          <w:szCs w:val="28"/>
        </w:rPr>
        <w:t xml:space="preserve"> </w:t>
      </w:r>
      <w:r w:rsidRPr="0014412A">
        <w:rPr>
          <w:sz w:val="28"/>
          <w:szCs w:val="28"/>
        </w:rPr>
        <w:t>с.</w:t>
      </w:r>
    </w:p>
    <w:p w:rsidR="006B4C02" w:rsidRPr="0014412A" w:rsidRDefault="006B4C02" w:rsidP="00B470F8">
      <w:pPr>
        <w:pStyle w:val="a9"/>
        <w:widowControl w:val="0"/>
        <w:numPr>
          <w:ilvl w:val="0"/>
          <w:numId w:val="20"/>
        </w:numPr>
        <w:tabs>
          <w:tab w:val="left" w:pos="1290"/>
          <w:tab w:val="left" w:pos="2692"/>
          <w:tab w:val="left" w:pos="3201"/>
          <w:tab w:val="left" w:pos="3711"/>
          <w:tab w:val="left" w:pos="4995"/>
          <w:tab w:val="left" w:pos="5396"/>
          <w:tab w:val="left" w:pos="6828"/>
          <w:tab w:val="left" w:pos="8066"/>
        </w:tabs>
        <w:kinsoku w:val="0"/>
        <w:overflowPunct w:val="0"/>
        <w:autoSpaceDE w:val="0"/>
        <w:autoSpaceDN w:val="0"/>
        <w:adjustRightInd w:val="0"/>
        <w:spacing w:after="0"/>
        <w:ind w:left="0" w:firstLine="567"/>
        <w:jc w:val="both"/>
        <w:rPr>
          <w:spacing w:val="-1"/>
          <w:sz w:val="28"/>
          <w:szCs w:val="28"/>
        </w:rPr>
      </w:pPr>
      <w:r w:rsidRPr="0014412A">
        <w:rPr>
          <w:sz w:val="28"/>
          <w:szCs w:val="28"/>
        </w:rPr>
        <w:t>Хорошко</w:t>
      </w:r>
      <w:r w:rsidR="00CB0441" w:rsidRPr="0014412A">
        <w:rPr>
          <w:sz w:val="28"/>
          <w:szCs w:val="28"/>
        </w:rPr>
        <w:t xml:space="preserve"> </w:t>
      </w:r>
      <w:r w:rsidRPr="0014412A">
        <w:rPr>
          <w:spacing w:val="-2"/>
          <w:sz w:val="28"/>
          <w:szCs w:val="28"/>
        </w:rPr>
        <w:t>В.</w:t>
      </w:r>
      <w:r w:rsidRPr="0014412A">
        <w:rPr>
          <w:sz w:val="28"/>
          <w:szCs w:val="28"/>
        </w:rPr>
        <w:t>А.</w:t>
      </w:r>
      <w:r w:rsidR="00CB0441" w:rsidRPr="0014412A">
        <w:rPr>
          <w:sz w:val="28"/>
          <w:szCs w:val="28"/>
        </w:rPr>
        <w:t xml:space="preserve"> </w:t>
      </w:r>
      <w:r w:rsidRPr="0014412A">
        <w:rPr>
          <w:spacing w:val="-1"/>
          <w:sz w:val="28"/>
          <w:szCs w:val="28"/>
        </w:rPr>
        <w:t>Методы</w:t>
      </w:r>
      <w:r w:rsidR="00CB0441" w:rsidRPr="0014412A">
        <w:rPr>
          <w:spacing w:val="-1"/>
          <w:sz w:val="28"/>
          <w:szCs w:val="28"/>
        </w:rPr>
        <w:t xml:space="preserve"> </w:t>
      </w:r>
      <w:r w:rsidRPr="0014412A">
        <w:rPr>
          <w:w w:val="95"/>
          <w:sz w:val="28"/>
          <w:szCs w:val="28"/>
        </w:rPr>
        <w:t>и</w:t>
      </w:r>
      <w:r w:rsidR="00CB0441" w:rsidRPr="0014412A">
        <w:rPr>
          <w:w w:val="95"/>
          <w:sz w:val="28"/>
          <w:szCs w:val="28"/>
        </w:rPr>
        <w:t xml:space="preserve"> </w:t>
      </w:r>
      <w:r w:rsidRPr="0014412A">
        <w:rPr>
          <w:spacing w:val="-1"/>
          <w:sz w:val="28"/>
          <w:szCs w:val="28"/>
        </w:rPr>
        <w:t>средства</w:t>
      </w:r>
      <w:r w:rsidR="00CB0441" w:rsidRPr="0014412A">
        <w:rPr>
          <w:spacing w:val="-1"/>
          <w:sz w:val="28"/>
          <w:szCs w:val="28"/>
        </w:rPr>
        <w:t xml:space="preserve"> </w:t>
      </w:r>
      <w:r w:rsidRPr="0014412A">
        <w:rPr>
          <w:spacing w:val="-1"/>
          <w:sz w:val="28"/>
          <w:szCs w:val="28"/>
        </w:rPr>
        <w:t>зашиты</w:t>
      </w:r>
      <w:r w:rsidR="00CB0441" w:rsidRPr="0014412A">
        <w:rPr>
          <w:spacing w:val="-1"/>
          <w:sz w:val="28"/>
          <w:szCs w:val="28"/>
        </w:rPr>
        <w:t xml:space="preserve"> </w:t>
      </w:r>
      <w:r w:rsidRPr="0014412A">
        <w:rPr>
          <w:spacing w:val="-1"/>
          <w:sz w:val="28"/>
          <w:szCs w:val="28"/>
        </w:rPr>
        <w:t>информации</w:t>
      </w:r>
      <w:r w:rsidR="00CB0441" w:rsidRPr="0014412A">
        <w:rPr>
          <w:spacing w:val="-1"/>
          <w:sz w:val="28"/>
          <w:szCs w:val="28"/>
        </w:rPr>
        <w:t xml:space="preserve"> </w:t>
      </w:r>
      <w:r w:rsidRPr="0014412A">
        <w:rPr>
          <w:sz w:val="28"/>
          <w:szCs w:val="28"/>
        </w:rPr>
        <w:t>/</w:t>
      </w:r>
      <w:r w:rsidRPr="0014412A">
        <w:rPr>
          <w:spacing w:val="1"/>
          <w:sz w:val="28"/>
          <w:szCs w:val="28"/>
        </w:rPr>
        <w:t xml:space="preserve"> </w:t>
      </w:r>
      <w:r w:rsidRPr="0014412A">
        <w:rPr>
          <w:spacing w:val="-2"/>
          <w:sz w:val="28"/>
          <w:szCs w:val="28"/>
        </w:rPr>
        <w:t>В.</w:t>
      </w:r>
      <w:r w:rsidRPr="0014412A">
        <w:rPr>
          <w:spacing w:val="-1"/>
          <w:sz w:val="28"/>
          <w:szCs w:val="28"/>
        </w:rPr>
        <w:t xml:space="preserve"> </w:t>
      </w:r>
      <w:r w:rsidRPr="0014412A">
        <w:rPr>
          <w:sz w:val="28"/>
          <w:szCs w:val="28"/>
        </w:rPr>
        <w:t>А.</w:t>
      </w:r>
      <w:r w:rsidRPr="0014412A">
        <w:rPr>
          <w:spacing w:val="-1"/>
          <w:sz w:val="28"/>
          <w:szCs w:val="28"/>
        </w:rPr>
        <w:t xml:space="preserve"> Хорошко, </w:t>
      </w:r>
      <w:r w:rsidRPr="0014412A">
        <w:rPr>
          <w:spacing w:val="-2"/>
          <w:sz w:val="28"/>
          <w:szCs w:val="28"/>
        </w:rPr>
        <w:t>А.</w:t>
      </w:r>
      <w:r w:rsidRPr="0014412A">
        <w:rPr>
          <w:spacing w:val="-1"/>
          <w:sz w:val="28"/>
          <w:szCs w:val="28"/>
        </w:rPr>
        <w:t xml:space="preserve"> </w:t>
      </w:r>
      <w:r w:rsidRPr="0014412A">
        <w:rPr>
          <w:sz w:val="28"/>
          <w:szCs w:val="28"/>
        </w:rPr>
        <w:t>А.</w:t>
      </w:r>
      <w:r w:rsidRPr="0014412A">
        <w:rPr>
          <w:spacing w:val="-1"/>
          <w:sz w:val="28"/>
          <w:szCs w:val="28"/>
        </w:rPr>
        <w:t xml:space="preserve"> </w:t>
      </w:r>
      <w:proofErr w:type="spellStart"/>
      <w:r w:rsidRPr="0014412A">
        <w:rPr>
          <w:spacing w:val="-1"/>
          <w:sz w:val="28"/>
          <w:szCs w:val="28"/>
        </w:rPr>
        <w:t>Чекатков</w:t>
      </w:r>
      <w:proofErr w:type="spellEnd"/>
      <w:r w:rsidRPr="0014412A">
        <w:rPr>
          <w:spacing w:val="1"/>
          <w:sz w:val="28"/>
          <w:szCs w:val="28"/>
        </w:rPr>
        <w:t xml:space="preserve"> </w:t>
      </w:r>
      <w:r w:rsidRPr="0014412A">
        <w:rPr>
          <w:sz w:val="28"/>
          <w:szCs w:val="28"/>
        </w:rPr>
        <w:t>–</w:t>
      </w:r>
      <w:r w:rsidRPr="0014412A">
        <w:rPr>
          <w:spacing w:val="1"/>
          <w:sz w:val="28"/>
          <w:szCs w:val="28"/>
        </w:rPr>
        <w:t xml:space="preserve"> </w:t>
      </w:r>
      <w:r w:rsidRPr="0014412A">
        <w:rPr>
          <w:spacing w:val="-2"/>
          <w:sz w:val="28"/>
          <w:szCs w:val="28"/>
        </w:rPr>
        <w:t>К.</w:t>
      </w:r>
      <w:r w:rsidRPr="0014412A">
        <w:rPr>
          <w:sz w:val="28"/>
          <w:szCs w:val="28"/>
        </w:rPr>
        <w:t>:</w:t>
      </w:r>
      <w:r w:rsidRPr="0014412A">
        <w:rPr>
          <w:spacing w:val="-3"/>
          <w:sz w:val="28"/>
          <w:szCs w:val="28"/>
        </w:rPr>
        <w:t xml:space="preserve"> </w:t>
      </w:r>
      <w:r w:rsidRPr="0014412A">
        <w:rPr>
          <w:sz w:val="28"/>
          <w:szCs w:val="28"/>
        </w:rPr>
        <w:t>Юниор,</w:t>
      </w:r>
      <w:r w:rsidRPr="0014412A">
        <w:rPr>
          <w:spacing w:val="-1"/>
          <w:sz w:val="28"/>
          <w:szCs w:val="28"/>
        </w:rPr>
        <w:t xml:space="preserve"> 2003.</w:t>
      </w:r>
      <w:r w:rsidRPr="0014412A">
        <w:rPr>
          <w:sz w:val="28"/>
          <w:szCs w:val="28"/>
        </w:rPr>
        <w:t xml:space="preserve"> –</w:t>
      </w:r>
      <w:r w:rsidRPr="0014412A">
        <w:rPr>
          <w:spacing w:val="1"/>
          <w:sz w:val="28"/>
          <w:szCs w:val="28"/>
        </w:rPr>
        <w:t xml:space="preserve"> </w:t>
      </w:r>
      <w:r w:rsidRPr="0014412A">
        <w:rPr>
          <w:spacing w:val="-1"/>
          <w:sz w:val="28"/>
          <w:szCs w:val="28"/>
        </w:rPr>
        <w:t>504</w:t>
      </w:r>
      <w:r w:rsidRPr="0014412A">
        <w:rPr>
          <w:spacing w:val="1"/>
          <w:sz w:val="28"/>
          <w:szCs w:val="28"/>
        </w:rPr>
        <w:t xml:space="preserve"> </w:t>
      </w:r>
      <w:r w:rsidRPr="0014412A">
        <w:rPr>
          <w:spacing w:val="-1"/>
          <w:sz w:val="28"/>
          <w:szCs w:val="28"/>
        </w:rPr>
        <w:t>с.</w:t>
      </w:r>
    </w:p>
    <w:p w:rsidR="006B4C02" w:rsidRPr="0014412A" w:rsidRDefault="006B4C02" w:rsidP="00B470F8">
      <w:pPr>
        <w:pStyle w:val="a9"/>
        <w:widowControl w:val="0"/>
        <w:numPr>
          <w:ilvl w:val="0"/>
          <w:numId w:val="20"/>
        </w:numPr>
        <w:tabs>
          <w:tab w:val="left" w:pos="1290"/>
        </w:tabs>
        <w:kinsoku w:val="0"/>
        <w:overflowPunct w:val="0"/>
        <w:autoSpaceDE w:val="0"/>
        <w:autoSpaceDN w:val="0"/>
        <w:adjustRightInd w:val="0"/>
        <w:spacing w:after="0"/>
        <w:ind w:left="0" w:firstLine="567"/>
        <w:jc w:val="both"/>
        <w:rPr>
          <w:spacing w:val="-11"/>
          <w:sz w:val="28"/>
          <w:szCs w:val="28"/>
        </w:rPr>
      </w:pPr>
      <w:r w:rsidRPr="0014412A">
        <w:rPr>
          <w:spacing w:val="-1"/>
          <w:sz w:val="28"/>
          <w:szCs w:val="28"/>
        </w:rPr>
        <w:t>Щеглов</w:t>
      </w:r>
      <w:r w:rsidRPr="0014412A">
        <w:rPr>
          <w:spacing w:val="76"/>
          <w:sz w:val="28"/>
          <w:szCs w:val="28"/>
        </w:rPr>
        <w:t xml:space="preserve"> </w:t>
      </w:r>
      <w:r w:rsidRPr="0014412A">
        <w:rPr>
          <w:spacing w:val="-2"/>
          <w:sz w:val="28"/>
          <w:szCs w:val="28"/>
        </w:rPr>
        <w:t>А.</w:t>
      </w:r>
      <w:r w:rsidRPr="0014412A">
        <w:rPr>
          <w:spacing w:val="1"/>
          <w:sz w:val="28"/>
          <w:szCs w:val="28"/>
        </w:rPr>
        <w:t xml:space="preserve"> </w:t>
      </w:r>
      <w:r w:rsidRPr="0014412A">
        <w:rPr>
          <w:spacing w:val="-2"/>
          <w:sz w:val="28"/>
          <w:szCs w:val="28"/>
        </w:rPr>
        <w:t>Ю.</w:t>
      </w:r>
      <w:r w:rsidRPr="0014412A">
        <w:rPr>
          <w:spacing w:val="77"/>
          <w:sz w:val="28"/>
          <w:szCs w:val="28"/>
        </w:rPr>
        <w:t xml:space="preserve"> </w:t>
      </w:r>
      <w:r w:rsidRPr="0014412A">
        <w:rPr>
          <w:spacing w:val="-1"/>
          <w:sz w:val="28"/>
          <w:szCs w:val="28"/>
        </w:rPr>
        <w:t>Защита</w:t>
      </w:r>
      <w:r w:rsidRPr="0014412A">
        <w:rPr>
          <w:spacing w:val="77"/>
          <w:sz w:val="28"/>
          <w:szCs w:val="28"/>
        </w:rPr>
        <w:t xml:space="preserve"> </w:t>
      </w:r>
      <w:r w:rsidRPr="0014412A">
        <w:rPr>
          <w:spacing w:val="-1"/>
          <w:sz w:val="28"/>
          <w:szCs w:val="28"/>
        </w:rPr>
        <w:t>компьютерной</w:t>
      </w:r>
      <w:r w:rsidRPr="0014412A">
        <w:rPr>
          <w:spacing w:val="77"/>
          <w:sz w:val="28"/>
          <w:szCs w:val="28"/>
        </w:rPr>
        <w:t xml:space="preserve"> </w:t>
      </w:r>
      <w:r w:rsidRPr="0014412A">
        <w:rPr>
          <w:spacing w:val="-2"/>
          <w:sz w:val="28"/>
          <w:szCs w:val="28"/>
        </w:rPr>
        <w:t>информации</w:t>
      </w:r>
      <w:r w:rsidRPr="0014412A">
        <w:rPr>
          <w:spacing w:val="77"/>
          <w:sz w:val="28"/>
          <w:szCs w:val="28"/>
        </w:rPr>
        <w:t xml:space="preserve"> </w:t>
      </w:r>
      <w:r w:rsidRPr="0014412A">
        <w:rPr>
          <w:sz w:val="28"/>
          <w:szCs w:val="28"/>
        </w:rPr>
        <w:t>от</w:t>
      </w:r>
      <w:r w:rsidRPr="0014412A">
        <w:rPr>
          <w:spacing w:val="1"/>
          <w:sz w:val="28"/>
          <w:szCs w:val="28"/>
        </w:rPr>
        <w:t xml:space="preserve"> </w:t>
      </w:r>
      <w:r w:rsidRPr="0014412A">
        <w:rPr>
          <w:spacing w:val="-8"/>
          <w:sz w:val="28"/>
          <w:szCs w:val="28"/>
        </w:rPr>
        <w:t>несанк</w:t>
      </w:r>
      <w:r w:rsidRPr="0014412A">
        <w:rPr>
          <w:spacing w:val="-9"/>
          <w:sz w:val="28"/>
          <w:szCs w:val="28"/>
        </w:rPr>
        <w:t>ционированного</w:t>
      </w:r>
      <w:r w:rsidRPr="0014412A">
        <w:rPr>
          <w:spacing w:val="-16"/>
          <w:sz w:val="28"/>
          <w:szCs w:val="28"/>
        </w:rPr>
        <w:t xml:space="preserve"> </w:t>
      </w:r>
      <w:r w:rsidRPr="0014412A">
        <w:rPr>
          <w:spacing w:val="-9"/>
          <w:sz w:val="28"/>
          <w:szCs w:val="28"/>
        </w:rPr>
        <w:t>доступа</w:t>
      </w:r>
      <w:r w:rsidRPr="0014412A">
        <w:rPr>
          <w:spacing w:val="-16"/>
          <w:sz w:val="28"/>
          <w:szCs w:val="28"/>
        </w:rPr>
        <w:t xml:space="preserve"> </w:t>
      </w:r>
      <w:r w:rsidRPr="0014412A">
        <w:rPr>
          <w:sz w:val="28"/>
          <w:szCs w:val="28"/>
        </w:rPr>
        <w:t>/</w:t>
      </w:r>
      <w:r w:rsidRPr="0014412A">
        <w:rPr>
          <w:spacing w:val="-17"/>
          <w:sz w:val="28"/>
          <w:szCs w:val="28"/>
        </w:rPr>
        <w:t xml:space="preserve"> </w:t>
      </w:r>
      <w:r w:rsidRPr="0014412A">
        <w:rPr>
          <w:spacing w:val="-5"/>
          <w:sz w:val="28"/>
          <w:szCs w:val="28"/>
        </w:rPr>
        <w:t>А.</w:t>
      </w:r>
      <w:r w:rsidRPr="0014412A">
        <w:rPr>
          <w:spacing w:val="-15"/>
          <w:sz w:val="28"/>
          <w:szCs w:val="28"/>
        </w:rPr>
        <w:t xml:space="preserve"> </w:t>
      </w:r>
      <w:r w:rsidRPr="0014412A">
        <w:rPr>
          <w:spacing w:val="-6"/>
          <w:sz w:val="28"/>
          <w:szCs w:val="28"/>
        </w:rPr>
        <w:t>Ю.</w:t>
      </w:r>
      <w:r w:rsidRPr="0014412A">
        <w:rPr>
          <w:spacing w:val="-17"/>
          <w:sz w:val="28"/>
          <w:szCs w:val="28"/>
        </w:rPr>
        <w:t xml:space="preserve"> </w:t>
      </w:r>
      <w:r w:rsidRPr="0014412A">
        <w:rPr>
          <w:spacing w:val="-8"/>
          <w:sz w:val="28"/>
          <w:szCs w:val="28"/>
        </w:rPr>
        <w:t>Щеглов.</w:t>
      </w:r>
      <w:r w:rsidRPr="0014412A">
        <w:rPr>
          <w:spacing w:val="-41"/>
          <w:sz w:val="28"/>
          <w:szCs w:val="28"/>
        </w:rPr>
        <w:t xml:space="preserve"> </w:t>
      </w:r>
      <w:r w:rsidRPr="0014412A">
        <w:rPr>
          <w:sz w:val="28"/>
          <w:szCs w:val="28"/>
        </w:rPr>
        <w:t>–</w:t>
      </w:r>
      <w:r w:rsidRPr="0014412A">
        <w:rPr>
          <w:spacing w:val="-40"/>
          <w:sz w:val="28"/>
          <w:szCs w:val="28"/>
        </w:rPr>
        <w:t xml:space="preserve"> </w:t>
      </w:r>
      <w:r w:rsidRPr="0014412A">
        <w:rPr>
          <w:spacing w:val="-17"/>
          <w:sz w:val="28"/>
          <w:szCs w:val="28"/>
        </w:rPr>
        <w:t>СПб.</w:t>
      </w:r>
      <w:r w:rsidRPr="0014412A">
        <w:rPr>
          <w:sz w:val="28"/>
          <w:szCs w:val="28"/>
        </w:rPr>
        <w:t>:</w:t>
      </w:r>
      <w:r w:rsidRPr="0014412A">
        <w:rPr>
          <w:spacing w:val="-39"/>
          <w:sz w:val="28"/>
          <w:szCs w:val="28"/>
        </w:rPr>
        <w:t xml:space="preserve"> </w:t>
      </w:r>
      <w:r w:rsidRPr="0014412A">
        <w:rPr>
          <w:spacing w:val="-8"/>
          <w:sz w:val="28"/>
          <w:szCs w:val="28"/>
        </w:rPr>
        <w:t>Наука</w:t>
      </w:r>
      <w:r w:rsidRPr="0014412A">
        <w:rPr>
          <w:spacing w:val="-16"/>
          <w:sz w:val="28"/>
          <w:szCs w:val="28"/>
        </w:rPr>
        <w:t xml:space="preserve"> </w:t>
      </w:r>
      <w:r w:rsidRPr="0014412A">
        <w:rPr>
          <w:sz w:val="28"/>
          <w:szCs w:val="28"/>
        </w:rPr>
        <w:t>и</w:t>
      </w:r>
      <w:r w:rsidRPr="0014412A">
        <w:rPr>
          <w:spacing w:val="-17"/>
          <w:sz w:val="28"/>
          <w:szCs w:val="28"/>
        </w:rPr>
        <w:t xml:space="preserve"> </w:t>
      </w:r>
      <w:r w:rsidRPr="0014412A">
        <w:rPr>
          <w:spacing w:val="-8"/>
          <w:sz w:val="28"/>
          <w:szCs w:val="28"/>
        </w:rPr>
        <w:t>Техника,</w:t>
      </w:r>
      <w:r w:rsidRPr="0014412A">
        <w:rPr>
          <w:spacing w:val="-41"/>
          <w:sz w:val="28"/>
          <w:szCs w:val="28"/>
        </w:rPr>
        <w:t xml:space="preserve"> </w:t>
      </w:r>
      <w:r w:rsidRPr="0014412A">
        <w:rPr>
          <w:spacing w:val="-17"/>
          <w:sz w:val="28"/>
          <w:szCs w:val="28"/>
        </w:rPr>
        <w:t>2004.</w:t>
      </w:r>
      <w:r w:rsidRPr="0014412A">
        <w:rPr>
          <w:spacing w:val="-38"/>
          <w:sz w:val="28"/>
          <w:szCs w:val="28"/>
        </w:rPr>
        <w:t xml:space="preserve"> </w:t>
      </w:r>
      <w:r w:rsidR="00B470F8" w:rsidRPr="0014412A">
        <w:rPr>
          <w:spacing w:val="-38"/>
          <w:sz w:val="28"/>
          <w:szCs w:val="28"/>
        </w:rPr>
        <w:t xml:space="preserve"> </w:t>
      </w:r>
      <w:r w:rsidRPr="0014412A">
        <w:rPr>
          <w:sz w:val="28"/>
          <w:szCs w:val="28"/>
        </w:rPr>
        <w:t>–</w:t>
      </w:r>
      <w:r w:rsidR="00B470F8" w:rsidRPr="0014412A">
        <w:rPr>
          <w:sz w:val="28"/>
          <w:szCs w:val="28"/>
        </w:rPr>
        <w:t xml:space="preserve"> </w:t>
      </w:r>
      <w:r w:rsidRPr="0014412A">
        <w:rPr>
          <w:spacing w:val="-40"/>
          <w:sz w:val="28"/>
          <w:szCs w:val="28"/>
        </w:rPr>
        <w:t xml:space="preserve"> </w:t>
      </w:r>
      <w:r w:rsidRPr="0014412A">
        <w:rPr>
          <w:spacing w:val="-14"/>
          <w:sz w:val="28"/>
          <w:szCs w:val="28"/>
        </w:rPr>
        <w:t>384</w:t>
      </w:r>
      <w:r w:rsidRPr="0014412A">
        <w:rPr>
          <w:spacing w:val="-42"/>
          <w:sz w:val="28"/>
          <w:szCs w:val="28"/>
        </w:rPr>
        <w:t xml:space="preserve"> </w:t>
      </w:r>
      <w:r w:rsidRPr="0014412A">
        <w:rPr>
          <w:spacing w:val="-11"/>
          <w:sz w:val="28"/>
          <w:szCs w:val="28"/>
        </w:rPr>
        <w:t>с.</w:t>
      </w:r>
    </w:p>
    <w:p w:rsidR="00063BF0" w:rsidRPr="0014412A" w:rsidRDefault="00063BF0" w:rsidP="00063BF0">
      <w:pPr>
        <w:pStyle w:val="Default"/>
        <w:ind w:left="567"/>
        <w:jc w:val="both"/>
        <w:rPr>
          <w:rFonts w:ascii="Times New Roman" w:hAnsi="Times New Roman" w:cs="Times New Roman"/>
          <w:sz w:val="28"/>
          <w:szCs w:val="28"/>
          <w:lang w:val="uk-UA"/>
        </w:rPr>
      </w:pPr>
    </w:p>
    <w:p w:rsidR="00D00AF2" w:rsidRPr="0014412A" w:rsidRDefault="000A2888" w:rsidP="000A2888">
      <w:pPr>
        <w:shd w:val="clear" w:color="auto" w:fill="FFFFFF"/>
        <w:jc w:val="center"/>
        <w:rPr>
          <w:b/>
          <w:sz w:val="28"/>
          <w:szCs w:val="28"/>
          <w:lang w:val="uk-UA"/>
        </w:rPr>
      </w:pPr>
      <w:r w:rsidRPr="0014412A">
        <w:rPr>
          <w:b/>
          <w:sz w:val="28"/>
          <w:szCs w:val="28"/>
          <w:lang w:val="uk-UA"/>
        </w:rPr>
        <w:t>15. ІНФОРМАЦІЙНІ РЕСУРСИ</w:t>
      </w:r>
    </w:p>
    <w:p w:rsidR="00BE1AD8" w:rsidRPr="0014412A" w:rsidRDefault="00BE1AD8" w:rsidP="000A2888">
      <w:pPr>
        <w:shd w:val="clear" w:color="auto" w:fill="FFFFFF"/>
        <w:jc w:val="center"/>
        <w:rPr>
          <w:b/>
          <w:sz w:val="28"/>
          <w:szCs w:val="28"/>
          <w:lang w:val="uk-UA"/>
        </w:rPr>
      </w:pPr>
    </w:p>
    <w:p w:rsidR="00637D58" w:rsidRPr="0014412A" w:rsidRDefault="00FE5EA2" w:rsidP="00B470F8">
      <w:pPr>
        <w:shd w:val="clear" w:color="auto" w:fill="FFFFFF"/>
        <w:ind w:firstLine="567"/>
        <w:jc w:val="both"/>
        <w:rPr>
          <w:sz w:val="28"/>
          <w:szCs w:val="28"/>
          <w:lang w:val="uk-UA"/>
        </w:rPr>
      </w:pPr>
      <w:r w:rsidRPr="0014412A">
        <w:rPr>
          <w:sz w:val="28"/>
          <w:szCs w:val="28"/>
          <w:lang w:val="uk-UA"/>
        </w:rPr>
        <w:t xml:space="preserve">1. Офіційний сайт ПВНЗ «Європейський університет» </w:t>
      </w:r>
      <w:hyperlink r:id="rId9" w:history="1">
        <w:r w:rsidRPr="0014412A">
          <w:rPr>
            <w:rStyle w:val="a8"/>
            <w:color w:val="auto"/>
            <w:sz w:val="28"/>
            <w:szCs w:val="28"/>
            <w:u w:val="none"/>
            <w:lang w:val="uk-UA"/>
          </w:rPr>
          <w:t>http://www.e-u.in.ua</w:t>
        </w:r>
      </w:hyperlink>
    </w:p>
    <w:p w:rsidR="00B37AAF" w:rsidRPr="0014412A" w:rsidRDefault="00FE5EA2" w:rsidP="00B470F8">
      <w:pPr>
        <w:shd w:val="clear" w:color="auto" w:fill="FFFFFF"/>
        <w:ind w:firstLine="567"/>
        <w:jc w:val="both"/>
        <w:rPr>
          <w:sz w:val="28"/>
          <w:szCs w:val="28"/>
          <w:lang w:val="uk-UA"/>
        </w:rPr>
      </w:pPr>
      <w:r w:rsidRPr="0014412A">
        <w:rPr>
          <w:sz w:val="28"/>
          <w:szCs w:val="28"/>
          <w:lang w:val="uk-UA"/>
        </w:rPr>
        <w:t xml:space="preserve">2. Офіційний сайт Національної бібліотеки України імені В.І. Вернадського </w:t>
      </w:r>
      <w:hyperlink r:id="rId10" w:history="1">
        <w:r w:rsidR="00B37AAF" w:rsidRPr="0014412A">
          <w:rPr>
            <w:rStyle w:val="a8"/>
            <w:color w:val="auto"/>
            <w:sz w:val="28"/>
            <w:szCs w:val="28"/>
            <w:u w:val="none"/>
            <w:lang w:val="uk-UA"/>
          </w:rPr>
          <w:t>https://www.google.com.ua</w:t>
        </w:r>
      </w:hyperlink>
    </w:p>
    <w:p w:rsidR="00B37AAF" w:rsidRPr="0014412A" w:rsidRDefault="00B37AAF" w:rsidP="00B470F8">
      <w:pPr>
        <w:shd w:val="clear" w:color="auto" w:fill="FFFFFF"/>
        <w:ind w:firstLine="567"/>
        <w:jc w:val="both"/>
        <w:rPr>
          <w:sz w:val="28"/>
          <w:szCs w:val="28"/>
          <w:lang w:val="uk-UA"/>
        </w:rPr>
      </w:pPr>
      <w:r w:rsidRPr="0014412A">
        <w:rPr>
          <w:sz w:val="28"/>
          <w:szCs w:val="28"/>
          <w:lang w:val="uk-UA"/>
        </w:rPr>
        <w:t xml:space="preserve">3. Онлайн-бібліотека навчальної літератури </w:t>
      </w:r>
      <w:hyperlink r:id="rId11" w:history="1">
        <w:r w:rsidRPr="0014412A">
          <w:rPr>
            <w:rStyle w:val="a8"/>
            <w:color w:val="auto"/>
            <w:sz w:val="28"/>
            <w:szCs w:val="28"/>
            <w:u w:val="none"/>
            <w:lang w:val="uk-UA"/>
          </w:rPr>
          <w:t>http://libfree.com</w:t>
        </w:r>
      </w:hyperlink>
    </w:p>
    <w:p w:rsidR="00FE5EA2" w:rsidRPr="0014412A" w:rsidRDefault="00B37AAF" w:rsidP="00B470F8">
      <w:pPr>
        <w:shd w:val="clear" w:color="auto" w:fill="FFFFFF"/>
        <w:ind w:firstLine="567"/>
        <w:jc w:val="both"/>
        <w:rPr>
          <w:sz w:val="28"/>
          <w:szCs w:val="28"/>
          <w:lang w:val="uk-UA"/>
        </w:rPr>
      </w:pPr>
      <w:r w:rsidRPr="0014412A">
        <w:rPr>
          <w:sz w:val="28"/>
          <w:szCs w:val="28"/>
          <w:lang w:val="uk-UA"/>
        </w:rPr>
        <w:t>4.</w:t>
      </w:r>
      <w:r w:rsidR="00FE5EA2" w:rsidRPr="0014412A">
        <w:rPr>
          <w:sz w:val="28"/>
          <w:szCs w:val="28"/>
          <w:lang w:val="uk-UA"/>
        </w:rPr>
        <w:t xml:space="preserve"> </w:t>
      </w:r>
      <w:r w:rsidRPr="0014412A">
        <w:rPr>
          <w:sz w:val="28"/>
          <w:szCs w:val="28"/>
          <w:lang w:val="uk-UA"/>
        </w:rPr>
        <w:t xml:space="preserve">Онлайн-бібліотека навчальної літератури </w:t>
      </w:r>
      <w:hyperlink r:id="rId12" w:history="1">
        <w:r w:rsidRPr="0014412A">
          <w:rPr>
            <w:rStyle w:val="a8"/>
            <w:color w:val="auto"/>
            <w:sz w:val="28"/>
            <w:szCs w:val="28"/>
            <w:u w:val="none"/>
            <w:lang w:val="uk-UA"/>
          </w:rPr>
          <w:t>http://subject.com.ua</w:t>
        </w:r>
      </w:hyperlink>
    </w:p>
    <w:p w:rsidR="00B37AAF" w:rsidRPr="00BE1AD8" w:rsidRDefault="00B37AAF" w:rsidP="00B470F8">
      <w:pPr>
        <w:shd w:val="clear" w:color="auto" w:fill="FFFFFF"/>
        <w:ind w:firstLine="567"/>
        <w:jc w:val="both"/>
        <w:rPr>
          <w:sz w:val="28"/>
          <w:szCs w:val="28"/>
          <w:lang w:val="uk-UA"/>
        </w:rPr>
      </w:pPr>
      <w:r w:rsidRPr="0014412A">
        <w:rPr>
          <w:sz w:val="28"/>
          <w:szCs w:val="28"/>
          <w:lang w:val="uk-UA"/>
        </w:rPr>
        <w:t xml:space="preserve">5. Онлайн-бібліотека навчальної літератури </w:t>
      </w:r>
      <w:hyperlink r:id="rId13" w:history="1">
        <w:r w:rsidRPr="0014412A">
          <w:rPr>
            <w:rStyle w:val="a8"/>
            <w:color w:val="auto"/>
            <w:sz w:val="28"/>
            <w:szCs w:val="28"/>
            <w:u w:val="none"/>
            <w:lang w:val="uk-UA"/>
          </w:rPr>
          <w:t>http://www.vuzllib.su</w:t>
        </w:r>
      </w:hyperlink>
    </w:p>
    <w:sectPr w:rsidR="00B37AAF" w:rsidRPr="00BE1AD8" w:rsidSect="00F909EF">
      <w:footerReference w:type="default" r:id="rId14"/>
      <w:pgSz w:w="11906" w:h="16838"/>
      <w:pgMar w:top="1134" w:right="849"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3CB8" w:rsidRDefault="00CA3CB8" w:rsidP="006B6081">
      <w:r>
        <w:separator/>
      </w:r>
    </w:p>
  </w:endnote>
  <w:endnote w:type="continuationSeparator" w:id="0">
    <w:p w:rsidR="00CA3CB8" w:rsidRDefault="00CA3CB8" w:rsidP="006B60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NewRomanPSMT">
    <w:altName w:val="MS Mincho"/>
    <w:panose1 w:val="00000000000000000000"/>
    <w:charset w:val="80"/>
    <w:family w:val="auto"/>
    <w:notTrueType/>
    <w:pitch w:val="default"/>
    <w:sig w:usb0="00000000" w:usb1="08070000" w:usb2="00000010" w:usb3="00000000" w:csb0="00020005"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58C2" w:rsidRDefault="002558C2">
    <w:pPr>
      <w:pStyle w:val="a9"/>
      <w:kinsoku w:val="0"/>
      <w:overflowPunct w:val="0"/>
      <w:spacing w:line="14" w:lineRule="auto"/>
      <w:rPr>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3CB8" w:rsidRDefault="00CA3CB8" w:rsidP="006B6081">
      <w:r>
        <w:separator/>
      </w:r>
    </w:p>
  </w:footnote>
  <w:footnote w:type="continuationSeparator" w:id="0">
    <w:p w:rsidR="00CA3CB8" w:rsidRDefault="00CA3CB8" w:rsidP="006B608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cs="Symbol" w:hint="default"/>
        <w:color w:val="000000"/>
        <w:spacing w:val="-1"/>
        <w:sz w:val="28"/>
        <w:szCs w:val="28"/>
        <w:lang w:val="uk-UA"/>
      </w:rPr>
    </w:lvl>
  </w:abstractNum>
  <w:abstractNum w:abstractNumId="1" w15:restartNumberingAfterBreak="0">
    <w:nsid w:val="00000402"/>
    <w:multiLevelType w:val="multilevel"/>
    <w:tmpl w:val="00000885"/>
    <w:lvl w:ilvl="0">
      <w:start w:val="1"/>
      <w:numFmt w:val="decimal"/>
      <w:lvlText w:val="%1."/>
      <w:lvlJc w:val="left"/>
      <w:pPr>
        <w:ind w:left="342" w:hanging="240"/>
      </w:pPr>
      <w:rPr>
        <w:rFonts w:ascii="Times New Roman" w:hAnsi="Times New Roman" w:cs="Times New Roman"/>
        <w:b/>
        <w:bCs/>
        <w:sz w:val="24"/>
        <w:szCs w:val="24"/>
      </w:rPr>
    </w:lvl>
    <w:lvl w:ilvl="1">
      <w:start w:val="1"/>
      <w:numFmt w:val="decimal"/>
      <w:lvlText w:val="%2."/>
      <w:lvlJc w:val="left"/>
      <w:pPr>
        <w:ind w:left="102" w:hanging="646"/>
      </w:pPr>
      <w:rPr>
        <w:rFonts w:ascii="Times New Roman" w:hAnsi="Times New Roman" w:cs="Times New Roman"/>
        <w:b/>
        <w:bCs/>
        <w:sz w:val="24"/>
        <w:szCs w:val="24"/>
      </w:rPr>
    </w:lvl>
    <w:lvl w:ilvl="2">
      <w:start w:val="1"/>
      <w:numFmt w:val="decimal"/>
      <w:lvlText w:val="%3."/>
      <w:lvlJc w:val="left"/>
      <w:pPr>
        <w:ind w:left="102" w:hanging="274"/>
      </w:pPr>
      <w:rPr>
        <w:rFonts w:ascii="Times New Roman" w:hAnsi="Times New Roman" w:cs="Times New Roman"/>
        <w:b w:val="0"/>
        <w:bCs w:val="0"/>
        <w:sz w:val="24"/>
        <w:szCs w:val="24"/>
      </w:rPr>
    </w:lvl>
    <w:lvl w:ilvl="3">
      <w:numFmt w:val="bullet"/>
      <w:lvlText w:val="•"/>
      <w:lvlJc w:val="left"/>
      <w:pPr>
        <w:ind w:left="2387" w:hanging="274"/>
      </w:pPr>
    </w:lvl>
    <w:lvl w:ilvl="4">
      <w:numFmt w:val="bullet"/>
      <w:lvlText w:val="•"/>
      <w:lvlJc w:val="left"/>
      <w:pPr>
        <w:ind w:left="3410" w:hanging="274"/>
      </w:pPr>
    </w:lvl>
    <w:lvl w:ilvl="5">
      <w:numFmt w:val="bullet"/>
      <w:lvlText w:val="•"/>
      <w:lvlJc w:val="left"/>
      <w:pPr>
        <w:ind w:left="4432" w:hanging="274"/>
      </w:pPr>
    </w:lvl>
    <w:lvl w:ilvl="6">
      <w:numFmt w:val="bullet"/>
      <w:lvlText w:val="•"/>
      <w:lvlJc w:val="left"/>
      <w:pPr>
        <w:ind w:left="5455" w:hanging="274"/>
      </w:pPr>
    </w:lvl>
    <w:lvl w:ilvl="7">
      <w:numFmt w:val="bullet"/>
      <w:lvlText w:val="•"/>
      <w:lvlJc w:val="left"/>
      <w:pPr>
        <w:ind w:left="6478" w:hanging="274"/>
      </w:pPr>
    </w:lvl>
    <w:lvl w:ilvl="8">
      <w:numFmt w:val="bullet"/>
      <w:lvlText w:val="•"/>
      <w:lvlJc w:val="left"/>
      <w:pPr>
        <w:ind w:left="7501" w:hanging="274"/>
      </w:pPr>
    </w:lvl>
  </w:abstractNum>
  <w:abstractNum w:abstractNumId="2" w15:restartNumberingAfterBreak="0">
    <w:nsid w:val="00000403"/>
    <w:multiLevelType w:val="multilevel"/>
    <w:tmpl w:val="00000886"/>
    <w:lvl w:ilvl="0">
      <w:start w:val="4"/>
      <w:numFmt w:val="decimal"/>
      <w:lvlText w:val="%1"/>
      <w:lvlJc w:val="left"/>
      <w:pPr>
        <w:ind w:left="102" w:hanging="120"/>
      </w:pPr>
      <w:rPr>
        <w:rFonts w:ascii="Times New Roman" w:hAnsi="Times New Roman" w:cs="Times New Roman"/>
        <w:b w:val="0"/>
        <w:bCs w:val="0"/>
        <w:sz w:val="24"/>
        <w:szCs w:val="24"/>
      </w:rPr>
    </w:lvl>
    <w:lvl w:ilvl="1">
      <w:numFmt w:val="bullet"/>
      <w:lvlText w:val="•"/>
      <w:lvlJc w:val="left"/>
      <w:pPr>
        <w:ind w:left="1050" w:hanging="120"/>
      </w:pPr>
    </w:lvl>
    <w:lvl w:ilvl="2">
      <w:numFmt w:val="bullet"/>
      <w:lvlText w:val="•"/>
      <w:lvlJc w:val="left"/>
      <w:pPr>
        <w:ind w:left="1998" w:hanging="120"/>
      </w:pPr>
    </w:lvl>
    <w:lvl w:ilvl="3">
      <w:numFmt w:val="bullet"/>
      <w:lvlText w:val="•"/>
      <w:lvlJc w:val="left"/>
      <w:pPr>
        <w:ind w:left="2947" w:hanging="120"/>
      </w:pPr>
    </w:lvl>
    <w:lvl w:ilvl="4">
      <w:numFmt w:val="bullet"/>
      <w:lvlText w:val="•"/>
      <w:lvlJc w:val="left"/>
      <w:pPr>
        <w:ind w:left="3895" w:hanging="120"/>
      </w:pPr>
    </w:lvl>
    <w:lvl w:ilvl="5">
      <w:numFmt w:val="bullet"/>
      <w:lvlText w:val="•"/>
      <w:lvlJc w:val="left"/>
      <w:pPr>
        <w:ind w:left="4844" w:hanging="120"/>
      </w:pPr>
    </w:lvl>
    <w:lvl w:ilvl="6">
      <w:numFmt w:val="bullet"/>
      <w:lvlText w:val="•"/>
      <w:lvlJc w:val="left"/>
      <w:pPr>
        <w:ind w:left="5792" w:hanging="120"/>
      </w:pPr>
    </w:lvl>
    <w:lvl w:ilvl="7">
      <w:numFmt w:val="bullet"/>
      <w:lvlText w:val="•"/>
      <w:lvlJc w:val="left"/>
      <w:pPr>
        <w:ind w:left="6741" w:hanging="120"/>
      </w:pPr>
    </w:lvl>
    <w:lvl w:ilvl="8">
      <w:numFmt w:val="bullet"/>
      <w:lvlText w:val="•"/>
      <w:lvlJc w:val="left"/>
      <w:pPr>
        <w:ind w:left="7689" w:hanging="120"/>
      </w:pPr>
    </w:lvl>
  </w:abstractNum>
  <w:abstractNum w:abstractNumId="3" w15:restartNumberingAfterBreak="0">
    <w:nsid w:val="00000429"/>
    <w:multiLevelType w:val="multilevel"/>
    <w:tmpl w:val="000008AC"/>
    <w:lvl w:ilvl="0">
      <w:start w:val="1"/>
      <w:numFmt w:val="decimal"/>
      <w:lvlText w:val="%1."/>
      <w:lvlJc w:val="left"/>
      <w:pPr>
        <w:ind w:left="112" w:hanging="312"/>
      </w:pPr>
      <w:rPr>
        <w:rFonts w:ascii="Arial" w:hAnsi="Arial" w:cs="Arial"/>
        <w:b w:val="0"/>
        <w:bCs w:val="0"/>
        <w:spacing w:val="-1"/>
        <w:sz w:val="28"/>
        <w:szCs w:val="28"/>
      </w:rPr>
    </w:lvl>
    <w:lvl w:ilvl="1">
      <w:numFmt w:val="bullet"/>
      <w:lvlText w:val="•"/>
      <w:lvlJc w:val="left"/>
      <w:pPr>
        <w:ind w:left="1088" w:hanging="312"/>
      </w:pPr>
    </w:lvl>
    <w:lvl w:ilvl="2">
      <w:numFmt w:val="bullet"/>
      <w:lvlText w:val="•"/>
      <w:lvlJc w:val="left"/>
      <w:pPr>
        <w:ind w:left="2063" w:hanging="312"/>
      </w:pPr>
    </w:lvl>
    <w:lvl w:ilvl="3">
      <w:numFmt w:val="bullet"/>
      <w:lvlText w:val="•"/>
      <w:lvlJc w:val="left"/>
      <w:pPr>
        <w:ind w:left="3038" w:hanging="312"/>
      </w:pPr>
    </w:lvl>
    <w:lvl w:ilvl="4">
      <w:numFmt w:val="bullet"/>
      <w:lvlText w:val="•"/>
      <w:lvlJc w:val="left"/>
      <w:pPr>
        <w:ind w:left="4014" w:hanging="312"/>
      </w:pPr>
    </w:lvl>
    <w:lvl w:ilvl="5">
      <w:numFmt w:val="bullet"/>
      <w:lvlText w:val="•"/>
      <w:lvlJc w:val="left"/>
      <w:pPr>
        <w:ind w:left="4989" w:hanging="312"/>
      </w:pPr>
    </w:lvl>
    <w:lvl w:ilvl="6">
      <w:numFmt w:val="bullet"/>
      <w:lvlText w:val="•"/>
      <w:lvlJc w:val="left"/>
      <w:pPr>
        <w:ind w:left="5964" w:hanging="312"/>
      </w:pPr>
    </w:lvl>
    <w:lvl w:ilvl="7">
      <w:numFmt w:val="bullet"/>
      <w:lvlText w:val="•"/>
      <w:lvlJc w:val="left"/>
      <w:pPr>
        <w:ind w:left="6940" w:hanging="312"/>
      </w:pPr>
    </w:lvl>
    <w:lvl w:ilvl="8">
      <w:numFmt w:val="bullet"/>
      <w:lvlText w:val="•"/>
      <w:lvlJc w:val="left"/>
      <w:pPr>
        <w:ind w:left="7915" w:hanging="312"/>
      </w:pPr>
    </w:lvl>
  </w:abstractNum>
  <w:abstractNum w:abstractNumId="4" w15:restartNumberingAfterBreak="0">
    <w:nsid w:val="00000432"/>
    <w:multiLevelType w:val="multilevel"/>
    <w:tmpl w:val="000008B5"/>
    <w:lvl w:ilvl="0">
      <w:start w:val="1"/>
      <w:numFmt w:val="decimal"/>
      <w:lvlText w:val="%1."/>
      <w:lvlJc w:val="left"/>
      <w:pPr>
        <w:ind w:left="112" w:hanging="312"/>
      </w:pPr>
      <w:rPr>
        <w:rFonts w:ascii="Arial" w:hAnsi="Arial" w:cs="Arial"/>
        <w:b w:val="0"/>
        <w:bCs w:val="0"/>
        <w:spacing w:val="-1"/>
        <w:sz w:val="28"/>
        <w:szCs w:val="28"/>
      </w:rPr>
    </w:lvl>
    <w:lvl w:ilvl="1">
      <w:numFmt w:val="bullet"/>
      <w:lvlText w:val="•"/>
      <w:lvlJc w:val="left"/>
      <w:pPr>
        <w:ind w:left="1088" w:hanging="312"/>
      </w:pPr>
    </w:lvl>
    <w:lvl w:ilvl="2">
      <w:numFmt w:val="bullet"/>
      <w:lvlText w:val="•"/>
      <w:lvlJc w:val="left"/>
      <w:pPr>
        <w:ind w:left="2063" w:hanging="312"/>
      </w:pPr>
    </w:lvl>
    <w:lvl w:ilvl="3">
      <w:numFmt w:val="bullet"/>
      <w:lvlText w:val="•"/>
      <w:lvlJc w:val="left"/>
      <w:pPr>
        <w:ind w:left="3038" w:hanging="312"/>
      </w:pPr>
    </w:lvl>
    <w:lvl w:ilvl="4">
      <w:numFmt w:val="bullet"/>
      <w:lvlText w:val="•"/>
      <w:lvlJc w:val="left"/>
      <w:pPr>
        <w:ind w:left="4014" w:hanging="312"/>
      </w:pPr>
    </w:lvl>
    <w:lvl w:ilvl="5">
      <w:numFmt w:val="bullet"/>
      <w:lvlText w:val="•"/>
      <w:lvlJc w:val="left"/>
      <w:pPr>
        <w:ind w:left="4989" w:hanging="312"/>
      </w:pPr>
    </w:lvl>
    <w:lvl w:ilvl="6">
      <w:numFmt w:val="bullet"/>
      <w:lvlText w:val="•"/>
      <w:lvlJc w:val="left"/>
      <w:pPr>
        <w:ind w:left="5964" w:hanging="312"/>
      </w:pPr>
    </w:lvl>
    <w:lvl w:ilvl="7">
      <w:numFmt w:val="bullet"/>
      <w:lvlText w:val="•"/>
      <w:lvlJc w:val="left"/>
      <w:pPr>
        <w:ind w:left="6940" w:hanging="312"/>
      </w:pPr>
    </w:lvl>
    <w:lvl w:ilvl="8">
      <w:numFmt w:val="bullet"/>
      <w:lvlText w:val="•"/>
      <w:lvlJc w:val="left"/>
      <w:pPr>
        <w:ind w:left="7915" w:hanging="312"/>
      </w:pPr>
    </w:lvl>
  </w:abstractNum>
  <w:abstractNum w:abstractNumId="5" w15:restartNumberingAfterBreak="0">
    <w:nsid w:val="0040573D"/>
    <w:multiLevelType w:val="hybridMultilevel"/>
    <w:tmpl w:val="FBAA387E"/>
    <w:lvl w:ilvl="0" w:tplc="93769008">
      <w:start w:val="3"/>
      <w:numFmt w:val="decimal"/>
      <w:lvlText w:val="%1."/>
      <w:lvlJc w:val="left"/>
      <w:pPr>
        <w:tabs>
          <w:tab w:val="num" w:pos="-709"/>
        </w:tabs>
        <w:ind w:left="720" w:hanging="360"/>
      </w:pPr>
      <w:rPr>
        <w:rFonts w:cs="Times New Roman"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04666474"/>
    <w:multiLevelType w:val="hybridMultilevel"/>
    <w:tmpl w:val="7076D908"/>
    <w:lvl w:ilvl="0" w:tplc="845E8F8E">
      <w:start w:val="1"/>
      <w:numFmt w:val="decimal"/>
      <w:lvlText w:val="%1."/>
      <w:lvlJc w:val="left"/>
      <w:pPr>
        <w:ind w:left="720" w:hanging="360"/>
      </w:pPr>
      <w:rPr>
        <w:rFonts w:ascii="Times New Roman" w:eastAsia="Times New Roman" w:hAnsi="Times New Roman" w:cs="Times New Roman"/>
        <w:b w:val="0"/>
        <w:i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A6902E9"/>
    <w:multiLevelType w:val="hybridMultilevel"/>
    <w:tmpl w:val="EE84CF3C"/>
    <w:lvl w:ilvl="0" w:tplc="D324A47E">
      <w:start w:val="2"/>
      <w:numFmt w:val="bullet"/>
      <w:suff w:val="space"/>
      <w:lvlText w:val="-"/>
      <w:lvlJc w:val="left"/>
      <w:pPr>
        <w:ind w:left="1287" w:hanging="360"/>
      </w:pPr>
      <w:rPr>
        <w:rFonts w:ascii="Times New Roman" w:eastAsia="Times New Roman" w:hAnsi="Times New Roman" w:cs="Times New Roman" w:hint="default"/>
        <w:b/>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0E980504"/>
    <w:multiLevelType w:val="hybridMultilevel"/>
    <w:tmpl w:val="B410392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1003790B"/>
    <w:multiLevelType w:val="hybridMultilevel"/>
    <w:tmpl w:val="D7CC456A"/>
    <w:lvl w:ilvl="0" w:tplc="1CA8CEDE">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0" w15:restartNumberingAfterBreak="0">
    <w:nsid w:val="15A20C56"/>
    <w:multiLevelType w:val="hybridMultilevel"/>
    <w:tmpl w:val="B630C4E6"/>
    <w:lvl w:ilvl="0" w:tplc="FFFFFFFF">
      <w:start w:val="1"/>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1" w15:restartNumberingAfterBreak="0">
    <w:nsid w:val="19993876"/>
    <w:multiLevelType w:val="hybridMultilevel"/>
    <w:tmpl w:val="EC90E7B6"/>
    <w:lvl w:ilvl="0" w:tplc="B1D4A524">
      <w:start w:val="2"/>
      <w:numFmt w:val="bullet"/>
      <w:suff w:val="space"/>
      <w:lvlText w:val="-"/>
      <w:lvlJc w:val="left"/>
      <w:pPr>
        <w:ind w:left="1287" w:hanging="360"/>
      </w:pPr>
      <w:rPr>
        <w:rFonts w:ascii="Times New Roman" w:eastAsia="Times New Roman" w:hAnsi="Times New Roman" w:cs="Times New Roman" w:hint="default"/>
        <w:b/>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1A92071C"/>
    <w:multiLevelType w:val="hybridMultilevel"/>
    <w:tmpl w:val="525ABD58"/>
    <w:lvl w:ilvl="0" w:tplc="D7B250EA">
      <w:start w:val="2"/>
      <w:numFmt w:val="bullet"/>
      <w:lvlText w:val="-"/>
      <w:lvlJc w:val="left"/>
      <w:pPr>
        <w:tabs>
          <w:tab w:val="num" w:pos="1819"/>
        </w:tabs>
        <w:ind w:left="1819" w:hanging="1110"/>
      </w:pPr>
      <w:rPr>
        <w:rFonts w:ascii="Times New Roman" w:eastAsia="Times New Roman" w:hAnsi="Times New Roman" w:cs="Times New Roman" w:hint="default"/>
        <w:b/>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start w:val="1"/>
      <w:numFmt w:val="bullet"/>
      <w:lvlText w:val=""/>
      <w:lvlJc w:val="left"/>
      <w:pPr>
        <w:tabs>
          <w:tab w:val="num" w:pos="3229"/>
        </w:tabs>
        <w:ind w:left="3229" w:hanging="360"/>
      </w:pPr>
      <w:rPr>
        <w:rFonts w:ascii="Symbol" w:hAnsi="Symbol" w:hint="default"/>
        <w:b/>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3" w15:restartNumberingAfterBreak="0">
    <w:nsid w:val="1CEA6DC3"/>
    <w:multiLevelType w:val="hybridMultilevel"/>
    <w:tmpl w:val="39BC69D0"/>
    <w:lvl w:ilvl="0" w:tplc="D7B250EA">
      <w:start w:val="2"/>
      <w:numFmt w:val="bullet"/>
      <w:lvlText w:val="-"/>
      <w:lvlJc w:val="left"/>
      <w:pPr>
        <w:ind w:left="1287" w:hanging="360"/>
      </w:pPr>
      <w:rPr>
        <w:rFonts w:ascii="Times New Roman" w:eastAsia="Times New Roman" w:hAnsi="Times New Roman" w:cs="Times New Roman" w:hint="default"/>
        <w:b/>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1D476D3A"/>
    <w:multiLevelType w:val="hybridMultilevel"/>
    <w:tmpl w:val="3BC42D4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222E682A"/>
    <w:multiLevelType w:val="hybridMultilevel"/>
    <w:tmpl w:val="DFAEB06C"/>
    <w:lvl w:ilvl="0" w:tplc="490E1E40">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2B4A035F"/>
    <w:multiLevelType w:val="hybridMultilevel"/>
    <w:tmpl w:val="F7BA2DB8"/>
    <w:lvl w:ilvl="0" w:tplc="D7B250EA">
      <w:start w:val="2"/>
      <w:numFmt w:val="bullet"/>
      <w:lvlText w:val="-"/>
      <w:lvlJc w:val="left"/>
      <w:pPr>
        <w:ind w:left="720" w:hanging="360"/>
      </w:pPr>
      <w:rPr>
        <w:rFonts w:ascii="Times New Roman" w:eastAsia="Times New Roman"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DD87C5C"/>
    <w:multiLevelType w:val="hybridMultilevel"/>
    <w:tmpl w:val="0BA290B0"/>
    <w:lvl w:ilvl="0" w:tplc="9086F2D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F6749B2"/>
    <w:multiLevelType w:val="multilevel"/>
    <w:tmpl w:val="D9BA46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03F22D5"/>
    <w:multiLevelType w:val="hybridMultilevel"/>
    <w:tmpl w:val="057CBF5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15:restartNumberingAfterBreak="0">
    <w:nsid w:val="3A7D092C"/>
    <w:multiLevelType w:val="hybridMultilevel"/>
    <w:tmpl w:val="1F64A0A8"/>
    <w:lvl w:ilvl="0" w:tplc="D7B250EA">
      <w:start w:val="2"/>
      <w:numFmt w:val="bullet"/>
      <w:lvlText w:val="-"/>
      <w:lvlJc w:val="left"/>
      <w:pPr>
        <w:ind w:left="1287" w:hanging="360"/>
      </w:pPr>
      <w:rPr>
        <w:rFonts w:ascii="Times New Roman" w:eastAsia="Times New Roman" w:hAnsi="Times New Roman" w:cs="Times New Roman" w:hint="default"/>
        <w:b/>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3B834583"/>
    <w:multiLevelType w:val="hybridMultilevel"/>
    <w:tmpl w:val="FE521BA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15:restartNumberingAfterBreak="0">
    <w:nsid w:val="3D202380"/>
    <w:multiLevelType w:val="multilevel"/>
    <w:tmpl w:val="D9BA46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2404555"/>
    <w:multiLevelType w:val="multilevel"/>
    <w:tmpl w:val="1A1C2B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4DE304E"/>
    <w:multiLevelType w:val="hybridMultilevel"/>
    <w:tmpl w:val="5E9CDBC2"/>
    <w:lvl w:ilvl="0" w:tplc="F49471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478E6955"/>
    <w:multiLevelType w:val="multilevel"/>
    <w:tmpl w:val="D9BA46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B2F1B5F"/>
    <w:multiLevelType w:val="hybridMultilevel"/>
    <w:tmpl w:val="8386244E"/>
    <w:lvl w:ilvl="0" w:tplc="D7B250EA">
      <w:start w:val="2"/>
      <w:numFmt w:val="bullet"/>
      <w:lvlText w:val="-"/>
      <w:lvlJc w:val="left"/>
      <w:pPr>
        <w:ind w:left="1287" w:hanging="360"/>
      </w:pPr>
      <w:rPr>
        <w:rFonts w:ascii="Times New Roman" w:eastAsia="Times New Roman" w:hAnsi="Times New Roman" w:cs="Times New Roman" w:hint="default"/>
        <w:b/>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15:restartNumberingAfterBreak="0">
    <w:nsid w:val="4DF90593"/>
    <w:multiLevelType w:val="singleLevel"/>
    <w:tmpl w:val="812840DE"/>
    <w:lvl w:ilvl="0">
      <w:start w:val="1"/>
      <w:numFmt w:val="decimal"/>
      <w:lvlText w:val="%1."/>
      <w:lvlJc w:val="left"/>
      <w:pPr>
        <w:tabs>
          <w:tab w:val="num" w:pos="1069"/>
        </w:tabs>
        <w:ind w:left="0" w:firstLine="709"/>
      </w:pPr>
      <w:rPr>
        <w:rFonts w:hint="default"/>
      </w:rPr>
    </w:lvl>
  </w:abstractNum>
  <w:abstractNum w:abstractNumId="28" w15:restartNumberingAfterBreak="0">
    <w:nsid w:val="5FD35D44"/>
    <w:multiLevelType w:val="hybridMultilevel"/>
    <w:tmpl w:val="7E0880AA"/>
    <w:lvl w:ilvl="0" w:tplc="D7B250EA">
      <w:start w:val="2"/>
      <w:numFmt w:val="bullet"/>
      <w:lvlText w:val="-"/>
      <w:lvlJc w:val="left"/>
      <w:pPr>
        <w:ind w:left="720" w:hanging="360"/>
      </w:pPr>
      <w:rPr>
        <w:rFonts w:ascii="Times New Roman" w:eastAsia="Times New Roman"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3DF2D3D"/>
    <w:multiLevelType w:val="hybridMultilevel"/>
    <w:tmpl w:val="29762156"/>
    <w:lvl w:ilvl="0" w:tplc="52C4892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15:restartNumberingAfterBreak="0">
    <w:nsid w:val="6BD17ED2"/>
    <w:multiLevelType w:val="hybridMultilevel"/>
    <w:tmpl w:val="40FEE4D6"/>
    <w:lvl w:ilvl="0" w:tplc="D7B250EA">
      <w:start w:val="2"/>
      <w:numFmt w:val="bullet"/>
      <w:lvlText w:val="-"/>
      <w:lvlJc w:val="left"/>
      <w:pPr>
        <w:ind w:left="1287" w:hanging="360"/>
      </w:pPr>
      <w:rPr>
        <w:rFonts w:ascii="Times New Roman" w:eastAsia="Times New Roman" w:hAnsi="Times New Roman" w:cs="Times New Roman" w:hint="default"/>
        <w:b/>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15:restartNumberingAfterBreak="0">
    <w:nsid w:val="6F210F3F"/>
    <w:multiLevelType w:val="hybridMultilevel"/>
    <w:tmpl w:val="0562EAC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7A665BD9"/>
    <w:multiLevelType w:val="hybridMultilevel"/>
    <w:tmpl w:val="E77C2B8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7FF23B64"/>
    <w:multiLevelType w:val="hybridMultilevel"/>
    <w:tmpl w:val="A8F0A30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1"/>
  </w:num>
  <w:num w:numId="2">
    <w:abstractNumId w:val="12"/>
  </w:num>
  <w:num w:numId="3">
    <w:abstractNumId w:val="0"/>
  </w:num>
  <w:num w:numId="4">
    <w:abstractNumId w:val="5"/>
  </w:num>
  <w:num w:numId="5">
    <w:abstractNumId w:val="24"/>
  </w:num>
  <w:num w:numId="6">
    <w:abstractNumId w:val="16"/>
  </w:num>
  <w:num w:numId="7">
    <w:abstractNumId w:val="28"/>
  </w:num>
  <w:num w:numId="8">
    <w:abstractNumId w:val="27"/>
  </w:num>
  <w:num w:numId="9">
    <w:abstractNumId w:val="10"/>
  </w:num>
  <w:num w:numId="10">
    <w:abstractNumId w:val="26"/>
  </w:num>
  <w:num w:numId="11">
    <w:abstractNumId w:val="13"/>
  </w:num>
  <w:num w:numId="12">
    <w:abstractNumId w:val="20"/>
  </w:num>
  <w:num w:numId="13">
    <w:abstractNumId w:val="23"/>
  </w:num>
  <w:num w:numId="14">
    <w:abstractNumId w:val="18"/>
  </w:num>
  <w:num w:numId="15">
    <w:abstractNumId w:val="22"/>
  </w:num>
  <w:num w:numId="16">
    <w:abstractNumId w:val="3"/>
  </w:num>
  <w:num w:numId="17">
    <w:abstractNumId w:val="7"/>
  </w:num>
  <w:num w:numId="18">
    <w:abstractNumId w:val="30"/>
  </w:num>
  <w:num w:numId="19">
    <w:abstractNumId w:val="4"/>
  </w:num>
  <w:num w:numId="20">
    <w:abstractNumId w:val="25"/>
  </w:num>
  <w:num w:numId="21">
    <w:abstractNumId w:val="1"/>
  </w:num>
  <w:num w:numId="22">
    <w:abstractNumId w:val="2"/>
  </w:num>
  <w:num w:numId="23">
    <w:abstractNumId w:val="32"/>
  </w:num>
  <w:num w:numId="24">
    <w:abstractNumId w:val="9"/>
  </w:num>
  <w:num w:numId="25">
    <w:abstractNumId w:val="15"/>
  </w:num>
  <w:num w:numId="26">
    <w:abstractNumId w:val="21"/>
  </w:num>
  <w:num w:numId="27">
    <w:abstractNumId w:val="14"/>
  </w:num>
  <w:num w:numId="28">
    <w:abstractNumId w:val="17"/>
  </w:num>
  <w:num w:numId="29">
    <w:abstractNumId w:val="11"/>
  </w:num>
  <w:num w:numId="30">
    <w:abstractNumId w:val="33"/>
  </w:num>
  <w:num w:numId="31">
    <w:abstractNumId w:val="8"/>
  </w:num>
  <w:num w:numId="32">
    <w:abstractNumId w:val="19"/>
  </w:num>
  <w:num w:numId="33">
    <w:abstractNumId w:val="29"/>
  </w:num>
  <w:num w:numId="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45526"/>
    <w:rsid w:val="00003832"/>
    <w:rsid w:val="000073FC"/>
    <w:rsid w:val="0003350C"/>
    <w:rsid w:val="00040AAF"/>
    <w:rsid w:val="00046377"/>
    <w:rsid w:val="00062C25"/>
    <w:rsid w:val="00063BF0"/>
    <w:rsid w:val="00075AE4"/>
    <w:rsid w:val="00094620"/>
    <w:rsid w:val="000965F8"/>
    <w:rsid w:val="000A2888"/>
    <w:rsid w:val="000A2A74"/>
    <w:rsid w:val="000B765C"/>
    <w:rsid w:val="000C0264"/>
    <w:rsid w:val="000D4310"/>
    <w:rsid w:val="00136B29"/>
    <w:rsid w:val="0014412A"/>
    <w:rsid w:val="00145526"/>
    <w:rsid w:val="00156A92"/>
    <w:rsid w:val="00172FDD"/>
    <w:rsid w:val="00182224"/>
    <w:rsid w:val="001A6981"/>
    <w:rsid w:val="001C0E60"/>
    <w:rsid w:val="001C2A66"/>
    <w:rsid w:val="001D28A3"/>
    <w:rsid w:val="001D7C55"/>
    <w:rsid w:val="001E6F2C"/>
    <w:rsid w:val="001F0751"/>
    <w:rsid w:val="00206CA7"/>
    <w:rsid w:val="0022124A"/>
    <w:rsid w:val="00230375"/>
    <w:rsid w:val="002534A6"/>
    <w:rsid w:val="00253B87"/>
    <w:rsid w:val="002558C2"/>
    <w:rsid w:val="00260104"/>
    <w:rsid w:val="0026459C"/>
    <w:rsid w:val="00274387"/>
    <w:rsid w:val="002828B3"/>
    <w:rsid w:val="002841F6"/>
    <w:rsid w:val="00294418"/>
    <w:rsid w:val="00295C77"/>
    <w:rsid w:val="002A2B91"/>
    <w:rsid w:val="002E1FF2"/>
    <w:rsid w:val="002E42CD"/>
    <w:rsid w:val="002E5C84"/>
    <w:rsid w:val="003111DC"/>
    <w:rsid w:val="00330E7F"/>
    <w:rsid w:val="003370C1"/>
    <w:rsid w:val="00340FA5"/>
    <w:rsid w:val="00343EBA"/>
    <w:rsid w:val="0035197A"/>
    <w:rsid w:val="003739F9"/>
    <w:rsid w:val="00380C6D"/>
    <w:rsid w:val="00393C0C"/>
    <w:rsid w:val="003B24AC"/>
    <w:rsid w:val="003C78BB"/>
    <w:rsid w:val="003D104E"/>
    <w:rsid w:val="003E2976"/>
    <w:rsid w:val="003F1D2C"/>
    <w:rsid w:val="00402CD5"/>
    <w:rsid w:val="00406F84"/>
    <w:rsid w:val="00407117"/>
    <w:rsid w:val="0040766E"/>
    <w:rsid w:val="004231ED"/>
    <w:rsid w:val="0042786D"/>
    <w:rsid w:val="00431898"/>
    <w:rsid w:val="004429F8"/>
    <w:rsid w:val="004756A4"/>
    <w:rsid w:val="00492172"/>
    <w:rsid w:val="00492835"/>
    <w:rsid w:val="004A65E2"/>
    <w:rsid w:val="004C3419"/>
    <w:rsid w:val="004C72C6"/>
    <w:rsid w:val="004D2F9D"/>
    <w:rsid w:val="004E0486"/>
    <w:rsid w:val="004E43F7"/>
    <w:rsid w:val="004E7077"/>
    <w:rsid w:val="004E7DC4"/>
    <w:rsid w:val="00512D52"/>
    <w:rsid w:val="00520372"/>
    <w:rsid w:val="00526C30"/>
    <w:rsid w:val="00537608"/>
    <w:rsid w:val="00541667"/>
    <w:rsid w:val="00560828"/>
    <w:rsid w:val="005642E7"/>
    <w:rsid w:val="00570454"/>
    <w:rsid w:val="00571E94"/>
    <w:rsid w:val="00580B1E"/>
    <w:rsid w:val="00591587"/>
    <w:rsid w:val="005931E5"/>
    <w:rsid w:val="005A2C40"/>
    <w:rsid w:val="005B305C"/>
    <w:rsid w:val="005C343C"/>
    <w:rsid w:val="005D2E97"/>
    <w:rsid w:val="005E2256"/>
    <w:rsid w:val="005E5C81"/>
    <w:rsid w:val="005F6F23"/>
    <w:rsid w:val="006030A8"/>
    <w:rsid w:val="00607B5C"/>
    <w:rsid w:val="0062375D"/>
    <w:rsid w:val="00631004"/>
    <w:rsid w:val="00637D58"/>
    <w:rsid w:val="006417A4"/>
    <w:rsid w:val="00650385"/>
    <w:rsid w:val="00670312"/>
    <w:rsid w:val="00696337"/>
    <w:rsid w:val="006A516F"/>
    <w:rsid w:val="006A780D"/>
    <w:rsid w:val="006B4C02"/>
    <w:rsid w:val="006B6081"/>
    <w:rsid w:val="006C468F"/>
    <w:rsid w:val="006E4F2D"/>
    <w:rsid w:val="006F288C"/>
    <w:rsid w:val="0070421F"/>
    <w:rsid w:val="00712047"/>
    <w:rsid w:val="00720CFE"/>
    <w:rsid w:val="00732585"/>
    <w:rsid w:val="0074489E"/>
    <w:rsid w:val="007562C7"/>
    <w:rsid w:val="00763ECB"/>
    <w:rsid w:val="0076634E"/>
    <w:rsid w:val="00780EA6"/>
    <w:rsid w:val="0078551B"/>
    <w:rsid w:val="0078792C"/>
    <w:rsid w:val="007A1551"/>
    <w:rsid w:val="007A42D6"/>
    <w:rsid w:val="007A4421"/>
    <w:rsid w:val="007A77CE"/>
    <w:rsid w:val="007B0E17"/>
    <w:rsid w:val="007B6D46"/>
    <w:rsid w:val="007C56BE"/>
    <w:rsid w:val="007D566B"/>
    <w:rsid w:val="007D599C"/>
    <w:rsid w:val="007E6655"/>
    <w:rsid w:val="007F2564"/>
    <w:rsid w:val="007F2CD5"/>
    <w:rsid w:val="007F573F"/>
    <w:rsid w:val="007F7909"/>
    <w:rsid w:val="00800CF2"/>
    <w:rsid w:val="00804523"/>
    <w:rsid w:val="00815176"/>
    <w:rsid w:val="00823ED3"/>
    <w:rsid w:val="00825A8F"/>
    <w:rsid w:val="0083684D"/>
    <w:rsid w:val="00836D6D"/>
    <w:rsid w:val="00853C6A"/>
    <w:rsid w:val="00864BEF"/>
    <w:rsid w:val="008737BF"/>
    <w:rsid w:val="008749A1"/>
    <w:rsid w:val="00884B8E"/>
    <w:rsid w:val="00885E65"/>
    <w:rsid w:val="00887B18"/>
    <w:rsid w:val="008A1ADC"/>
    <w:rsid w:val="008B001D"/>
    <w:rsid w:val="008B758C"/>
    <w:rsid w:val="008C1530"/>
    <w:rsid w:val="008C2C5D"/>
    <w:rsid w:val="008D533E"/>
    <w:rsid w:val="008D73B9"/>
    <w:rsid w:val="008E52A4"/>
    <w:rsid w:val="008F1ACA"/>
    <w:rsid w:val="0090190A"/>
    <w:rsid w:val="00906146"/>
    <w:rsid w:val="00921803"/>
    <w:rsid w:val="00922231"/>
    <w:rsid w:val="00922716"/>
    <w:rsid w:val="00943838"/>
    <w:rsid w:val="009530CC"/>
    <w:rsid w:val="009578FA"/>
    <w:rsid w:val="00964780"/>
    <w:rsid w:val="00967D50"/>
    <w:rsid w:val="00971ABF"/>
    <w:rsid w:val="00973E94"/>
    <w:rsid w:val="0098286C"/>
    <w:rsid w:val="009943C4"/>
    <w:rsid w:val="00994A7E"/>
    <w:rsid w:val="00995C3D"/>
    <w:rsid w:val="00995C5D"/>
    <w:rsid w:val="009A2BA2"/>
    <w:rsid w:val="009B0137"/>
    <w:rsid w:val="009D0DD4"/>
    <w:rsid w:val="009D6CEB"/>
    <w:rsid w:val="009E3356"/>
    <w:rsid w:val="009F1C7D"/>
    <w:rsid w:val="009F7080"/>
    <w:rsid w:val="00A12824"/>
    <w:rsid w:val="00A218E1"/>
    <w:rsid w:val="00A21A91"/>
    <w:rsid w:val="00A3389A"/>
    <w:rsid w:val="00A44015"/>
    <w:rsid w:val="00A61DB1"/>
    <w:rsid w:val="00A73268"/>
    <w:rsid w:val="00A83297"/>
    <w:rsid w:val="00A96A08"/>
    <w:rsid w:val="00A96ADD"/>
    <w:rsid w:val="00AA03F9"/>
    <w:rsid w:val="00AB737C"/>
    <w:rsid w:val="00AC47ED"/>
    <w:rsid w:val="00AC59A8"/>
    <w:rsid w:val="00AE1315"/>
    <w:rsid w:val="00B056C4"/>
    <w:rsid w:val="00B0605A"/>
    <w:rsid w:val="00B15A7F"/>
    <w:rsid w:val="00B31D33"/>
    <w:rsid w:val="00B33E39"/>
    <w:rsid w:val="00B34170"/>
    <w:rsid w:val="00B37AAF"/>
    <w:rsid w:val="00B41629"/>
    <w:rsid w:val="00B470F8"/>
    <w:rsid w:val="00B534C3"/>
    <w:rsid w:val="00B7609E"/>
    <w:rsid w:val="00B817C6"/>
    <w:rsid w:val="00B82E57"/>
    <w:rsid w:val="00B945CD"/>
    <w:rsid w:val="00B94F8F"/>
    <w:rsid w:val="00B95BAE"/>
    <w:rsid w:val="00B96257"/>
    <w:rsid w:val="00BB44C4"/>
    <w:rsid w:val="00BB7A0E"/>
    <w:rsid w:val="00BC566F"/>
    <w:rsid w:val="00BE1AD8"/>
    <w:rsid w:val="00BF6418"/>
    <w:rsid w:val="00C025C8"/>
    <w:rsid w:val="00C10EC0"/>
    <w:rsid w:val="00C44A22"/>
    <w:rsid w:val="00C52CBC"/>
    <w:rsid w:val="00C907BC"/>
    <w:rsid w:val="00CA07BD"/>
    <w:rsid w:val="00CA3CB8"/>
    <w:rsid w:val="00CB0441"/>
    <w:rsid w:val="00CC2FD0"/>
    <w:rsid w:val="00CD589B"/>
    <w:rsid w:val="00CD7F13"/>
    <w:rsid w:val="00CE273A"/>
    <w:rsid w:val="00CE2775"/>
    <w:rsid w:val="00D00AF2"/>
    <w:rsid w:val="00D16EF5"/>
    <w:rsid w:val="00D47408"/>
    <w:rsid w:val="00D67809"/>
    <w:rsid w:val="00D97F85"/>
    <w:rsid w:val="00DE3551"/>
    <w:rsid w:val="00DE7635"/>
    <w:rsid w:val="00DF3420"/>
    <w:rsid w:val="00DF5BF4"/>
    <w:rsid w:val="00E03349"/>
    <w:rsid w:val="00E47B9D"/>
    <w:rsid w:val="00E66118"/>
    <w:rsid w:val="00E72A6C"/>
    <w:rsid w:val="00E903D3"/>
    <w:rsid w:val="00EB3865"/>
    <w:rsid w:val="00EB7F71"/>
    <w:rsid w:val="00EC35A3"/>
    <w:rsid w:val="00EE00C7"/>
    <w:rsid w:val="00EF4A09"/>
    <w:rsid w:val="00F07A7E"/>
    <w:rsid w:val="00F12DE8"/>
    <w:rsid w:val="00F3009F"/>
    <w:rsid w:val="00F33095"/>
    <w:rsid w:val="00F33387"/>
    <w:rsid w:val="00F43A62"/>
    <w:rsid w:val="00F510B6"/>
    <w:rsid w:val="00F70882"/>
    <w:rsid w:val="00F909EF"/>
    <w:rsid w:val="00F9531B"/>
    <w:rsid w:val="00FA49EC"/>
    <w:rsid w:val="00FA7E12"/>
    <w:rsid w:val="00FC6866"/>
    <w:rsid w:val="00FC6DCE"/>
    <w:rsid w:val="00FE5EA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882B5003-B0E8-45CA-A54C-F87050A7C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34A6"/>
    <w:rPr>
      <w:sz w:val="24"/>
      <w:szCs w:val="24"/>
      <w:lang w:val="ru-RU" w:eastAsia="ru-RU"/>
    </w:rPr>
  </w:style>
  <w:style w:type="paragraph" w:styleId="1">
    <w:name w:val="heading 1"/>
    <w:basedOn w:val="a"/>
    <w:next w:val="a"/>
    <w:qFormat/>
    <w:rsid w:val="00570454"/>
    <w:pPr>
      <w:keepNext/>
      <w:outlineLvl w:val="0"/>
    </w:pPr>
    <w:rPr>
      <w:sz w:val="32"/>
      <w:lang w:val="uk-UA"/>
    </w:rPr>
  </w:style>
  <w:style w:type="paragraph" w:styleId="2">
    <w:name w:val="heading 2"/>
    <w:basedOn w:val="a"/>
    <w:next w:val="a"/>
    <w:link w:val="20"/>
    <w:unhideWhenUsed/>
    <w:qFormat/>
    <w:rsid w:val="00B34170"/>
    <w:pPr>
      <w:keepNext/>
      <w:spacing w:before="240" w:after="60"/>
      <w:outlineLvl w:val="1"/>
    </w:pPr>
    <w:rPr>
      <w:rFonts w:ascii="Calibri Light" w:hAnsi="Calibri Light"/>
      <w:b/>
      <w:bCs/>
      <w:i/>
      <w:iCs/>
      <w:sz w:val="28"/>
      <w:szCs w:val="28"/>
    </w:rPr>
  </w:style>
  <w:style w:type="paragraph" w:styleId="4">
    <w:name w:val="heading 4"/>
    <w:basedOn w:val="a"/>
    <w:next w:val="a"/>
    <w:link w:val="40"/>
    <w:qFormat/>
    <w:rsid w:val="00FC6DCE"/>
    <w:pPr>
      <w:keepNext/>
      <w:spacing w:before="240" w:after="60"/>
      <w:outlineLvl w:val="3"/>
    </w:pPr>
    <w:rPr>
      <w:b/>
      <w:bCs/>
      <w:sz w:val="28"/>
      <w:szCs w:val="28"/>
    </w:rPr>
  </w:style>
  <w:style w:type="paragraph" w:styleId="5">
    <w:name w:val="heading 5"/>
    <w:basedOn w:val="a"/>
    <w:next w:val="a"/>
    <w:link w:val="50"/>
    <w:semiHidden/>
    <w:unhideWhenUsed/>
    <w:qFormat/>
    <w:rsid w:val="00295C77"/>
    <w:pPr>
      <w:spacing w:before="240" w:after="60"/>
      <w:outlineLvl w:val="4"/>
    </w:pPr>
    <w:rPr>
      <w:rFonts w:ascii="Calibri" w:hAnsi="Calibri"/>
      <w:b/>
      <w:bCs/>
      <w:i/>
      <w:iCs/>
      <w:sz w:val="26"/>
      <w:szCs w:val="26"/>
    </w:rPr>
  </w:style>
  <w:style w:type="paragraph" w:styleId="7">
    <w:name w:val="heading 7"/>
    <w:basedOn w:val="a"/>
    <w:next w:val="a"/>
    <w:qFormat/>
    <w:rsid w:val="007F573F"/>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rsid w:val="005E5C81"/>
    <w:pPr>
      <w:spacing w:after="120"/>
    </w:pPr>
    <w:rPr>
      <w:sz w:val="16"/>
      <w:szCs w:val="16"/>
    </w:rPr>
  </w:style>
  <w:style w:type="paragraph" w:styleId="a3">
    <w:name w:val="Title"/>
    <w:basedOn w:val="a"/>
    <w:qFormat/>
    <w:rsid w:val="005E5C81"/>
    <w:pPr>
      <w:jc w:val="center"/>
    </w:pPr>
    <w:rPr>
      <w:szCs w:val="20"/>
      <w:lang w:val="uk-UA"/>
    </w:rPr>
  </w:style>
  <w:style w:type="paragraph" w:styleId="a4">
    <w:name w:val="Body Text Indent"/>
    <w:basedOn w:val="a"/>
    <w:rsid w:val="00EF4A09"/>
    <w:pPr>
      <w:spacing w:after="120"/>
      <w:ind w:left="283"/>
    </w:pPr>
  </w:style>
  <w:style w:type="character" w:customStyle="1" w:styleId="FontStyle11">
    <w:name w:val="Font Style11"/>
    <w:rsid w:val="004D2F9D"/>
    <w:rPr>
      <w:rFonts w:ascii="Times New Roman" w:hAnsi="Times New Roman" w:cs="Times New Roman"/>
      <w:sz w:val="22"/>
      <w:szCs w:val="22"/>
    </w:rPr>
  </w:style>
  <w:style w:type="character" w:customStyle="1" w:styleId="FontStyle13">
    <w:name w:val="Font Style13"/>
    <w:rsid w:val="004D2F9D"/>
    <w:rPr>
      <w:rFonts w:ascii="Times New Roman" w:hAnsi="Times New Roman" w:cs="Times New Roman"/>
      <w:b/>
      <w:bCs/>
      <w:sz w:val="22"/>
      <w:szCs w:val="22"/>
    </w:rPr>
  </w:style>
  <w:style w:type="paragraph" w:customStyle="1" w:styleId="Style2">
    <w:name w:val="Style2"/>
    <w:basedOn w:val="a"/>
    <w:rsid w:val="004D2F9D"/>
    <w:pPr>
      <w:widowControl w:val="0"/>
      <w:suppressAutoHyphens/>
      <w:autoSpaceDE w:val="0"/>
      <w:spacing w:line="296" w:lineRule="exact"/>
      <w:ind w:firstLine="686"/>
      <w:jc w:val="both"/>
    </w:pPr>
    <w:rPr>
      <w:lang w:eastAsia="ar-SA"/>
    </w:rPr>
  </w:style>
  <w:style w:type="paragraph" w:customStyle="1" w:styleId="Style4">
    <w:name w:val="Style4"/>
    <w:basedOn w:val="a"/>
    <w:rsid w:val="004D2F9D"/>
    <w:pPr>
      <w:widowControl w:val="0"/>
      <w:suppressAutoHyphens/>
      <w:autoSpaceDE w:val="0"/>
      <w:jc w:val="center"/>
    </w:pPr>
    <w:rPr>
      <w:lang w:eastAsia="ar-SA"/>
    </w:rPr>
  </w:style>
  <w:style w:type="paragraph" w:customStyle="1" w:styleId="Style6">
    <w:name w:val="Style6"/>
    <w:basedOn w:val="a"/>
    <w:rsid w:val="004D2F9D"/>
    <w:pPr>
      <w:widowControl w:val="0"/>
      <w:suppressAutoHyphens/>
      <w:autoSpaceDE w:val="0"/>
      <w:spacing w:line="533" w:lineRule="exact"/>
      <w:jc w:val="center"/>
    </w:pPr>
    <w:rPr>
      <w:lang w:eastAsia="ar-SA"/>
    </w:rPr>
  </w:style>
  <w:style w:type="paragraph" w:customStyle="1" w:styleId="10">
    <w:name w:val="Звичайний1"/>
    <w:rsid w:val="00075AE4"/>
    <w:rPr>
      <w:snapToGrid w:val="0"/>
      <w:kern w:val="28"/>
      <w:sz w:val="24"/>
      <w:lang w:val="ru-RU" w:eastAsia="ru-RU"/>
    </w:rPr>
  </w:style>
  <w:style w:type="paragraph" w:customStyle="1" w:styleId="11">
    <w:name w:val="Обычный1"/>
    <w:rsid w:val="00075AE4"/>
    <w:rPr>
      <w:snapToGrid w:val="0"/>
      <w:kern w:val="28"/>
      <w:sz w:val="24"/>
      <w:lang w:val="ru-RU" w:eastAsia="ru-RU"/>
    </w:rPr>
  </w:style>
  <w:style w:type="table" w:styleId="a5">
    <w:name w:val="Table Grid"/>
    <w:basedOn w:val="a1"/>
    <w:rsid w:val="00AB73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basedOn w:val="a"/>
    <w:rsid w:val="00F510B6"/>
    <w:pPr>
      <w:spacing w:before="100" w:after="100"/>
      <w:ind w:firstLine="225"/>
      <w:jc w:val="both"/>
    </w:pPr>
    <w:rPr>
      <w:rFonts w:ascii="Arial" w:eastAsia="Calibri" w:hAnsi="Arial"/>
      <w:sz w:val="20"/>
      <w:szCs w:val="20"/>
      <w:lang w:val="uk-UA"/>
    </w:rPr>
  </w:style>
  <w:style w:type="paragraph" w:styleId="a7">
    <w:name w:val="List Paragraph"/>
    <w:basedOn w:val="a"/>
    <w:qFormat/>
    <w:rsid w:val="00AE1315"/>
    <w:pPr>
      <w:spacing w:after="200" w:line="276" w:lineRule="auto"/>
      <w:ind w:left="720"/>
      <w:contextualSpacing/>
    </w:pPr>
    <w:rPr>
      <w:rFonts w:ascii="Calibri" w:eastAsia="Calibri" w:hAnsi="Calibri"/>
      <w:sz w:val="22"/>
      <w:szCs w:val="22"/>
      <w:lang w:eastAsia="en-US"/>
    </w:rPr>
  </w:style>
  <w:style w:type="character" w:styleId="a8">
    <w:name w:val="Hyperlink"/>
    <w:rsid w:val="00407117"/>
    <w:rPr>
      <w:color w:val="0000FF"/>
      <w:u w:val="single"/>
    </w:rPr>
  </w:style>
  <w:style w:type="paragraph" w:styleId="21">
    <w:name w:val="Body Text Indent 2"/>
    <w:basedOn w:val="a"/>
    <w:link w:val="22"/>
    <w:rsid w:val="009F1C7D"/>
    <w:pPr>
      <w:spacing w:after="120" w:line="480" w:lineRule="auto"/>
      <w:ind w:left="283"/>
    </w:pPr>
  </w:style>
  <w:style w:type="character" w:customStyle="1" w:styleId="22">
    <w:name w:val="Основний текст з відступом 2 Знак"/>
    <w:link w:val="21"/>
    <w:rsid w:val="009F1C7D"/>
    <w:rPr>
      <w:sz w:val="24"/>
      <w:szCs w:val="24"/>
    </w:rPr>
  </w:style>
  <w:style w:type="paragraph" w:styleId="a9">
    <w:name w:val="Body Text"/>
    <w:basedOn w:val="a"/>
    <w:link w:val="aa"/>
    <w:rsid w:val="009F1C7D"/>
    <w:pPr>
      <w:spacing w:after="120"/>
    </w:pPr>
  </w:style>
  <w:style w:type="character" w:customStyle="1" w:styleId="aa">
    <w:name w:val="Основний текст Знак"/>
    <w:link w:val="a9"/>
    <w:rsid w:val="009F1C7D"/>
    <w:rPr>
      <w:sz w:val="24"/>
      <w:szCs w:val="24"/>
    </w:rPr>
  </w:style>
  <w:style w:type="paragraph" w:styleId="23">
    <w:name w:val="Body Text 2"/>
    <w:basedOn w:val="a"/>
    <w:link w:val="24"/>
    <w:rsid w:val="009F1C7D"/>
    <w:pPr>
      <w:spacing w:after="120" w:line="480" w:lineRule="auto"/>
    </w:pPr>
  </w:style>
  <w:style w:type="character" w:customStyle="1" w:styleId="24">
    <w:name w:val="Основний текст 2 Знак"/>
    <w:link w:val="23"/>
    <w:rsid w:val="009F1C7D"/>
    <w:rPr>
      <w:sz w:val="24"/>
      <w:szCs w:val="24"/>
    </w:rPr>
  </w:style>
  <w:style w:type="paragraph" w:styleId="30">
    <w:name w:val="Body Text Indent 3"/>
    <w:basedOn w:val="a"/>
    <w:link w:val="31"/>
    <w:rsid w:val="009F1C7D"/>
    <w:pPr>
      <w:spacing w:after="120"/>
      <w:ind w:left="283"/>
    </w:pPr>
    <w:rPr>
      <w:sz w:val="16"/>
      <w:szCs w:val="16"/>
    </w:rPr>
  </w:style>
  <w:style w:type="character" w:customStyle="1" w:styleId="31">
    <w:name w:val="Основний текст з відступом 3 Знак"/>
    <w:link w:val="30"/>
    <w:rsid w:val="009F1C7D"/>
    <w:rPr>
      <w:sz w:val="16"/>
      <w:szCs w:val="16"/>
    </w:rPr>
  </w:style>
  <w:style w:type="character" w:customStyle="1" w:styleId="apple-converted-space">
    <w:name w:val="apple-converted-space"/>
    <w:basedOn w:val="a0"/>
    <w:rsid w:val="00D16EF5"/>
  </w:style>
  <w:style w:type="character" w:styleId="ab">
    <w:name w:val="Emphasis"/>
    <w:uiPriority w:val="20"/>
    <w:qFormat/>
    <w:rsid w:val="001C2A66"/>
    <w:rPr>
      <w:i/>
      <w:iCs/>
    </w:rPr>
  </w:style>
  <w:style w:type="paragraph" w:customStyle="1" w:styleId="Default">
    <w:name w:val="Default"/>
    <w:link w:val="Default0"/>
    <w:rsid w:val="002841F6"/>
    <w:pPr>
      <w:widowControl w:val="0"/>
      <w:autoSpaceDE w:val="0"/>
      <w:autoSpaceDN w:val="0"/>
      <w:adjustRightInd w:val="0"/>
    </w:pPr>
    <w:rPr>
      <w:rFonts w:ascii="Arial" w:hAnsi="Arial" w:cs="Arial"/>
      <w:color w:val="000000"/>
      <w:sz w:val="24"/>
      <w:szCs w:val="24"/>
      <w:lang w:val="ru-RU" w:eastAsia="ru-RU"/>
    </w:rPr>
  </w:style>
  <w:style w:type="character" w:customStyle="1" w:styleId="Default0">
    <w:name w:val="Default Знак"/>
    <w:link w:val="Default"/>
    <w:locked/>
    <w:rsid w:val="002841F6"/>
    <w:rPr>
      <w:rFonts w:ascii="Arial" w:hAnsi="Arial" w:cs="Arial"/>
      <w:color w:val="000000"/>
      <w:sz w:val="24"/>
      <w:szCs w:val="24"/>
    </w:rPr>
  </w:style>
  <w:style w:type="character" w:customStyle="1" w:styleId="50">
    <w:name w:val="Заголовок 5 Знак"/>
    <w:link w:val="5"/>
    <w:semiHidden/>
    <w:rsid w:val="00295C77"/>
    <w:rPr>
      <w:rFonts w:ascii="Calibri" w:eastAsia="Times New Roman" w:hAnsi="Calibri" w:cs="Times New Roman"/>
      <w:b/>
      <w:bCs/>
      <w:i/>
      <w:iCs/>
      <w:sz w:val="26"/>
      <w:szCs w:val="26"/>
    </w:rPr>
  </w:style>
  <w:style w:type="paragraph" w:styleId="ac">
    <w:name w:val="header"/>
    <w:basedOn w:val="a"/>
    <w:link w:val="ad"/>
    <w:rsid w:val="006B6081"/>
    <w:pPr>
      <w:tabs>
        <w:tab w:val="center" w:pos="4677"/>
        <w:tab w:val="right" w:pos="9355"/>
      </w:tabs>
    </w:pPr>
  </w:style>
  <w:style w:type="character" w:customStyle="1" w:styleId="ad">
    <w:name w:val="Верхній колонтитул Знак"/>
    <w:link w:val="ac"/>
    <w:rsid w:val="006B6081"/>
    <w:rPr>
      <w:sz w:val="24"/>
      <w:szCs w:val="24"/>
    </w:rPr>
  </w:style>
  <w:style w:type="paragraph" w:styleId="ae">
    <w:name w:val="footer"/>
    <w:basedOn w:val="a"/>
    <w:link w:val="af"/>
    <w:rsid w:val="006B6081"/>
    <w:pPr>
      <w:tabs>
        <w:tab w:val="center" w:pos="4677"/>
        <w:tab w:val="right" w:pos="9355"/>
      </w:tabs>
    </w:pPr>
  </w:style>
  <w:style w:type="character" w:customStyle="1" w:styleId="af">
    <w:name w:val="Нижній колонтитул Знак"/>
    <w:link w:val="ae"/>
    <w:rsid w:val="006B6081"/>
    <w:rPr>
      <w:sz w:val="24"/>
      <w:szCs w:val="24"/>
    </w:rPr>
  </w:style>
  <w:style w:type="character" w:customStyle="1" w:styleId="40">
    <w:name w:val="Заголовок 4 Знак"/>
    <w:link w:val="4"/>
    <w:rsid w:val="00CE2775"/>
    <w:rPr>
      <w:b/>
      <w:bCs/>
      <w:sz w:val="28"/>
      <w:szCs w:val="28"/>
    </w:rPr>
  </w:style>
  <w:style w:type="character" w:customStyle="1" w:styleId="20">
    <w:name w:val="Заголовок 2 Знак"/>
    <w:link w:val="2"/>
    <w:rsid w:val="00B34170"/>
    <w:rPr>
      <w:rFonts w:ascii="Calibri Light" w:eastAsia="Times New Roman" w:hAnsi="Calibri Light" w:cs="Times New Roman"/>
      <w:b/>
      <w:bCs/>
      <w:i/>
      <w:iCs/>
      <w:sz w:val="28"/>
      <w:szCs w:val="28"/>
    </w:rPr>
  </w:style>
  <w:style w:type="paragraph" w:customStyle="1" w:styleId="CharCharCharChar">
    <w:name w:val="Char Знак Знак Char Знак Знак Char Знак Знак Char"/>
    <w:basedOn w:val="a"/>
    <w:rsid w:val="00B34170"/>
    <w:rPr>
      <w:rFonts w:ascii="Verdana" w:hAnsi="Verdana"/>
      <w:sz w:val="20"/>
      <w:szCs w:val="20"/>
      <w:lang w:val="en-US" w:eastAsia="en-US"/>
    </w:rPr>
  </w:style>
  <w:style w:type="character" w:customStyle="1" w:styleId="TimesNewRoman">
    <w:name w:val="Оглавление + Times New Roman"/>
    <w:aliases w:val="9 pt"/>
    <w:uiPriority w:val="99"/>
    <w:rsid w:val="004C3419"/>
    <w:rPr>
      <w:rFonts w:ascii="Times New Roman" w:hAnsi="Times New Roman" w:cs="Times New Roman"/>
      <w:sz w:val="18"/>
      <w:szCs w:val="18"/>
      <w:u w:val="none"/>
    </w:rPr>
  </w:style>
  <w:style w:type="character" w:customStyle="1" w:styleId="110">
    <w:name w:val="Основной текст (11)_"/>
    <w:link w:val="111"/>
    <w:uiPriority w:val="99"/>
    <w:locked/>
    <w:rsid w:val="00F12DE8"/>
    <w:rPr>
      <w:rFonts w:ascii="Arial" w:hAnsi="Arial" w:cs="Arial"/>
      <w:sz w:val="15"/>
      <w:szCs w:val="15"/>
      <w:shd w:val="clear" w:color="auto" w:fill="FFFFFF"/>
    </w:rPr>
  </w:style>
  <w:style w:type="paragraph" w:customStyle="1" w:styleId="111">
    <w:name w:val="Основной текст (11)1"/>
    <w:basedOn w:val="a"/>
    <w:link w:val="110"/>
    <w:uiPriority w:val="99"/>
    <w:rsid w:val="00F12DE8"/>
    <w:pPr>
      <w:widowControl w:val="0"/>
      <w:shd w:val="clear" w:color="auto" w:fill="FFFFFF"/>
      <w:spacing w:line="182" w:lineRule="exact"/>
      <w:ind w:hanging="120"/>
      <w:jc w:val="center"/>
    </w:pPr>
    <w:rPr>
      <w:rFonts w:ascii="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524011">
      <w:bodyDiv w:val="1"/>
      <w:marLeft w:val="0"/>
      <w:marRight w:val="0"/>
      <w:marTop w:val="0"/>
      <w:marBottom w:val="0"/>
      <w:divBdr>
        <w:top w:val="none" w:sz="0" w:space="0" w:color="auto"/>
        <w:left w:val="none" w:sz="0" w:space="0" w:color="auto"/>
        <w:bottom w:val="none" w:sz="0" w:space="0" w:color="auto"/>
        <w:right w:val="none" w:sz="0" w:space="0" w:color="auto"/>
      </w:divBdr>
    </w:div>
    <w:div w:id="341326424">
      <w:bodyDiv w:val="1"/>
      <w:marLeft w:val="0"/>
      <w:marRight w:val="0"/>
      <w:marTop w:val="0"/>
      <w:marBottom w:val="0"/>
      <w:divBdr>
        <w:top w:val="none" w:sz="0" w:space="0" w:color="auto"/>
        <w:left w:val="none" w:sz="0" w:space="0" w:color="auto"/>
        <w:bottom w:val="none" w:sz="0" w:space="0" w:color="auto"/>
        <w:right w:val="none" w:sz="0" w:space="0" w:color="auto"/>
      </w:divBdr>
    </w:div>
    <w:div w:id="445659972">
      <w:bodyDiv w:val="1"/>
      <w:marLeft w:val="0"/>
      <w:marRight w:val="0"/>
      <w:marTop w:val="0"/>
      <w:marBottom w:val="0"/>
      <w:divBdr>
        <w:top w:val="none" w:sz="0" w:space="0" w:color="auto"/>
        <w:left w:val="none" w:sz="0" w:space="0" w:color="auto"/>
        <w:bottom w:val="none" w:sz="0" w:space="0" w:color="auto"/>
        <w:right w:val="none" w:sz="0" w:space="0" w:color="auto"/>
      </w:divBdr>
    </w:div>
    <w:div w:id="457072028">
      <w:bodyDiv w:val="1"/>
      <w:marLeft w:val="0"/>
      <w:marRight w:val="0"/>
      <w:marTop w:val="0"/>
      <w:marBottom w:val="0"/>
      <w:divBdr>
        <w:top w:val="none" w:sz="0" w:space="0" w:color="auto"/>
        <w:left w:val="none" w:sz="0" w:space="0" w:color="auto"/>
        <w:bottom w:val="none" w:sz="0" w:space="0" w:color="auto"/>
        <w:right w:val="none" w:sz="0" w:space="0" w:color="auto"/>
      </w:divBdr>
    </w:div>
    <w:div w:id="468131555">
      <w:bodyDiv w:val="1"/>
      <w:marLeft w:val="0"/>
      <w:marRight w:val="0"/>
      <w:marTop w:val="0"/>
      <w:marBottom w:val="0"/>
      <w:divBdr>
        <w:top w:val="none" w:sz="0" w:space="0" w:color="auto"/>
        <w:left w:val="none" w:sz="0" w:space="0" w:color="auto"/>
        <w:bottom w:val="none" w:sz="0" w:space="0" w:color="auto"/>
        <w:right w:val="none" w:sz="0" w:space="0" w:color="auto"/>
      </w:divBdr>
    </w:div>
    <w:div w:id="519052549">
      <w:bodyDiv w:val="1"/>
      <w:marLeft w:val="0"/>
      <w:marRight w:val="0"/>
      <w:marTop w:val="0"/>
      <w:marBottom w:val="0"/>
      <w:divBdr>
        <w:top w:val="none" w:sz="0" w:space="0" w:color="auto"/>
        <w:left w:val="none" w:sz="0" w:space="0" w:color="auto"/>
        <w:bottom w:val="none" w:sz="0" w:space="0" w:color="auto"/>
        <w:right w:val="none" w:sz="0" w:space="0" w:color="auto"/>
      </w:divBdr>
    </w:div>
    <w:div w:id="545022795">
      <w:bodyDiv w:val="1"/>
      <w:marLeft w:val="0"/>
      <w:marRight w:val="0"/>
      <w:marTop w:val="0"/>
      <w:marBottom w:val="0"/>
      <w:divBdr>
        <w:top w:val="none" w:sz="0" w:space="0" w:color="auto"/>
        <w:left w:val="none" w:sz="0" w:space="0" w:color="auto"/>
        <w:bottom w:val="none" w:sz="0" w:space="0" w:color="auto"/>
        <w:right w:val="none" w:sz="0" w:space="0" w:color="auto"/>
      </w:divBdr>
    </w:div>
    <w:div w:id="661935946">
      <w:bodyDiv w:val="1"/>
      <w:marLeft w:val="0"/>
      <w:marRight w:val="0"/>
      <w:marTop w:val="0"/>
      <w:marBottom w:val="0"/>
      <w:divBdr>
        <w:top w:val="none" w:sz="0" w:space="0" w:color="auto"/>
        <w:left w:val="none" w:sz="0" w:space="0" w:color="auto"/>
        <w:bottom w:val="none" w:sz="0" w:space="0" w:color="auto"/>
        <w:right w:val="none" w:sz="0" w:space="0" w:color="auto"/>
      </w:divBdr>
    </w:div>
    <w:div w:id="707686858">
      <w:bodyDiv w:val="1"/>
      <w:marLeft w:val="0"/>
      <w:marRight w:val="0"/>
      <w:marTop w:val="0"/>
      <w:marBottom w:val="0"/>
      <w:divBdr>
        <w:top w:val="none" w:sz="0" w:space="0" w:color="auto"/>
        <w:left w:val="none" w:sz="0" w:space="0" w:color="auto"/>
        <w:bottom w:val="none" w:sz="0" w:space="0" w:color="auto"/>
        <w:right w:val="none" w:sz="0" w:space="0" w:color="auto"/>
      </w:divBdr>
    </w:div>
    <w:div w:id="840240997">
      <w:bodyDiv w:val="1"/>
      <w:marLeft w:val="0"/>
      <w:marRight w:val="0"/>
      <w:marTop w:val="0"/>
      <w:marBottom w:val="0"/>
      <w:divBdr>
        <w:top w:val="none" w:sz="0" w:space="0" w:color="auto"/>
        <w:left w:val="none" w:sz="0" w:space="0" w:color="auto"/>
        <w:bottom w:val="none" w:sz="0" w:space="0" w:color="auto"/>
        <w:right w:val="none" w:sz="0" w:space="0" w:color="auto"/>
      </w:divBdr>
    </w:div>
    <w:div w:id="875002091">
      <w:bodyDiv w:val="1"/>
      <w:marLeft w:val="0"/>
      <w:marRight w:val="0"/>
      <w:marTop w:val="0"/>
      <w:marBottom w:val="0"/>
      <w:divBdr>
        <w:top w:val="none" w:sz="0" w:space="0" w:color="auto"/>
        <w:left w:val="none" w:sz="0" w:space="0" w:color="auto"/>
        <w:bottom w:val="none" w:sz="0" w:space="0" w:color="auto"/>
        <w:right w:val="none" w:sz="0" w:space="0" w:color="auto"/>
      </w:divBdr>
    </w:div>
    <w:div w:id="906501787">
      <w:bodyDiv w:val="1"/>
      <w:marLeft w:val="0"/>
      <w:marRight w:val="0"/>
      <w:marTop w:val="0"/>
      <w:marBottom w:val="0"/>
      <w:divBdr>
        <w:top w:val="none" w:sz="0" w:space="0" w:color="auto"/>
        <w:left w:val="none" w:sz="0" w:space="0" w:color="auto"/>
        <w:bottom w:val="none" w:sz="0" w:space="0" w:color="auto"/>
        <w:right w:val="none" w:sz="0" w:space="0" w:color="auto"/>
      </w:divBdr>
    </w:div>
    <w:div w:id="1009984502">
      <w:bodyDiv w:val="1"/>
      <w:marLeft w:val="0"/>
      <w:marRight w:val="0"/>
      <w:marTop w:val="0"/>
      <w:marBottom w:val="0"/>
      <w:divBdr>
        <w:top w:val="none" w:sz="0" w:space="0" w:color="auto"/>
        <w:left w:val="none" w:sz="0" w:space="0" w:color="auto"/>
        <w:bottom w:val="none" w:sz="0" w:space="0" w:color="auto"/>
        <w:right w:val="none" w:sz="0" w:space="0" w:color="auto"/>
      </w:divBdr>
    </w:div>
    <w:div w:id="1344895194">
      <w:bodyDiv w:val="1"/>
      <w:marLeft w:val="0"/>
      <w:marRight w:val="0"/>
      <w:marTop w:val="0"/>
      <w:marBottom w:val="0"/>
      <w:divBdr>
        <w:top w:val="none" w:sz="0" w:space="0" w:color="auto"/>
        <w:left w:val="none" w:sz="0" w:space="0" w:color="auto"/>
        <w:bottom w:val="none" w:sz="0" w:space="0" w:color="auto"/>
        <w:right w:val="none" w:sz="0" w:space="0" w:color="auto"/>
      </w:divBdr>
    </w:div>
    <w:div w:id="1352797289">
      <w:bodyDiv w:val="1"/>
      <w:marLeft w:val="0"/>
      <w:marRight w:val="0"/>
      <w:marTop w:val="0"/>
      <w:marBottom w:val="0"/>
      <w:divBdr>
        <w:top w:val="none" w:sz="0" w:space="0" w:color="auto"/>
        <w:left w:val="none" w:sz="0" w:space="0" w:color="auto"/>
        <w:bottom w:val="none" w:sz="0" w:space="0" w:color="auto"/>
        <w:right w:val="none" w:sz="0" w:space="0" w:color="auto"/>
      </w:divBdr>
    </w:div>
    <w:div w:id="1518428665">
      <w:bodyDiv w:val="1"/>
      <w:marLeft w:val="0"/>
      <w:marRight w:val="0"/>
      <w:marTop w:val="0"/>
      <w:marBottom w:val="0"/>
      <w:divBdr>
        <w:top w:val="none" w:sz="0" w:space="0" w:color="auto"/>
        <w:left w:val="none" w:sz="0" w:space="0" w:color="auto"/>
        <w:bottom w:val="none" w:sz="0" w:space="0" w:color="auto"/>
        <w:right w:val="none" w:sz="0" w:space="0" w:color="auto"/>
      </w:divBdr>
    </w:div>
    <w:div w:id="1542744464">
      <w:bodyDiv w:val="1"/>
      <w:marLeft w:val="0"/>
      <w:marRight w:val="0"/>
      <w:marTop w:val="0"/>
      <w:marBottom w:val="0"/>
      <w:divBdr>
        <w:top w:val="none" w:sz="0" w:space="0" w:color="auto"/>
        <w:left w:val="none" w:sz="0" w:space="0" w:color="auto"/>
        <w:bottom w:val="none" w:sz="0" w:space="0" w:color="auto"/>
        <w:right w:val="none" w:sz="0" w:space="0" w:color="auto"/>
      </w:divBdr>
    </w:div>
    <w:div w:id="1567761135">
      <w:bodyDiv w:val="1"/>
      <w:marLeft w:val="0"/>
      <w:marRight w:val="0"/>
      <w:marTop w:val="0"/>
      <w:marBottom w:val="0"/>
      <w:divBdr>
        <w:top w:val="none" w:sz="0" w:space="0" w:color="auto"/>
        <w:left w:val="none" w:sz="0" w:space="0" w:color="auto"/>
        <w:bottom w:val="none" w:sz="0" w:space="0" w:color="auto"/>
        <w:right w:val="none" w:sz="0" w:space="0" w:color="auto"/>
      </w:divBdr>
    </w:div>
    <w:div w:id="1572429087">
      <w:bodyDiv w:val="1"/>
      <w:marLeft w:val="0"/>
      <w:marRight w:val="0"/>
      <w:marTop w:val="0"/>
      <w:marBottom w:val="0"/>
      <w:divBdr>
        <w:top w:val="none" w:sz="0" w:space="0" w:color="auto"/>
        <w:left w:val="none" w:sz="0" w:space="0" w:color="auto"/>
        <w:bottom w:val="none" w:sz="0" w:space="0" w:color="auto"/>
        <w:right w:val="none" w:sz="0" w:space="0" w:color="auto"/>
      </w:divBdr>
    </w:div>
    <w:div w:id="1671903170">
      <w:bodyDiv w:val="1"/>
      <w:marLeft w:val="0"/>
      <w:marRight w:val="0"/>
      <w:marTop w:val="0"/>
      <w:marBottom w:val="0"/>
      <w:divBdr>
        <w:top w:val="none" w:sz="0" w:space="0" w:color="auto"/>
        <w:left w:val="none" w:sz="0" w:space="0" w:color="auto"/>
        <w:bottom w:val="none" w:sz="0" w:space="0" w:color="auto"/>
        <w:right w:val="none" w:sz="0" w:space="0" w:color="auto"/>
      </w:divBdr>
    </w:div>
    <w:div w:id="1790276494">
      <w:bodyDiv w:val="1"/>
      <w:marLeft w:val="0"/>
      <w:marRight w:val="0"/>
      <w:marTop w:val="0"/>
      <w:marBottom w:val="0"/>
      <w:divBdr>
        <w:top w:val="none" w:sz="0" w:space="0" w:color="auto"/>
        <w:left w:val="none" w:sz="0" w:space="0" w:color="auto"/>
        <w:bottom w:val="none" w:sz="0" w:space="0" w:color="auto"/>
        <w:right w:val="none" w:sz="0" w:space="0" w:color="auto"/>
      </w:divBdr>
    </w:div>
    <w:div w:id="1834099767">
      <w:bodyDiv w:val="1"/>
      <w:marLeft w:val="0"/>
      <w:marRight w:val="0"/>
      <w:marTop w:val="0"/>
      <w:marBottom w:val="0"/>
      <w:divBdr>
        <w:top w:val="none" w:sz="0" w:space="0" w:color="auto"/>
        <w:left w:val="none" w:sz="0" w:space="0" w:color="auto"/>
        <w:bottom w:val="none" w:sz="0" w:space="0" w:color="auto"/>
        <w:right w:val="none" w:sz="0" w:space="0" w:color="auto"/>
      </w:divBdr>
    </w:div>
    <w:div w:id="1975793085">
      <w:bodyDiv w:val="1"/>
      <w:marLeft w:val="0"/>
      <w:marRight w:val="0"/>
      <w:marTop w:val="0"/>
      <w:marBottom w:val="0"/>
      <w:divBdr>
        <w:top w:val="none" w:sz="0" w:space="0" w:color="auto"/>
        <w:left w:val="none" w:sz="0" w:space="0" w:color="auto"/>
        <w:bottom w:val="none" w:sz="0" w:space="0" w:color="auto"/>
        <w:right w:val="none" w:sz="0" w:space="0" w:color="auto"/>
      </w:divBdr>
    </w:div>
    <w:div w:id="2060860298">
      <w:bodyDiv w:val="1"/>
      <w:marLeft w:val="0"/>
      <w:marRight w:val="0"/>
      <w:marTop w:val="0"/>
      <w:marBottom w:val="0"/>
      <w:divBdr>
        <w:top w:val="none" w:sz="0" w:space="0" w:color="auto"/>
        <w:left w:val="none" w:sz="0" w:space="0" w:color="auto"/>
        <w:bottom w:val="none" w:sz="0" w:space="0" w:color="auto"/>
        <w:right w:val="none" w:sz="0" w:space="0" w:color="auto"/>
      </w:divBdr>
    </w:div>
    <w:div w:id="2097239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vuzllib.su"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ubject.com.ua"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libfree.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google.com.ua" TargetMode="External"/><Relationship Id="rId4" Type="http://schemas.openxmlformats.org/officeDocument/2006/relationships/webSettings" Target="webSettings.xml"/><Relationship Id="rId9" Type="http://schemas.openxmlformats.org/officeDocument/2006/relationships/hyperlink" Target="http://www.e-u.in.ua"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18285</Words>
  <Characters>10423</Characters>
  <Application>Microsoft Office Word</Application>
  <DocSecurity>0</DocSecurity>
  <Lines>86</Lines>
  <Paragraphs>57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МІНІСТЕРСТВО ОСВІТИ І НАУКИ УКРАЇНИ</vt:lpstr>
      <vt:lpstr>МІНІСТЕРСТВО ОСВІТИ І НАУКИ УКРАЇНИ</vt:lpstr>
    </vt:vector>
  </TitlesOfParts>
  <Company>AUZsoft</Company>
  <LinksUpToDate>false</LinksUpToDate>
  <CharactersWithSpaces>28651</CharactersWithSpaces>
  <SharedDoc>false</SharedDoc>
  <HLinks>
    <vt:vector size="30" baseType="variant">
      <vt:variant>
        <vt:i4>7667835</vt:i4>
      </vt:variant>
      <vt:variant>
        <vt:i4>12</vt:i4>
      </vt:variant>
      <vt:variant>
        <vt:i4>0</vt:i4>
      </vt:variant>
      <vt:variant>
        <vt:i4>5</vt:i4>
      </vt:variant>
      <vt:variant>
        <vt:lpwstr>http://www.vuzllib.su/</vt:lpwstr>
      </vt:variant>
      <vt:variant>
        <vt:lpwstr/>
      </vt:variant>
      <vt:variant>
        <vt:i4>8323195</vt:i4>
      </vt:variant>
      <vt:variant>
        <vt:i4>9</vt:i4>
      </vt:variant>
      <vt:variant>
        <vt:i4>0</vt:i4>
      </vt:variant>
      <vt:variant>
        <vt:i4>5</vt:i4>
      </vt:variant>
      <vt:variant>
        <vt:lpwstr>http://subject.com.ua/</vt:lpwstr>
      </vt:variant>
      <vt:variant>
        <vt:lpwstr/>
      </vt:variant>
      <vt:variant>
        <vt:i4>3932194</vt:i4>
      </vt:variant>
      <vt:variant>
        <vt:i4>6</vt:i4>
      </vt:variant>
      <vt:variant>
        <vt:i4>0</vt:i4>
      </vt:variant>
      <vt:variant>
        <vt:i4>5</vt:i4>
      </vt:variant>
      <vt:variant>
        <vt:lpwstr>http://libfree.com/</vt:lpwstr>
      </vt:variant>
      <vt:variant>
        <vt:lpwstr/>
      </vt:variant>
      <vt:variant>
        <vt:i4>7405610</vt:i4>
      </vt:variant>
      <vt:variant>
        <vt:i4>3</vt:i4>
      </vt:variant>
      <vt:variant>
        <vt:i4>0</vt:i4>
      </vt:variant>
      <vt:variant>
        <vt:i4>5</vt:i4>
      </vt:variant>
      <vt:variant>
        <vt:lpwstr>https://www.google.com.ua/</vt:lpwstr>
      </vt:variant>
      <vt:variant>
        <vt:lpwstr/>
      </vt:variant>
      <vt:variant>
        <vt:i4>1900616</vt:i4>
      </vt:variant>
      <vt:variant>
        <vt:i4>0</vt:i4>
      </vt:variant>
      <vt:variant>
        <vt:i4>0</vt:i4>
      </vt:variant>
      <vt:variant>
        <vt:i4>5</vt:i4>
      </vt:variant>
      <vt:variant>
        <vt:lpwstr>http://www.e-u.in.ua/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МІНІСТЕРСТВО ОСВІТИ І НАУКИ УКРАЇНИ</dc:title>
  <dc:subject/>
  <dc:creator>p.navch</dc:creator>
  <cp:keywords/>
  <cp:lastModifiedBy>Dmytro Kasatkin</cp:lastModifiedBy>
  <cp:revision>3</cp:revision>
  <dcterms:created xsi:type="dcterms:W3CDTF">2020-06-21T16:10:00Z</dcterms:created>
  <dcterms:modified xsi:type="dcterms:W3CDTF">2020-06-21T16:10:00Z</dcterms:modified>
</cp:coreProperties>
</file>