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9A" w:rsidRDefault="0049659A" w:rsidP="0049659A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Наукова діяльність к.с.-</w:t>
      </w:r>
      <w:proofErr w:type="spellStart"/>
      <w:r>
        <w:rPr>
          <w:rFonts w:ascii="Times New Roman" w:hAnsi="Times New Roman" w:cs="Times New Roman"/>
          <w:b/>
        </w:rPr>
        <w:t>г.н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Бондаревої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М</w:t>
      </w:r>
      <w:bookmarkStart w:id="0" w:name="_GoBack"/>
      <w:bookmarkEnd w:id="0"/>
      <w:r>
        <w:rPr>
          <w:rFonts w:ascii="Times New Roman" w:hAnsi="Times New Roman" w:cs="Times New Roman"/>
          <w:b/>
        </w:rPr>
        <w:t>. та відповідність критеріям п.30 МОН</w:t>
      </w:r>
    </w:p>
    <w:p w:rsidR="0049659A" w:rsidRDefault="0049659A" w:rsidP="0049659A">
      <w:pPr>
        <w:rPr>
          <w:b/>
        </w:rPr>
      </w:pPr>
    </w:p>
    <w:p w:rsidR="0049659A" w:rsidRDefault="0049659A" w:rsidP="0049659A">
      <w:r w:rsidRPr="0049659A">
        <w:rPr>
          <w:b/>
        </w:rPr>
        <w:t>30.1</w:t>
      </w:r>
      <w:r>
        <w:t xml:space="preserve"> 1.   </w:t>
      </w:r>
      <w:proofErr w:type="spellStart"/>
      <w:r>
        <w:t>Bondareva</w:t>
      </w:r>
      <w:proofErr w:type="spellEnd"/>
      <w:r>
        <w:t xml:space="preserve"> L. M., </w:t>
      </w:r>
      <w:proofErr w:type="spellStart"/>
      <w:r>
        <w:t>Chumak</w:t>
      </w:r>
      <w:proofErr w:type="spellEnd"/>
      <w:r>
        <w:t xml:space="preserve">, P.Y., </w:t>
      </w:r>
      <w:proofErr w:type="spellStart"/>
      <w:r>
        <w:t>Bondarev</w:t>
      </w:r>
      <w:proofErr w:type="spellEnd"/>
      <w:r>
        <w:t xml:space="preserve"> S.I. </w:t>
      </w:r>
      <w:proofErr w:type="spellStart"/>
      <w:r>
        <w:t>Revealing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Pentamerismus</w:t>
      </w:r>
      <w:proofErr w:type="spellEnd"/>
      <w:r>
        <w:t xml:space="preserve"> </w:t>
      </w:r>
      <w:proofErr w:type="spellStart"/>
      <w:r>
        <w:t>taxi</w:t>
      </w:r>
      <w:proofErr w:type="spellEnd"/>
      <w:r>
        <w:t xml:space="preserve"> (</w:t>
      </w:r>
      <w:proofErr w:type="spellStart"/>
      <w:r>
        <w:t>Acari</w:t>
      </w:r>
      <w:proofErr w:type="spellEnd"/>
      <w:r>
        <w:t xml:space="preserve">, </w:t>
      </w:r>
      <w:proofErr w:type="spellStart"/>
      <w:r>
        <w:t>Tenuipalpidae</w:t>
      </w:r>
      <w:proofErr w:type="spellEnd"/>
      <w:r>
        <w:t xml:space="preserve">)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Zone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Habitation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// </w:t>
      </w:r>
      <w:proofErr w:type="spellStart"/>
      <w:r>
        <w:t>Vestnik</w:t>
      </w:r>
      <w:proofErr w:type="spellEnd"/>
      <w:r>
        <w:t xml:space="preserve"> </w:t>
      </w:r>
      <w:proofErr w:type="spellStart"/>
      <w:r>
        <w:t>zoologii</w:t>
      </w:r>
      <w:proofErr w:type="spellEnd"/>
      <w:r>
        <w:t>, 51(5): 435–438, 2017</w:t>
      </w:r>
    </w:p>
    <w:p w:rsidR="0049659A" w:rsidRDefault="0049659A" w:rsidP="0049659A">
      <w:r>
        <w:t xml:space="preserve">2.    </w:t>
      </w:r>
      <w:proofErr w:type="spellStart"/>
      <w:r>
        <w:t>Bondareva</w:t>
      </w:r>
      <w:proofErr w:type="spellEnd"/>
      <w:r>
        <w:t xml:space="preserve"> L.M., </w:t>
      </w:r>
      <w:proofErr w:type="spellStart"/>
      <w:r>
        <w:t>Chumak</w:t>
      </w:r>
      <w:proofErr w:type="spellEnd"/>
      <w:r>
        <w:t xml:space="preserve"> P.Y. </w:t>
      </w:r>
      <w:proofErr w:type="spellStart"/>
      <w:r>
        <w:t>Pentamerismus</w:t>
      </w:r>
      <w:proofErr w:type="spellEnd"/>
      <w:r>
        <w:t xml:space="preserve"> </w:t>
      </w:r>
      <w:proofErr w:type="spellStart"/>
      <w:r>
        <w:t>taxi</w:t>
      </w:r>
      <w:proofErr w:type="spellEnd"/>
      <w:r>
        <w:t xml:space="preserve"> (</w:t>
      </w:r>
      <w:proofErr w:type="spellStart"/>
      <w:r>
        <w:t>Haller</w:t>
      </w:r>
      <w:proofErr w:type="spellEnd"/>
      <w:r>
        <w:t>, 1877) (</w:t>
      </w:r>
      <w:proofErr w:type="spellStart"/>
      <w:r>
        <w:t>Acari</w:t>
      </w:r>
      <w:proofErr w:type="spellEnd"/>
      <w:r>
        <w:t xml:space="preserve">: </w:t>
      </w:r>
      <w:proofErr w:type="spellStart"/>
      <w:r>
        <w:t>Tenuipalpidae</w:t>
      </w:r>
      <w:proofErr w:type="spellEnd"/>
      <w:r>
        <w:t xml:space="preserve">):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Pest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Kyiv</w:t>
      </w:r>
      <w:proofErr w:type="spellEnd"/>
      <w:r>
        <w:t xml:space="preserve"> //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Invasions</w:t>
      </w:r>
      <w:proofErr w:type="spellEnd"/>
      <w:r>
        <w:t xml:space="preserve">, 2018, </w:t>
      </w:r>
      <w:proofErr w:type="spellStart"/>
      <w:r>
        <w:t>Vol</w:t>
      </w:r>
      <w:proofErr w:type="spellEnd"/>
      <w:r>
        <w:t xml:space="preserve">. 9, </w:t>
      </w:r>
      <w:proofErr w:type="spellStart"/>
      <w:r>
        <w:t>No</w:t>
      </w:r>
      <w:proofErr w:type="spellEnd"/>
      <w:r>
        <w:t xml:space="preserve">. 1, </w:t>
      </w:r>
      <w:proofErr w:type="spellStart"/>
      <w:r>
        <w:t>pp</w:t>
      </w:r>
      <w:proofErr w:type="spellEnd"/>
      <w:r>
        <w:t>. 9–12.</w:t>
      </w:r>
    </w:p>
    <w:p w:rsidR="0049659A" w:rsidRDefault="0049659A" w:rsidP="0049659A">
      <w:r>
        <w:t xml:space="preserve">3.    </w:t>
      </w:r>
      <w:proofErr w:type="spellStart"/>
      <w:r>
        <w:t>Popova</w:t>
      </w:r>
      <w:proofErr w:type="spellEnd"/>
      <w:r>
        <w:t xml:space="preserve"> L.V., </w:t>
      </w:r>
      <w:proofErr w:type="spellStart"/>
      <w:r>
        <w:t>Bondareva</w:t>
      </w:r>
      <w:proofErr w:type="spellEnd"/>
      <w:r>
        <w:t xml:space="preserve"> L.M., </w:t>
      </w:r>
      <w:proofErr w:type="spellStart"/>
      <w:r>
        <w:t>Polozhenets</w:t>
      </w:r>
      <w:proofErr w:type="spellEnd"/>
      <w:r>
        <w:t xml:space="preserve"> V.M., </w:t>
      </w:r>
      <w:proofErr w:type="spellStart"/>
      <w:r>
        <w:t>Nemeritskaya</w:t>
      </w:r>
      <w:proofErr w:type="spellEnd"/>
      <w:r>
        <w:t xml:space="preserve"> L.V.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Persistent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Metcalfa</w:t>
      </w:r>
      <w:proofErr w:type="spellEnd"/>
      <w:r>
        <w:t xml:space="preserve"> </w:t>
      </w:r>
      <w:proofErr w:type="spellStart"/>
      <w:r>
        <w:t>Pruinosa</w:t>
      </w:r>
      <w:proofErr w:type="spellEnd"/>
      <w:r>
        <w:t xml:space="preserve"> (</w:t>
      </w:r>
      <w:proofErr w:type="spellStart"/>
      <w:r>
        <w:t>Say</w:t>
      </w:r>
      <w:proofErr w:type="spellEnd"/>
      <w:r>
        <w:t>, 1830) (</w:t>
      </w:r>
      <w:proofErr w:type="spellStart"/>
      <w:r>
        <w:t>Auchenorrhyncha</w:t>
      </w:r>
      <w:proofErr w:type="spellEnd"/>
      <w:r>
        <w:t xml:space="preserve">: </w:t>
      </w:r>
      <w:proofErr w:type="spellStart"/>
      <w:r>
        <w:t>Flatidae</w:t>
      </w:r>
      <w:proofErr w:type="spellEnd"/>
      <w:r>
        <w:t xml:space="preserve">)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Ukraine</w:t>
      </w:r>
      <w:proofErr w:type="spellEnd"/>
      <w:r>
        <w:t xml:space="preserve"> //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Invasions</w:t>
      </w:r>
      <w:proofErr w:type="spellEnd"/>
      <w:r>
        <w:t xml:space="preserve">, 2019, </w:t>
      </w:r>
      <w:proofErr w:type="spellStart"/>
      <w:r>
        <w:t>Vol</w:t>
      </w:r>
      <w:proofErr w:type="spellEnd"/>
      <w:r>
        <w:t xml:space="preserve">. 10, </w:t>
      </w:r>
      <w:proofErr w:type="spellStart"/>
      <w:r>
        <w:t>No</w:t>
      </w:r>
      <w:proofErr w:type="spellEnd"/>
      <w:r>
        <w:t xml:space="preserve">. 1, </w:t>
      </w:r>
      <w:proofErr w:type="spellStart"/>
      <w:r>
        <w:t>pp</w:t>
      </w:r>
      <w:proofErr w:type="spellEnd"/>
      <w:r>
        <w:t>. 48–51</w:t>
      </w:r>
    </w:p>
    <w:p w:rsidR="0049659A" w:rsidRDefault="0049659A" w:rsidP="0049659A">
      <w:r>
        <w:t xml:space="preserve">4.    L. </w:t>
      </w:r>
      <w:proofErr w:type="spellStart"/>
      <w:r>
        <w:t>Bondareva</w:t>
      </w:r>
      <w:proofErr w:type="spellEnd"/>
      <w:r>
        <w:t xml:space="preserve">, P. </w:t>
      </w:r>
      <w:proofErr w:type="spellStart"/>
      <w:r>
        <w:t>Chumak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finding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Pentamerismus</w:t>
      </w:r>
      <w:proofErr w:type="spellEnd"/>
      <w:r>
        <w:t xml:space="preserve"> </w:t>
      </w:r>
      <w:proofErr w:type="spellStart"/>
      <w:r>
        <w:t>oregonensis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abundance</w:t>
      </w:r>
      <w:proofErr w:type="spellEnd"/>
      <w:r>
        <w:t xml:space="preserve"> (</w:t>
      </w:r>
      <w:proofErr w:type="spellStart"/>
      <w:r>
        <w:t>Acari</w:t>
      </w:r>
      <w:proofErr w:type="spellEnd"/>
      <w:r>
        <w:t xml:space="preserve">: </w:t>
      </w:r>
      <w:proofErr w:type="spellStart"/>
      <w:r>
        <w:t>Tenuipalpidae</w:t>
      </w:r>
      <w:proofErr w:type="spellEnd"/>
      <w:r>
        <w:t xml:space="preserve">) </w:t>
      </w:r>
      <w:proofErr w:type="spellStart"/>
      <w:r>
        <w:t>on</w:t>
      </w:r>
      <w:proofErr w:type="spellEnd"/>
      <w:r>
        <w:t xml:space="preserve"> </w:t>
      </w:r>
      <w:proofErr w:type="spellStart"/>
      <w:r>
        <w:t>juniper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Kyiv</w:t>
      </w:r>
      <w:proofErr w:type="spellEnd"/>
      <w:r>
        <w:t xml:space="preserve">, </w:t>
      </w:r>
      <w:proofErr w:type="spellStart"/>
      <w:r>
        <w:t>Ukraine</w:t>
      </w:r>
      <w:proofErr w:type="spellEnd"/>
      <w:r>
        <w:t xml:space="preserve"> // </w:t>
      </w:r>
      <w:proofErr w:type="spellStart"/>
      <w:r>
        <w:t>Persian</w:t>
      </w:r>
      <w:proofErr w:type="spellEnd"/>
      <w:r>
        <w:t xml:space="preserve"> </w:t>
      </w:r>
      <w:proofErr w:type="spellStart"/>
      <w:r>
        <w:t>Jornal</w:t>
      </w:r>
      <w:proofErr w:type="spellEnd"/>
      <w:r>
        <w:t xml:space="preserve"> </w:t>
      </w:r>
      <w:proofErr w:type="spellStart"/>
      <w:r>
        <w:t>Acarology</w:t>
      </w:r>
      <w:proofErr w:type="spellEnd"/>
      <w:r>
        <w:t xml:space="preserve">, 2020, </w:t>
      </w:r>
      <w:proofErr w:type="spellStart"/>
      <w:r>
        <w:t>Vol</w:t>
      </w:r>
      <w:proofErr w:type="spellEnd"/>
      <w:r>
        <w:t xml:space="preserve">. 9, </w:t>
      </w:r>
      <w:proofErr w:type="spellStart"/>
      <w:r>
        <w:t>No</w:t>
      </w:r>
      <w:proofErr w:type="spellEnd"/>
      <w:r>
        <w:t xml:space="preserve">. 3, </w:t>
      </w:r>
      <w:proofErr w:type="spellStart"/>
      <w:r>
        <w:t>pp</w:t>
      </w:r>
      <w:proofErr w:type="spellEnd"/>
      <w:r>
        <w:t>. 299–301.</w:t>
      </w:r>
    </w:p>
    <w:p w:rsidR="0049659A" w:rsidRDefault="0049659A" w:rsidP="0049659A">
      <w:r>
        <w:t xml:space="preserve">5.     L. </w:t>
      </w:r>
      <w:proofErr w:type="spellStart"/>
      <w:r>
        <w:t>Bondareva</w:t>
      </w:r>
      <w:proofErr w:type="spellEnd"/>
      <w:r>
        <w:t xml:space="preserve">, O. </w:t>
      </w:r>
      <w:proofErr w:type="spellStart"/>
      <w:r>
        <w:t>Zhovnerchuk</w:t>
      </w:r>
      <w:proofErr w:type="spellEnd"/>
      <w:r>
        <w:t xml:space="preserve">, L. </w:t>
      </w:r>
      <w:proofErr w:type="spellStart"/>
      <w:r>
        <w:t>Kolodochka</w:t>
      </w:r>
      <w:proofErr w:type="spellEnd"/>
      <w:r>
        <w:t xml:space="preserve">, Р. </w:t>
      </w:r>
      <w:proofErr w:type="spellStart"/>
      <w:r>
        <w:t>Chumak</w:t>
      </w:r>
      <w:proofErr w:type="spellEnd"/>
      <w:r>
        <w:t xml:space="preserve">, O. </w:t>
      </w:r>
      <w:proofErr w:type="spellStart"/>
      <w:r>
        <w:t>Zavadska</w:t>
      </w:r>
      <w:proofErr w:type="spellEnd"/>
      <w:r>
        <w:t xml:space="preserve"> </w:t>
      </w:r>
      <w:proofErr w:type="spellStart"/>
      <w:r>
        <w:t>Specifics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Oligonychus</w:t>
      </w:r>
      <w:proofErr w:type="spellEnd"/>
      <w:r>
        <w:t xml:space="preserve"> </w:t>
      </w:r>
      <w:proofErr w:type="spellStart"/>
      <w:r>
        <w:t>ununguis</w:t>
      </w:r>
      <w:proofErr w:type="spellEnd"/>
      <w:r>
        <w:t xml:space="preserve"> (</w:t>
      </w:r>
      <w:proofErr w:type="spellStart"/>
      <w:r>
        <w:t>Acari</w:t>
      </w:r>
      <w:proofErr w:type="spellEnd"/>
      <w:r>
        <w:t xml:space="preserve">: </w:t>
      </w:r>
      <w:proofErr w:type="spellStart"/>
      <w:r>
        <w:t>Tetranychidae</w:t>
      </w:r>
      <w:proofErr w:type="spellEnd"/>
      <w:r>
        <w:t xml:space="preserve">) </w:t>
      </w:r>
      <w:proofErr w:type="spellStart"/>
      <w:r>
        <w:t>on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coniferous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megalopolis</w:t>
      </w:r>
      <w:proofErr w:type="spellEnd"/>
      <w:r>
        <w:t xml:space="preserve"> // </w:t>
      </w:r>
      <w:proofErr w:type="spellStart"/>
      <w:r>
        <w:t>Persian</w:t>
      </w:r>
      <w:proofErr w:type="spellEnd"/>
      <w:r>
        <w:t xml:space="preserve"> </w:t>
      </w:r>
      <w:proofErr w:type="spellStart"/>
      <w:r>
        <w:t>Jornal</w:t>
      </w:r>
      <w:proofErr w:type="spellEnd"/>
      <w:r>
        <w:t xml:space="preserve"> </w:t>
      </w:r>
      <w:proofErr w:type="spellStart"/>
      <w:r>
        <w:t>Acarology</w:t>
      </w:r>
      <w:proofErr w:type="spellEnd"/>
      <w:r>
        <w:t xml:space="preserve">, 2020, </w:t>
      </w:r>
      <w:proofErr w:type="spellStart"/>
      <w:r>
        <w:t>Vol</w:t>
      </w:r>
      <w:proofErr w:type="spellEnd"/>
      <w:r>
        <w:t xml:space="preserve">. 9, </w:t>
      </w:r>
      <w:proofErr w:type="spellStart"/>
      <w:r>
        <w:t>No</w:t>
      </w:r>
      <w:proofErr w:type="spellEnd"/>
      <w:r>
        <w:t xml:space="preserve">. 4, </w:t>
      </w:r>
      <w:proofErr w:type="spellStart"/>
      <w:r>
        <w:t>pp</w:t>
      </w:r>
      <w:proofErr w:type="spellEnd"/>
      <w:r>
        <w:t xml:space="preserve">. 367–376.6.  </w:t>
      </w:r>
    </w:p>
    <w:p w:rsidR="0049659A" w:rsidRDefault="0049659A" w:rsidP="0049659A">
      <w:r w:rsidRPr="0049659A">
        <w:rPr>
          <w:b/>
        </w:rPr>
        <w:t>30.2</w:t>
      </w:r>
      <w:r>
        <w:t xml:space="preserve">  30.2                 1. Бондарева Л.М. Захист агрофітоценозів від шкідливих гризунів // Карантин і захист рослин - №10, 2015 р. с 27-28</w:t>
      </w:r>
    </w:p>
    <w:p w:rsidR="0049659A" w:rsidRDefault="0049659A" w:rsidP="0049659A">
      <w:r>
        <w:t xml:space="preserve">2.   Бондарева Л.М., Доля М.М. Екологічна оцінка складових сучасної системи </w:t>
      </w:r>
      <w:proofErr w:type="spellStart"/>
      <w:r>
        <w:t>No-till</w:t>
      </w:r>
      <w:proofErr w:type="spellEnd"/>
      <w:r>
        <w:t xml:space="preserve"> технології // Збірник наукових праць Полтавської державної аграрної академії №4 ПДАА, Полтава, 2015</w:t>
      </w:r>
    </w:p>
    <w:p w:rsidR="0049659A" w:rsidRDefault="0049659A" w:rsidP="0049659A">
      <w:r>
        <w:t xml:space="preserve">3.    Бондарева Л.М., Доля М.М. Еколого-економічне </w:t>
      </w:r>
      <w:proofErr w:type="spellStart"/>
      <w:r>
        <w:t>обгрунтування</w:t>
      </w:r>
      <w:proofErr w:type="spellEnd"/>
      <w:r>
        <w:t xml:space="preserve"> сучасної системи землеробства // Збірник наукових праць Полтавської державної аграрної академії №4 ПДАА, Полтава, 2015</w:t>
      </w:r>
    </w:p>
    <w:p w:rsidR="0049659A" w:rsidRDefault="0049659A" w:rsidP="0049659A">
      <w:r>
        <w:t xml:space="preserve">4.        Л. М. Бондарева, Н. В. </w:t>
      </w:r>
      <w:proofErr w:type="spellStart"/>
      <w:r>
        <w:t>Грицюк</w:t>
      </w:r>
      <w:proofErr w:type="spellEnd"/>
      <w:r>
        <w:t xml:space="preserve">, Н. М. </w:t>
      </w:r>
      <w:proofErr w:type="spellStart"/>
      <w:r>
        <w:t>Плотницька</w:t>
      </w:r>
      <w:proofErr w:type="spellEnd"/>
      <w:r>
        <w:t xml:space="preserve">, Т. М. </w:t>
      </w:r>
      <w:proofErr w:type="spellStart"/>
      <w:r>
        <w:t>Тимощук</w:t>
      </w:r>
      <w:proofErr w:type="spellEnd"/>
      <w:r>
        <w:t xml:space="preserve"> Л. Л. Довбиш Вплив обробітку </w:t>
      </w:r>
      <w:proofErr w:type="spellStart"/>
      <w:r>
        <w:t>грунту</w:t>
      </w:r>
      <w:proofErr w:type="spellEnd"/>
      <w:r>
        <w:t xml:space="preserve"> на </w:t>
      </w:r>
      <w:proofErr w:type="spellStart"/>
      <w:r>
        <w:t>забуряненість</w:t>
      </w:r>
      <w:proofErr w:type="spellEnd"/>
      <w:r>
        <w:t xml:space="preserve"> посівів пшениці озимої в умовах Полісся України // Наукові горизонти (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Horizons</w:t>
      </w:r>
      <w:proofErr w:type="spellEnd"/>
      <w:r>
        <w:t>), 2020, № 05 (90) с. 15-21</w:t>
      </w:r>
    </w:p>
    <w:p w:rsidR="0049659A" w:rsidRDefault="0049659A" w:rsidP="0049659A">
      <w:r>
        <w:t xml:space="preserve">5.     Л.М. Бондарева, О.В. </w:t>
      </w:r>
      <w:proofErr w:type="spellStart"/>
      <w:r>
        <w:t>Гурманчук</w:t>
      </w:r>
      <w:proofErr w:type="spellEnd"/>
      <w:r>
        <w:t xml:space="preserve">, Н.М. </w:t>
      </w:r>
      <w:proofErr w:type="spellStart"/>
      <w:r>
        <w:t>Плотницька</w:t>
      </w:r>
      <w:proofErr w:type="spellEnd"/>
      <w:r>
        <w:t xml:space="preserve">, О.М. </w:t>
      </w:r>
      <w:proofErr w:type="spellStart"/>
      <w:r>
        <w:t>Невмержицька</w:t>
      </w:r>
      <w:proofErr w:type="spellEnd"/>
      <w:r>
        <w:t xml:space="preserve">, І.О. Павлюк, Т.М. </w:t>
      </w:r>
      <w:proofErr w:type="spellStart"/>
      <w:r>
        <w:t>Тимощук</w:t>
      </w:r>
      <w:proofErr w:type="spellEnd"/>
      <w:r>
        <w:t xml:space="preserve"> </w:t>
      </w:r>
      <w:proofErr w:type="spellStart"/>
      <w:r>
        <w:t>Контрулювання</w:t>
      </w:r>
      <w:proofErr w:type="spellEnd"/>
      <w:r>
        <w:t xml:space="preserve"> бур’янового компоненту у посівах кукурудзи за використання страхових гербіцидів // Наукові горизонти (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Horizons</w:t>
      </w:r>
      <w:proofErr w:type="spellEnd"/>
      <w:r>
        <w:t>), 2020 № 07 (92) (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Horizons</w:t>
      </w:r>
      <w:proofErr w:type="spellEnd"/>
      <w:r>
        <w:t>) c. 53-58</w:t>
      </w:r>
    </w:p>
    <w:p w:rsidR="0049659A" w:rsidRDefault="0049659A" w:rsidP="0049659A">
      <w:r>
        <w:t xml:space="preserve"> </w:t>
      </w:r>
      <w:r w:rsidRPr="0049659A">
        <w:rPr>
          <w:b/>
        </w:rPr>
        <w:t>30.3</w:t>
      </w:r>
      <w:r>
        <w:t xml:space="preserve">    Монографія</w:t>
      </w:r>
    </w:p>
    <w:p w:rsidR="0049659A" w:rsidRDefault="0049659A" w:rsidP="0049659A">
      <w:r>
        <w:t>1.Бондарева Л.М. Яблуневий плодовий пильщик у насадженнях яблуні / Монографія К.:ЦП «</w:t>
      </w:r>
      <w:proofErr w:type="spellStart"/>
      <w:r>
        <w:t>Компринт</w:t>
      </w:r>
      <w:proofErr w:type="spellEnd"/>
      <w:r>
        <w:t>», 2016. – 359 с.</w:t>
      </w:r>
    </w:p>
    <w:p w:rsidR="0049659A" w:rsidRDefault="0049659A" w:rsidP="0049659A">
      <w:r>
        <w:t>Навчальні посібники</w:t>
      </w:r>
    </w:p>
    <w:p w:rsidR="0049659A" w:rsidRDefault="0049659A" w:rsidP="0049659A">
      <w:r>
        <w:t xml:space="preserve">2.    Бондарева Л.М., І.П. </w:t>
      </w:r>
      <w:proofErr w:type="spellStart"/>
      <w:r>
        <w:t>Леженіна</w:t>
      </w:r>
      <w:proofErr w:type="spellEnd"/>
      <w:r>
        <w:t xml:space="preserve"> Ю.В. Васильєва </w:t>
      </w:r>
      <w:proofErr w:type="spellStart"/>
      <w:r>
        <w:t>Родентологія</w:t>
      </w:r>
      <w:proofErr w:type="spellEnd"/>
      <w:r>
        <w:t xml:space="preserve"> Київ – Аграрна освіта – 2015 – 294 с.</w:t>
      </w:r>
    </w:p>
    <w:p w:rsidR="0049659A" w:rsidRDefault="0049659A" w:rsidP="0049659A">
      <w:r>
        <w:t xml:space="preserve">3.     </w:t>
      </w:r>
      <w:proofErr w:type="spellStart"/>
      <w:r>
        <w:t>Бондарєв</w:t>
      </w:r>
      <w:proofErr w:type="spellEnd"/>
      <w:r>
        <w:t xml:space="preserve"> С.І., Бондарева   Л.М. Пасажирські перевезення на автомобільному транспорті</w:t>
      </w:r>
    </w:p>
    <w:p w:rsidR="0049659A" w:rsidRDefault="0049659A" w:rsidP="0049659A">
      <w:r>
        <w:t xml:space="preserve">К.: </w:t>
      </w:r>
      <w:proofErr w:type="spellStart"/>
      <w:r>
        <w:t>Компрінт</w:t>
      </w:r>
      <w:proofErr w:type="spellEnd"/>
      <w:r>
        <w:t>. 2017, – 526 с.</w:t>
      </w:r>
    </w:p>
    <w:p w:rsidR="0049659A" w:rsidRDefault="0049659A" w:rsidP="0049659A">
      <w:r>
        <w:t xml:space="preserve">4. Бондарева Л.М., </w:t>
      </w:r>
      <w:proofErr w:type="spellStart"/>
      <w:r>
        <w:t>Тимощук</w:t>
      </w:r>
      <w:proofErr w:type="spellEnd"/>
      <w:r>
        <w:t xml:space="preserve"> Т.М. Кліщі. Частина І. навчальний посібник. Київ: НУБіП України, 2020. 383 с.</w:t>
      </w:r>
    </w:p>
    <w:p w:rsidR="0049659A" w:rsidRDefault="0049659A" w:rsidP="0049659A">
      <w:r w:rsidRPr="0049659A">
        <w:rPr>
          <w:b/>
        </w:rPr>
        <w:t>30.8</w:t>
      </w:r>
      <w:r>
        <w:t xml:space="preserve">         Виконавець </w:t>
      </w:r>
      <w:proofErr w:type="spellStart"/>
      <w:r>
        <w:t>госпдоговірної</w:t>
      </w:r>
      <w:proofErr w:type="spellEnd"/>
      <w:r>
        <w:t xml:space="preserve"> теми: «Визначення технічної та екологічної оцінки застосування </w:t>
      </w:r>
      <w:proofErr w:type="spellStart"/>
      <w:r>
        <w:t>родентициду</w:t>
      </w:r>
      <w:proofErr w:type="spellEnd"/>
      <w:r>
        <w:t xml:space="preserve"> «</w:t>
      </w:r>
      <w:proofErr w:type="spellStart"/>
      <w:r>
        <w:t>Бактоцид</w:t>
      </w:r>
      <w:proofErr w:type="spellEnd"/>
      <w:r>
        <w:t>»</w:t>
      </w:r>
      <w:r>
        <w:t>, 2019 р.</w:t>
      </w:r>
      <w:r>
        <w:t>.</w:t>
      </w:r>
    </w:p>
    <w:p w:rsidR="0049659A" w:rsidRDefault="0049659A" w:rsidP="0049659A">
      <w:r>
        <w:t>Керівник ініціативної теми:</w:t>
      </w:r>
      <w:r>
        <w:t xml:space="preserve"> </w:t>
      </w:r>
      <w:r>
        <w:t>«Наукове обґрунтування контролю чисельності кліщів (</w:t>
      </w:r>
      <w:proofErr w:type="spellStart"/>
      <w:r>
        <w:t>Acari</w:t>
      </w:r>
      <w:proofErr w:type="spellEnd"/>
      <w:r>
        <w:t xml:space="preserve">) на декоративних культурах </w:t>
      </w:r>
      <w:proofErr w:type="spellStart"/>
      <w:r>
        <w:t>урбофітоценозів</w:t>
      </w:r>
      <w:proofErr w:type="spellEnd"/>
      <w:r>
        <w:t>».</w:t>
      </w:r>
    </w:p>
    <w:p w:rsidR="0049659A" w:rsidRDefault="0049659A" w:rsidP="0049659A">
      <w:r w:rsidRPr="0049659A">
        <w:rPr>
          <w:b/>
        </w:rPr>
        <w:lastRenderedPageBreak/>
        <w:t>30.13</w:t>
      </w:r>
      <w:r>
        <w:t xml:space="preserve">   Член редакційної колегії 3-х наукових фахових видань «Наукові горизонти.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Horizons</w:t>
      </w:r>
      <w:proofErr w:type="spellEnd"/>
      <w:r>
        <w:t>», «</w:t>
      </w:r>
      <w:proofErr w:type="spellStart"/>
      <w:r>
        <w:t>Agrology</w:t>
      </w:r>
      <w:proofErr w:type="spellEnd"/>
      <w:r>
        <w:t xml:space="preserve">», «Біологічні системи: практика та інновації». </w:t>
      </w:r>
    </w:p>
    <w:p w:rsidR="0049659A" w:rsidRDefault="0049659A" w:rsidP="0049659A">
      <w:r w:rsidRPr="0049659A">
        <w:rPr>
          <w:b/>
        </w:rPr>
        <w:t>30.14</w:t>
      </w:r>
      <w:r>
        <w:t xml:space="preserve">   Бондарева Л.М. Сільськогосподарська акарологія. Методичні рекомендації до проведення лабораторних занять із напряму «Захист рослин» - Київ, 2015 с. 117</w:t>
      </w:r>
    </w:p>
    <w:p w:rsidR="0049659A" w:rsidRDefault="0049659A" w:rsidP="0049659A">
      <w:r>
        <w:t xml:space="preserve"> Бондарева Л.М. Робочий зошит з акарології до практичних та самостійних робіт для підготовки студентів із напряму 202 – «Захист і карантин рослин» К.: ЦП «</w:t>
      </w:r>
      <w:proofErr w:type="spellStart"/>
      <w:r>
        <w:t>Компринт</w:t>
      </w:r>
      <w:proofErr w:type="spellEnd"/>
      <w:r>
        <w:t>», 2016 р.</w:t>
      </w:r>
    </w:p>
    <w:p w:rsidR="0049659A" w:rsidRDefault="0049659A" w:rsidP="0049659A">
      <w:r>
        <w:t xml:space="preserve">Бондарева Л.М. Робочий зошит з </w:t>
      </w:r>
      <w:proofErr w:type="spellStart"/>
      <w:r>
        <w:t>родентології</w:t>
      </w:r>
      <w:proofErr w:type="spellEnd"/>
      <w:r>
        <w:t xml:space="preserve"> до самостійних робіт для підготовки студентів із напряму 202– «Захист і карантин рослин» ТОВ «</w:t>
      </w:r>
      <w:proofErr w:type="spellStart"/>
      <w:r>
        <w:t>Інтас</w:t>
      </w:r>
      <w:proofErr w:type="spellEnd"/>
      <w:r>
        <w:t>» Київ – 2016 р.</w:t>
      </w:r>
    </w:p>
    <w:p w:rsidR="0049659A" w:rsidRDefault="0049659A" w:rsidP="0049659A">
      <w:r>
        <w:t>Бондарева Л.М. Методичні вказівки до вивчення дисципліни та індивідуальні завдання до курсового проекту  студентам із спеціальності 202 - «Захист і карантин рослин» «Фізіологічні зміни в живих організмах при застосуванні засобів захисту рослин» ЦП «</w:t>
      </w:r>
      <w:proofErr w:type="spellStart"/>
      <w:r>
        <w:t>Компрінт</w:t>
      </w:r>
      <w:proofErr w:type="spellEnd"/>
      <w:r>
        <w:t>», Київ, 2017 р.</w:t>
      </w:r>
    </w:p>
    <w:p w:rsidR="0049659A" w:rsidRDefault="0049659A" w:rsidP="0049659A">
      <w:r w:rsidRPr="0049659A">
        <w:rPr>
          <w:b/>
        </w:rPr>
        <w:t>30.15</w:t>
      </w:r>
      <w:r>
        <w:t xml:space="preserve"> Керівництво студентами, що здобули призові місця (ІІ і ІІІ) на Всеукраїнській студентській олімпіаді зі спеціальності «Захист і карантин рослин» в 2019 р.</w:t>
      </w:r>
    </w:p>
    <w:p w:rsidR="0049659A" w:rsidRDefault="0049659A" w:rsidP="0049659A">
      <w:r>
        <w:t>Член журі ІІ етапу Всеукраїнській студентській олімпіаді зі спеціальності «Захист і карантин рослин», 2019</w:t>
      </w:r>
    </w:p>
    <w:p w:rsidR="0049659A" w:rsidRDefault="0049659A" w:rsidP="0049659A">
      <w:r>
        <w:t xml:space="preserve"> Бондарева Л.М. Високоефективне застосування КАС і засобів захисту озимої пшениці // Пропозиція Спецвипуск, 2016 р. с – 13-15 </w:t>
      </w:r>
    </w:p>
    <w:p w:rsidR="0049659A" w:rsidRDefault="0049659A" w:rsidP="0049659A">
      <w:r>
        <w:t xml:space="preserve"> Бондарева Л.М. Загроза для </w:t>
      </w:r>
      <w:proofErr w:type="spellStart"/>
      <w:r>
        <w:t>збережуваного</w:t>
      </w:r>
      <w:proofErr w:type="spellEnd"/>
      <w:r>
        <w:t xml:space="preserve"> зерна // Пропозиція. Спецвипуск журналу №10.- 2016. – С. 28-32.</w:t>
      </w:r>
    </w:p>
    <w:p w:rsidR="0049659A" w:rsidRDefault="0049659A" w:rsidP="0049659A">
      <w:r>
        <w:t>Бондарева Л.М. Обпадає цвіт з аличі // Тижневик Порадниця № 12 від 22 березня 2018 р. с.13</w:t>
      </w:r>
    </w:p>
    <w:p w:rsidR="0049659A" w:rsidRDefault="0049659A" w:rsidP="0049659A">
      <w:r>
        <w:t>Бондарева Л.М., Литвиненко О. Передбачається масштабний наступ шкідників // Овочі та фрукти, травень, 2020 с.48-50</w:t>
      </w:r>
    </w:p>
    <w:p w:rsidR="0049659A" w:rsidRDefault="0049659A" w:rsidP="0049659A">
      <w:r w:rsidRPr="0049659A">
        <w:rPr>
          <w:b/>
        </w:rPr>
        <w:t>30.18</w:t>
      </w:r>
      <w:r>
        <w:t xml:space="preserve">    Член Українського ентомологічного товариства</w:t>
      </w:r>
    </w:p>
    <w:p w:rsidR="0049659A" w:rsidRDefault="0049659A" w:rsidP="0049659A"/>
    <w:p w:rsidR="00991D31" w:rsidRDefault="00991D31"/>
    <w:sectPr w:rsidR="00991D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9A"/>
    <w:rsid w:val="0049659A"/>
    <w:rsid w:val="0099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4448"/>
  <w15:chartTrackingRefBased/>
  <w15:docId w15:val="{0CE200FF-CCC4-4D94-B8DC-13A83F0C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3047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2021-07-09T08:03:00Z</dcterms:created>
  <dcterms:modified xsi:type="dcterms:W3CDTF">2021-07-09T08:06:00Z</dcterms:modified>
</cp:coreProperties>
</file>