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1F3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3F05">
              <w:rPr>
                <w:rFonts w:ascii="Times New Roman" w:hAnsi="Times New Roman" w:cs="Times New Roman"/>
                <w:b/>
                <w:sz w:val="24"/>
                <w:szCs w:val="24"/>
              </w:rPr>
              <w:t>Картоплярство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1F3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F3F05">
              <w:rPr>
                <w:rFonts w:ascii="Times New Roman" w:hAnsi="Times New Roman" w:cs="Times New Roman"/>
                <w:b/>
                <w:sz w:val="24"/>
                <w:szCs w:val="24"/>
              </w:rPr>
              <w:t>203 «Садівництво і виноградарство»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CD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CD726F">
              <w:rPr>
                <w:rFonts w:ascii="Times New Roman" w:hAnsi="Times New Roman" w:cs="Times New Roman"/>
                <w:b/>
                <w:sz w:val="24"/>
                <w:szCs w:val="24"/>
              </w:rPr>
              <w:t>Садівництво і виноградарство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1F3F05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471900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  <w:p w:rsidR="0020200E" w:rsidRPr="00A71D92" w:rsidRDefault="00471900" w:rsidP="0047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денна </w:t>
            </w:r>
            <w:r w:rsidR="0020200E" w:rsidRPr="007A5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(заочна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7A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47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D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7A52FE" w:rsidRPr="007A52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  <w:r w:rsidR="0047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47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7A5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українська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52FE" w:rsidRPr="00A71D92" w:rsidTr="00A96EF1">
        <w:tc>
          <w:tcPr>
            <w:tcW w:w="2978" w:type="dxa"/>
          </w:tcPr>
          <w:p w:rsidR="007A52FE" w:rsidRPr="00A71D92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A52FE" w:rsidRPr="001F1E18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Федосій І.О.</w:t>
            </w:r>
          </w:p>
        </w:tc>
      </w:tr>
      <w:tr w:rsidR="007A52FE" w:rsidRPr="00A71D92" w:rsidTr="00A96EF1">
        <w:tc>
          <w:tcPr>
            <w:tcW w:w="2978" w:type="dxa"/>
          </w:tcPr>
          <w:p w:rsidR="007A52FE" w:rsidRPr="00A71D92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7A52FE" w:rsidRPr="00336B07" w:rsidRDefault="004E1DA4" w:rsidP="007A52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" w:history="1">
              <w:r w:rsidR="007A52FE" w:rsidRPr="00D04AE4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ivan</w:t>
              </w:r>
              <w:r w:rsidR="007A52FE" w:rsidRPr="00D04AE4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1982@</w:t>
              </w:r>
              <w:r w:rsidR="007A52FE" w:rsidRPr="00D04AE4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</w:t>
              </w:r>
              <w:r w:rsidR="007A52FE" w:rsidRPr="00D04AE4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A52FE" w:rsidRPr="00D04AE4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7A52FE" w:rsidRPr="00A71D92" w:rsidTr="00A96EF1">
        <w:tc>
          <w:tcPr>
            <w:tcW w:w="2978" w:type="dxa"/>
          </w:tcPr>
          <w:p w:rsidR="007A52FE" w:rsidRPr="00A71D92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7A52FE" w:rsidRPr="00A71D92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3443C2" w:rsidRPr="00864769" w:rsidRDefault="003443C2" w:rsidP="003443C2">
      <w:pPr>
        <w:pStyle w:val="a6"/>
        <w:ind w:firstLine="708"/>
        <w:rPr>
          <w:szCs w:val="28"/>
          <w:u w:val="single"/>
        </w:rPr>
      </w:pPr>
      <w:r w:rsidRPr="00864769">
        <w:rPr>
          <w:szCs w:val="28"/>
          <w:u w:val="single"/>
        </w:rPr>
        <w:t xml:space="preserve">Дисципліна присвячена висвітленню питань стану і перспектив розвитку картоплярства. Представлений досвід новітніх сучасних досягнень вирощування ранньої картоплі та науковий потенціал галузі. Вивчаються біологічні основи картоплі, особливості підготовки та удобрення ґрунту, розмноження рослин, </w:t>
      </w:r>
      <w:r>
        <w:rPr>
          <w:szCs w:val="28"/>
          <w:u w:val="single"/>
        </w:rPr>
        <w:t>також</w:t>
      </w:r>
      <w:r w:rsidRPr="00864769">
        <w:rPr>
          <w:szCs w:val="28"/>
          <w:u w:val="single"/>
        </w:rPr>
        <w:t xml:space="preserve"> основна увага повинна приділятися механізації, автоматизації та хімізації процесів виробництва, системі боротьби шкідниками і хворобами рослин, підвищенню продуктивності праці, вирощування високоякісної продукції, придатної для тривалого зберігання та переробки.</w:t>
      </w: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2209"/>
        <w:gridCol w:w="1585"/>
        <w:gridCol w:w="2977"/>
        <w:gridCol w:w="1382"/>
        <w:gridCol w:w="8"/>
        <w:gridCol w:w="1531"/>
        <w:gridCol w:w="8"/>
      </w:tblGrid>
      <w:tr w:rsidR="00F82151" w:rsidRPr="00A71D92" w:rsidTr="00A730D2">
        <w:trPr>
          <w:gridAfter w:val="1"/>
          <w:wAfter w:w="8" w:type="dxa"/>
        </w:trPr>
        <w:tc>
          <w:tcPr>
            <w:tcW w:w="22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5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977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382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39" w:type="dxa"/>
            <w:gridSpan w:val="2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A730D2">
        <w:tc>
          <w:tcPr>
            <w:tcW w:w="9700" w:type="dxa"/>
            <w:gridSpan w:val="7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A730D2">
        <w:tc>
          <w:tcPr>
            <w:tcW w:w="9700" w:type="dxa"/>
            <w:gridSpan w:val="7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44D46" w:rsidRPr="00A71D92" w:rsidTr="00A730D2">
        <w:trPr>
          <w:gridAfter w:val="1"/>
          <w:wAfter w:w="8" w:type="dxa"/>
        </w:trPr>
        <w:tc>
          <w:tcPr>
            <w:tcW w:w="2209" w:type="dxa"/>
          </w:tcPr>
          <w:p w:rsidR="00F82151" w:rsidRDefault="00F82151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8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D46" w:rsidRPr="00D548FF" w:rsidRDefault="00D548FF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FF">
              <w:rPr>
                <w:rFonts w:ascii="Times New Roman" w:hAnsi="Times New Roman" w:cs="Times New Roman"/>
                <w:bCs/>
              </w:rPr>
              <w:t>Народногосподарське значення картоплі. Історія, стан і розвиток картоплярства в Україні</w:t>
            </w:r>
          </w:p>
        </w:tc>
        <w:tc>
          <w:tcPr>
            <w:tcW w:w="1585" w:type="dxa"/>
          </w:tcPr>
          <w:p w:rsidR="00544D46" w:rsidRPr="00A71D92" w:rsidRDefault="00544D46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D548FF" w:rsidRPr="00A730D2" w:rsidRDefault="00D548FF" w:rsidP="00D548FF">
            <w:pPr>
              <w:pStyle w:val="a6"/>
              <w:rPr>
                <w:sz w:val="24"/>
              </w:rPr>
            </w:pPr>
            <w:r w:rsidRPr="00A730D2">
              <w:rPr>
                <w:sz w:val="24"/>
              </w:rPr>
              <w:t>Розуміння необхідності вивчення харчової і дієтичної цінності бульб картоплі</w:t>
            </w:r>
            <w:r w:rsidR="00A730D2" w:rsidRPr="00A730D2">
              <w:rPr>
                <w:sz w:val="24"/>
              </w:rPr>
              <w:t>,</w:t>
            </w:r>
            <w:r w:rsidRPr="00A730D2">
              <w:rPr>
                <w:sz w:val="24"/>
              </w:rPr>
              <w:t xml:space="preserve"> необхідності створення спеціалізованих господарств з вирощування картоплі. </w:t>
            </w:r>
          </w:p>
          <w:p w:rsidR="00544D46" w:rsidRPr="00A730D2" w:rsidRDefault="00D548FF" w:rsidP="00D54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sz w:val="24"/>
              </w:rPr>
              <w:t xml:space="preserve">Здатність використовувати факти і досвід новітніх сучасних досягнень для вирощування ранньої картоплі. Зв'язок картоплярства з іншими галузями сільськогосподарського виробництва. Роль науково-дослідних установ, навчальних вузів </w:t>
            </w:r>
            <w:r w:rsidRPr="00A730D2">
              <w:rPr>
                <w:rFonts w:ascii="Times New Roman" w:hAnsi="Times New Roman" w:cs="Times New Roman"/>
                <w:sz w:val="24"/>
              </w:rPr>
              <w:lastRenderedPageBreak/>
              <w:t>у розвитку картоплярства в Україні. Система підготовки кадрів з овочівництва. Українські вчені і за кордоном в галузі картоплярства.</w:t>
            </w:r>
          </w:p>
        </w:tc>
        <w:tc>
          <w:tcPr>
            <w:tcW w:w="1382" w:type="dxa"/>
          </w:tcPr>
          <w:p w:rsidR="00D548FF" w:rsidRPr="00A71D92" w:rsidRDefault="00D548FF" w:rsidP="00D5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D46" w:rsidRPr="00A71D92" w:rsidRDefault="00544D46" w:rsidP="008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BA2" w:rsidRPr="00A71D92" w:rsidTr="00A730D2">
        <w:trPr>
          <w:gridAfter w:val="1"/>
          <w:wAfter w:w="8" w:type="dxa"/>
        </w:trPr>
        <w:tc>
          <w:tcPr>
            <w:tcW w:w="2209" w:type="dxa"/>
          </w:tcPr>
          <w:p w:rsidR="00362BA2" w:rsidRDefault="00362BA2" w:rsidP="00362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</w:p>
          <w:p w:rsidR="00362BA2" w:rsidRPr="00A71D92" w:rsidRDefault="00362BA2" w:rsidP="00362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6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Біологічні особливості картоплі </w:t>
            </w:r>
            <w:r w:rsidRPr="005E5F68">
              <w:rPr>
                <w:rFonts w:ascii="Times New Roman" w:hAnsi="Times New Roman" w:cs="Times New Roman"/>
                <w:bCs/>
                <w:sz w:val="24"/>
                <w:szCs w:val="24"/>
              </w:rPr>
              <w:t>та її відношення до умов зовнішнього середовища.</w:t>
            </w:r>
          </w:p>
        </w:tc>
        <w:tc>
          <w:tcPr>
            <w:tcW w:w="1585" w:type="dxa"/>
          </w:tcPr>
          <w:p w:rsidR="00362BA2" w:rsidRPr="00A71D92" w:rsidRDefault="00362BA2" w:rsidP="0036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362BA2" w:rsidRPr="005E0176" w:rsidRDefault="00362BA2" w:rsidP="001941C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E0176">
              <w:rPr>
                <w:sz w:val="24"/>
              </w:rPr>
              <w:t>володіння глибок</w:t>
            </w:r>
            <w:r>
              <w:rPr>
                <w:sz w:val="24"/>
              </w:rPr>
              <w:t xml:space="preserve">ими знаннями з біології </w:t>
            </w:r>
            <w:r w:rsidRPr="005E0176">
              <w:rPr>
                <w:sz w:val="24"/>
              </w:rPr>
              <w:t xml:space="preserve">рослин </w:t>
            </w:r>
            <w:r>
              <w:rPr>
                <w:sz w:val="24"/>
              </w:rPr>
              <w:t xml:space="preserve">картоплі </w:t>
            </w:r>
            <w:r w:rsidRPr="005E0176">
              <w:rPr>
                <w:sz w:val="24"/>
              </w:rPr>
              <w:t>та здатність використовувати на практиці основні біологічні та агротехнічні концепції для отримання високого та якісного врожаю</w:t>
            </w:r>
            <w:r>
              <w:rPr>
                <w:sz w:val="24"/>
              </w:rPr>
              <w:t>.</w:t>
            </w:r>
            <w:r w:rsidRPr="005E0176">
              <w:rPr>
                <w:sz w:val="24"/>
              </w:rPr>
              <w:t xml:space="preserve"> </w:t>
            </w:r>
            <w:r>
              <w:rPr>
                <w:sz w:val="24"/>
              </w:rPr>
              <w:t>Здатність характеризувати</w:t>
            </w:r>
            <w:r w:rsidRPr="005E0176">
              <w:rPr>
                <w:sz w:val="24"/>
              </w:rPr>
              <w:t xml:space="preserve"> фактор</w:t>
            </w:r>
            <w:r>
              <w:rPr>
                <w:sz w:val="24"/>
              </w:rPr>
              <w:t>и</w:t>
            </w:r>
            <w:r w:rsidRPr="005E0176">
              <w:rPr>
                <w:sz w:val="24"/>
              </w:rPr>
              <w:t xml:space="preserve"> зовнішнього середовища та </w:t>
            </w:r>
            <w:r>
              <w:rPr>
                <w:sz w:val="24"/>
              </w:rPr>
              <w:t>розуміти їхній</w:t>
            </w:r>
            <w:r w:rsidRPr="005E0176">
              <w:rPr>
                <w:sz w:val="24"/>
              </w:rPr>
              <w:t xml:space="preserve"> вплив на формування врожаю </w:t>
            </w:r>
            <w:r>
              <w:rPr>
                <w:sz w:val="24"/>
              </w:rPr>
              <w:t>бульб картоплі</w:t>
            </w:r>
            <w:r w:rsidRPr="005E0176">
              <w:rPr>
                <w:sz w:val="24"/>
              </w:rPr>
              <w:t xml:space="preserve"> у різні періоди їх розвитку.</w:t>
            </w:r>
            <w:r>
              <w:rPr>
                <w:sz w:val="24"/>
              </w:rPr>
              <w:t xml:space="preserve"> Застосування знань для </w:t>
            </w:r>
            <w:r w:rsidRPr="005E0176">
              <w:rPr>
                <w:sz w:val="24"/>
              </w:rPr>
              <w:t>оптимізації факторів зовнішнього середовища</w:t>
            </w:r>
            <w:r>
              <w:rPr>
                <w:sz w:val="24"/>
              </w:rPr>
              <w:t xml:space="preserve"> за вирощування рослин картоплі у відкритому ґрунті. </w:t>
            </w:r>
          </w:p>
        </w:tc>
        <w:tc>
          <w:tcPr>
            <w:tcW w:w="1382" w:type="dxa"/>
          </w:tcPr>
          <w:p w:rsidR="001941C6" w:rsidRPr="00A71D92" w:rsidRDefault="001941C6" w:rsidP="0019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2BA2" w:rsidRPr="00A71D92" w:rsidRDefault="00362BA2" w:rsidP="0036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362BA2" w:rsidRPr="00A71D92" w:rsidRDefault="00362BA2" w:rsidP="0036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9F" w:rsidRPr="00A71D92" w:rsidTr="00A730D2">
        <w:trPr>
          <w:gridAfter w:val="1"/>
          <w:wAfter w:w="8" w:type="dxa"/>
        </w:trPr>
        <w:tc>
          <w:tcPr>
            <w:tcW w:w="2209" w:type="dxa"/>
          </w:tcPr>
          <w:p w:rsidR="0043569F" w:rsidRPr="001941C6" w:rsidRDefault="0043569F" w:rsidP="0043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C6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43569F" w:rsidRPr="00A71D92" w:rsidRDefault="0043569F" w:rsidP="008E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C6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Технологія вирощування </w:t>
            </w:r>
            <w:r w:rsidR="008E3054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ранньої</w:t>
            </w:r>
            <w:r w:rsidRPr="001941C6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картоплі</w:t>
            </w:r>
            <w:r w:rsidRPr="00717283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493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2977" w:type="dxa"/>
          </w:tcPr>
          <w:p w:rsidR="0043569F" w:rsidRPr="00012BDB" w:rsidRDefault="0043569F" w:rsidP="0043569F">
            <w:pPr>
              <w:pStyle w:val="a6"/>
              <w:rPr>
                <w:sz w:val="24"/>
              </w:rPr>
            </w:pPr>
            <w:r w:rsidRPr="00012BDB">
              <w:rPr>
                <w:sz w:val="24"/>
              </w:rPr>
              <w:t>Здатність науково-обґрунтовувати використання агротехнічних заходів, які передбачає система догляду за рослинами</w:t>
            </w:r>
            <w:r>
              <w:rPr>
                <w:sz w:val="24"/>
              </w:rPr>
              <w:t xml:space="preserve"> картоплі</w:t>
            </w:r>
            <w:r w:rsidRPr="00012BDB">
              <w:rPr>
                <w:sz w:val="24"/>
              </w:rPr>
              <w:t xml:space="preserve">. </w:t>
            </w:r>
          </w:p>
          <w:p w:rsidR="0043569F" w:rsidRPr="00012BDB" w:rsidRDefault="0043569F" w:rsidP="0043569F">
            <w:pPr>
              <w:pStyle w:val="a6"/>
              <w:rPr>
                <w:sz w:val="24"/>
              </w:rPr>
            </w:pPr>
            <w:r w:rsidRPr="00012BDB">
              <w:rPr>
                <w:sz w:val="24"/>
              </w:rPr>
              <w:t xml:space="preserve">Здатність використовувати знання та розуміння для управління системою захисту рослин від бур’янів, шкідників і </w:t>
            </w:r>
            <w:proofErr w:type="spellStart"/>
            <w:r w:rsidRPr="00012BDB">
              <w:rPr>
                <w:sz w:val="24"/>
              </w:rPr>
              <w:t>хвороб</w:t>
            </w:r>
            <w:proofErr w:type="spellEnd"/>
            <w:r w:rsidRPr="00012BDB">
              <w:rPr>
                <w:sz w:val="24"/>
              </w:rPr>
              <w:t xml:space="preserve"> з метою впровадження новітніх технологій вирощування </w:t>
            </w:r>
            <w:r>
              <w:rPr>
                <w:sz w:val="24"/>
              </w:rPr>
              <w:t>рослин ранньої картоплі</w:t>
            </w:r>
            <w:r w:rsidRPr="00012BDB">
              <w:rPr>
                <w:sz w:val="24"/>
              </w:rPr>
              <w:t xml:space="preserve"> у відкритому ґрунті. </w:t>
            </w:r>
          </w:p>
          <w:p w:rsidR="0043569F" w:rsidRPr="00012BDB" w:rsidRDefault="0043569F" w:rsidP="0043569F">
            <w:pPr>
              <w:pStyle w:val="a6"/>
              <w:rPr>
                <w:sz w:val="24"/>
              </w:rPr>
            </w:pPr>
            <w:r w:rsidRPr="00012BDB">
              <w:rPr>
                <w:sz w:val="24"/>
              </w:rPr>
              <w:t xml:space="preserve">Здатність визначати </w:t>
            </w:r>
            <w:r>
              <w:rPr>
                <w:sz w:val="24"/>
              </w:rPr>
              <w:t>біологічну врожайність ранньої картоплі</w:t>
            </w:r>
            <w:r w:rsidRPr="00012BDB">
              <w:rPr>
                <w:sz w:val="24"/>
              </w:rPr>
              <w:t xml:space="preserve">. </w:t>
            </w:r>
          </w:p>
        </w:tc>
        <w:tc>
          <w:tcPr>
            <w:tcW w:w="1382" w:type="dxa"/>
          </w:tcPr>
          <w:p w:rsidR="0043569F" w:rsidRPr="00A71D92" w:rsidRDefault="0043569F" w:rsidP="0043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9F" w:rsidRPr="00A71D92" w:rsidTr="00A730D2">
        <w:trPr>
          <w:gridAfter w:val="1"/>
          <w:wAfter w:w="8" w:type="dxa"/>
        </w:trPr>
        <w:tc>
          <w:tcPr>
            <w:tcW w:w="2209" w:type="dxa"/>
          </w:tcPr>
          <w:p w:rsidR="0043569F" w:rsidRDefault="0043569F" w:rsidP="0043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43569F" w:rsidRPr="002F262A" w:rsidRDefault="002F262A" w:rsidP="008E3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2A">
              <w:rPr>
                <w:rFonts w:ascii="Times New Roman" w:hAnsi="Times New Roman" w:cs="Times New Roman"/>
                <w:spacing w:val="-5"/>
                <w:sz w:val="24"/>
              </w:rPr>
              <w:t>Збирання, післязбиральна доробка та зберігання врожаю картоплі</w:t>
            </w:r>
          </w:p>
        </w:tc>
        <w:tc>
          <w:tcPr>
            <w:tcW w:w="1585" w:type="dxa"/>
          </w:tcPr>
          <w:p w:rsidR="0043569F" w:rsidRPr="00A71D92" w:rsidRDefault="002A25C1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43569F" w:rsidRPr="002F262A" w:rsidRDefault="002F262A" w:rsidP="002F2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Оволодіння м</w:t>
            </w:r>
            <w:r w:rsidRPr="002F262A">
              <w:rPr>
                <w:rFonts w:ascii="Times New Roman" w:hAnsi="Times New Roman" w:cs="Times New Roman"/>
                <w:sz w:val="24"/>
              </w:rPr>
              <w:t>еханізаці</w:t>
            </w:r>
            <w:r>
              <w:rPr>
                <w:rFonts w:ascii="Times New Roman" w:hAnsi="Times New Roman" w:cs="Times New Roman"/>
                <w:sz w:val="24"/>
              </w:rPr>
              <w:t>ї</w:t>
            </w:r>
            <w:r w:rsidRPr="002F262A">
              <w:rPr>
                <w:rFonts w:ascii="Times New Roman" w:hAnsi="Times New Roman" w:cs="Times New Roman"/>
                <w:sz w:val="24"/>
              </w:rPr>
              <w:t xml:space="preserve"> збирання врожаю та його доробка. Здатність науково-обґрунтовано визначати шляхи поліпшення якості продукції. Місце в </w:t>
            </w:r>
            <w:r w:rsidRPr="002F262A">
              <w:rPr>
                <w:rFonts w:ascii="Times New Roman" w:hAnsi="Times New Roman" w:cs="Times New Roman"/>
                <w:sz w:val="24"/>
              </w:rPr>
              <w:lastRenderedPageBreak/>
              <w:t xml:space="preserve">сівозміні. Збір і сортування врожаю. Зачистка площі після збору врожаю. </w:t>
            </w:r>
            <w:r w:rsidRPr="002F262A">
              <w:rPr>
                <w:rFonts w:ascii="Times New Roman" w:hAnsi="Times New Roman" w:cs="Times New Roman"/>
                <w:spacing w:val="-5"/>
                <w:sz w:val="24"/>
              </w:rPr>
              <w:t>Визначення біохімічних та технологічних якостей бульб картоплі.</w:t>
            </w:r>
          </w:p>
        </w:tc>
        <w:tc>
          <w:tcPr>
            <w:tcW w:w="1382" w:type="dxa"/>
          </w:tcPr>
          <w:p w:rsidR="0043569F" w:rsidRPr="00A71D92" w:rsidRDefault="0043569F" w:rsidP="0043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9F" w:rsidRPr="00A71D92" w:rsidTr="00A730D2">
        <w:trPr>
          <w:gridAfter w:val="1"/>
          <w:wAfter w:w="8" w:type="dxa"/>
        </w:trPr>
        <w:tc>
          <w:tcPr>
            <w:tcW w:w="2209" w:type="dxa"/>
          </w:tcPr>
          <w:p w:rsidR="0043569F" w:rsidRDefault="0043569F" w:rsidP="0043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</w:t>
            </w:r>
          </w:p>
          <w:p w:rsidR="0043569F" w:rsidRPr="00B90A00" w:rsidRDefault="00B90A00" w:rsidP="00B90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00">
              <w:rPr>
                <w:rFonts w:ascii="Times New Roman" w:hAnsi="Times New Roman" w:cs="Times New Roman"/>
                <w:spacing w:val="-5"/>
                <w:sz w:val="24"/>
              </w:rPr>
              <w:t xml:space="preserve">Особливості насінництва 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ранньої </w:t>
            </w:r>
            <w:r w:rsidRPr="00B90A00">
              <w:rPr>
                <w:rFonts w:ascii="Times New Roman" w:hAnsi="Times New Roman" w:cs="Times New Roman"/>
                <w:spacing w:val="-5"/>
                <w:sz w:val="24"/>
              </w:rPr>
              <w:t>картоплі</w:t>
            </w:r>
          </w:p>
        </w:tc>
        <w:tc>
          <w:tcPr>
            <w:tcW w:w="1585" w:type="dxa"/>
          </w:tcPr>
          <w:p w:rsidR="0043569F" w:rsidRPr="00A71D92" w:rsidRDefault="002A25C1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43569F" w:rsidRPr="00A71D92" w:rsidRDefault="002A25C1" w:rsidP="00C4030B">
            <w:pPr>
              <w:tabs>
                <w:tab w:val="left" w:pos="6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98">
              <w:rPr>
                <w:rFonts w:ascii="Times New Roman" w:hAnsi="Times New Roman" w:cs="Times New Roman"/>
                <w:sz w:val="24"/>
                <w:szCs w:val="24"/>
              </w:rPr>
              <w:t>Знання та розуміння основних біологічних і агротехнологічних концепцій, правил і теорій, пов’язаних із розмноження посадкового матеріалу. Здатність застосовувати знання та розуміння фізіологічних процесів сільськогосподарських рослин для розв’язання виробничих технологічних задач. Знання с</w:t>
            </w:r>
            <w:r w:rsidRPr="007F51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истеми насінництва картоплі в Україні</w:t>
            </w:r>
          </w:p>
        </w:tc>
        <w:tc>
          <w:tcPr>
            <w:tcW w:w="1382" w:type="dxa"/>
          </w:tcPr>
          <w:p w:rsidR="002A25C1" w:rsidRPr="00A71D92" w:rsidRDefault="002A25C1" w:rsidP="002A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9F" w:rsidRPr="00A71D92" w:rsidTr="00A730D2">
        <w:trPr>
          <w:gridAfter w:val="1"/>
          <w:wAfter w:w="8" w:type="dxa"/>
        </w:trPr>
        <w:tc>
          <w:tcPr>
            <w:tcW w:w="2209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9F" w:rsidRPr="00A71D92" w:rsidTr="00A730D2">
        <w:tc>
          <w:tcPr>
            <w:tcW w:w="8161" w:type="dxa"/>
            <w:gridSpan w:val="5"/>
          </w:tcPr>
          <w:p w:rsidR="0043569F" w:rsidRPr="00A71D92" w:rsidRDefault="0043569F" w:rsidP="0043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39" w:type="dxa"/>
            <w:gridSpan w:val="2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3569F" w:rsidRPr="00A71D92" w:rsidTr="00A730D2">
        <w:trPr>
          <w:gridAfter w:val="1"/>
          <w:wAfter w:w="8" w:type="dxa"/>
        </w:trPr>
        <w:tc>
          <w:tcPr>
            <w:tcW w:w="2209" w:type="dxa"/>
          </w:tcPr>
          <w:p w:rsidR="0043569F" w:rsidRPr="00A71D92" w:rsidRDefault="004D5A92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585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43569F" w:rsidRPr="00A71D92" w:rsidTr="00A730D2">
        <w:tc>
          <w:tcPr>
            <w:tcW w:w="8161" w:type="dxa"/>
            <w:gridSpan w:val="5"/>
          </w:tcPr>
          <w:p w:rsidR="0043569F" w:rsidRPr="00A71D92" w:rsidRDefault="0043569F" w:rsidP="0043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39" w:type="dxa"/>
            <w:gridSpan w:val="2"/>
          </w:tcPr>
          <w:p w:rsidR="0043569F" w:rsidRPr="00A71D92" w:rsidRDefault="0043569F" w:rsidP="0043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A71D92" w:rsidRPr="00F82151" w:rsidRDefault="00A71D92" w:rsidP="00A71D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A71D92" w:rsidRPr="00F82151" w:rsidRDefault="00A71D92" w:rsidP="00A71D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A71D92" w:rsidRDefault="00544D46" w:rsidP="004D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A71D92" w:rsidRPr="00F82151" w:rsidRDefault="00A71D92" w:rsidP="00A71D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130933"/>
    <w:rsid w:val="001431F8"/>
    <w:rsid w:val="0018312C"/>
    <w:rsid w:val="001941C6"/>
    <w:rsid w:val="001F3F05"/>
    <w:rsid w:val="0020200E"/>
    <w:rsid w:val="00246136"/>
    <w:rsid w:val="002A25C1"/>
    <w:rsid w:val="002F262A"/>
    <w:rsid w:val="003443C2"/>
    <w:rsid w:val="00362BA2"/>
    <w:rsid w:val="0037495B"/>
    <w:rsid w:val="0043569F"/>
    <w:rsid w:val="00471900"/>
    <w:rsid w:val="004C6E0C"/>
    <w:rsid w:val="004D5A92"/>
    <w:rsid w:val="004E1DA4"/>
    <w:rsid w:val="00544D46"/>
    <w:rsid w:val="00581698"/>
    <w:rsid w:val="005D323C"/>
    <w:rsid w:val="00616493"/>
    <w:rsid w:val="00654D54"/>
    <w:rsid w:val="007A52FE"/>
    <w:rsid w:val="00880706"/>
    <w:rsid w:val="008927AA"/>
    <w:rsid w:val="008E3054"/>
    <w:rsid w:val="00A71D92"/>
    <w:rsid w:val="00A730D2"/>
    <w:rsid w:val="00A96EF1"/>
    <w:rsid w:val="00B90A00"/>
    <w:rsid w:val="00C4030B"/>
    <w:rsid w:val="00CD726F"/>
    <w:rsid w:val="00D04AE4"/>
    <w:rsid w:val="00D548FF"/>
    <w:rsid w:val="00DD7841"/>
    <w:rsid w:val="00E95245"/>
    <w:rsid w:val="00EC07A1"/>
    <w:rsid w:val="00ED3451"/>
    <w:rsid w:val="00F8215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3B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443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7">
    <w:name w:val="Основной текст Знак"/>
    <w:basedOn w:val="a0"/>
    <w:link w:val="a6"/>
    <w:rsid w:val="003443C2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styleId="a8">
    <w:name w:val="Hyperlink"/>
    <w:basedOn w:val="a0"/>
    <w:uiPriority w:val="99"/>
    <w:unhideWhenUsed/>
    <w:rsid w:val="007A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1982@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Пользователь</cp:lastModifiedBy>
  <cp:revision>22</cp:revision>
  <dcterms:created xsi:type="dcterms:W3CDTF">2020-06-04T09:15:00Z</dcterms:created>
  <dcterms:modified xsi:type="dcterms:W3CDTF">2020-06-18T09:50:00Z</dcterms:modified>
</cp:coreProperties>
</file>