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983F9F" w:rsidP="00CF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3BFA" w:rsidRPr="00CF3BF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ПСИХОЛОГІЧНІ ТЕХНОЛОГІЇ МОДЕЛЮВАННЯ ТА МОНІТОРИНГУ ЕЛЕКТОРАЛЬНОЇ ПОВЕДІНКИ</w:t>
            </w:r>
            <w:r w:rsidRPr="00983F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4715A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Магістр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83F9F" w:rsidRPr="00BD35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053 «Психологія»    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4715A5" w:rsidP="0092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Освітньо-професійна</w:t>
            </w:r>
            <w:r w:rsidR="001431F8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програма </w:t>
            </w:r>
            <w:r w:rsidR="00983F9F" w:rsidRPr="00983F9F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«Психологія»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CA7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</w:t>
            </w:r>
            <w:r w:rsidR="00CA72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20200E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C558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C5581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4497" w:rsidRPr="00C55817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українська__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A96EF1" w:rsidRDefault="00581698" w:rsidP="00B101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B1013A">
              <w:rPr>
                <w:rFonts w:ascii="Times New Roman" w:hAnsi="Times New Roman" w:cs="Times New Roman"/>
                <w:b/>
                <w:sz w:val="24"/>
                <w:szCs w:val="24"/>
              </w:rPr>
              <w:t>Мартинюк Ірина Анатоліївна</w:t>
            </w:r>
            <w:r w:rsidR="00CA721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760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760F6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1431F8" w:rsidRPr="00C55817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B1013A">
              <w:rPr>
                <w:rStyle w:val="a6"/>
                <w:lang w:val="en-US"/>
              </w:rPr>
              <w:t>martirene</w:t>
            </w:r>
            <w:r w:rsidR="00CA7216" w:rsidRPr="00CA7216">
              <w:rPr>
                <w:rStyle w:val="a6"/>
              </w:rPr>
              <w:t>@ukr.net</w:t>
            </w:r>
            <w:r w:rsidR="006A4497" w:rsidRPr="00C5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5C5C2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="00141D7B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5C5C23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581698" w:rsidRPr="00C55817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C55817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C5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r w:rsidRPr="00C5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11" w:type="dxa"/>
          </w:tcPr>
          <w:p w:rsidR="001431F8" w:rsidRPr="006E18ED" w:rsidRDefault="006E18ED" w:rsidP="00CA721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  <w:lang w:val="ru-RU"/>
              </w:rPr>
            </w:pPr>
            <w:r w:rsidRPr="006E18ED">
              <w:rPr>
                <w:rStyle w:val="a6"/>
              </w:rPr>
              <w:t>https://elearn.nubip.edu.ua/enrol/index.php?id=4641</w:t>
            </w: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FC3A54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  <w:bookmarkStart w:id="0" w:name="_GoBack"/>
      <w:bookmarkEnd w:id="0"/>
    </w:p>
    <w:p w:rsidR="005B210C" w:rsidRDefault="004F2632" w:rsidP="004F2632">
      <w:pPr>
        <w:widowControl w:val="0"/>
        <w:tabs>
          <w:tab w:val="num" w:pos="-54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261E">
        <w:rPr>
          <w:rFonts w:ascii="Times New Roman" w:hAnsi="Times New Roman" w:cs="Times New Roman"/>
          <w:sz w:val="24"/>
          <w:szCs w:val="24"/>
        </w:rPr>
        <w:t>П</w:t>
      </w:r>
      <w:r w:rsidR="0068261E" w:rsidRPr="0068261E">
        <w:rPr>
          <w:rFonts w:ascii="Times New Roman" w:hAnsi="Times New Roman" w:cs="Times New Roman"/>
          <w:sz w:val="24"/>
          <w:szCs w:val="24"/>
        </w:rPr>
        <w:t>сихологічні технології моделювання та моніторингу електоральної поведінки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261E" w:rsidRPr="005B210C">
        <w:rPr>
          <w:rFonts w:ascii="Times New Roman" w:eastAsia="Times New Roman" w:hAnsi="Times New Roman"/>
          <w:sz w:val="24"/>
        </w:rPr>
        <w:t xml:space="preserve"> </w:t>
      </w:r>
      <w:r w:rsidR="005B210C" w:rsidRPr="005B210C">
        <w:rPr>
          <w:rFonts w:ascii="Times New Roman" w:eastAsia="Times New Roman" w:hAnsi="Times New Roman"/>
          <w:sz w:val="24"/>
        </w:rPr>
        <w:t xml:space="preserve">– дисципліна, що є </w:t>
      </w:r>
      <w:r w:rsidR="005B210C">
        <w:rPr>
          <w:rFonts w:ascii="Times New Roman" w:eastAsia="Times New Roman" w:hAnsi="Times New Roman"/>
          <w:sz w:val="24"/>
        </w:rPr>
        <w:t>вибірковим компонентом освітньо-професійної</w:t>
      </w:r>
      <w:r w:rsidR="005B210C" w:rsidRPr="005B210C">
        <w:rPr>
          <w:rFonts w:ascii="Times New Roman" w:eastAsia="Times New Roman" w:hAnsi="Times New Roman"/>
          <w:sz w:val="24"/>
        </w:rPr>
        <w:t xml:space="preserve"> програми «Психологія». Мета навчального курсу ‒ </w:t>
      </w:r>
      <w:r w:rsidR="00F85783" w:rsidRPr="00F85783">
        <w:rPr>
          <w:rFonts w:ascii="Times New Roman" w:eastAsia="Times New Roman" w:hAnsi="Times New Roman"/>
          <w:sz w:val="24"/>
        </w:rPr>
        <w:t>розгляд теорій, факторів та механізмів електоральної поведінки, розкриття  основних технологій соціологічного забезпечення виборчих кампаній</w:t>
      </w:r>
      <w:r w:rsidR="00B731E7">
        <w:rPr>
          <w:rFonts w:ascii="Times New Roman" w:eastAsia="Times New Roman" w:hAnsi="Times New Roman"/>
          <w:sz w:val="24"/>
        </w:rPr>
        <w:t xml:space="preserve">. </w:t>
      </w:r>
      <w:r w:rsidR="005B210C" w:rsidRPr="002277B9">
        <w:rPr>
          <w:rFonts w:ascii="Times New Roman" w:eastAsia="Times New Roman" w:hAnsi="Times New Roman"/>
          <w:sz w:val="24"/>
        </w:rPr>
        <w:t xml:space="preserve">Завдання: формування </w:t>
      </w:r>
      <w:r w:rsidR="00B731E7" w:rsidRPr="002277B9">
        <w:rPr>
          <w:rFonts w:ascii="Times New Roman" w:eastAsia="Times New Roman" w:hAnsi="Times New Roman"/>
          <w:sz w:val="24"/>
        </w:rPr>
        <w:t xml:space="preserve">системи знань </w:t>
      </w:r>
      <w:r w:rsidR="002277B9" w:rsidRPr="002277B9">
        <w:rPr>
          <w:rFonts w:ascii="Times New Roman" w:eastAsia="Times New Roman" w:hAnsi="Times New Roman"/>
          <w:sz w:val="24"/>
        </w:rPr>
        <w:t>базових теоретичних підходів до вивчення електоральної поведінки; набуття навичок володіти методиками соціологічного дослідження електорату; оволодіння знаннями про виборчий процес й електоральну поведінку населення з різних джерел інформації; здійснювати</w:t>
      </w:r>
      <w:r w:rsidR="002277B9">
        <w:rPr>
          <w:rFonts w:ascii="Times New Roman" w:eastAsia="Times New Roman" w:hAnsi="Times New Roman"/>
          <w:sz w:val="24"/>
        </w:rPr>
        <w:t xml:space="preserve"> </w:t>
      </w:r>
      <w:r w:rsidR="002277B9" w:rsidRPr="002277B9">
        <w:rPr>
          <w:rFonts w:ascii="Times New Roman" w:eastAsia="Times New Roman" w:hAnsi="Times New Roman"/>
          <w:sz w:val="24"/>
        </w:rPr>
        <w:t xml:space="preserve">аналіз інформації соціологічних досліджень під час виборчих кампаній. </w:t>
      </w:r>
      <w:r w:rsidR="009B597B" w:rsidRPr="009B597B">
        <w:rPr>
          <w:rFonts w:ascii="Times New Roman" w:eastAsia="Times New Roman" w:hAnsi="Times New Roman"/>
          <w:sz w:val="24"/>
        </w:rPr>
        <w:t>Основні форми організації навчальної діяльності студентів: лекції, практичні заняття з елементами тренінгу, самостійна робота з детальним методичним супроводом. Переваги курсу: основна увага на виробленні професійних умінь на підґрунті теоретичних знань, можливість участі в групових формах навчальної діяльності, навчання в дії, самопізнання, планування власного саморозвитку. Форма підсумкового контролю – екзамен.</w:t>
      </w:r>
    </w:p>
    <w:p w:rsidR="00300465" w:rsidRPr="003400F4" w:rsidRDefault="00300465" w:rsidP="00300465">
      <w:pPr>
        <w:pStyle w:val="Bodytext1"/>
        <w:shd w:val="clear" w:color="auto" w:fill="auto"/>
        <w:spacing w:line="240" w:lineRule="auto"/>
        <w:ind w:firstLine="540"/>
        <w:rPr>
          <w:b/>
          <w:bCs/>
          <w:i/>
          <w:sz w:val="24"/>
          <w:szCs w:val="24"/>
        </w:rPr>
      </w:pPr>
      <w:r w:rsidRPr="003400F4">
        <w:rPr>
          <w:b/>
          <w:bCs/>
          <w:i/>
          <w:sz w:val="24"/>
          <w:szCs w:val="24"/>
        </w:rPr>
        <w:t>Набуття компетентностей:</w:t>
      </w:r>
    </w:p>
    <w:p w:rsidR="00300465" w:rsidRPr="003400F4" w:rsidRDefault="00300465" w:rsidP="0030046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0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інтегральна компетентність (ІК): </w:t>
      </w:r>
      <w:r w:rsidRPr="003400F4">
        <w:rPr>
          <w:rFonts w:ascii="Times New Roman" w:hAnsi="Times New Roman" w:cs="Times New Roman"/>
          <w:bCs/>
          <w:sz w:val="24"/>
          <w:szCs w:val="24"/>
        </w:rPr>
        <w:t xml:space="preserve">здатність </w:t>
      </w:r>
      <w:r>
        <w:rPr>
          <w:rFonts w:ascii="Times New Roman" w:hAnsi="Times New Roman" w:cs="Times New Roman"/>
          <w:bCs/>
          <w:sz w:val="24"/>
          <w:szCs w:val="24"/>
        </w:rPr>
        <w:t>диференціювати психічну норму та психічну патологію</w:t>
      </w:r>
      <w:r w:rsidRPr="003400F4">
        <w:rPr>
          <w:rFonts w:ascii="Times New Roman" w:hAnsi="Times New Roman" w:cs="Times New Roman"/>
          <w:bCs/>
          <w:sz w:val="24"/>
          <w:szCs w:val="24"/>
        </w:rPr>
        <w:t>;</w:t>
      </w:r>
    </w:p>
    <w:p w:rsidR="00300465" w:rsidRPr="003400F4" w:rsidRDefault="00300465" w:rsidP="00300465">
      <w:pPr>
        <w:pStyle w:val="Bodytext1"/>
        <w:shd w:val="clear" w:color="auto" w:fill="auto"/>
        <w:spacing w:line="240" w:lineRule="auto"/>
        <w:ind w:firstLine="540"/>
        <w:rPr>
          <w:bCs/>
          <w:sz w:val="24"/>
          <w:szCs w:val="24"/>
          <w:u w:val="single"/>
        </w:rPr>
      </w:pPr>
      <w:r w:rsidRPr="003400F4">
        <w:rPr>
          <w:bCs/>
          <w:sz w:val="24"/>
          <w:szCs w:val="24"/>
          <w:u w:val="single"/>
        </w:rPr>
        <w:t>загальні компетентності (ЗК):</w:t>
      </w:r>
    </w:p>
    <w:p w:rsidR="00300465" w:rsidRPr="001667B4" w:rsidRDefault="00300465" w:rsidP="00300465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застосовувати знання у практичних ситуаціях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(ЗК1);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генерувати нові ідеї (креативність) у професійній діяльності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(ЗК3);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уміння виявляти, ставити та вирішувати проблеми в царині психологічної науки й практики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(ЗК4);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цінування та повага різноманітності та мультикультурності зі збереженням власної ідентичності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(ЗК5);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діяти на основі етичних міркувань (мотивів)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(ЗК6);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діяти соціально відповідально та свідомо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(ЗК7);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розробляти та управляти проектами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(ЗК8);</w:t>
      </w:r>
    </w:p>
    <w:p w:rsidR="00300465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мотивувати людей та рухатися до спільної мети.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(ЗК9)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465" w:rsidRPr="00FF4A6B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A6B">
        <w:rPr>
          <w:rFonts w:ascii="Times New Roman" w:hAnsi="Times New Roman" w:cs="Times New Roman"/>
          <w:sz w:val="24"/>
          <w:szCs w:val="24"/>
        </w:rPr>
        <w:t>здатність спілкуватися іноземною мовою, у тому числі у професійній сфері (ЗК10)</w:t>
      </w:r>
      <w:r w:rsidRPr="00FF4A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465" w:rsidRPr="003400F4" w:rsidRDefault="00300465" w:rsidP="0030046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400F4">
        <w:rPr>
          <w:rFonts w:ascii="Times New Roman" w:hAnsi="Times New Roman" w:cs="Times New Roman"/>
          <w:bCs/>
          <w:i/>
          <w:sz w:val="24"/>
          <w:szCs w:val="24"/>
          <w:u w:val="single"/>
        </w:rPr>
        <w:t>фахові (спеціальні) компетентності (ФК):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здійснювати теоретичний, методологічний та емпіричний аналіз актуальних проблем психологічної науки та</w:t>
      </w:r>
      <w:r w:rsidRPr="001667B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667B4">
        <w:rPr>
          <w:rFonts w:ascii="Times New Roman" w:hAnsi="Times New Roman" w:cs="Times New Roman"/>
          <w:sz w:val="24"/>
          <w:szCs w:val="24"/>
        </w:rPr>
        <w:t>або практики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(ФК1);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 xml:space="preserve">здатність обирати і застосовувати </w:t>
      </w:r>
      <w:proofErr w:type="spellStart"/>
      <w:r w:rsidRPr="001667B4">
        <w:rPr>
          <w:rFonts w:ascii="Times New Roman" w:hAnsi="Times New Roman" w:cs="Times New Roman"/>
          <w:sz w:val="24"/>
          <w:szCs w:val="24"/>
        </w:rPr>
        <w:t>валідні</w:t>
      </w:r>
      <w:proofErr w:type="spellEnd"/>
      <w:r w:rsidRPr="001667B4">
        <w:rPr>
          <w:rFonts w:ascii="Times New Roman" w:hAnsi="Times New Roman" w:cs="Times New Roman"/>
          <w:sz w:val="24"/>
          <w:szCs w:val="24"/>
        </w:rPr>
        <w:t xml:space="preserve"> та надійні методи наукового дослідження та/або доказові методики і техніки практичної діяльності.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(ФК3);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lastRenderedPageBreak/>
        <w:t xml:space="preserve">здатність здійснювати практичну діяльність (тренінгову, психотерапевтичну, консультаційну, </w:t>
      </w:r>
      <w:proofErr w:type="spellStart"/>
      <w:r w:rsidRPr="001667B4">
        <w:rPr>
          <w:rFonts w:ascii="Times New Roman" w:hAnsi="Times New Roman" w:cs="Times New Roman"/>
          <w:sz w:val="24"/>
          <w:szCs w:val="24"/>
        </w:rPr>
        <w:t>психодіагностичну</w:t>
      </w:r>
      <w:proofErr w:type="spellEnd"/>
      <w:r w:rsidRPr="001667B4">
        <w:rPr>
          <w:rFonts w:ascii="Times New Roman" w:hAnsi="Times New Roman" w:cs="Times New Roman"/>
          <w:sz w:val="24"/>
          <w:szCs w:val="24"/>
        </w:rPr>
        <w:t xml:space="preserve"> та іншу залежно від спеціалізації) з використанням науково </w:t>
      </w:r>
      <w:proofErr w:type="spellStart"/>
      <w:r w:rsidRPr="001667B4">
        <w:rPr>
          <w:rFonts w:ascii="Times New Roman" w:hAnsi="Times New Roman" w:cs="Times New Roman"/>
          <w:sz w:val="24"/>
          <w:szCs w:val="24"/>
        </w:rPr>
        <w:t>верифікованих</w:t>
      </w:r>
      <w:proofErr w:type="spellEnd"/>
      <w:r w:rsidRPr="001667B4">
        <w:rPr>
          <w:rFonts w:ascii="Times New Roman" w:hAnsi="Times New Roman" w:cs="Times New Roman"/>
          <w:sz w:val="24"/>
          <w:szCs w:val="24"/>
        </w:rPr>
        <w:t xml:space="preserve"> методів та технік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(ФК4);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організовувати та реалізовувати просвітницьку та освітню діяльність для різних категорій населення у сфері психології.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(ФК5);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 xml:space="preserve">здатність ефективно взаємодіяти з колегами в </w:t>
      </w:r>
      <w:proofErr w:type="spellStart"/>
      <w:r w:rsidRPr="001667B4">
        <w:rPr>
          <w:rFonts w:ascii="Times New Roman" w:hAnsi="Times New Roman" w:cs="Times New Roman"/>
          <w:sz w:val="24"/>
          <w:szCs w:val="24"/>
        </w:rPr>
        <w:t>моно</w:t>
      </w:r>
      <w:proofErr w:type="spellEnd"/>
      <w:r w:rsidRPr="001667B4">
        <w:rPr>
          <w:rFonts w:ascii="Times New Roman" w:hAnsi="Times New Roman" w:cs="Times New Roman"/>
          <w:sz w:val="24"/>
          <w:szCs w:val="24"/>
        </w:rPr>
        <w:t xml:space="preserve">- та </w:t>
      </w:r>
      <w:proofErr w:type="spellStart"/>
      <w:r w:rsidRPr="001667B4">
        <w:rPr>
          <w:rFonts w:ascii="Times New Roman" w:hAnsi="Times New Roman" w:cs="Times New Roman"/>
          <w:sz w:val="24"/>
          <w:szCs w:val="24"/>
        </w:rPr>
        <w:t>мультидисциплінарних</w:t>
      </w:r>
      <w:proofErr w:type="spellEnd"/>
      <w:r w:rsidRPr="001667B4">
        <w:rPr>
          <w:rFonts w:ascii="Times New Roman" w:hAnsi="Times New Roman" w:cs="Times New Roman"/>
          <w:sz w:val="24"/>
          <w:szCs w:val="24"/>
        </w:rPr>
        <w:t xml:space="preserve"> командах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(ФК6);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приймати фахові рішення у складних і непередбачуваних умовах, адаптуватися до нових ситуацій професійної діяльності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(ФК7);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оцінювати межі власної фахової компетентності та підвищувати професійну кваліфікацію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(ФК8);</w:t>
      </w:r>
    </w:p>
    <w:p w:rsidR="00300465" w:rsidRPr="001667B4" w:rsidRDefault="00300465" w:rsidP="00300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дотримуватися у фаховій діяльності норм професійної етики та керуватися загальнолюдськими цінностями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(ФК9).</w:t>
      </w:r>
    </w:p>
    <w:p w:rsidR="00300465" w:rsidRPr="003400F4" w:rsidRDefault="00300465" w:rsidP="00300465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7"/>
          <w:sz w:val="24"/>
          <w:szCs w:val="24"/>
          <w:lang w:val="uk-UA"/>
        </w:rPr>
      </w:pPr>
      <w:r w:rsidRPr="003400F4">
        <w:rPr>
          <w:rFonts w:ascii="Times New Roman" w:hAnsi="Times New Roman" w:cs="Times New Roman"/>
          <w:b/>
          <w:bCs/>
          <w:i/>
          <w:color w:val="000000"/>
          <w:spacing w:val="7"/>
          <w:sz w:val="24"/>
          <w:szCs w:val="24"/>
          <w:lang w:val="uk-UA"/>
        </w:rPr>
        <w:t>Програмні результати навчання (ПРН):</w:t>
      </w:r>
    </w:p>
    <w:p w:rsidR="00300465" w:rsidRPr="00367EED" w:rsidRDefault="00300465" w:rsidP="00300465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здійснювати пошук, опрацювання та аналіз професійно важливих знань із різних джерел із використанням сучасних інформаційно-комунікаційних технологій</w:t>
      </w:r>
      <w:r w:rsidRPr="00367EED">
        <w:rPr>
          <w:rFonts w:ascii="Times New Roman" w:hAnsi="Times New Roman" w:cs="Times New Roman"/>
          <w:sz w:val="24"/>
          <w:szCs w:val="24"/>
        </w:rPr>
        <w:t xml:space="preserve"> (ПРН1);</w:t>
      </w:r>
    </w:p>
    <w:p w:rsidR="00300465" w:rsidRPr="00367EED" w:rsidRDefault="00300465" w:rsidP="00300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узагальнювати емпіричні дані та формулювати теоретичні висновки</w:t>
      </w:r>
      <w:r w:rsidRPr="00367EED">
        <w:rPr>
          <w:rFonts w:ascii="Times New Roman" w:hAnsi="Times New Roman" w:cs="Times New Roman"/>
          <w:sz w:val="24"/>
          <w:szCs w:val="24"/>
        </w:rPr>
        <w:t xml:space="preserve"> (ПРН3);</w:t>
      </w:r>
    </w:p>
    <w:p w:rsidR="00300465" w:rsidRPr="00367EED" w:rsidRDefault="00300465" w:rsidP="00300465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р</w:t>
      </w:r>
      <w:r w:rsidRPr="00367EED">
        <w:rPr>
          <w:rFonts w:ascii="Times New Roman" w:hAnsi="Times New Roman"/>
          <w:sz w:val="24"/>
          <w:szCs w:val="24"/>
        </w:rPr>
        <w:t>обити психологічний прогноз щодо розвитку особистості, груп, організацій</w:t>
      </w:r>
      <w:r w:rsidRPr="00367EED">
        <w:rPr>
          <w:rFonts w:ascii="Times New Roman" w:hAnsi="Times New Roman" w:cs="Times New Roman"/>
          <w:sz w:val="24"/>
          <w:szCs w:val="24"/>
        </w:rPr>
        <w:t xml:space="preserve"> (ПРН4);</w:t>
      </w:r>
    </w:p>
    <w:p w:rsidR="00300465" w:rsidRPr="00367EED" w:rsidRDefault="00300465" w:rsidP="00300465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(ПРН5);</w:t>
      </w:r>
    </w:p>
    <w:p w:rsidR="00300465" w:rsidRPr="00367EED" w:rsidRDefault="00300465" w:rsidP="00300465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р</w:t>
      </w:r>
      <w:r w:rsidRPr="00367EED">
        <w:rPr>
          <w:rFonts w:ascii="Times New Roman" w:hAnsi="Times New Roman"/>
          <w:sz w:val="24"/>
          <w:szCs w:val="24"/>
        </w:rPr>
        <w:t>озробляти просвітницькі матеріали та освітні програми, впроваджувати їх, отримувати зворотній зв'язок, оцінювати якість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(ПРН6);</w:t>
      </w:r>
    </w:p>
    <w:p w:rsidR="00300465" w:rsidRPr="00367EED" w:rsidRDefault="00300465" w:rsidP="00300465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д</w:t>
      </w:r>
      <w:r w:rsidRPr="00367EED">
        <w:rPr>
          <w:rFonts w:ascii="Times New Roman" w:hAnsi="Times New Roman"/>
          <w:sz w:val="24"/>
          <w:szCs w:val="24"/>
        </w:rPr>
        <w:t>оступно і аргументовано представляти результати досліджень у писемній та усній формах, брати участь у фахових дискусіях, у тому числі іноземною мовою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(ПРН7);</w:t>
      </w:r>
    </w:p>
    <w:p w:rsidR="00300465" w:rsidRPr="00367EED" w:rsidRDefault="00300465" w:rsidP="00300465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оцінювати ступінь складності завдань діяльності та приймати рішення про звернення за допомогою або підвищення кваліфікації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(ПРН8);</w:t>
      </w:r>
    </w:p>
    <w:p w:rsidR="00300465" w:rsidRPr="00367EED" w:rsidRDefault="00300465" w:rsidP="00300465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вирішувати етичні дилеми з опорою на норми закону, етичні принципи та загальнолюдські цінності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(ПРН9);</w:t>
      </w:r>
    </w:p>
    <w:p w:rsidR="00300465" w:rsidRPr="00367EED" w:rsidRDefault="00300465" w:rsidP="00300465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здійснювати аналітичний пошук відповідної до сформульованої проблеми наукової інформації та оцінювати її за критеріями адекватності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(ПРН10);</w:t>
      </w:r>
    </w:p>
    <w:p w:rsidR="00300465" w:rsidRPr="00367EED" w:rsidRDefault="00300465" w:rsidP="00300465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здійснювати адаптацію та модифікацію існуючих наукових підходів і методів до конкретних ситуацій професійної діяльності, оцінювати їх ефективність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(ПРН11)</w:t>
      </w:r>
      <w:r w:rsidRPr="00367EED">
        <w:rPr>
          <w:rFonts w:ascii="Times New Roman" w:hAnsi="Times New Roman" w:cs="Times New Roman"/>
          <w:sz w:val="24"/>
          <w:szCs w:val="24"/>
        </w:rPr>
        <w:t>.</w:t>
      </w:r>
    </w:p>
    <w:p w:rsidR="00300465" w:rsidRPr="006B526E" w:rsidRDefault="00300465" w:rsidP="00300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4C" w:rsidRDefault="00F97E4C" w:rsidP="00B731E7">
      <w:pPr>
        <w:spacing w:after="0" w:line="240" w:lineRule="auto"/>
        <w:ind w:right="120" w:firstLine="709"/>
        <w:contextualSpacing/>
        <w:jc w:val="both"/>
        <w:rPr>
          <w:rFonts w:ascii="Times New Roman" w:eastAsia="Times New Roman" w:hAnsi="Times New Roman"/>
          <w:sz w:val="24"/>
        </w:rPr>
      </w:pPr>
    </w:p>
    <w:p w:rsidR="00EC07A1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126"/>
        <w:gridCol w:w="1560"/>
      </w:tblGrid>
      <w:tr w:rsidR="00F97E4C" w:rsidRPr="00D52A40" w:rsidTr="00905281">
        <w:tc>
          <w:tcPr>
            <w:tcW w:w="1696" w:type="dxa"/>
            <w:vAlign w:val="center"/>
          </w:tcPr>
          <w:p w:rsidR="00F97E4C" w:rsidRPr="00D52A40" w:rsidRDefault="00F97E4C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vAlign w:val="center"/>
          </w:tcPr>
          <w:p w:rsidR="00F97E4C" w:rsidRPr="00D52A40" w:rsidRDefault="00F97E4C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F97E4C" w:rsidRPr="00D52A40" w:rsidRDefault="00F97E4C" w:rsidP="000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(лекції/ практичні/</w:t>
            </w:r>
          </w:p>
          <w:p w:rsidR="00F97E4C" w:rsidRPr="00D52A40" w:rsidRDefault="00F97E4C" w:rsidP="000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самостійна робота)</w:t>
            </w:r>
          </w:p>
        </w:tc>
        <w:tc>
          <w:tcPr>
            <w:tcW w:w="2551" w:type="dxa"/>
            <w:vAlign w:val="center"/>
          </w:tcPr>
          <w:p w:rsidR="00F97E4C" w:rsidRPr="00D52A40" w:rsidRDefault="00F97E4C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6" w:type="dxa"/>
            <w:vAlign w:val="center"/>
          </w:tcPr>
          <w:p w:rsidR="00F97E4C" w:rsidRPr="00D52A40" w:rsidRDefault="00F97E4C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60" w:type="dxa"/>
            <w:vAlign w:val="center"/>
          </w:tcPr>
          <w:p w:rsidR="00F97E4C" w:rsidRPr="00D52A40" w:rsidRDefault="00F97E4C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F97E4C" w:rsidRPr="00D52A40" w:rsidTr="005A0844">
        <w:tc>
          <w:tcPr>
            <w:tcW w:w="9493" w:type="dxa"/>
            <w:gridSpan w:val="5"/>
          </w:tcPr>
          <w:p w:rsidR="00F97E4C" w:rsidRPr="00D52A40" w:rsidRDefault="00F5720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97E4C"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97E4C" w:rsidRPr="00D52A40" w:rsidTr="005A0844">
        <w:tc>
          <w:tcPr>
            <w:tcW w:w="9493" w:type="dxa"/>
            <w:gridSpan w:val="5"/>
          </w:tcPr>
          <w:p w:rsidR="00F97E4C" w:rsidRPr="00D52A40" w:rsidRDefault="00F97E4C" w:rsidP="00EE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280F48"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розвитку теорій електоральної поведінки</w:t>
            </w:r>
            <w:r w:rsidR="0015389B"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. Типи електоральної поведінки.</w:t>
            </w:r>
          </w:p>
        </w:tc>
      </w:tr>
      <w:tr w:rsidR="00FB322B" w:rsidRPr="00D52A40" w:rsidTr="00905281">
        <w:trPr>
          <w:trHeight w:val="546"/>
        </w:trPr>
        <w:tc>
          <w:tcPr>
            <w:tcW w:w="1696" w:type="dxa"/>
          </w:tcPr>
          <w:p w:rsidR="00FB322B" w:rsidRPr="00D52A40" w:rsidRDefault="00FB322B" w:rsidP="0028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Тема 1.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48" w:rsidRPr="00D52A40">
              <w:rPr>
                <w:rFonts w:ascii="Times New Roman" w:hAnsi="Times New Roman" w:cs="Times New Roman"/>
                <w:sz w:val="24"/>
                <w:szCs w:val="24"/>
              </w:rPr>
              <w:t>Предмет і метод соціології електоральною поведінки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B322B" w:rsidRPr="00D52A40" w:rsidRDefault="00FB322B" w:rsidP="00313600">
            <w:pPr>
              <w:ind w:left="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Знати: </w:t>
            </w:r>
            <w:r w:rsidR="00313600" w:rsidRPr="00D52A40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об’єкт, предмет електоральною поведінки</w:t>
            </w:r>
            <w:r w:rsidRPr="00D52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B3AAC" w:rsidRPr="00D52A40" w:rsidRDefault="00FB322B" w:rsidP="009B3AAC">
            <w:pPr>
              <w:ind w:left="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Розуміти: </w:t>
            </w:r>
            <w:r w:rsidR="009B3AAC" w:rsidRPr="00D52A4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електоральної поведінки серед інших соціальних дисциплін.</w:t>
            </w:r>
          </w:p>
          <w:p w:rsidR="005C57D8" w:rsidRPr="00D52A40" w:rsidRDefault="00FB322B" w:rsidP="00D07707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Уміти: </w:t>
            </w:r>
            <w:r w:rsidR="009B3AAC" w:rsidRPr="00D52A4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методи дослідження електоральною поведінки.</w:t>
            </w:r>
          </w:p>
        </w:tc>
        <w:tc>
          <w:tcPr>
            <w:tcW w:w="2126" w:type="dxa"/>
          </w:tcPr>
          <w:p w:rsidR="008E3EAB" w:rsidRPr="00D52A40" w:rsidRDefault="00FB322B" w:rsidP="00C202B3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202B3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EAB" w:rsidRPr="00D52A40">
              <w:rPr>
                <w:rFonts w:ascii="Times New Roman" w:hAnsi="Times New Roman" w:cs="Times New Roman"/>
                <w:sz w:val="24"/>
                <w:szCs w:val="24"/>
              </w:rPr>
              <w:t>Розкрити специфіку методів управління електоральною поведінкою.</w:t>
            </w:r>
          </w:p>
          <w:p w:rsidR="00C202B3" w:rsidRPr="00D52A40" w:rsidRDefault="00FB322B" w:rsidP="00C202B3">
            <w:pPr>
              <w:tabs>
                <w:tab w:val="left" w:pos="804"/>
              </w:tabs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02B3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Проаналізувати вибори</w:t>
            </w:r>
            <w:r w:rsidR="00D05033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1970 </w:t>
            </w:r>
            <w:r w:rsidR="00C202B3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року  в Великобританії: досвід </w:t>
            </w:r>
            <w:r w:rsidR="00C202B3"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 передвиборного дослідження.</w:t>
            </w:r>
          </w:p>
          <w:p w:rsidR="00C202B3" w:rsidRPr="00D52A40" w:rsidRDefault="00C202B3" w:rsidP="00C202B3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3. Дослідити практику організації інформаційного супроводу виборів і становлення дослідницьких технологій.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Перевірка письмового виконання завдань, усне опитування</w:t>
            </w:r>
          </w:p>
          <w:p w:rsidR="00FB322B" w:rsidRPr="00D52A40" w:rsidRDefault="00AA69D7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322B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виконання 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 на ЕНК</w:t>
            </w:r>
          </w:p>
          <w:p w:rsidR="00FB322B" w:rsidRPr="00D52A40" w:rsidRDefault="00F97559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905281">
        <w:tc>
          <w:tcPr>
            <w:tcW w:w="1696" w:type="dxa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 2.</w:t>
            </w:r>
            <w:r w:rsidRPr="00D52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6EF1" w:rsidRPr="00D52A40">
              <w:rPr>
                <w:rFonts w:ascii="Times New Roman" w:eastAsia="Arial Unicode MS" w:hAnsi="Times New Roman" w:cs="Times New Roman"/>
                <w:sz w:val="24"/>
                <w:szCs w:val="24"/>
              </w:rPr>
              <w:t>Соціологічні теорії електоральної  поведінки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B322B" w:rsidRPr="00D52A40" w:rsidRDefault="00FB322B" w:rsidP="0021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Знати: </w:t>
            </w:r>
            <w:r w:rsidR="006B4C8B" w:rsidRPr="00D52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особливості політичної участі з позиції М. Догана.</w:t>
            </w:r>
          </w:p>
        </w:tc>
        <w:tc>
          <w:tcPr>
            <w:tcW w:w="2126" w:type="dxa"/>
          </w:tcPr>
          <w:p w:rsidR="006B4C8B" w:rsidRPr="00D52A40" w:rsidRDefault="00D05033" w:rsidP="00AA2C91">
            <w:pPr>
              <w:tabs>
                <w:tab w:val="left" w:pos="236"/>
                <w:tab w:val="left" w:pos="376"/>
                <w:tab w:val="left" w:pos="1310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4C8B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особливості розгляду електорату з позиції екологічної школи Ф. </w:t>
            </w:r>
            <w:proofErr w:type="spellStart"/>
            <w:r w:rsidR="006B4C8B" w:rsidRPr="00D52A40">
              <w:rPr>
                <w:rFonts w:ascii="Times New Roman" w:hAnsi="Times New Roman" w:cs="Times New Roman"/>
                <w:sz w:val="24"/>
                <w:szCs w:val="24"/>
              </w:rPr>
              <w:t>Гогеля</w:t>
            </w:r>
            <w:proofErr w:type="spellEnd"/>
            <w:r w:rsidR="006B4C8B" w:rsidRPr="00D52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22B" w:rsidRPr="00D52A40" w:rsidRDefault="00D05033" w:rsidP="006B4C8B">
            <w:pPr>
              <w:tabs>
                <w:tab w:val="left" w:pos="236"/>
                <w:tab w:val="left" w:pos="376"/>
                <w:tab w:val="left" w:pos="1310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4C8B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Розкрити зміст концепція Б. </w:t>
            </w:r>
            <w:proofErr w:type="spellStart"/>
            <w:r w:rsidR="006B4C8B" w:rsidRPr="00D52A40">
              <w:rPr>
                <w:rFonts w:ascii="Times New Roman" w:hAnsi="Times New Roman" w:cs="Times New Roman"/>
                <w:sz w:val="24"/>
                <w:szCs w:val="24"/>
              </w:rPr>
              <w:t>Берельсона</w:t>
            </w:r>
            <w:proofErr w:type="spellEnd"/>
            <w:r w:rsidR="006B4C8B" w:rsidRPr="00D52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завдань, усне опитування</w:t>
            </w:r>
          </w:p>
          <w:p w:rsidR="00633B7F" w:rsidRPr="00D52A40" w:rsidRDefault="00AA69D7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:rsidR="00FB322B" w:rsidRPr="00D52A40" w:rsidRDefault="00F97559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905281">
        <w:tc>
          <w:tcPr>
            <w:tcW w:w="1696" w:type="dxa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3. </w:t>
            </w:r>
            <w:r w:rsidR="00656EF1" w:rsidRPr="00D52A40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Соціально-психологічні та економічні фактори електоральної поведінки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2/2/4</w:t>
            </w:r>
          </w:p>
        </w:tc>
        <w:tc>
          <w:tcPr>
            <w:tcW w:w="2551" w:type="dxa"/>
          </w:tcPr>
          <w:p w:rsidR="00C202B3" w:rsidRPr="00D52A40" w:rsidRDefault="00FB322B" w:rsidP="00C202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Знати: </w:t>
            </w:r>
            <w:r w:rsidR="00C202B3" w:rsidRPr="00D52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соціально-психологічну модель електоральної поведінки.</w:t>
            </w:r>
          </w:p>
          <w:p w:rsidR="00FB322B" w:rsidRPr="00D52A40" w:rsidRDefault="00FB322B" w:rsidP="00C202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Уміти: розрізняти </w:t>
            </w:r>
            <w:r w:rsidR="00C202B3" w:rsidRPr="00D52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класичні американські моделі електоральної поведінки.</w:t>
            </w:r>
          </w:p>
        </w:tc>
        <w:tc>
          <w:tcPr>
            <w:tcW w:w="2126" w:type="dxa"/>
            <w:vAlign w:val="bottom"/>
          </w:tcPr>
          <w:p w:rsidR="00C202B3" w:rsidRPr="00D52A40" w:rsidRDefault="00D05033" w:rsidP="00C202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 </w:t>
            </w:r>
            <w:r w:rsidR="00C202B3" w:rsidRPr="00D52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Розкрити зміст концепції У. Міллера.</w:t>
            </w:r>
          </w:p>
          <w:p w:rsidR="00C202B3" w:rsidRPr="00D52A40" w:rsidRDefault="00D05033" w:rsidP="00C202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</w:t>
            </w:r>
            <w:r w:rsidR="00C202B3" w:rsidRPr="00D52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Дослідити теорію «політичного поля» П. </w:t>
            </w:r>
            <w:proofErr w:type="spellStart"/>
            <w:r w:rsidR="00C202B3" w:rsidRPr="00D52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Бурдьє</w:t>
            </w:r>
            <w:proofErr w:type="spellEnd"/>
            <w:r w:rsidR="00C202B3" w:rsidRPr="00D52A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C202B3" w:rsidRPr="00D52A40" w:rsidRDefault="00C202B3" w:rsidP="00C202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B4C8B" w:rsidRPr="00D52A40" w:rsidRDefault="006B4C8B" w:rsidP="00C202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202B3" w:rsidRPr="00D52A40" w:rsidRDefault="00C202B3" w:rsidP="00C202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202B3" w:rsidRPr="00D52A40" w:rsidRDefault="00C202B3" w:rsidP="00C202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202B3" w:rsidRPr="00D52A40" w:rsidRDefault="00C202B3" w:rsidP="00C202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202B3" w:rsidRPr="00D52A40" w:rsidRDefault="00C202B3" w:rsidP="00C202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202B3" w:rsidRPr="00D52A40" w:rsidRDefault="00C202B3" w:rsidP="00C202B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завдань, усне опитування</w:t>
            </w:r>
          </w:p>
          <w:p w:rsidR="00633B7F" w:rsidRPr="00D52A40" w:rsidRDefault="00AA69D7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:rsidR="00FB322B" w:rsidRPr="00D52A40" w:rsidRDefault="00F97559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905281">
        <w:tc>
          <w:tcPr>
            <w:tcW w:w="1696" w:type="dxa"/>
          </w:tcPr>
          <w:p w:rsidR="00FB322B" w:rsidRPr="00D52A40" w:rsidRDefault="00FB322B" w:rsidP="00C0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4.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EF1" w:rsidRPr="00D52A40">
              <w:rPr>
                <w:rFonts w:ascii="Times New Roman" w:hAnsi="Times New Roman" w:cs="Times New Roman"/>
                <w:sz w:val="24"/>
                <w:szCs w:val="24"/>
              </w:rPr>
              <w:t>Політична поведінк</w:t>
            </w:r>
            <w:r w:rsidR="00C07931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а як форма участі у реалізації </w:t>
            </w:r>
            <w:r w:rsidR="00656EF1" w:rsidRPr="00D52A40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B322B" w:rsidRPr="00D52A40" w:rsidRDefault="00FB322B" w:rsidP="0037779F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Знати: </w:t>
            </w:r>
            <w:r w:rsidR="0037779F" w:rsidRPr="00D52A40">
              <w:rPr>
                <w:rFonts w:ascii="Times New Roman" w:hAnsi="Times New Roman" w:cs="Times New Roman"/>
                <w:sz w:val="24"/>
                <w:szCs w:val="24"/>
              </w:rPr>
              <w:t>поняття політичної поведінки.</w:t>
            </w:r>
          </w:p>
          <w:p w:rsidR="005849B0" w:rsidRPr="00D52A40" w:rsidRDefault="005849B0" w:rsidP="005849B0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Уміти: визначати типи політичної дії.</w:t>
            </w:r>
          </w:p>
        </w:tc>
        <w:tc>
          <w:tcPr>
            <w:tcW w:w="2126" w:type="dxa"/>
            <w:vAlign w:val="bottom"/>
          </w:tcPr>
          <w:p w:rsidR="00FB322B" w:rsidRPr="00D52A40" w:rsidRDefault="00D05033" w:rsidP="00AA5E44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322B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Проаналізувати </w:t>
            </w:r>
            <w:r w:rsidR="00AA5E44" w:rsidRPr="00D52A40">
              <w:rPr>
                <w:rFonts w:ascii="Times New Roman" w:hAnsi="Times New Roman" w:cs="Times New Roman"/>
                <w:sz w:val="24"/>
                <w:szCs w:val="24"/>
              </w:rPr>
              <w:t>політичні партії та політичну еліту.</w:t>
            </w:r>
          </w:p>
          <w:p w:rsidR="001F5A2D" w:rsidRPr="00D52A40" w:rsidRDefault="00D05033" w:rsidP="001F5A2D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5A2D" w:rsidRPr="00D52A40">
              <w:rPr>
                <w:rFonts w:ascii="Times New Roman" w:hAnsi="Times New Roman" w:cs="Times New Roman"/>
                <w:sz w:val="24"/>
                <w:szCs w:val="24"/>
              </w:rPr>
              <w:t>Здійснити аналіз пасивної та активної електоральної поведінки.</w:t>
            </w:r>
          </w:p>
          <w:p w:rsidR="001F5A2D" w:rsidRPr="00D52A40" w:rsidRDefault="001F5A2D" w:rsidP="00AA5E44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44" w:rsidRPr="00D52A40" w:rsidRDefault="00AA5E44" w:rsidP="00AA5E44">
            <w:pPr>
              <w:pStyle w:val="a7"/>
              <w:spacing w:after="0" w:line="317" w:lineRule="exact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5E44" w:rsidRPr="00D52A40" w:rsidRDefault="00AA5E44" w:rsidP="00AA5E44">
            <w:pPr>
              <w:pStyle w:val="a7"/>
              <w:spacing w:after="0" w:line="317" w:lineRule="exact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5E44" w:rsidRPr="00D52A40" w:rsidRDefault="00AA5E44" w:rsidP="00AA5E44">
            <w:pPr>
              <w:pStyle w:val="a7"/>
              <w:spacing w:after="0" w:line="317" w:lineRule="exact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A69D7" w:rsidRPr="00D52A40" w:rsidRDefault="00AA69D7" w:rsidP="00AA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завдань, усне опитування</w:t>
            </w:r>
          </w:p>
          <w:p w:rsidR="00AA69D7" w:rsidRPr="00D52A40" w:rsidRDefault="00AA69D7" w:rsidP="00AA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:rsidR="00AA69D7" w:rsidRPr="00D52A40" w:rsidRDefault="00AA69D7" w:rsidP="00AA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D7" w:rsidRPr="00D52A40" w:rsidRDefault="00AA69D7" w:rsidP="00AA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:rsidR="00FB322B" w:rsidRPr="00D52A40" w:rsidRDefault="00F97559" w:rsidP="00AA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A69D7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0015BF">
        <w:tc>
          <w:tcPr>
            <w:tcW w:w="1696" w:type="dxa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52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EF1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Фактори </w:t>
            </w:r>
            <w:r w:rsidR="00656EF1"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електоральної поведінки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4/4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F6550" w:rsidRPr="00D52A40" w:rsidRDefault="00FB322B" w:rsidP="008F6550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Знати: </w:t>
            </w:r>
            <w:r w:rsidR="008F6550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об’єктивні та суб’єктивні фактори </w:t>
            </w:r>
            <w:r w:rsidR="008F6550"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впливу на електоральну поведінку.</w:t>
            </w:r>
          </w:p>
          <w:p w:rsidR="00FB322B" w:rsidRPr="00D52A40" w:rsidRDefault="00FB322B" w:rsidP="008F6550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Уміти: проводити моніторинг </w:t>
            </w:r>
            <w:r w:rsidR="008F6550" w:rsidRPr="00D52A40">
              <w:rPr>
                <w:rFonts w:ascii="Times New Roman" w:hAnsi="Times New Roman" w:cs="Times New Roman"/>
                <w:sz w:val="24"/>
                <w:szCs w:val="24"/>
              </w:rPr>
              <w:t>впливу політичних партій та організацій на електорат.</w:t>
            </w:r>
          </w:p>
        </w:tc>
        <w:tc>
          <w:tcPr>
            <w:tcW w:w="2126" w:type="dxa"/>
          </w:tcPr>
          <w:p w:rsidR="0079621A" w:rsidRPr="00D52A40" w:rsidRDefault="00D05033" w:rsidP="006A7866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9621A" w:rsidRPr="00D52A40">
              <w:rPr>
                <w:rFonts w:ascii="Times New Roman" w:hAnsi="Times New Roman" w:cs="Times New Roman"/>
                <w:sz w:val="24"/>
                <w:szCs w:val="24"/>
              </w:rPr>
              <w:t>Розкрити соціально-</w:t>
            </w:r>
            <w:r w:rsidR="0079621A"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демографічні характеристики електорату.</w:t>
            </w:r>
          </w:p>
          <w:p w:rsidR="0079621A" w:rsidRPr="00D52A40" w:rsidRDefault="00D05033" w:rsidP="006A7866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621A" w:rsidRPr="00D52A40">
              <w:rPr>
                <w:rFonts w:ascii="Times New Roman" w:hAnsi="Times New Roman" w:cs="Times New Roman"/>
                <w:sz w:val="24"/>
                <w:szCs w:val="24"/>
              </w:rPr>
              <w:t>Описати географічні фактори впливу на електорат.</w:t>
            </w:r>
          </w:p>
          <w:p w:rsidR="006A7866" w:rsidRPr="00D52A40" w:rsidRDefault="00D05033" w:rsidP="006A7866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A7866" w:rsidRPr="00D52A40">
              <w:rPr>
                <w:rFonts w:ascii="Times New Roman" w:hAnsi="Times New Roman" w:cs="Times New Roman"/>
                <w:sz w:val="24"/>
                <w:szCs w:val="24"/>
              </w:rPr>
              <w:t>Дослідити вплив політичної культури на поведінку електорату</w:t>
            </w:r>
          </w:p>
        </w:tc>
        <w:tc>
          <w:tcPr>
            <w:tcW w:w="1560" w:type="dxa"/>
          </w:tcPr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Перевірка письмового 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завдань, усне опитування</w:t>
            </w:r>
          </w:p>
          <w:p w:rsidR="00633B7F" w:rsidRPr="00D52A40" w:rsidRDefault="00F97559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:rsidR="00FB322B" w:rsidRPr="00D52A40" w:rsidRDefault="00F97559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0015BF">
        <w:tc>
          <w:tcPr>
            <w:tcW w:w="1696" w:type="dxa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D52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EF1" w:rsidRPr="00D52A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Виборчі системи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2551" w:type="dxa"/>
          </w:tcPr>
          <w:p w:rsidR="00FB322B" w:rsidRPr="00D52A40" w:rsidRDefault="00FB322B" w:rsidP="00D20759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Знати: </w:t>
            </w:r>
            <w:r w:rsidR="00D20759" w:rsidRPr="00D52A40">
              <w:rPr>
                <w:rFonts w:ascii="Times New Roman" w:hAnsi="Times New Roman" w:cs="Times New Roman"/>
                <w:sz w:val="24"/>
                <w:szCs w:val="24"/>
              </w:rPr>
              <w:t>поняття та види виборів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22B" w:rsidRPr="00D52A40" w:rsidRDefault="00FB322B" w:rsidP="00D20759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Уміти: здійснювати </w:t>
            </w:r>
            <w:r w:rsidR="00D20759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аналіз мажоритарної, пропорційної та змішаних виборчих систем. </w:t>
            </w:r>
          </w:p>
        </w:tc>
        <w:tc>
          <w:tcPr>
            <w:tcW w:w="2126" w:type="dxa"/>
          </w:tcPr>
          <w:p w:rsidR="00386F5D" w:rsidRPr="00D52A40" w:rsidRDefault="00386F5D" w:rsidP="00386F5D">
            <w:pPr>
              <w:pStyle w:val="a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Описати виборчу систему в Україні для обрання Президента.</w:t>
            </w:r>
          </w:p>
          <w:p w:rsidR="00386F5D" w:rsidRPr="00D52A40" w:rsidRDefault="00386F5D" w:rsidP="00386F5D">
            <w:pPr>
              <w:pStyle w:val="a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Описати виборчу систему в Україні при обранні депутатів Верховної Ради.</w:t>
            </w:r>
          </w:p>
          <w:p w:rsidR="00FB322B" w:rsidRPr="00D52A40" w:rsidRDefault="00386F5D" w:rsidP="00386F5D">
            <w:pPr>
              <w:pStyle w:val="a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Описати виборчу систему в Україні для обрання органів місцевого самоврядування.</w:t>
            </w:r>
          </w:p>
        </w:tc>
        <w:tc>
          <w:tcPr>
            <w:tcW w:w="1560" w:type="dxa"/>
          </w:tcPr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завдань, усне опитування</w:t>
            </w:r>
          </w:p>
          <w:p w:rsidR="00633B7F" w:rsidRPr="00D52A40" w:rsidRDefault="00F97559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:rsidR="00FB322B" w:rsidRPr="00D52A40" w:rsidRDefault="00F97559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905281">
        <w:tc>
          <w:tcPr>
            <w:tcW w:w="1696" w:type="dxa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126" w:type="dxa"/>
            <w:vAlign w:val="bottom"/>
          </w:tcPr>
          <w:p w:rsidR="00FB322B" w:rsidRPr="00D52A40" w:rsidRDefault="00FB322B" w:rsidP="00FB322B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  <w:p w:rsidR="00FB322B" w:rsidRPr="00D52A40" w:rsidRDefault="00FB322B" w:rsidP="00FB322B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2B" w:rsidRPr="00D52A40" w:rsidRDefault="00FB322B" w:rsidP="00FB322B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2B" w:rsidRPr="00D52A40" w:rsidRDefault="00FB322B" w:rsidP="00FB322B">
            <w:pPr>
              <w:spacing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2B" w:rsidRPr="00D52A40" w:rsidRDefault="00FB322B" w:rsidP="00FB322B">
            <w:pPr>
              <w:spacing w:line="30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виконання тестів на ЕНК </w:t>
            </w:r>
          </w:p>
          <w:p w:rsidR="00FB322B" w:rsidRPr="00D52A40" w:rsidRDefault="00FB322B" w:rsidP="00F9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5A0844">
        <w:tc>
          <w:tcPr>
            <w:tcW w:w="9493" w:type="dxa"/>
            <w:gridSpan w:val="5"/>
            <w:shd w:val="clear" w:color="auto" w:fill="auto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15389B"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 дослідження поведінки електорату.</w:t>
            </w:r>
          </w:p>
        </w:tc>
      </w:tr>
      <w:tr w:rsidR="00FB322B" w:rsidRPr="00D52A40" w:rsidTr="00905281">
        <w:trPr>
          <w:trHeight w:val="2632"/>
        </w:trPr>
        <w:tc>
          <w:tcPr>
            <w:tcW w:w="1696" w:type="dxa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A2F59" w:rsidRPr="00D52A40">
              <w:rPr>
                <w:rFonts w:ascii="Times New Roman" w:hAnsi="Times New Roman" w:cs="Times New Roman"/>
                <w:sz w:val="24"/>
                <w:szCs w:val="24"/>
              </w:rPr>
              <w:t>Соціологічні технології у виборчих кампаніях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61EE8" w:rsidRPr="00D52A40" w:rsidRDefault="00FB322B" w:rsidP="00A61EE8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Знати: </w:t>
            </w:r>
            <w:r w:rsidR="00A61EE8" w:rsidRPr="00D52A40">
              <w:rPr>
                <w:rFonts w:ascii="Times New Roman" w:hAnsi="Times New Roman" w:cs="Times New Roman"/>
                <w:sz w:val="24"/>
                <w:szCs w:val="24"/>
              </w:rPr>
              <w:t>поняття та структуру електорального дослідження.</w:t>
            </w:r>
          </w:p>
          <w:p w:rsidR="00FB322B" w:rsidRPr="00D52A40" w:rsidRDefault="00FB322B" w:rsidP="00A61EE8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Уміти: </w:t>
            </w:r>
            <w:r w:rsidR="00A61EE8" w:rsidRPr="00D52A40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EE8" w:rsidRPr="00D52A40">
              <w:rPr>
                <w:rFonts w:ascii="Times New Roman" w:hAnsi="Times New Roman" w:cs="Times New Roman"/>
                <w:sz w:val="24"/>
                <w:szCs w:val="24"/>
              </w:rPr>
              <w:t>методики опитування під час виборчого процесу.</w:t>
            </w:r>
          </w:p>
        </w:tc>
        <w:tc>
          <w:tcPr>
            <w:tcW w:w="2126" w:type="dxa"/>
          </w:tcPr>
          <w:p w:rsidR="0060750C" w:rsidRPr="00D52A40" w:rsidRDefault="00FB322B" w:rsidP="0060750C">
            <w:pPr>
              <w:pStyle w:val="a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Дослідити  </w:t>
            </w:r>
            <w:r w:rsidR="0060750C"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хід виборчої кампанії й ефективності пропаганди.</w:t>
            </w:r>
          </w:p>
          <w:p w:rsidR="00FB322B" w:rsidRPr="00D52A40" w:rsidRDefault="00FB322B" w:rsidP="0060750C">
            <w:pPr>
              <w:pStyle w:val="a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Здійснити </w:t>
            </w:r>
            <w:r w:rsidR="00962FF8"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передвиборної соціально-політичної ситуації в окрузі.</w:t>
            </w:r>
          </w:p>
          <w:p w:rsidR="009A6015" w:rsidRPr="004F2632" w:rsidRDefault="009A6015" w:rsidP="0060750C">
            <w:pPr>
              <w:pStyle w:val="a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завдань, усне опитування</w:t>
            </w:r>
          </w:p>
          <w:p w:rsidR="00633B7F" w:rsidRPr="00D52A40" w:rsidRDefault="00BF63CA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:rsidR="00FB322B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F5720B">
        <w:trPr>
          <w:trHeight w:val="1069"/>
        </w:trPr>
        <w:tc>
          <w:tcPr>
            <w:tcW w:w="1696" w:type="dxa"/>
          </w:tcPr>
          <w:p w:rsidR="00FB322B" w:rsidRPr="00D52A40" w:rsidRDefault="00FB322B" w:rsidP="00FB3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D52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11C4" w:rsidRPr="00D52A40">
              <w:rPr>
                <w:rFonts w:ascii="Times New Roman" w:hAnsi="Times New Roman" w:cs="Times New Roman"/>
                <w:sz w:val="24"/>
                <w:szCs w:val="24"/>
              </w:rPr>
              <w:t>Моделі організації виборчих кампаній у країнах</w:t>
            </w:r>
            <w:r w:rsidR="00E5236E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1C4" w:rsidRPr="00D52A40">
              <w:rPr>
                <w:rFonts w:ascii="Times New Roman" w:hAnsi="Times New Roman" w:cs="Times New Roman"/>
                <w:sz w:val="24"/>
                <w:szCs w:val="24"/>
              </w:rPr>
              <w:t>ЄС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236E" w:rsidRPr="00D52A40" w:rsidRDefault="00FB322B" w:rsidP="00E5236E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Знати: </w:t>
            </w:r>
            <w:r w:rsidR="00E5236E" w:rsidRPr="00D52A40">
              <w:rPr>
                <w:rFonts w:ascii="Times New Roman" w:hAnsi="Times New Roman" w:cs="Times New Roman"/>
                <w:sz w:val="24"/>
                <w:szCs w:val="24"/>
              </w:rPr>
              <w:t>організацію виборчих кампаній у країнах ЄС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322B" w:rsidRPr="00D52A40" w:rsidRDefault="00FB322B" w:rsidP="00E5236E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Уміти: </w:t>
            </w:r>
            <w:r w:rsidR="00E5236E" w:rsidRPr="00D52A40">
              <w:rPr>
                <w:rFonts w:ascii="Times New Roman" w:hAnsi="Times New Roman" w:cs="Times New Roman"/>
                <w:sz w:val="24"/>
                <w:szCs w:val="24"/>
              </w:rPr>
              <w:t>використовувати метод «зрушених альтернатив».</w:t>
            </w:r>
          </w:p>
        </w:tc>
        <w:tc>
          <w:tcPr>
            <w:tcW w:w="2126" w:type="dxa"/>
          </w:tcPr>
          <w:p w:rsidR="00FB322B" w:rsidRPr="00D52A40" w:rsidRDefault="00E5236E" w:rsidP="00E5236E">
            <w:pPr>
              <w:pStyle w:val="a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A40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B322B"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Розглянути 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 проведення «</w:t>
            </w:r>
            <w:proofErr w:type="spellStart"/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exіt</w:t>
            </w:r>
            <w:proofErr w:type="spellEnd"/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pool</w:t>
            </w:r>
            <w:proofErr w:type="spellEnd"/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B322B"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B322B" w:rsidRPr="00D52A40" w:rsidRDefault="00FB322B" w:rsidP="00E5236E">
            <w:pPr>
              <w:pStyle w:val="a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2.Проан</w:t>
            </w:r>
            <w:r w:rsidR="00E5236E"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алізувати рейтингові виміри </w:t>
            </w:r>
            <w:r w:rsidR="00E5236E" w:rsidRPr="00D52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й побудову рейтингів.</w:t>
            </w:r>
          </w:p>
        </w:tc>
        <w:tc>
          <w:tcPr>
            <w:tcW w:w="1560" w:type="dxa"/>
          </w:tcPr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Перевірка письмового виконання завдань, усне опитування</w:t>
            </w:r>
          </w:p>
          <w:p w:rsidR="00633B7F" w:rsidRPr="00D52A40" w:rsidRDefault="00BF63CA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:rsidR="00FB322B" w:rsidRPr="00D52A40" w:rsidRDefault="00BF63CA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905281">
        <w:trPr>
          <w:trHeight w:val="2988"/>
        </w:trPr>
        <w:tc>
          <w:tcPr>
            <w:tcW w:w="1696" w:type="dxa"/>
          </w:tcPr>
          <w:p w:rsidR="00FB322B" w:rsidRPr="00D52A40" w:rsidRDefault="00FB322B" w:rsidP="00FB3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 3.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1C4" w:rsidRPr="00D52A40">
              <w:rPr>
                <w:rFonts w:ascii="Times New Roman" w:hAnsi="Times New Roman" w:cs="Times New Roman"/>
                <w:sz w:val="24"/>
                <w:szCs w:val="24"/>
              </w:rPr>
              <w:t>Моделі організації виборчих кампаній у США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B322B" w:rsidRPr="00D52A40" w:rsidRDefault="00FB322B" w:rsidP="002E205B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Знати: </w:t>
            </w:r>
          </w:p>
          <w:p w:rsidR="00FB322B" w:rsidRPr="00D52A40" w:rsidRDefault="002E205B" w:rsidP="002E205B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стратегію підготовки виборчої кампанії</w:t>
            </w:r>
            <w:r w:rsidR="00FB322B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205B" w:rsidRPr="00D52A40" w:rsidRDefault="00FB322B" w:rsidP="002E205B">
            <w:pPr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Уміти: </w:t>
            </w:r>
            <w:r w:rsidR="002E205B" w:rsidRPr="00D52A40">
              <w:rPr>
                <w:rFonts w:ascii="Times New Roman" w:hAnsi="Times New Roman" w:cs="Times New Roman"/>
                <w:sz w:val="24"/>
                <w:szCs w:val="24"/>
              </w:rPr>
              <w:t>аналізувати політичні рейтинги під час виборчого процесу.</w:t>
            </w:r>
          </w:p>
          <w:p w:rsidR="00FB322B" w:rsidRPr="00D52A40" w:rsidRDefault="00FB322B" w:rsidP="00FB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322B" w:rsidRPr="00D52A40" w:rsidRDefault="00FB322B" w:rsidP="002E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1. Проаналізувати </w:t>
            </w:r>
          </w:p>
          <w:p w:rsidR="002E205B" w:rsidRPr="00D52A40" w:rsidRDefault="002E205B" w:rsidP="002E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ефект «оркестрового фургона». </w:t>
            </w:r>
          </w:p>
          <w:p w:rsidR="00FB322B" w:rsidRPr="00D52A40" w:rsidRDefault="00FB322B" w:rsidP="002E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205B" w:rsidRPr="00D52A40">
              <w:rPr>
                <w:rFonts w:ascii="Times New Roman" w:hAnsi="Times New Roman" w:cs="Times New Roman"/>
                <w:sz w:val="24"/>
                <w:szCs w:val="24"/>
              </w:rPr>
              <w:t>Розкрити зміст методу фокус-групи в дослідженні електоральної поведінки.</w:t>
            </w:r>
          </w:p>
          <w:p w:rsidR="002E205B" w:rsidRPr="00D52A40" w:rsidRDefault="002E205B" w:rsidP="002E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3. Здійснити аналіз математичних методів в прогнозуванні виборчого процесу.</w:t>
            </w:r>
          </w:p>
        </w:tc>
        <w:tc>
          <w:tcPr>
            <w:tcW w:w="1560" w:type="dxa"/>
          </w:tcPr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завдань, усне опитування</w:t>
            </w: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10 балів</w:t>
            </w: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:rsidR="00FB322B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7372F3">
        <w:trPr>
          <w:trHeight w:val="2258"/>
        </w:trPr>
        <w:tc>
          <w:tcPr>
            <w:tcW w:w="1696" w:type="dxa"/>
          </w:tcPr>
          <w:p w:rsidR="00FB322B" w:rsidRPr="00D52A40" w:rsidRDefault="00FB322B" w:rsidP="00FB3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Тема 4.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1C4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Виборчі  та </w:t>
            </w:r>
            <w:proofErr w:type="spellStart"/>
            <w:r w:rsidR="00B611C4" w:rsidRPr="00D52A40">
              <w:rPr>
                <w:rFonts w:ascii="Times New Roman" w:hAnsi="Times New Roman" w:cs="Times New Roman"/>
                <w:sz w:val="24"/>
                <w:szCs w:val="24"/>
              </w:rPr>
              <w:t>поствиборчі</w:t>
            </w:r>
            <w:proofErr w:type="spellEnd"/>
            <w:r w:rsidR="00B611C4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технології: міжнародний досвід та вітчизняна практика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A1C09" w:rsidRPr="00D52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72185" w:rsidRPr="00D52A40" w:rsidRDefault="00FB322B" w:rsidP="00FB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Знати: </w:t>
            </w:r>
            <w:r w:rsidR="00C72185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електоральних технологій під час виборів. </w:t>
            </w:r>
          </w:p>
          <w:p w:rsidR="00FB322B" w:rsidRPr="00D52A40" w:rsidRDefault="00FB322B" w:rsidP="00C8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Розуміти: </w:t>
            </w:r>
            <w:r w:rsidR="00C849A2" w:rsidRPr="00D52A40">
              <w:rPr>
                <w:rFonts w:ascii="Times New Roman" w:hAnsi="Times New Roman" w:cs="Times New Roman"/>
                <w:sz w:val="24"/>
                <w:szCs w:val="24"/>
              </w:rPr>
              <w:t>сутність політичного маркетинг.</w:t>
            </w:r>
          </w:p>
        </w:tc>
        <w:tc>
          <w:tcPr>
            <w:tcW w:w="2126" w:type="dxa"/>
          </w:tcPr>
          <w:p w:rsidR="00D03BB3" w:rsidRPr="00D52A40" w:rsidRDefault="00FB322B" w:rsidP="00D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03BB3" w:rsidRPr="00D52A40">
              <w:rPr>
                <w:rFonts w:ascii="Times New Roman" w:hAnsi="Times New Roman" w:cs="Times New Roman"/>
                <w:sz w:val="24"/>
                <w:szCs w:val="24"/>
              </w:rPr>
              <w:t>Розкрити зміст проведення багатофакторного аналізу виборчих ситуацій.</w:t>
            </w:r>
          </w:p>
          <w:p w:rsidR="00D03BB3" w:rsidRPr="00D52A40" w:rsidRDefault="00D03BB3" w:rsidP="00D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2. Описати технологію «підштовхувальних питань».</w:t>
            </w:r>
          </w:p>
          <w:p w:rsidR="00FB322B" w:rsidRPr="00D52A40" w:rsidRDefault="00FB322B" w:rsidP="007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3. Проаналізувати </w:t>
            </w:r>
            <w:r w:rsidR="00C949DB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досвід закордонних прогнозних моделей: </w:t>
            </w:r>
            <w:proofErr w:type="spellStart"/>
            <w:r w:rsidR="00C949DB" w:rsidRPr="00D52A40">
              <w:rPr>
                <w:rFonts w:ascii="Times New Roman" w:hAnsi="Times New Roman" w:cs="Times New Roman"/>
                <w:sz w:val="24"/>
                <w:szCs w:val="24"/>
              </w:rPr>
              <w:t>Люїса</w:t>
            </w:r>
            <w:proofErr w:type="spellEnd"/>
            <w:r w:rsidR="00C949DB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-Бека, Тафта, </w:t>
            </w:r>
            <w:proofErr w:type="spellStart"/>
            <w:r w:rsidR="00C949DB" w:rsidRPr="00D52A40">
              <w:rPr>
                <w:rFonts w:ascii="Times New Roman" w:hAnsi="Times New Roman" w:cs="Times New Roman"/>
                <w:sz w:val="24"/>
                <w:szCs w:val="24"/>
              </w:rPr>
              <w:t>Еріксона</w:t>
            </w:r>
            <w:proofErr w:type="spellEnd"/>
            <w:r w:rsidR="00C949DB" w:rsidRPr="00D52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завдань, усне опитування</w:t>
            </w:r>
          </w:p>
          <w:p w:rsidR="00633B7F" w:rsidRPr="00D52A40" w:rsidRDefault="00AA69D7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:rsidR="00FB322B" w:rsidRPr="00D52A40" w:rsidRDefault="00BF63CA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905281">
        <w:tc>
          <w:tcPr>
            <w:tcW w:w="1696" w:type="dxa"/>
          </w:tcPr>
          <w:p w:rsidR="00FB322B" w:rsidRPr="00D52A40" w:rsidRDefault="00FB322B" w:rsidP="00B611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52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B611C4" w:rsidRPr="00D52A40">
              <w:rPr>
                <w:rFonts w:ascii="Times New Roman" w:hAnsi="Times New Roman" w:cs="Times New Roman"/>
                <w:sz w:val="24"/>
                <w:szCs w:val="24"/>
              </w:rPr>
              <w:t>Соціологічні опитування під час виборчого процесу</w:t>
            </w:r>
          </w:p>
        </w:tc>
        <w:tc>
          <w:tcPr>
            <w:tcW w:w="1560" w:type="dxa"/>
          </w:tcPr>
          <w:p w:rsidR="00FB322B" w:rsidRPr="00D52A40" w:rsidRDefault="009A1C09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  <w:r w:rsidR="00FB322B" w:rsidRPr="00D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B611C4" w:rsidRPr="00D52A40" w:rsidRDefault="00B611C4" w:rsidP="006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Знати: технологію проведення соціологічних опитування під час виборів у США, країнах Західної Європи та пострадянського простору.</w:t>
            </w:r>
          </w:p>
          <w:p w:rsidR="00FB322B" w:rsidRPr="00D52A40" w:rsidRDefault="00FB322B" w:rsidP="00C7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Уміти: </w:t>
            </w:r>
            <w:r w:rsidR="006F0EF2" w:rsidRPr="00D52A40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EF2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досвіду використання політичних рейтингів </w:t>
            </w:r>
            <w:r w:rsidR="00C72185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F0EF2" w:rsidRPr="00D52A40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 w:rsidR="00C72185" w:rsidRPr="00D52A40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="006F0EF2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та вітчизнян</w:t>
            </w:r>
            <w:r w:rsidR="00C72185" w:rsidRPr="00D52A40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="006F0EF2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="00C72185" w:rsidRPr="00D52A40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r w:rsidR="006F0EF2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243D" w:rsidRPr="00D52A40" w:rsidRDefault="00FD243D" w:rsidP="006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322B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Проаналізувати </w:t>
            </w: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досвід проведення </w:t>
            </w:r>
            <w:proofErr w:type="spellStart"/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exit-poll</w:t>
            </w:r>
            <w:proofErr w:type="spellEnd"/>
            <w:r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 під час проведення виборів до Верховної Ради.</w:t>
            </w:r>
          </w:p>
          <w:p w:rsidR="00FB322B" w:rsidRPr="00D52A40" w:rsidRDefault="00FD243D" w:rsidP="006F0EF2">
            <w:pPr>
              <w:pStyle w:val="a7"/>
              <w:tabs>
                <w:tab w:val="left" w:pos="376"/>
              </w:tabs>
              <w:spacing w:after="0" w:line="317" w:lineRule="exact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D52A40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FB322B" w:rsidRPr="00D52A40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Підготувати та обговорити </w:t>
            </w:r>
            <w:r w:rsidRPr="00D52A40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D52A40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exit-poll</w:t>
            </w:r>
            <w:proofErr w:type="spellEnd"/>
            <w:r w:rsidRPr="00D52A40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в Україні під час проведення виборів Президента. </w:t>
            </w:r>
          </w:p>
        </w:tc>
        <w:tc>
          <w:tcPr>
            <w:tcW w:w="1560" w:type="dxa"/>
          </w:tcPr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завдань, усне опитування</w:t>
            </w:r>
          </w:p>
          <w:p w:rsidR="00633B7F" w:rsidRPr="00D52A40" w:rsidRDefault="00BF63CA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7F" w:rsidRPr="00D52A40" w:rsidRDefault="00633B7F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:rsidR="00FB322B" w:rsidRPr="00D52A40" w:rsidRDefault="00BF63CA" w:rsidP="006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33B7F" w:rsidRPr="00D52A4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FB322B" w:rsidRPr="00D52A40" w:rsidTr="00905281">
        <w:tc>
          <w:tcPr>
            <w:tcW w:w="1696" w:type="dxa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Проміжний контроль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126" w:type="dxa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  <w:tc>
          <w:tcPr>
            <w:tcW w:w="1560" w:type="dxa"/>
          </w:tcPr>
          <w:p w:rsidR="00FB322B" w:rsidRPr="00D52A40" w:rsidRDefault="00FB322B" w:rsidP="00BF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тестів на ЕНК 3</w:t>
            </w:r>
            <w:r w:rsidR="00BF6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B322B" w:rsidRPr="00D52A40" w:rsidTr="005A0844">
        <w:tc>
          <w:tcPr>
            <w:tcW w:w="7933" w:type="dxa"/>
            <w:gridSpan w:val="4"/>
          </w:tcPr>
          <w:p w:rsidR="00FB322B" w:rsidRPr="00D52A40" w:rsidRDefault="00FB322B" w:rsidP="00FB3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</w:t>
            </w:r>
            <w:r w:rsidRPr="00D52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B322B" w:rsidRPr="00D52A40" w:rsidTr="00905281">
        <w:tc>
          <w:tcPr>
            <w:tcW w:w="1696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Розуміння змісту курсу «Психологія маркетингу і реклами»</w:t>
            </w:r>
          </w:p>
        </w:tc>
        <w:tc>
          <w:tcPr>
            <w:tcW w:w="2126" w:type="dxa"/>
          </w:tcPr>
          <w:p w:rsidR="00FB322B" w:rsidRPr="00D52A40" w:rsidRDefault="00FB322B" w:rsidP="00FB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sz w:val="24"/>
                <w:szCs w:val="24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560" w:type="dxa"/>
          </w:tcPr>
          <w:p w:rsidR="00FB322B" w:rsidRPr="00D52A40" w:rsidRDefault="00FB322B" w:rsidP="00FB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FB322B" w:rsidRPr="000008FF" w:rsidTr="005A0844">
        <w:tc>
          <w:tcPr>
            <w:tcW w:w="7933" w:type="dxa"/>
            <w:gridSpan w:val="4"/>
          </w:tcPr>
          <w:p w:rsidR="00FB322B" w:rsidRPr="00D52A40" w:rsidRDefault="00FB322B" w:rsidP="00FB3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60" w:type="dxa"/>
          </w:tcPr>
          <w:p w:rsidR="00FB322B" w:rsidRPr="000008FF" w:rsidRDefault="00FB322B" w:rsidP="00FB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B3" w:rsidRPr="00FC3A54" w:rsidRDefault="00C202B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6728"/>
      </w:tblGrid>
      <w:tr w:rsidR="00130933" w:rsidRPr="00FC3A54" w:rsidTr="00130933">
        <w:tc>
          <w:tcPr>
            <w:tcW w:w="2660" w:type="dxa"/>
          </w:tcPr>
          <w:p w:rsidR="00130933" w:rsidRPr="00FC3A54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завдань самостійної роботи, практичних занять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екзамену може бути дозволене за умови погодження з деканатом.</w:t>
            </w:r>
          </w:p>
          <w:p w:rsidR="00130933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      </w:r>
          </w:p>
        </w:tc>
      </w:tr>
      <w:tr w:rsidR="00130933" w:rsidRPr="00FC3A54" w:rsidTr="00130933">
        <w:tc>
          <w:tcPr>
            <w:tcW w:w="2660" w:type="dxa"/>
          </w:tcPr>
          <w:p w:rsidR="00130933" w:rsidRPr="00FC3A5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880CF4" w:rsidRPr="00FC3A54" w:rsidRDefault="00880CF4" w:rsidP="00880C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6" w:history="1"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nubip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/12654</w:t>
              </w:r>
            </w:hyperlink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130933" w:rsidRPr="00FC3A54" w:rsidRDefault="00880CF4" w:rsidP="00880C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</w:tc>
      </w:tr>
      <w:tr w:rsidR="00130933" w:rsidRPr="00FC3A54" w:rsidTr="00130933">
        <w:tc>
          <w:tcPr>
            <w:tcW w:w="2660" w:type="dxa"/>
          </w:tcPr>
          <w:p w:rsidR="00130933" w:rsidRPr="00FC3A5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:rsidR="00130933" w:rsidRPr="00FC3A54" w:rsidRDefault="00544D46" w:rsidP="00E7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C3A54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C92"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933" w:rsidRPr="00FC3A54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29"/>
        <w:gridCol w:w="7022"/>
      </w:tblGrid>
      <w:tr w:rsidR="00880CF4" w:rsidRPr="00FC3A54" w:rsidTr="00817DC4">
        <w:trPr>
          <w:trHeight w:val="562"/>
        </w:trPr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022" w:type="dxa"/>
          </w:tcPr>
          <w:p w:rsidR="00880CF4" w:rsidRPr="00FC3A54" w:rsidRDefault="00880CF4" w:rsidP="0088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</w:t>
            </w:r>
            <w:r w:rsidR="000E27A9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и складання екзамену</w:t>
            </w:r>
          </w:p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CF4" w:rsidRPr="00FC3A54" w:rsidTr="00880CF4"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022" w:type="dxa"/>
          </w:tcPr>
          <w:p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</w:tr>
      <w:tr w:rsidR="00880CF4" w:rsidRPr="00FC3A54" w:rsidTr="00880CF4"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022" w:type="dxa"/>
          </w:tcPr>
          <w:p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</w:tr>
      <w:tr w:rsidR="00880CF4" w:rsidRPr="00FC3A54" w:rsidTr="00880CF4"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022" w:type="dxa"/>
          </w:tcPr>
          <w:p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</w:tr>
      <w:tr w:rsidR="00880CF4" w:rsidRPr="00FC3A54" w:rsidTr="00880CF4"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022" w:type="dxa"/>
          </w:tcPr>
          <w:p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езадовільно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465" w:rsidRDefault="00300465" w:rsidP="00300465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300465" w:rsidRPr="007A22D4" w:rsidRDefault="00300465" w:rsidP="00300465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:rsidR="00300465" w:rsidRPr="004C1F9F" w:rsidRDefault="00300465" w:rsidP="00300465">
      <w:pPr>
        <w:spacing w:after="0" w:line="240" w:lineRule="auto"/>
        <w:rPr>
          <w:sz w:val="24"/>
          <w:szCs w:val="24"/>
        </w:rPr>
      </w:pPr>
    </w:p>
    <w:p w:rsidR="00300465" w:rsidRPr="004C1F9F" w:rsidRDefault="00300465" w:rsidP="00300465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9F">
        <w:rPr>
          <w:rFonts w:ascii="Times New Roman" w:hAnsi="Times New Roman" w:cs="Times New Roman"/>
          <w:b/>
          <w:sz w:val="24"/>
          <w:szCs w:val="24"/>
        </w:rPr>
        <w:t>Основні</w:t>
      </w:r>
    </w:p>
    <w:p w:rsidR="00FC772E" w:rsidRDefault="00FC772E" w:rsidP="0030046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Основи політичної соціології: навч. посіб. </w:t>
      </w:r>
      <w:r w:rsidRPr="00FC772E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Безносов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М. 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Дубліка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Т. М., Литовченко А. Д. та ін. Харків: ХНУ імені В. . Каразіна, 2005. 252 с.</w:t>
      </w:r>
    </w:p>
    <w:p w:rsidR="00FC772E" w:rsidRDefault="00FC772E" w:rsidP="00FC772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Ткаченко</w:t>
      </w:r>
      <w:r w:rsidRPr="004536C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 В. </w:t>
      </w:r>
      <w:r w:rsidRPr="004536CB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актикум з політичної психології: навч. посіб. Дніпро: </w:t>
      </w:r>
      <w:r w:rsidR="00F64A38">
        <w:rPr>
          <w:rFonts w:ascii="Times New Roman" w:hAnsi="Times New Roman" w:cs="Times New Roman"/>
          <w:color w:val="000000"/>
          <w:sz w:val="24"/>
          <w:szCs w:val="24"/>
        </w:rPr>
        <w:t xml:space="preserve">Цифровий </w:t>
      </w:r>
      <w:proofErr w:type="spellStart"/>
      <w:r w:rsidR="00F64A38">
        <w:rPr>
          <w:rFonts w:ascii="Times New Roman" w:hAnsi="Times New Roman" w:cs="Times New Roman"/>
          <w:color w:val="000000"/>
          <w:sz w:val="24"/>
          <w:szCs w:val="24"/>
        </w:rPr>
        <w:t>репозиторій</w:t>
      </w:r>
      <w:proofErr w:type="spellEnd"/>
      <w:r w:rsidR="00F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Дніпропетровського національного університету імені Олеся Гончара,</w:t>
      </w:r>
      <w:r w:rsidRPr="00453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2019.</w:t>
      </w:r>
    </w:p>
    <w:p w:rsidR="00300465" w:rsidRPr="004C1F9F" w:rsidRDefault="00300465" w:rsidP="003004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465" w:rsidRPr="004C1F9F" w:rsidRDefault="00F64A38" w:rsidP="00300465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Астролябія,</w:t>
      </w:r>
      <w:r w:rsidR="00300465" w:rsidRPr="004C1F9F">
        <w:rPr>
          <w:rFonts w:ascii="Times New Roman" w:hAnsi="Times New Roman" w:cs="Times New Roman"/>
          <w:b/>
          <w:sz w:val="24"/>
          <w:szCs w:val="24"/>
        </w:rPr>
        <w:t>Допоміжні</w:t>
      </w:r>
      <w:proofErr w:type="spellEnd"/>
    </w:p>
    <w:p w:rsidR="00300465" w:rsidRDefault="003C599B" w:rsidP="00FC772E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Остапець Ю. 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Електоралдбні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процеси в Україні: загальнонаціональний та регіональний вимір. Дис. Ужгород, 2016. 550 с.</w:t>
      </w:r>
    </w:p>
    <w:p w:rsidR="00F64A38" w:rsidRDefault="00F64A38" w:rsidP="00FC772E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Швед Ю. Вибори від А до Я: настільна книга менеджера виборчої кампанії: підручник. Львів: Астролябія, 2015. 384 с.</w:t>
      </w:r>
    </w:p>
    <w:p w:rsidR="00F64A38" w:rsidRDefault="00F64A38" w:rsidP="00FC772E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Швед Ю. Технологія виборчої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камранії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Основи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електролального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маркетингу та менеджменту: навч. посіб. Львів: ЛНУ, 2013. 340 с.</w:t>
      </w:r>
    </w:p>
    <w:p w:rsidR="00F64A38" w:rsidRPr="00F64A38" w:rsidRDefault="00F64A38" w:rsidP="00F64A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00465" w:rsidRPr="004C1F9F" w:rsidRDefault="00300465" w:rsidP="00300465">
      <w:pPr>
        <w:shd w:val="clear" w:color="auto" w:fill="FFFFFF"/>
        <w:tabs>
          <w:tab w:val="left" w:pos="365"/>
        </w:tabs>
        <w:spacing w:after="0" w:line="240" w:lineRule="auto"/>
        <w:ind w:left="993" w:hanging="426"/>
        <w:jc w:val="center"/>
        <w:rPr>
          <w:b/>
          <w:sz w:val="24"/>
          <w:szCs w:val="24"/>
        </w:rPr>
      </w:pPr>
    </w:p>
    <w:p w:rsidR="00300465" w:rsidRPr="004C1F9F" w:rsidRDefault="00300465" w:rsidP="00300465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9F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544D46" w:rsidRPr="00F64A38" w:rsidRDefault="00F64A38" w:rsidP="00F64A38">
      <w:pPr>
        <w:pStyle w:val="a7"/>
        <w:numPr>
          <w:ilvl w:val="3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Проблеми політичної психології: періодичне видання.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5F555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https://politpsy.org/index.php/popp</w:t>
        </w:r>
      </w:hyperlink>
    </w:p>
    <w:p w:rsidR="00F64A38" w:rsidRPr="00E45C48" w:rsidRDefault="00E45C48" w:rsidP="00E45C48">
      <w:pPr>
        <w:pStyle w:val="a7"/>
        <w:numPr>
          <w:ilvl w:val="3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Інститут соціальної та політичної психології НАПН України: відеоматеріали.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hyperlink r:id="rId8" w:history="1">
        <w:r w:rsidRPr="005F555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https://ispp.org.ua/videomateriali/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F64A38" w:rsidRPr="00E45C48" w:rsidSect="008711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A996491E"/>
    <w:lvl w:ilvl="0" w:tplc="93E646A0">
      <w:start w:val="1"/>
      <w:numFmt w:val="decimal"/>
      <w:lvlText w:val="%1."/>
      <w:lvlJc w:val="left"/>
      <w:rPr>
        <w:lang w:val="uk-UA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A76"/>
    <w:multiLevelType w:val="hybridMultilevel"/>
    <w:tmpl w:val="8FB4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5BF2"/>
    <w:multiLevelType w:val="hybridMultilevel"/>
    <w:tmpl w:val="21FABF28"/>
    <w:lvl w:ilvl="0" w:tplc="6B7274FC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1F4A2095"/>
    <w:multiLevelType w:val="hybridMultilevel"/>
    <w:tmpl w:val="5096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61A7"/>
    <w:multiLevelType w:val="hybridMultilevel"/>
    <w:tmpl w:val="ED5A2310"/>
    <w:lvl w:ilvl="0" w:tplc="A74A720E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8" w15:restartNumberingAfterBreak="0">
    <w:nsid w:val="25475BF7"/>
    <w:multiLevelType w:val="hybridMultilevel"/>
    <w:tmpl w:val="BC220990"/>
    <w:lvl w:ilvl="0" w:tplc="0226AB68">
      <w:start w:val="1"/>
      <w:numFmt w:val="bullet"/>
      <w:lvlText w:val="̶"/>
      <w:lvlJc w:val="left"/>
      <w:pPr>
        <w:ind w:left="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82F4B"/>
    <w:multiLevelType w:val="hybridMultilevel"/>
    <w:tmpl w:val="6632178E"/>
    <w:lvl w:ilvl="0" w:tplc="1FCC3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E0E23"/>
    <w:multiLevelType w:val="multilevel"/>
    <w:tmpl w:val="0444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D5C25"/>
    <w:multiLevelType w:val="multilevel"/>
    <w:tmpl w:val="6100A81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DEF3AC5"/>
    <w:multiLevelType w:val="hybridMultilevel"/>
    <w:tmpl w:val="BEA436F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 w15:restartNumberingAfterBreak="0">
    <w:nsid w:val="3F5B4DE0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41021EEE"/>
    <w:multiLevelType w:val="hybridMultilevel"/>
    <w:tmpl w:val="A79E0A64"/>
    <w:lvl w:ilvl="0" w:tplc="1D440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0437B7"/>
    <w:multiLevelType w:val="hybridMultilevel"/>
    <w:tmpl w:val="72D24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02232C"/>
    <w:multiLevelType w:val="hybridMultilevel"/>
    <w:tmpl w:val="ECAADDCA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 w15:restartNumberingAfterBreak="0">
    <w:nsid w:val="4E4E5AD4"/>
    <w:multiLevelType w:val="hybridMultilevel"/>
    <w:tmpl w:val="BE6E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56EF"/>
    <w:multiLevelType w:val="hybridMultilevel"/>
    <w:tmpl w:val="AC82877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 w15:restartNumberingAfterBreak="0">
    <w:nsid w:val="5D05470F"/>
    <w:multiLevelType w:val="hybridMultilevel"/>
    <w:tmpl w:val="B6182D06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 w15:restartNumberingAfterBreak="0">
    <w:nsid w:val="6091589D"/>
    <w:multiLevelType w:val="hybridMultilevel"/>
    <w:tmpl w:val="B58AE58E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1" w15:restartNumberingAfterBreak="0">
    <w:nsid w:val="68846444"/>
    <w:multiLevelType w:val="hybridMultilevel"/>
    <w:tmpl w:val="DA86F33E"/>
    <w:lvl w:ilvl="0" w:tplc="1108AE2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D133D8E"/>
    <w:multiLevelType w:val="hybridMultilevel"/>
    <w:tmpl w:val="FF74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A04AD"/>
    <w:multiLevelType w:val="hybridMultilevel"/>
    <w:tmpl w:val="1CB0E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632C7"/>
    <w:multiLevelType w:val="hybridMultilevel"/>
    <w:tmpl w:val="7B96A9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63824"/>
    <w:multiLevelType w:val="multilevel"/>
    <w:tmpl w:val="F5D0E0FE"/>
    <w:lvl w:ilvl="0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2353B73"/>
    <w:multiLevelType w:val="hybridMultilevel"/>
    <w:tmpl w:val="F58208EE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A605CD"/>
    <w:multiLevelType w:val="hybridMultilevel"/>
    <w:tmpl w:val="5CB64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47B0F"/>
    <w:multiLevelType w:val="hybridMultilevel"/>
    <w:tmpl w:val="24F4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B4D05"/>
    <w:multiLevelType w:val="multilevel"/>
    <w:tmpl w:val="6100A81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B747078"/>
    <w:multiLevelType w:val="hybridMultilevel"/>
    <w:tmpl w:val="0A049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24"/>
  </w:num>
  <w:num w:numId="8">
    <w:abstractNumId w:val="14"/>
  </w:num>
  <w:num w:numId="9">
    <w:abstractNumId w:val="8"/>
  </w:num>
  <w:num w:numId="10">
    <w:abstractNumId w:val="6"/>
  </w:num>
  <w:num w:numId="11">
    <w:abstractNumId w:val="22"/>
  </w:num>
  <w:num w:numId="12">
    <w:abstractNumId w:val="28"/>
  </w:num>
  <w:num w:numId="13">
    <w:abstractNumId w:val="10"/>
  </w:num>
  <w:num w:numId="14">
    <w:abstractNumId w:val="7"/>
  </w:num>
  <w:num w:numId="15">
    <w:abstractNumId w:val="26"/>
  </w:num>
  <w:num w:numId="16">
    <w:abstractNumId w:val="15"/>
  </w:num>
  <w:num w:numId="17">
    <w:abstractNumId w:val="20"/>
  </w:num>
  <w:num w:numId="18">
    <w:abstractNumId w:val="16"/>
  </w:num>
  <w:num w:numId="19">
    <w:abstractNumId w:val="9"/>
  </w:num>
  <w:num w:numId="20">
    <w:abstractNumId w:val="18"/>
  </w:num>
  <w:num w:numId="21">
    <w:abstractNumId w:val="5"/>
  </w:num>
  <w:num w:numId="22">
    <w:abstractNumId w:val="19"/>
  </w:num>
  <w:num w:numId="23">
    <w:abstractNumId w:val="21"/>
  </w:num>
  <w:num w:numId="24">
    <w:abstractNumId w:val="12"/>
  </w:num>
  <w:num w:numId="25">
    <w:abstractNumId w:val="30"/>
  </w:num>
  <w:num w:numId="26">
    <w:abstractNumId w:val="27"/>
  </w:num>
  <w:num w:numId="27">
    <w:abstractNumId w:val="4"/>
  </w:num>
  <w:num w:numId="28">
    <w:abstractNumId w:val="23"/>
  </w:num>
  <w:num w:numId="29">
    <w:abstractNumId w:val="25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08FF"/>
    <w:rsid w:val="00017A87"/>
    <w:rsid w:val="00024AE2"/>
    <w:rsid w:val="000250E6"/>
    <w:rsid w:val="000372B4"/>
    <w:rsid w:val="00061019"/>
    <w:rsid w:val="00064D7A"/>
    <w:rsid w:val="00067177"/>
    <w:rsid w:val="00076511"/>
    <w:rsid w:val="00096ADD"/>
    <w:rsid w:val="000A2FEA"/>
    <w:rsid w:val="000A4D9A"/>
    <w:rsid w:val="000C38F4"/>
    <w:rsid w:val="000D162F"/>
    <w:rsid w:val="000D274C"/>
    <w:rsid w:val="000E27A9"/>
    <w:rsid w:val="00113823"/>
    <w:rsid w:val="00115D2A"/>
    <w:rsid w:val="00125AC5"/>
    <w:rsid w:val="00130933"/>
    <w:rsid w:val="00141B21"/>
    <w:rsid w:val="00141D7B"/>
    <w:rsid w:val="001431F8"/>
    <w:rsid w:val="00147650"/>
    <w:rsid w:val="0015389B"/>
    <w:rsid w:val="00162120"/>
    <w:rsid w:val="00173755"/>
    <w:rsid w:val="00186E01"/>
    <w:rsid w:val="00187E5F"/>
    <w:rsid w:val="0019287E"/>
    <w:rsid w:val="001A07A3"/>
    <w:rsid w:val="001B345E"/>
    <w:rsid w:val="001E360A"/>
    <w:rsid w:val="001F08DF"/>
    <w:rsid w:val="001F5A2D"/>
    <w:rsid w:val="00200AC1"/>
    <w:rsid w:val="002015FA"/>
    <w:rsid w:val="0020200E"/>
    <w:rsid w:val="0020645E"/>
    <w:rsid w:val="00215D7A"/>
    <w:rsid w:val="0021663B"/>
    <w:rsid w:val="00226DA5"/>
    <w:rsid w:val="002277B9"/>
    <w:rsid w:val="00236C54"/>
    <w:rsid w:val="00237569"/>
    <w:rsid w:val="00246136"/>
    <w:rsid w:val="0025287C"/>
    <w:rsid w:val="00252E95"/>
    <w:rsid w:val="00260B91"/>
    <w:rsid w:val="00270086"/>
    <w:rsid w:val="00280F48"/>
    <w:rsid w:val="002974C0"/>
    <w:rsid w:val="002B0EC7"/>
    <w:rsid w:val="002B3DF1"/>
    <w:rsid w:val="002C1324"/>
    <w:rsid w:val="002C3A9A"/>
    <w:rsid w:val="002D6FA1"/>
    <w:rsid w:val="002E205B"/>
    <w:rsid w:val="002F3991"/>
    <w:rsid w:val="002F44D7"/>
    <w:rsid w:val="002F7F6C"/>
    <w:rsid w:val="00300465"/>
    <w:rsid w:val="003100B5"/>
    <w:rsid w:val="00313600"/>
    <w:rsid w:val="00321553"/>
    <w:rsid w:val="00331EC4"/>
    <w:rsid w:val="003377B3"/>
    <w:rsid w:val="00347BD9"/>
    <w:rsid w:val="00353913"/>
    <w:rsid w:val="00360A5F"/>
    <w:rsid w:val="00370FD9"/>
    <w:rsid w:val="00375B38"/>
    <w:rsid w:val="0037779F"/>
    <w:rsid w:val="00380058"/>
    <w:rsid w:val="00386F5D"/>
    <w:rsid w:val="00393810"/>
    <w:rsid w:val="003B6F78"/>
    <w:rsid w:val="003C599B"/>
    <w:rsid w:val="003C7638"/>
    <w:rsid w:val="003E55F7"/>
    <w:rsid w:val="003E7B02"/>
    <w:rsid w:val="004023C9"/>
    <w:rsid w:val="00433DF8"/>
    <w:rsid w:val="004560A8"/>
    <w:rsid w:val="00466E0F"/>
    <w:rsid w:val="004715A5"/>
    <w:rsid w:val="00471D85"/>
    <w:rsid w:val="00481D89"/>
    <w:rsid w:val="004922DA"/>
    <w:rsid w:val="004A05DF"/>
    <w:rsid w:val="004A135C"/>
    <w:rsid w:val="004F2632"/>
    <w:rsid w:val="00514E72"/>
    <w:rsid w:val="00516FCF"/>
    <w:rsid w:val="005234F4"/>
    <w:rsid w:val="00524375"/>
    <w:rsid w:val="00544D46"/>
    <w:rsid w:val="0055221B"/>
    <w:rsid w:val="00557DA6"/>
    <w:rsid w:val="00561B6B"/>
    <w:rsid w:val="00562B62"/>
    <w:rsid w:val="0056352A"/>
    <w:rsid w:val="00572BF6"/>
    <w:rsid w:val="00573C04"/>
    <w:rsid w:val="00576B07"/>
    <w:rsid w:val="00581698"/>
    <w:rsid w:val="00581C1F"/>
    <w:rsid w:val="005826D6"/>
    <w:rsid w:val="005849B0"/>
    <w:rsid w:val="00593E24"/>
    <w:rsid w:val="005A0844"/>
    <w:rsid w:val="005A5B7A"/>
    <w:rsid w:val="005B210C"/>
    <w:rsid w:val="005B7A70"/>
    <w:rsid w:val="005C57D8"/>
    <w:rsid w:val="005C5C23"/>
    <w:rsid w:val="005C6032"/>
    <w:rsid w:val="005D323C"/>
    <w:rsid w:val="005F26BC"/>
    <w:rsid w:val="006071E7"/>
    <w:rsid w:val="0060750C"/>
    <w:rsid w:val="006108EF"/>
    <w:rsid w:val="006108FC"/>
    <w:rsid w:val="00614F9A"/>
    <w:rsid w:val="006224BE"/>
    <w:rsid w:val="00633093"/>
    <w:rsid w:val="00633B7F"/>
    <w:rsid w:val="0063562D"/>
    <w:rsid w:val="00647FBD"/>
    <w:rsid w:val="00654D54"/>
    <w:rsid w:val="00656EF1"/>
    <w:rsid w:val="0066128C"/>
    <w:rsid w:val="0066177C"/>
    <w:rsid w:val="00662FB3"/>
    <w:rsid w:val="0068261E"/>
    <w:rsid w:val="00695FC1"/>
    <w:rsid w:val="006A4497"/>
    <w:rsid w:val="006A571A"/>
    <w:rsid w:val="006A7866"/>
    <w:rsid w:val="006B4C8B"/>
    <w:rsid w:val="006C5976"/>
    <w:rsid w:val="006E0031"/>
    <w:rsid w:val="006E18ED"/>
    <w:rsid w:val="006E2FD4"/>
    <w:rsid w:val="006E33EA"/>
    <w:rsid w:val="006E3E54"/>
    <w:rsid w:val="006E7CC9"/>
    <w:rsid w:val="006F0EF2"/>
    <w:rsid w:val="006F570C"/>
    <w:rsid w:val="00736343"/>
    <w:rsid w:val="007372F3"/>
    <w:rsid w:val="00737F60"/>
    <w:rsid w:val="00742565"/>
    <w:rsid w:val="007560A2"/>
    <w:rsid w:val="00757692"/>
    <w:rsid w:val="00757AB7"/>
    <w:rsid w:val="00760580"/>
    <w:rsid w:val="00760707"/>
    <w:rsid w:val="00760F6C"/>
    <w:rsid w:val="0079621A"/>
    <w:rsid w:val="007B4AD5"/>
    <w:rsid w:val="007F5EFA"/>
    <w:rsid w:val="00804B71"/>
    <w:rsid w:val="00806FFC"/>
    <w:rsid w:val="00811F0E"/>
    <w:rsid w:val="00817DC4"/>
    <w:rsid w:val="008262C6"/>
    <w:rsid w:val="00832875"/>
    <w:rsid w:val="00835FD3"/>
    <w:rsid w:val="00856FC2"/>
    <w:rsid w:val="0087119D"/>
    <w:rsid w:val="00872841"/>
    <w:rsid w:val="008736F9"/>
    <w:rsid w:val="00880706"/>
    <w:rsid w:val="00880CF4"/>
    <w:rsid w:val="00881F62"/>
    <w:rsid w:val="00890583"/>
    <w:rsid w:val="008927AA"/>
    <w:rsid w:val="00893F29"/>
    <w:rsid w:val="008A1466"/>
    <w:rsid w:val="008A43BF"/>
    <w:rsid w:val="008B4340"/>
    <w:rsid w:val="008E3EAB"/>
    <w:rsid w:val="008E45D1"/>
    <w:rsid w:val="008E6235"/>
    <w:rsid w:val="008E65A5"/>
    <w:rsid w:val="008F6550"/>
    <w:rsid w:val="00903E18"/>
    <w:rsid w:val="00905281"/>
    <w:rsid w:val="00926234"/>
    <w:rsid w:val="009326B3"/>
    <w:rsid w:val="00941171"/>
    <w:rsid w:val="009453B3"/>
    <w:rsid w:val="00945869"/>
    <w:rsid w:val="00962F01"/>
    <w:rsid w:val="00962FF8"/>
    <w:rsid w:val="00967710"/>
    <w:rsid w:val="00976432"/>
    <w:rsid w:val="00983F9F"/>
    <w:rsid w:val="00993B00"/>
    <w:rsid w:val="009A02FE"/>
    <w:rsid w:val="009A1C09"/>
    <w:rsid w:val="009A2F59"/>
    <w:rsid w:val="009A6015"/>
    <w:rsid w:val="009B3AAC"/>
    <w:rsid w:val="009B597B"/>
    <w:rsid w:val="009C30DF"/>
    <w:rsid w:val="009E3FA7"/>
    <w:rsid w:val="009E61F1"/>
    <w:rsid w:val="009E665B"/>
    <w:rsid w:val="009F74F7"/>
    <w:rsid w:val="00A03118"/>
    <w:rsid w:val="00A057B7"/>
    <w:rsid w:val="00A128F0"/>
    <w:rsid w:val="00A138EC"/>
    <w:rsid w:val="00A32BA8"/>
    <w:rsid w:val="00A340F5"/>
    <w:rsid w:val="00A46211"/>
    <w:rsid w:val="00A51343"/>
    <w:rsid w:val="00A53609"/>
    <w:rsid w:val="00A61EE8"/>
    <w:rsid w:val="00A71D92"/>
    <w:rsid w:val="00A81CD3"/>
    <w:rsid w:val="00A91F7F"/>
    <w:rsid w:val="00A93F69"/>
    <w:rsid w:val="00A96EF1"/>
    <w:rsid w:val="00AA0129"/>
    <w:rsid w:val="00AA2C91"/>
    <w:rsid w:val="00AA5E44"/>
    <w:rsid w:val="00AA69D7"/>
    <w:rsid w:val="00AC2130"/>
    <w:rsid w:val="00AD4C36"/>
    <w:rsid w:val="00AE1049"/>
    <w:rsid w:val="00AE17EE"/>
    <w:rsid w:val="00AF4D6D"/>
    <w:rsid w:val="00AF62F5"/>
    <w:rsid w:val="00B1013A"/>
    <w:rsid w:val="00B349BD"/>
    <w:rsid w:val="00B41F8B"/>
    <w:rsid w:val="00B56497"/>
    <w:rsid w:val="00B60948"/>
    <w:rsid w:val="00B611C4"/>
    <w:rsid w:val="00B62C27"/>
    <w:rsid w:val="00B731E7"/>
    <w:rsid w:val="00B84B93"/>
    <w:rsid w:val="00B95BEE"/>
    <w:rsid w:val="00BA0A27"/>
    <w:rsid w:val="00BA2205"/>
    <w:rsid w:val="00BB0F2B"/>
    <w:rsid w:val="00BB7C93"/>
    <w:rsid w:val="00BD35E4"/>
    <w:rsid w:val="00BE285C"/>
    <w:rsid w:val="00BF63CA"/>
    <w:rsid w:val="00BF7AE4"/>
    <w:rsid w:val="00C07931"/>
    <w:rsid w:val="00C202B3"/>
    <w:rsid w:val="00C42D3C"/>
    <w:rsid w:val="00C5246D"/>
    <w:rsid w:val="00C55817"/>
    <w:rsid w:val="00C72185"/>
    <w:rsid w:val="00C77969"/>
    <w:rsid w:val="00C849A2"/>
    <w:rsid w:val="00C92F46"/>
    <w:rsid w:val="00C949DB"/>
    <w:rsid w:val="00CA1ED4"/>
    <w:rsid w:val="00CA7216"/>
    <w:rsid w:val="00CF3BFA"/>
    <w:rsid w:val="00D02F26"/>
    <w:rsid w:val="00D03BB3"/>
    <w:rsid w:val="00D05033"/>
    <w:rsid w:val="00D07707"/>
    <w:rsid w:val="00D10B0F"/>
    <w:rsid w:val="00D20759"/>
    <w:rsid w:val="00D301DC"/>
    <w:rsid w:val="00D30827"/>
    <w:rsid w:val="00D36B80"/>
    <w:rsid w:val="00D52A40"/>
    <w:rsid w:val="00D61683"/>
    <w:rsid w:val="00D85828"/>
    <w:rsid w:val="00DD07DD"/>
    <w:rsid w:val="00DD7841"/>
    <w:rsid w:val="00DE621B"/>
    <w:rsid w:val="00DF1470"/>
    <w:rsid w:val="00E0099B"/>
    <w:rsid w:val="00E17152"/>
    <w:rsid w:val="00E45C48"/>
    <w:rsid w:val="00E5236E"/>
    <w:rsid w:val="00E54E1E"/>
    <w:rsid w:val="00E558F0"/>
    <w:rsid w:val="00E6043D"/>
    <w:rsid w:val="00E71C92"/>
    <w:rsid w:val="00E71D08"/>
    <w:rsid w:val="00E76F7B"/>
    <w:rsid w:val="00E80971"/>
    <w:rsid w:val="00EB574D"/>
    <w:rsid w:val="00EC07A1"/>
    <w:rsid w:val="00ED3451"/>
    <w:rsid w:val="00ED45C0"/>
    <w:rsid w:val="00EE300B"/>
    <w:rsid w:val="00EE7518"/>
    <w:rsid w:val="00EE7F9F"/>
    <w:rsid w:val="00F04241"/>
    <w:rsid w:val="00F0446A"/>
    <w:rsid w:val="00F10C59"/>
    <w:rsid w:val="00F1646E"/>
    <w:rsid w:val="00F53EA8"/>
    <w:rsid w:val="00F5720B"/>
    <w:rsid w:val="00F64A38"/>
    <w:rsid w:val="00F66D4D"/>
    <w:rsid w:val="00F74793"/>
    <w:rsid w:val="00F775B9"/>
    <w:rsid w:val="00F8045B"/>
    <w:rsid w:val="00F82151"/>
    <w:rsid w:val="00F85783"/>
    <w:rsid w:val="00F9529D"/>
    <w:rsid w:val="00F97559"/>
    <w:rsid w:val="00F97E4C"/>
    <w:rsid w:val="00FA173B"/>
    <w:rsid w:val="00FA3AF7"/>
    <w:rsid w:val="00FB322B"/>
    <w:rsid w:val="00FC20EF"/>
    <w:rsid w:val="00FC3A54"/>
    <w:rsid w:val="00FC5F56"/>
    <w:rsid w:val="00FC772E"/>
    <w:rsid w:val="00FD243D"/>
    <w:rsid w:val="00FD2B05"/>
    <w:rsid w:val="00FE0B3F"/>
    <w:rsid w:val="00FE465A"/>
    <w:rsid w:val="00FE5663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1036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44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3C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character" w:styleId="a8">
    <w:name w:val="Strong"/>
    <w:basedOn w:val="a0"/>
    <w:uiPriority w:val="22"/>
    <w:qFormat/>
    <w:rsid w:val="00C558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E2FD4"/>
    <w:rPr>
      <w:color w:val="800080" w:themeColor="followedHyperlink"/>
      <w:u w:val="single"/>
    </w:rPr>
  </w:style>
  <w:style w:type="paragraph" w:customStyle="1" w:styleId="aa">
    <w:name w:val="Îáû÷íûé"/>
    <w:rsid w:val="008F65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rsid w:val="00386F5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paragraph" w:customStyle="1" w:styleId="Bodytext1">
    <w:name w:val="Body text1"/>
    <w:basedOn w:val="a"/>
    <w:uiPriority w:val="99"/>
    <w:rsid w:val="00300465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p.org.ua/videomateria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tpsy.org/index.php/po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1265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8735</Words>
  <Characters>4980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HP</cp:lastModifiedBy>
  <cp:revision>8</cp:revision>
  <dcterms:created xsi:type="dcterms:W3CDTF">2021-09-08T19:57:00Z</dcterms:created>
  <dcterms:modified xsi:type="dcterms:W3CDTF">2023-10-18T03:50:00Z</dcterms:modified>
</cp:coreProperties>
</file>