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54742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D876A13" wp14:editId="78C6387C">
            <wp:extent cx="5940425" cy="82769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25" w:rsidRDefault="00547425">
      <w:pPr>
        <w:rPr>
          <w:lang w:val="uk-UA"/>
        </w:rPr>
      </w:pPr>
    </w:p>
    <w:p w:rsidR="00547425" w:rsidRDefault="00547425">
      <w:pPr>
        <w:rPr>
          <w:lang w:val="uk-UA"/>
        </w:rPr>
      </w:pPr>
    </w:p>
    <w:p w:rsidR="00547425" w:rsidRDefault="00547425">
      <w:pPr>
        <w:rPr>
          <w:lang w:val="uk-UA"/>
        </w:rPr>
      </w:pPr>
    </w:p>
    <w:p w:rsidR="00547425" w:rsidRPr="00373623" w:rsidRDefault="00547425" w:rsidP="005474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362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378.051.31:57.081.1(043.3)</w:t>
      </w:r>
    </w:p>
    <w:p w:rsidR="00547425" w:rsidRPr="00547425" w:rsidRDefault="00547425" w:rsidP="0054742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7425" w:rsidRPr="00547425" w:rsidRDefault="00373623" w:rsidP="0037362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6A78">
        <w:rPr>
          <w:rFonts w:ascii="Times New Roman" w:hAnsi="Times New Roman" w:cs="Times New Roman"/>
          <w:b/>
          <w:sz w:val="28"/>
          <w:szCs w:val="28"/>
          <w:lang w:val="uk-UA"/>
        </w:rPr>
        <w:t>О72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Інформаційно-комунікаційні технології методичного забезпечення при підготовці майбутніх фахівців-екологів : [Монографія] / Т.</w:t>
      </w:r>
      <w:r w:rsidR="00276A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Ю. Осипова, </w:t>
      </w:r>
      <w:r w:rsidR="00276A7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276A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О. Заболотько. – К. : ЦП «Компринт», 2017. – 235 с.</w:t>
      </w:r>
    </w:p>
    <w:p w:rsidR="00547425" w:rsidRPr="00547425" w:rsidRDefault="00547425" w:rsidP="0037362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7425">
        <w:rPr>
          <w:rFonts w:ascii="Times New Roman" w:hAnsi="Times New Roman" w:cs="Times New Roman"/>
          <w:sz w:val="28"/>
          <w:szCs w:val="28"/>
          <w:lang w:val="uk-UA"/>
        </w:rPr>
        <w:t xml:space="preserve">  У монографії досліджується інформаційно-методичне забезпечення вивчення спеціальних дисциплін майбутніми екологами в розрізі заст</w:t>
      </w:r>
      <w:r>
        <w:rPr>
          <w:rFonts w:ascii="Times New Roman" w:hAnsi="Times New Roman" w:cs="Times New Roman"/>
          <w:sz w:val="28"/>
          <w:szCs w:val="28"/>
          <w:lang w:val="uk-UA"/>
        </w:rPr>
        <w:t>осування інформаційно-кому</w:t>
      </w:r>
      <w:r w:rsidRPr="00547425">
        <w:rPr>
          <w:rFonts w:ascii="Times New Roman" w:hAnsi="Times New Roman" w:cs="Times New Roman"/>
          <w:sz w:val="28"/>
          <w:szCs w:val="28"/>
          <w:lang w:val="uk-UA"/>
        </w:rPr>
        <w:t>нікаційних технологій. показано роль і місце інформаційно-методичного забезпечення у навчальному процесі аграрних ВНЗ.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Розкрито структуру, зміст інформаційно-методичного забезпечення, досліджено його роль у професійній підготовці</w:t>
      </w:r>
      <w:r w:rsidR="00373623">
        <w:rPr>
          <w:rFonts w:ascii="Times New Roman" w:hAnsi="Times New Roman" w:cs="Times New Roman"/>
          <w:sz w:val="28"/>
          <w:szCs w:val="28"/>
          <w:lang w:val="uk-UA"/>
        </w:rPr>
        <w:t xml:space="preserve"> майбутніх екологів.</w:t>
      </w:r>
      <w:r w:rsidRPr="005474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Обґрунтовано</w:t>
      </w:r>
      <w:r w:rsidR="00373623">
        <w:rPr>
          <w:rFonts w:ascii="Times New Roman" w:hAnsi="Times New Roman" w:cs="Times New Roman"/>
          <w:sz w:val="28"/>
          <w:szCs w:val="28"/>
          <w:lang w:val="uk-UA"/>
        </w:rPr>
        <w:t xml:space="preserve">: принципи, критерії, умови розробки і реалізації інформаційно-методичного забезпечення; засоби вдосконалення навчального процесу на основі інформаційно-комунікаційних технологій. Здійснено експертну оцінку ефективності інформаційно-методичного забезпечення. </w:t>
      </w:r>
      <w:r w:rsidRPr="005474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547425" w:rsidRPr="00547425" w:rsidSect="0054742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B3"/>
    <w:rsid w:val="0016528A"/>
    <w:rsid w:val="00276A78"/>
    <w:rsid w:val="00373623"/>
    <w:rsid w:val="00412E03"/>
    <w:rsid w:val="00417679"/>
    <w:rsid w:val="004276B3"/>
    <w:rsid w:val="00547425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5BF9F-6FB6-42E9-832D-468BE90D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2018-02-05T12:03:00Z</dcterms:created>
  <dcterms:modified xsi:type="dcterms:W3CDTF">2018-03-29T12:05:00Z</dcterms:modified>
</cp:coreProperties>
</file>