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FC3EA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36D84FE" wp14:editId="30C00719">
            <wp:extent cx="5940425" cy="834265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AF" w:rsidRDefault="00FC3EAF">
      <w:pPr>
        <w:rPr>
          <w:lang w:val="uk-UA"/>
        </w:rPr>
      </w:pPr>
    </w:p>
    <w:p w:rsidR="00FC3EAF" w:rsidRDefault="00FC3EAF">
      <w:pPr>
        <w:rPr>
          <w:lang w:val="uk-UA"/>
        </w:rPr>
      </w:pPr>
    </w:p>
    <w:p w:rsidR="00FC3EAF" w:rsidRPr="00FC3EAF" w:rsidRDefault="00FC3EAF" w:rsidP="00FC3EA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3EA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330:001:017/019</w:t>
      </w:r>
    </w:p>
    <w:p w:rsidR="00FC3EAF" w:rsidRDefault="00FC3EAF" w:rsidP="00FC3EAF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3E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Лідія </w:t>
      </w:r>
      <w:proofErr w:type="spellStart"/>
      <w:r w:rsidRPr="00FC3EAF">
        <w:rPr>
          <w:rFonts w:ascii="Times New Roman" w:hAnsi="Times New Roman" w:cs="Times New Roman"/>
          <w:b/>
          <w:sz w:val="28"/>
          <w:szCs w:val="28"/>
          <w:lang w:val="uk-UA"/>
        </w:rPr>
        <w:t>Шинкарук</w:t>
      </w:r>
      <w:proofErr w:type="spellEnd"/>
      <w:r w:rsidRPr="00FC3EAF">
        <w:rPr>
          <w:rFonts w:ascii="Times New Roman" w:hAnsi="Times New Roman" w:cs="Times New Roman"/>
          <w:b/>
          <w:sz w:val="28"/>
          <w:szCs w:val="28"/>
          <w:lang w:val="uk-UA"/>
        </w:rPr>
        <w:t>: економіст, науковець, викладач: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покаж. / Національний університет біоресурсів і природокористування України: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.: Т.</w:t>
      </w:r>
      <w:r w:rsidR="002A61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Мос</w:t>
      </w:r>
      <w:r w:rsidR="002A61C7">
        <w:rPr>
          <w:rFonts w:ascii="Times New Roman" w:hAnsi="Times New Roman" w:cs="Times New Roman"/>
          <w:sz w:val="28"/>
          <w:szCs w:val="28"/>
          <w:lang w:val="uk-UA"/>
        </w:rPr>
        <w:t>тенська</w:t>
      </w:r>
      <w:proofErr w:type="spellEnd"/>
      <w:r w:rsidR="002A61C7">
        <w:rPr>
          <w:rFonts w:ascii="Times New Roman" w:hAnsi="Times New Roman" w:cs="Times New Roman"/>
          <w:sz w:val="28"/>
          <w:szCs w:val="28"/>
          <w:lang w:val="uk-UA"/>
        </w:rPr>
        <w:t>, І. В. Барановська. – К.</w:t>
      </w:r>
      <w:r>
        <w:rPr>
          <w:rFonts w:ascii="Times New Roman" w:hAnsi="Times New Roman" w:cs="Times New Roman"/>
          <w:sz w:val="28"/>
          <w:szCs w:val="28"/>
          <w:lang w:val="uk-UA"/>
        </w:rPr>
        <w:t>: Міленіум, 2017. – 68 с.</w:t>
      </w:r>
    </w:p>
    <w:p w:rsidR="00571729" w:rsidRDefault="00FC3EAF" w:rsidP="0057172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бібліографічному покажчику представлено науковий доробок Лідії Василівни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Шинкарук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доктора економічних наук, професора, члена-кореспондента Національної академії наук України, завідувача кафедри виробничого та інвестиційного менеджменту Національного університету біоресурсів і природокористування України. </w:t>
      </w:r>
      <w:r w:rsidR="00571729">
        <w:rPr>
          <w:rFonts w:ascii="Times New Roman" w:hAnsi="Times New Roman" w:cs="Times New Roman"/>
          <w:sz w:val="28"/>
          <w:szCs w:val="28"/>
          <w:lang w:val="uk-UA"/>
        </w:rPr>
        <w:t xml:space="preserve">Упорядковано друковані праці за період 2000-2007 </w:t>
      </w:r>
      <w:proofErr w:type="spellStart"/>
      <w:r w:rsidR="00571729">
        <w:rPr>
          <w:rFonts w:ascii="Times New Roman" w:hAnsi="Times New Roman" w:cs="Times New Roman"/>
          <w:sz w:val="28"/>
          <w:szCs w:val="28"/>
          <w:lang w:val="uk-UA"/>
        </w:rPr>
        <w:t>рр</w:t>
      </w:r>
      <w:proofErr w:type="spellEnd"/>
      <w:r w:rsidR="00571729">
        <w:rPr>
          <w:rFonts w:ascii="Times New Roman" w:hAnsi="Times New Roman" w:cs="Times New Roman"/>
          <w:sz w:val="28"/>
          <w:szCs w:val="28"/>
          <w:lang w:val="uk-UA"/>
        </w:rPr>
        <w:t>, серед яких одноосібні монографії, розділи у колективних монографіях, статті, публікації апробаційного характеру. До покажчика увійшли відомості про жи</w:t>
      </w:r>
      <w:bookmarkStart w:id="0" w:name="_GoBack"/>
      <w:bookmarkEnd w:id="0"/>
      <w:r w:rsidR="00571729">
        <w:rPr>
          <w:rFonts w:ascii="Times New Roman" w:hAnsi="Times New Roman" w:cs="Times New Roman"/>
          <w:sz w:val="28"/>
          <w:szCs w:val="28"/>
          <w:lang w:val="uk-UA"/>
        </w:rPr>
        <w:t>ттєвий шлях Л.</w:t>
      </w:r>
      <w:r w:rsidR="002A61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1729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proofErr w:type="spellStart"/>
      <w:r w:rsidR="00571729">
        <w:rPr>
          <w:rFonts w:ascii="Times New Roman" w:hAnsi="Times New Roman" w:cs="Times New Roman"/>
          <w:sz w:val="28"/>
          <w:szCs w:val="28"/>
          <w:lang w:val="uk-UA"/>
        </w:rPr>
        <w:t>Шинкарук</w:t>
      </w:r>
      <w:proofErr w:type="spellEnd"/>
      <w:r w:rsidR="005717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3EAF" w:rsidRPr="00FC3EAF" w:rsidRDefault="00571729" w:rsidP="0057172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Покажчик адресовано науковцям у галузі економ</w:t>
      </w:r>
      <w:r w:rsidR="004015E7">
        <w:rPr>
          <w:rFonts w:ascii="Times New Roman" w:hAnsi="Times New Roman" w:cs="Times New Roman"/>
          <w:sz w:val="28"/>
          <w:szCs w:val="28"/>
          <w:lang w:val="uk-UA"/>
        </w:rPr>
        <w:t xml:space="preserve">іки національного господарства, викладачам і студентам вищих навчальних закладів, керівникам державних установ та широкому загалу громадськості. </w:t>
      </w:r>
    </w:p>
    <w:sectPr w:rsidR="00FC3EAF" w:rsidRPr="00FC3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8AB"/>
    <w:rsid w:val="0016528A"/>
    <w:rsid w:val="002A61C7"/>
    <w:rsid w:val="004015E7"/>
    <w:rsid w:val="00412E03"/>
    <w:rsid w:val="00417679"/>
    <w:rsid w:val="00571729"/>
    <w:rsid w:val="007638AB"/>
    <w:rsid w:val="008D0390"/>
    <w:rsid w:val="00B13066"/>
    <w:rsid w:val="00B507D2"/>
    <w:rsid w:val="00DD4E8D"/>
    <w:rsid w:val="00ED3E44"/>
    <w:rsid w:val="00F05C34"/>
    <w:rsid w:val="00FC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FD62BE-D8E0-4F62-A540-0709689C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5</cp:revision>
  <dcterms:created xsi:type="dcterms:W3CDTF">2018-02-07T07:47:00Z</dcterms:created>
  <dcterms:modified xsi:type="dcterms:W3CDTF">2018-03-29T11:52:00Z</dcterms:modified>
</cp:coreProperties>
</file>