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7D7" w:rsidRDefault="0046560E">
      <w:r>
        <w:rPr>
          <w:noProof/>
          <w:lang w:val="ru-RU" w:eastAsia="ru-RU"/>
        </w:rPr>
        <w:drawing>
          <wp:inline distT="0" distB="0" distL="0" distR="0">
            <wp:extent cx="6241312" cy="8905873"/>
            <wp:effectExtent l="0" t="0" r="7620" b="0"/>
            <wp:docPr id="1" name="Рисунок 1" descr="C:\Users\Андрей\AppData\Local\Microsoft\Windows\Temporary Internet Files\Content.Word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AppData\Local\Microsoft\Windows\Temporary Internet Files\Content.Word\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244" cy="8922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60E" w:rsidRDefault="0046560E"/>
    <w:p w:rsidR="0046560E" w:rsidRDefault="0046560E"/>
    <w:p w:rsidR="0046560E" w:rsidRDefault="0046560E" w:rsidP="0046560E">
      <w:pPr>
        <w:pStyle w:val="a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560E">
        <w:rPr>
          <w:rFonts w:ascii="Times New Roman" w:hAnsi="Times New Roman" w:cs="Times New Roman"/>
          <w:b/>
          <w:sz w:val="28"/>
          <w:szCs w:val="28"/>
          <w:lang w:val="ru-RU"/>
        </w:rPr>
        <w:t>УДК 378.011.3-051:519.22</w:t>
      </w:r>
      <w:proofErr w:type="gramStart"/>
      <w:r w:rsidRPr="0046560E">
        <w:rPr>
          <w:rFonts w:ascii="Times New Roman" w:hAnsi="Times New Roman" w:cs="Times New Roman"/>
          <w:b/>
          <w:sz w:val="28"/>
          <w:szCs w:val="28"/>
          <w:lang w:val="ru-RU"/>
        </w:rPr>
        <w:t>/.25:005</w:t>
      </w:r>
      <w:proofErr w:type="gramEnd"/>
      <w:r w:rsidRPr="0046560E">
        <w:rPr>
          <w:rFonts w:ascii="Times New Roman" w:hAnsi="Times New Roman" w:cs="Times New Roman"/>
          <w:b/>
          <w:sz w:val="28"/>
          <w:szCs w:val="28"/>
          <w:lang w:val="ru-RU"/>
        </w:rPr>
        <w:t>.963.1</w:t>
      </w:r>
    </w:p>
    <w:p w:rsidR="0046560E" w:rsidRPr="0046560E" w:rsidRDefault="0046560E" w:rsidP="0046560E">
      <w:pPr>
        <w:pStyle w:val="a5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6560E" w:rsidRPr="000272B3" w:rsidRDefault="0046560E" w:rsidP="000272B3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2B3">
        <w:rPr>
          <w:rFonts w:ascii="Times New Roman" w:hAnsi="Times New Roman" w:cs="Times New Roman"/>
          <w:b/>
          <w:sz w:val="28"/>
          <w:szCs w:val="28"/>
        </w:rPr>
        <w:t xml:space="preserve">Криворот Т. Г., </w:t>
      </w:r>
      <w:proofErr w:type="spellStart"/>
      <w:r w:rsidRPr="000272B3">
        <w:rPr>
          <w:rFonts w:ascii="Times New Roman" w:hAnsi="Times New Roman" w:cs="Times New Roman"/>
          <w:b/>
          <w:sz w:val="28"/>
          <w:szCs w:val="28"/>
        </w:rPr>
        <w:t>Пригодій</w:t>
      </w:r>
      <w:proofErr w:type="spellEnd"/>
      <w:r w:rsidRPr="000272B3">
        <w:rPr>
          <w:rFonts w:ascii="Times New Roman" w:hAnsi="Times New Roman" w:cs="Times New Roman"/>
          <w:b/>
          <w:sz w:val="28"/>
          <w:szCs w:val="28"/>
        </w:rPr>
        <w:t xml:space="preserve"> М. А.</w:t>
      </w:r>
    </w:p>
    <w:p w:rsidR="0046560E" w:rsidRPr="0046560E" w:rsidRDefault="0046560E" w:rsidP="0046560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D84">
        <w:rPr>
          <w:rFonts w:ascii="Times New Roman" w:hAnsi="Times New Roman" w:cs="Times New Roman"/>
          <w:b/>
          <w:sz w:val="28"/>
          <w:szCs w:val="28"/>
        </w:rPr>
        <w:t>К 82</w:t>
      </w:r>
      <w:r w:rsidRPr="0046560E">
        <w:rPr>
          <w:rFonts w:ascii="Times New Roman" w:hAnsi="Times New Roman" w:cs="Times New Roman"/>
          <w:sz w:val="28"/>
          <w:szCs w:val="28"/>
        </w:rPr>
        <w:t xml:space="preserve"> Теорія і практика підготовки викладачів ВНЗ до використання засобів математичної статистики у педагогічних дослідженнях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60E">
        <w:rPr>
          <w:rFonts w:ascii="Times New Roman" w:hAnsi="Times New Roman" w:cs="Times New Roman"/>
          <w:sz w:val="28"/>
          <w:szCs w:val="28"/>
        </w:rPr>
        <w:t xml:space="preserve">[Текст]: монографія / Т. Г. Криворот, М. А. </w:t>
      </w:r>
      <w:proofErr w:type="spellStart"/>
      <w:r w:rsidRPr="0046560E">
        <w:rPr>
          <w:rFonts w:ascii="Times New Roman" w:hAnsi="Times New Roman" w:cs="Times New Roman"/>
          <w:sz w:val="28"/>
          <w:szCs w:val="28"/>
        </w:rPr>
        <w:t>Пригодій</w:t>
      </w:r>
      <w:proofErr w:type="spellEnd"/>
      <w:r w:rsidRPr="0046560E">
        <w:rPr>
          <w:rFonts w:ascii="Times New Roman" w:hAnsi="Times New Roman" w:cs="Times New Roman"/>
          <w:sz w:val="28"/>
          <w:szCs w:val="28"/>
        </w:rPr>
        <w:t xml:space="preserve">. </w:t>
      </w:r>
      <w:r w:rsidR="000272B3">
        <w:rPr>
          <w:rFonts w:ascii="Times New Roman" w:hAnsi="Times New Roman" w:cs="Times New Roman"/>
          <w:sz w:val="28"/>
          <w:szCs w:val="28"/>
        </w:rPr>
        <w:t>–</w:t>
      </w:r>
      <w:r w:rsidRPr="0046560E">
        <w:rPr>
          <w:rFonts w:ascii="Times New Roman" w:hAnsi="Times New Roman" w:cs="Times New Roman"/>
          <w:sz w:val="28"/>
          <w:szCs w:val="28"/>
        </w:rPr>
        <w:t xml:space="preserve"> К</w:t>
      </w:r>
      <w:r w:rsidR="000272B3">
        <w:rPr>
          <w:rFonts w:ascii="Times New Roman" w:hAnsi="Times New Roman" w:cs="Times New Roman"/>
          <w:sz w:val="28"/>
          <w:szCs w:val="28"/>
        </w:rPr>
        <w:t>.</w:t>
      </w:r>
      <w:r w:rsidRPr="0046560E">
        <w:rPr>
          <w:rFonts w:ascii="Times New Roman" w:hAnsi="Times New Roman" w:cs="Times New Roman"/>
          <w:sz w:val="28"/>
          <w:szCs w:val="28"/>
        </w:rPr>
        <w:t xml:space="preserve">: ЦП «КОМПРИНТ», 2017. </w:t>
      </w:r>
      <w:r w:rsidR="000272B3">
        <w:rPr>
          <w:rFonts w:ascii="Times New Roman" w:hAnsi="Times New Roman" w:cs="Times New Roman"/>
          <w:sz w:val="28"/>
          <w:szCs w:val="28"/>
        </w:rPr>
        <w:t>–</w:t>
      </w:r>
      <w:r w:rsidRPr="0046560E">
        <w:rPr>
          <w:rFonts w:ascii="Times New Roman" w:hAnsi="Times New Roman" w:cs="Times New Roman"/>
          <w:sz w:val="28"/>
          <w:szCs w:val="28"/>
        </w:rPr>
        <w:t xml:space="preserve"> 362 с.</w:t>
      </w:r>
    </w:p>
    <w:p w:rsidR="0046560E" w:rsidRDefault="0046560E" w:rsidP="0046560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60E" w:rsidRPr="0046560E" w:rsidRDefault="0046560E" w:rsidP="000272B3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6560E">
        <w:rPr>
          <w:rFonts w:ascii="Times New Roman" w:hAnsi="Times New Roman" w:cs="Times New Roman"/>
          <w:sz w:val="28"/>
          <w:szCs w:val="28"/>
        </w:rPr>
        <w:t>У монографії проаналізовано основні засади підвищення рівня математичної підготовки студентів, с</w:t>
      </w:r>
      <w:r>
        <w:rPr>
          <w:rFonts w:ascii="Times New Roman" w:hAnsi="Times New Roman" w:cs="Times New Roman"/>
          <w:sz w:val="28"/>
          <w:szCs w:val="28"/>
        </w:rPr>
        <w:t xml:space="preserve">истематизовано, удосконалено та </w:t>
      </w:r>
      <w:r w:rsidRPr="0046560E">
        <w:rPr>
          <w:rFonts w:ascii="Times New Roman" w:hAnsi="Times New Roman" w:cs="Times New Roman"/>
          <w:sz w:val="28"/>
          <w:szCs w:val="28"/>
        </w:rPr>
        <w:t>адаптовано вже напрацьовані методичні підходи до вивчення математичної статистики</w:t>
      </w:r>
      <w:r w:rsidR="00080E7E">
        <w:rPr>
          <w:rFonts w:ascii="Times New Roman" w:hAnsi="Times New Roman" w:cs="Times New Roman"/>
          <w:sz w:val="28"/>
          <w:szCs w:val="28"/>
        </w:rPr>
        <w:t>. Визначено, теоретично обґрунто</w:t>
      </w:r>
      <w:r w:rsidRPr="0046560E">
        <w:rPr>
          <w:rFonts w:ascii="Times New Roman" w:hAnsi="Times New Roman" w:cs="Times New Roman"/>
          <w:sz w:val="28"/>
          <w:szCs w:val="28"/>
        </w:rPr>
        <w:t>вано та експериментально перевірено педагогічні умови підготовки майбутніх викладачів до коректного використання засобів математичної статистики. Розроблено структурну модель зазначеної підготовки та визначено критерії оцінювання і показники підготовки майбутніх викладачів до використання засобів математичної статистики у науково-педагогічних дослідженнях.</w:t>
      </w:r>
    </w:p>
    <w:p w:rsidR="0046560E" w:rsidRPr="0046560E" w:rsidRDefault="00333963" w:rsidP="000272B3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560E" w:rsidRPr="0046560E">
        <w:rPr>
          <w:rFonts w:ascii="Times New Roman" w:hAnsi="Times New Roman" w:cs="Times New Roman"/>
          <w:sz w:val="28"/>
          <w:szCs w:val="28"/>
        </w:rPr>
        <w:t>Для викладачів, наукових працівників, аспірантів, студентів та всіх, хто цікавиться проблемами підготовки майбутніх викладачів до науково-педагогічних досліджень.</w:t>
      </w:r>
    </w:p>
    <w:p w:rsidR="0046560E" w:rsidRPr="0046560E" w:rsidRDefault="0046560E" w:rsidP="0046560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560E" w:rsidRPr="0046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DC"/>
    <w:rsid w:val="000272B3"/>
    <w:rsid w:val="00080E7E"/>
    <w:rsid w:val="00333963"/>
    <w:rsid w:val="00421B21"/>
    <w:rsid w:val="0046560E"/>
    <w:rsid w:val="00483D84"/>
    <w:rsid w:val="005B7812"/>
    <w:rsid w:val="00614948"/>
    <w:rsid w:val="008940DC"/>
    <w:rsid w:val="00A967D7"/>
    <w:rsid w:val="00C9193C"/>
    <w:rsid w:val="00D93E55"/>
    <w:rsid w:val="00EC586C"/>
    <w:rsid w:val="00ED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D8CAA-32E7-4DC2-B201-186B5523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60E"/>
    <w:rPr>
      <w:rFonts w:ascii="Tahoma" w:hAnsi="Tahoma" w:cs="Tahoma"/>
      <w:sz w:val="16"/>
      <w:szCs w:val="16"/>
      <w:lang w:val="uk-UA"/>
    </w:rPr>
  </w:style>
  <w:style w:type="character" w:customStyle="1" w:styleId="4">
    <w:name w:val="Основной текст (4)_"/>
    <w:basedOn w:val="a0"/>
    <w:link w:val="40"/>
    <w:rsid w:val="0046560E"/>
    <w:rPr>
      <w:rFonts w:ascii="Book Antiqua" w:eastAsia="Book Antiqua" w:hAnsi="Book Antiqua" w:cs="Book Antiqua"/>
      <w:spacing w:val="-2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6560E"/>
    <w:rPr>
      <w:rFonts w:ascii="Book Antiqua" w:eastAsia="Book Antiqua" w:hAnsi="Book Antiqua" w:cs="Book Antiqua"/>
      <w:b/>
      <w:bCs/>
      <w:spacing w:val="-1"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6560E"/>
    <w:rPr>
      <w:rFonts w:ascii="Book Antiqua" w:eastAsia="Book Antiqua" w:hAnsi="Book Antiqua" w:cs="Book Antiqua"/>
      <w:b/>
      <w:bCs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6560E"/>
    <w:pPr>
      <w:widowControl w:val="0"/>
      <w:shd w:val="clear" w:color="auto" w:fill="FFFFFF"/>
      <w:spacing w:after="120" w:line="216" w:lineRule="exact"/>
    </w:pPr>
    <w:rPr>
      <w:rFonts w:ascii="Book Antiqua" w:eastAsia="Book Antiqua" w:hAnsi="Book Antiqua" w:cs="Book Antiqua"/>
      <w:spacing w:val="-2"/>
      <w:sz w:val="16"/>
      <w:szCs w:val="16"/>
      <w:lang w:val="ru-RU"/>
    </w:rPr>
  </w:style>
  <w:style w:type="paragraph" w:customStyle="1" w:styleId="60">
    <w:name w:val="Основной текст (6)"/>
    <w:basedOn w:val="a"/>
    <w:link w:val="6"/>
    <w:rsid w:val="0046560E"/>
    <w:pPr>
      <w:widowControl w:val="0"/>
      <w:shd w:val="clear" w:color="auto" w:fill="FFFFFF"/>
      <w:spacing w:before="120" w:after="120" w:line="0" w:lineRule="atLeast"/>
      <w:ind w:hanging="420"/>
      <w:jc w:val="both"/>
    </w:pPr>
    <w:rPr>
      <w:rFonts w:ascii="Book Antiqua" w:eastAsia="Book Antiqua" w:hAnsi="Book Antiqua" w:cs="Book Antiqua"/>
      <w:b/>
      <w:bCs/>
      <w:spacing w:val="-1"/>
      <w:sz w:val="16"/>
      <w:szCs w:val="16"/>
      <w:lang w:val="ru-RU"/>
    </w:rPr>
  </w:style>
  <w:style w:type="paragraph" w:customStyle="1" w:styleId="70">
    <w:name w:val="Основной текст (7)"/>
    <w:basedOn w:val="a"/>
    <w:link w:val="7"/>
    <w:rsid w:val="0046560E"/>
    <w:pPr>
      <w:widowControl w:val="0"/>
      <w:shd w:val="clear" w:color="auto" w:fill="FFFFFF"/>
      <w:spacing w:before="60" w:after="300" w:line="0" w:lineRule="atLeast"/>
      <w:jc w:val="both"/>
    </w:pPr>
    <w:rPr>
      <w:rFonts w:ascii="Book Antiqua" w:eastAsia="Book Antiqua" w:hAnsi="Book Antiqua" w:cs="Book Antiqua"/>
      <w:b/>
      <w:bCs/>
      <w:sz w:val="14"/>
      <w:szCs w:val="14"/>
      <w:lang w:val="ru-RU"/>
    </w:rPr>
  </w:style>
  <w:style w:type="paragraph" w:styleId="a5">
    <w:name w:val="No Spacing"/>
    <w:uiPriority w:val="1"/>
    <w:qFormat/>
    <w:rsid w:val="0046560E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NTI_Natasha</cp:lastModifiedBy>
  <cp:revision>5</cp:revision>
  <dcterms:created xsi:type="dcterms:W3CDTF">2018-03-02T08:57:00Z</dcterms:created>
  <dcterms:modified xsi:type="dcterms:W3CDTF">2018-03-26T07:08:00Z</dcterms:modified>
</cp:coreProperties>
</file>