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066" w:rsidRDefault="00B93529">
      <w:pPr>
        <w:rPr>
          <w:lang w:val="uk-UA"/>
        </w:rPr>
      </w:pPr>
      <w:r>
        <w:rPr>
          <w:noProof/>
          <w:lang w:eastAsia="ru-RU"/>
        </w:rPr>
        <w:drawing>
          <wp:inline distT="0" distB="0" distL="0" distR="0" wp14:anchorId="433E2CFE" wp14:editId="2E8E4DAA">
            <wp:extent cx="5940425" cy="83487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940425" cy="8348705"/>
                    </a:xfrm>
                    <a:prstGeom prst="rect">
                      <a:avLst/>
                    </a:prstGeom>
                  </pic:spPr>
                </pic:pic>
              </a:graphicData>
            </a:graphic>
          </wp:inline>
        </w:drawing>
      </w:r>
    </w:p>
    <w:p w:rsidR="00B93529" w:rsidRDefault="00B93529">
      <w:pPr>
        <w:rPr>
          <w:lang w:val="uk-UA"/>
        </w:rPr>
      </w:pPr>
    </w:p>
    <w:p w:rsidR="00B93529" w:rsidRDefault="00B93529">
      <w:pPr>
        <w:rPr>
          <w:lang w:val="uk-UA"/>
        </w:rPr>
      </w:pPr>
    </w:p>
    <w:p w:rsidR="00B93529" w:rsidRDefault="00B93529" w:rsidP="00B93529">
      <w:pPr>
        <w:spacing w:after="0"/>
        <w:ind w:firstLine="426"/>
        <w:jc w:val="both"/>
        <w:rPr>
          <w:rFonts w:ascii="Times New Roman" w:hAnsi="Times New Roman" w:cs="Times New Roman"/>
          <w:b/>
          <w:sz w:val="28"/>
          <w:szCs w:val="28"/>
          <w:lang w:val="uk-UA"/>
        </w:rPr>
      </w:pPr>
      <w:r w:rsidRPr="00B93529">
        <w:rPr>
          <w:rFonts w:ascii="Times New Roman" w:hAnsi="Times New Roman" w:cs="Times New Roman"/>
          <w:b/>
          <w:sz w:val="28"/>
          <w:szCs w:val="28"/>
          <w:lang w:val="uk-UA"/>
        </w:rPr>
        <w:lastRenderedPageBreak/>
        <w:t>УДК 577.2:57.082.13:578.85/.86</w:t>
      </w:r>
      <w:bookmarkStart w:id="0" w:name="_GoBack"/>
      <w:bookmarkEnd w:id="0"/>
    </w:p>
    <w:p w:rsidR="00B93529" w:rsidRDefault="00B93529" w:rsidP="00B93529">
      <w:pPr>
        <w:spacing w:after="0"/>
        <w:ind w:firstLine="426"/>
        <w:jc w:val="both"/>
        <w:rPr>
          <w:rFonts w:ascii="Times New Roman" w:hAnsi="Times New Roman" w:cs="Times New Roman"/>
          <w:b/>
          <w:sz w:val="28"/>
          <w:szCs w:val="28"/>
          <w:lang w:val="uk-UA"/>
        </w:rPr>
      </w:pPr>
    </w:p>
    <w:p w:rsidR="00B93529" w:rsidRPr="00B93529" w:rsidRDefault="00B93529" w:rsidP="004A5378">
      <w:pPr>
        <w:spacing w:after="0"/>
        <w:ind w:firstLine="1134"/>
        <w:jc w:val="both"/>
        <w:rPr>
          <w:rFonts w:ascii="Times New Roman" w:hAnsi="Times New Roman" w:cs="Times New Roman"/>
          <w:b/>
          <w:sz w:val="28"/>
          <w:szCs w:val="28"/>
          <w:lang w:val="uk-UA"/>
        </w:rPr>
      </w:pPr>
      <w:proofErr w:type="spellStart"/>
      <w:r w:rsidRPr="00B93529">
        <w:rPr>
          <w:rFonts w:ascii="Times New Roman" w:hAnsi="Times New Roman" w:cs="Times New Roman"/>
          <w:b/>
          <w:sz w:val="28"/>
          <w:szCs w:val="28"/>
          <w:lang w:val="uk-UA"/>
        </w:rPr>
        <w:t>Гринчук</w:t>
      </w:r>
      <w:proofErr w:type="spellEnd"/>
      <w:r w:rsidRPr="00B93529">
        <w:rPr>
          <w:rFonts w:ascii="Times New Roman" w:hAnsi="Times New Roman" w:cs="Times New Roman"/>
          <w:b/>
          <w:sz w:val="28"/>
          <w:szCs w:val="28"/>
          <w:lang w:val="uk-UA"/>
        </w:rPr>
        <w:t xml:space="preserve"> К. В., </w:t>
      </w:r>
      <w:proofErr w:type="spellStart"/>
      <w:r w:rsidRPr="00B93529">
        <w:rPr>
          <w:rFonts w:ascii="Times New Roman" w:hAnsi="Times New Roman" w:cs="Times New Roman"/>
          <w:b/>
          <w:sz w:val="28"/>
          <w:szCs w:val="28"/>
          <w:lang w:val="uk-UA"/>
        </w:rPr>
        <w:t>Антіпов</w:t>
      </w:r>
      <w:proofErr w:type="spellEnd"/>
      <w:r w:rsidRPr="00B93529">
        <w:rPr>
          <w:rFonts w:ascii="Times New Roman" w:hAnsi="Times New Roman" w:cs="Times New Roman"/>
          <w:b/>
          <w:sz w:val="28"/>
          <w:szCs w:val="28"/>
          <w:lang w:val="uk-UA"/>
        </w:rPr>
        <w:t xml:space="preserve"> І. О.</w:t>
      </w:r>
    </w:p>
    <w:p w:rsidR="00B93529" w:rsidRPr="00B93529" w:rsidRDefault="00B93529" w:rsidP="004A5378">
      <w:pPr>
        <w:spacing w:after="0"/>
        <w:ind w:right="-285"/>
        <w:jc w:val="both"/>
        <w:rPr>
          <w:rFonts w:ascii="Times New Roman" w:hAnsi="Times New Roman" w:cs="Times New Roman"/>
          <w:sz w:val="28"/>
          <w:szCs w:val="28"/>
          <w:lang w:val="uk-UA"/>
        </w:rPr>
      </w:pPr>
      <w:r w:rsidRPr="004A5378">
        <w:rPr>
          <w:rFonts w:ascii="Times New Roman" w:hAnsi="Times New Roman" w:cs="Times New Roman"/>
          <w:b/>
          <w:sz w:val="28"/>
          <w:szCs w:val="28"/>
          <w:lang w:val="uk-UA"/>
        </w:rPr>
        <w:t>А 72</w:t>
      </w:r>
      <w:r w:rsidRPr="00B93529">
        <w:rPr>
          <w:rFonts w:ascii="Times New Roman" w:hAnsi="Times New Roman" w:cs="Times New Roman"/>
          <w:sz w:val="28"/>
          <w:szCs w:val="28"/>
          <w:lang w:val="uk-UA"/>
        </w:rPr>
        <w:t xml:space="preserve"> </w:t>
      </w:r>
      <w:proofErr w:type="spellStart"/>
      <w:r w:rsidRPr="00B93529">
        <w:rPr>
          <w:rFonts w:ascii="Times New Roman" w:hAnsi="Times New Roman" w:cs="Times New Roman"/>
          <w:sz w:val="28"/>
          <w:szCs w:val="28"/>
          <w:lang w:val="uk-UA"/>
        </w:rPr>
        <w:t>Антіпов</w:t>
      </w:r>
      <w:proofErr w:type="spellEnd"/>
      <w:r w:rsidRPr="00B93529">
        <w:rPr>
          <w:rFonts w:ascii="Times New Roman" w:hAnsi="Times New Roman" w:cs="Times New Roman"/>
          <w:sz w:val="28"/>
          <w:szCs w:val="28"/>
          <w:lang w:val="uk-UA"/>
        </w:rPr>
        <w:t xml:space="preserve"> І.О. Молекулярна діагностика вірусів рослин. Монографія /</w:t>
      </w:r>
    </w:p>
    <w:p w:rsidR="00B93529" w:rsidRPr="00B93529" w:rsidRDefault="00B93529" w:rsidP="004A5378">
      <w:pPr>
        <w:spacing w:after="0"/>
        <w:ind w:right="-285"/>
        <w:jc w:val="both"/>
        <w:rPr>
          <w:rFonts w:ascii="Times New Roman" w:hAnsi="Times New Roman" w:cs="Times New Roman"/>
          <w:sz w:val="28"/>
          <w:szCs w:val="28"/>
          <w:lang w:val="uk-UA"/>
        </w:rPr>
      </w:pPr>
      <w:r w:rsidRPr="00B93529">
        <w:rPr>
          <w:rFonts w:ascii="Times New Roman" w:hAnsi="Times New Roman" w:cs="Times New Roman"/>
          <w:sz w:val="28"/>
          <w:szCs w:val="28"/>
          <w:lang w:val="uk-UA"/>
        </w:rPr>
        <w:t>І.</w:t>
      </w:r>
      <w:r w:rsidR="004A5378">
        <w:rPr>
          <w:rFonts w:ascii="Times New Roman" w:hAnsi="Times New Roman" w:cs="Times New Roman"/>
          <w:sz w:val="28"/>
          <w:szCs w:val="28"/>
          <w:lang w:val="uk-UA"/>
        </w:rPr>
        <w:t xml:space="preserve"> </w:t>
      </w:r>
      <w:r w:rsidRPr="00B93529">
        <w:rPr>
          <w:rFonts w:ascii="Times New Roman" w:hAnsi="Times New Roman" w:cs="Times New Roman"/>
          <w:sz w:val="28"/>
          <w:szCs w:val="28"/>
          <w:lang w:val="uk-UA"/>
        </w:rPr>
        <w:t xml:space="preserve">О. </w:t>
      </w:r>
      <w:proofErr w:type="spellStart"/>
      <w:r w:rsidRPr="00B93529">
        <w:rPr>
          <w:rFonts w:ascii="Times New Roman" w:hAnsi="Times New Roman" w:cs="Times New Roman"/>
          <w:sz w:val="28"/>
          <w:szCs w:val="28"/>
          <w:lang w:val="uk-UA"/>
        </w:rPr>
        <w:t>Антіпов</w:t>
      </w:r>
      <w:proofErr w:type="spellEnd"/>
      <w:r w:rsidRPr="00B93529">
        <w:rPr>
          <w:rFonts w:ascii="Times New Roman" w:hAnsi="Times New Roman" w:cs="Times New Roman"/>
          <w:sz w:val="28"/>
          <w:szCs w:val="28"/>
          <w:lang w:val="uk-UA"/>
        </w:rPr>
        <w:t xml:space="preserve">, К. В. </w:t>
      </w:r>
      <w:proofErr w:type="spellStart"/>
      <w:r w:rsidRPr="00B93529">
        <w:rPr>
          <w:rFonts w:ascii="Times New Roman" w:hAnsi="Times New Roman" w:cs="Times New Roman"/>
          <w:sz w:val="28"/>
          <w:szCs w:val="28"/>
          <w:lang w:val="uk-UA"/>
        </w:rPr>
        <w:t>Гринчук</w:t>
      </w:r>
      <w:proofErr w:type="spellEnd"/>
      <w:r w:rsidRPr="00B9352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B93529">
        <w:rPr>
          <w:rFonts w:ascii="Times New Roman" w:hAnsi="Times New Roman" w:cs="Times New Roman"/>
          <w:sz w:val="28"/>
          <w:szCs w:val="28"/>
          <w:lang w:val="uk-UA"/>
        </w:rPr>
        <w:t xml:space="preserve"> К.: ЦП "</w:t>
      </w:r>
      <w:proofErr w:type="spellStart"/>
      <w:r w:rsidRPr="00B93529">
        <w:rPr>
          <w:rFonts w:ascii="Times New Roman" w:hAnsi="Times New Roman" w:cs="Times New Roman"/>
          <w:sz w:val="28"/>
          <w:szCs w:val="28"/>
          <w:lang w:val="uk-UA"/>
        </w:rPr>
        <w:t>Компринт</w:t>
      </w:r>
      <w:proofErr w:type="spellEnd"/>
      <w:r w:rsidRPr="00B93529">
        <w:rPr>
          <w:rFonts w:ascii="Times New Roman" w:hAnsi="Times New Roman" w:cs="Times New Roman"/>
          <w:sz w:val="28"/>
          <w:szCs w:val="28"/>
          <w:lang w:val="uk-UA"/>
        </w:rPr>
        <w:t xml:space="preserve">", 2017 </w:t>
      </w:r>
      <w:r>
        <w:rPr>
          <w:rFonts w:ascii="Times New Roman" w:hAnsi="Times New Roman" w:cs="Times New Roman"/>
          <w:sz w:val="28"/>
          <w:szCs w:val="28"/>
          <w:lang w:val="uk-UA"/>
        </w:rPr>
        <w:t>–</w:t>
      </w:r>
      <w:r w:rsidRPr="00B93529">
        <w:rPr>
          <w:rFonts w:ascii="Times New Roman" w:hAnsi="Times New Roman" w:cs="Times New Roman"/>
          <w:sz w:val="28"/>
          <w:szCs w:val="28"/>
          <w:lang w:val="uk-UA"/>
        </w:rPr>
        <w:t xml:space="preserve"> 301 с.</w:t>
      </w:r>
    </w:p>
    <w:p w:rsidR="00B93529" w:rsidRPr="00B93529" w:rsidRDefault="00B93529" w:rsidP="00B93529">
      <w:pPr>
        <w:spacing w:after="0"/>
        <w:ind w:firstLine="426"/>
        <w:jc w:val="both"/>
        <w:rPr>
          <w:rFonts w:ascii="Times New Roman" w:hAnsi="Times New Roman" w:cs="Times New Roman"/>
          <w:sz w:val="28"/>
          <w:szCs w:val="28"/>
          <w:lang w:val="uk-UA"/>
        </w:rPr>
      </w:pPr>
    </w:p>
    <w:p w:rsidR="00B93529" w:rsidRPr="00B93529" w:rsidRDefault="00B93529" w:rsidP="00B93529">
      <w:pPr>
        <w:spacing w:after="0"/>
        <w:ind w:firstLine="426"/>
        <w:jc w:val="both"/>
        <w:rPr>
          <w:rFonts w:ascii="Times New Roman" w:hAnsi="Times New Roman" w:cs="Times New Roman"/>
          <w:sz w:val="28"/>
          <w:szCs w:val="28"/>
          <w:lang w:val="uk-UA"/>
        </w:rPr>
      </w:pPr>
      <w:r w:rsidRPr="00B93529">
        <w:rPr>
          <w:rFonts w:ascii="Times New Roman" w:hAnsi="Times New Roman" w:cs="Times New Roman"/>
          <w:sz w:val="28"/>
          <w:szCs w:val="28"/>
          <w:lang w:val="uk-UA"/>
        </w:rPr>
        <w:t xml:space="preserve">Проведено аналіз сучасних методів діагностики та ідентифікації вірусів рослин, оптимізовано умови виділення так екстракції рибонуклеїнових кислот з рослинного матеріалу основних сільськогосподарських культур. Здійснено </w:t>
      </w:r>
      <w:proofErr w:type="spellStart"/>
      <w:r w:rsidRPr="00B93529">
        <w:rPr>
          <w:rFonts w:ascii="Times New Roman" w:hAnsi="Times New Roman" w:cs="Times New Roman"/>
          <w:sz w:val="28"/>
          <w:szCs w:val="28"/>
          <w:lang w:val="uk-UA"/>
        </w:rPr>
        <w:t>біоінформативний</w:t>
      </w:r>
      <w:proofErr w:type="spellEnd"/>
      <w:r w:rsidRPr="00B93529">
        <w:rPr>
          <w:rFonts w:ascii="Times New Roman" w:hAnsi="Times New Roman" w:cs="Times New Roman"/>
          <w:sz w:val="28"/>
          <w:szCs w:val="28"/>
          <w:lang w:val="uk-UA"/>
        </w:rPr>
        <w:t xml:space="preserve"> аналіз </w:t>
      </w:r>
      <w:proofErr w:type="spellStart"/>
      <w:r w:rsidRPr="00B93529">
        <w:rPr>
          <w:rFonts w:ascii="Times New Roman" w:hAnsi="Times New Roman" w:cs="Times New Roman"/>
          <w:sz w:val="28"/>
          <w:szCs w:val="28"/>
          <w:lang w:val="uk-UA"/>
        </w:rPr>
        <w:t>нуклеотидних</w:t>
      </w:r>
      <w:proofErr w:type="spellEnd"/>
      <w:r w:rsidRPr="00B93529">
        <w:rPr>
          <w:rFonts w:ascii="Times New Roman" w:hAnsi="Times New Roman" w:cs="Times New Roman"/>
          <w:sz w:val="28"/>
          <w:szCs w:val="28"/>
          <w:lang w:val="uk-UA"/>
        </w:rPr>
        <w:t xml:space="preserve"> послідовностей генів білків оболонки вірусу тютюнової мозаїки, вірусу плямистого в’янення томатів, вірусу кільцевої плямистості томатів, вірусу мозаїки люцерни, вірусу огіркової мозаїки, вірусу жовтої карликовості ячменю, вірусу мозаїки хмелю, латентного вірусу хмелю, вірусу мозаїки яблуні, вірусу некротичної кільцевої плямистості кісточкових, вірусу жовтяниці буряка, вірусу мозаїки буряка. Показано консервативні фрагменти вірусних геномів, що можуть бути використані як матриці для створення діагностичних тест-систем для ідентифікації відповідних вірусів методом ПЛР. Створено дизайн </w:t>
      </w:r>
      <w:proofErr w:type="spellStart"/>
      <w:r w:rsidRPr="00B93529">
        <w:rPr>
          <w:rFonts w:ascii="Times New Roman" w:hAnsi="Times New Roman" w:cs="Times New Roman"/>
          <w:sz w:val="28"/>
          <w:szCs w:val="28"/>
          <w:lang w:val="uk-UA"/>
        </w:rPr>
        <w:t>праймерів</w:t>
      </w:r>
      <w:proofErr w:type="spellEnd"/>
      <w:r w:rsidRPr="00B93529">
        <w:rPr>
          <w:rFonts w:ascii="Times New Roman" w:hAnsi="Times New Roman" w:cs="Times New Roman"/>
          <w:sz w:val="28"/>
          <w:szCs w:val="28"/>
          <w:lang w:val="uk-UA"/>
        </w:rPr>
        <w:t xml:space="preserve"> для діагностичних тест-систем на основі </w:t>
      </w:r>
      <w:proofErr w:type="spellStart"/>
      <w:r w:rsidRPr="00B93529">
        <w:rPr>
          <w:rFonts w:ascii="Times New Roman" w:hAnsi="Times New Roman" w:cs="Times New Roman"/>
          <w:sz w:val="28"/>
          <w:szCs w:val="28"/>
          <w:lang w:val="uk-UA"/>
        </w:rPr>
        <w:t>полімеразної</w:t>
      </w:r>
      <w:proofErr w:type="spellEnd"/>
      <w:r w:rsidRPr="00B93529">
        <w:rPr>
          <w:rFonts w:ascii="Times New Roman" w:hAnsi="Times New Roman" w:cs="Times New Roman"/>
          <w:sz w:val="28"/>
          <w:szCs w:val="28"/>
          <w:lang w:val="uk-UA"/>
        </w:rPr>
        <w:t xml:space="preserve"> ланцюгової реакції для виявлення та ідентифікації вірусів сільськогосподарських культур. Проведено діагностику промислових та колекційних сортів хмелю на ураженість вірусами та здійснено скринінг вірусів основних сільськогосподарських культур в агроценозах України. Розроблено власні молекулярно діагностичні тест-системи методом </w:t>
      </w:r>
      <w:proofErr w:type="spellStart"/>
      <w:r w:rsidRPr="00B93529">
        <w:rPr>
          <w:rFonts w:ascii="Times New Roman" w:hAnsi="Times New Roman" w:cs="Times New Roman"/>
          <w:sz w:val="28"/>
          <w:szCs w:val="28"/>
          <w:lang w:val="uk-UA"/>
        </w:rPr>
        <w:t>полімеразної</w:t>
      </w:r>
      <w:proofErr w:type="spellEnd"/>
      <w:r w:rsidRPr="00B93529">
        <w:rPr>
          <w:rFonts w:ascii="Times New Roman" w:hAnsi="Times New Roman" w:cs="Times New Roman"/>
          <w:sz w:val="28"/>
          <w:szCs w:val="28"/>
          <w:lang w:val="uk-UA"/>
        </w:rPr>
        <w:t xml:space="preserve"> ланцюгової реакції та оптимізовано параметри проведення аналізу. Таким чином отримано колекцію позитивних контролів вірусних нуклеїнових кислот.</w:t>
      </w:r>
    </w:p>
    <w:p w:rsidR="00B93529" w:rsidRPr="00B93529" w:rsidRDefault="00B93529" w:rsidP="00B93529">
      <w:pPr>
        <w:spacing w:after="0"/>
        <w:ind w:firstLine="426"/>
        <w:jc w:val="both"/>
        <w:rPr>
          <w:rFonts w:ascii="Times New Roman" w:hAnsi="Times New Roman" w:cs="Times New Roman"/>
          <w:sz w:val="28"/>
          <w:szCs w:val="28"/>
          <w:lang w:val="uk-UA"/>
        </w:rPr>
      </w:pPr>
      <w:r w:rsidRPr="00B93529">
        <w:rPr>
          <w:rFonts w:ascii="Times New Roman" w:hAnsi="Times New Roman" w:cs="Times New Roman"/>
          <w:sz w:val="28"/>
          <w:szCs w:val="28"/>
          <w:lang w:val="uk-UA"/>
        </w:rPr>
        <w:t>Монографія розрахована на працівників наукових установ, учених і спеціалістів біологічних спеціальностей, викладачів вищих навчальних закладів, які готують фахівців фітопатологічних, вірусологічних та біотехнологічних спеціальностей, аспірантів.</w:t>
      </w:r>
    </w:p>
    <w:p w:rsidR="00B93529" w:rsidRPr="00B93529" w:rsidRDefault="00B93529" w:rsidP="00B93529">
      <w:pPr>
        <w:spacing w:after="0"/>
        <w:ind w:firstLine="426"/>
        <w:jc w:val="both"/>
        <w:rPr>
          <w:rFonts w:ascii="Times New Roman" w:hAnsi="Times New Roman" w:cs="Times New Roman"/>
          <w:sz w:val="28"/>
          <w:szCs w:val="28"/>
          <w:lang w:val="uk-UA"/>
        </w:rPr>
      </w:pPr>
    </w:p>
    <w:sectPr w:rsidR="00B93529" w:rsidRPr="00B93529" w:rsidSect="00B93529">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0B7"/>
    <w:rsid w:val="0016528A"/>
    <w:rsid w:val="00412E03"/>
    <w:rsid w:val="00417679"/>
    <w:rsid w:val="004A5378"/>
    <w:rsid w:val="008D0390"/>
    <w:rsid w:val="00B13066"/>
    <w:rsid w:val="00B507D2"/>
    <w:rsid w:val="00B93529"/>
    <w:rsid w:val="00D770B7"/>
    <w:rsid w:val="00DD4E8D"/>
    <w:rsid w:val="00ED3E44"/>
    <w:rsid w:val="00F05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C98CD2-573D-43FC-92F7-E92E288D7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352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35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275</Words>
  <Characters>1571</Characters>
  <Application>Microsoft Office Word</Application>
  <DocSecurity>0</DocSecurity>
  <Lines>13</Lines>
  <Paragraphs>3</Paragraphs>
  <ScaleCrop>false</ScaleCrop>
  <Company>Computer</Company>
  <LinksUpToDate>false</LinksUpToDate>
  <CharactersWithSpaces>1843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NTI_Natasha</cp:lastModifiedBy>
  <cp:revision>4</cp:revision>
  <dcterms:created xsi:type="dcterms:W3CDTF">2018-02-02T12:54:00Z</dcterms:created>
  <dcterms:modified xsi:type="dcterms:W3CDTF">2018-03-29T11:55:00Z</dcterms:modified>
</cp:coreProperties>
</file>