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E0" w:rsidRPr="00B3269A" w:rsidRDefault="00CC2CE0" w:rsidP="00CC2C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CC2CE0" w:rsidRDefault="00CC2CE0" w:rsidP="00CC2C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:rsidR="00BB2CAE" w:rsidRDefault="00CC2CE0" w:rsidP="00BB2CA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B2CAE">
        <w:rPr>
          <w:rFonts w:ascii="Times New Roman" w:hAnsi="Times New Roman"/>
          <w:b/>
          <w:sz w:val="28"/>
          <w:szCs w:val="28"/>
          <w:lang w:val="uk-UA"/>
        </w:rPr>
        <w:t>ГРИНЕНКО ЛЮБОВІ ІГОРІВНІ</w:t>
      </w:r>
      <w:r w:rsidR="00BB2CAE" w:rsidRPr="00BB2C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BB2CAE" w:rsidRPr="00B3269A" w:rsidRDefault="00BB2CAE" w:rsidP="00BB2CA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>умов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Скоморошківське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Оратівськ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р-ну</w:t>
      </w:r>
      <w:r>
        <w:rPr>
          <w:rFonts w:ascii="Times New Roman" w:hAnsi="Times New Roman"/>
          <w:sz w:val="28"/>
          <w:szCs w:val="28"/>
          <w:lang w:val="uk-UA"/>
        </w:rPr>
        <w:t>, Вінницька обл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Скоморошківське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Скоморошківське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Скоморошківське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якості посівного та садивного матеріалу, підготовці насіння для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сівби, оцінці стану посівів польових та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BB2CAE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CAE" w:rsidRPr="00B3269A" w:rsidRDefault="00BB2CAE" w:rsidP="00BB2C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BB2CAE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CAE" w:rsidRPr="00B3269A" w:rsidRDefault="00BB2CAE" w:rsidP="00BB2C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B2CAE">
        <w:rPr>
          <w:rFonts w:ascii="Times New Roman" w:hAnsi="Times New Roman"/>
          <w:b/>
          <w:sz w:val="28"/>
          <w:szCs w:val="28"/>
          <w:lang w:val="uk-UA"/>
        </w:rPr>
        <w:t>«Оптимізація технології вирощування кукурудзи на зерно в умовах Вінницької області»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згідно робочої програми, провести всі передбачені методикою обліки та спостереження, зокрема: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 в умовах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Скоморошківське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Провести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впливу </w:t>
      </w:r>
      <w:r w:rsidRPr="00B3269A">
        <w:rPr>
          <w:rFonts w:ascii="Times New Roman" w:hAnsi="Times New Roman"/>
          <w:sz w:val="28"/>
          <w:szCs w:val="28"/>
          <w:lang w:val="uk-UA"/>
        </w:rPr>
        <w:t>погодних умов та чинника, що підлягає вивченню;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lastRenderedPageBreak/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B2CAE" w:rsidRPr="00B3269A" w:rsidRDefault="00BB2CAE" w:rsidP="00BB2C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Скоморошківське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>зерна гібридів кукурудзи.</w:t>
      </w:r>
    </w:p>
    <w:p w:rsidR="00BB2CAE" w:rsidRPr="00BB2CAE" w:rsidRDefault="00BB2CAE" w:rsidP="00BB2C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CAE" w:rsidRDefault="00BB2CAE" w:rsidP="00BB2C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CAE">
        <w:rPr>
          <w:rFonts w:ascii="Times New Roman" w:hAnsi="Times New Roman"/>
          <w:b/>
          <w:sz w:val="28"/>
          <w:szCs w:val="28"/>
          <w:lang w:val="uk-UA"/>
        </w:rPr>
        <w:t>ПРИЙНЯТИ ДО УВАГИ: РЕЗУЛЬТАТИ ДОСЛІДЖЕНЬ БУДУТЬ ВИКОРИСТАННІ ПРИ НАПИСАННЯ БАКАЛАВРСЬКОЇ РОБОТИ!</w:t>
      </w:r>
    </w:p>
    <w:p w:rsidR="00BB2CAE" w:rsidRPr="00BB2CAE" w:rsidRDefault="00BB2CAE" w:rsidP="00BB2CA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2CAE">
        <w:rPr>
          <w:rFonts w:ascii="Times New Roman" w:hAnsi="Times New Roman"/>
          <w:sz w:val="28"/>
          <w:szCs w:val="28"/>
          <w:lang w:val="uk-UA"/>
        </w:rPr>
        <w:t xml:space="preserve">Ознайомитися з </w:t>
      </w:r>
      <w:proofErr w:type="spellStart"/>
      <w:r w:rsidRPr="00BB2CA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B2CAE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BB2CA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B2CAE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CAE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BB2CAE">
        <w:rPr>
          <w:rFonts w:ascii="Times New Roman" w:hAnsi="Times New Roman"/>
          <w:sz w:val="28"/>
          <w:szCs w:val="28"/>
        </w:rPr>
        <w:t>НУБіП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CA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2CAE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BB2CAE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BB2CAE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CAE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CAE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CAE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CAE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CAE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B2CAE">
        <w:rPr>
          <w:rFonts w:ascii="Times New Roman" w:hAnsi="Times New Roman"/>
          <w:sz w:val="28"/>
          <w:szCs w:val="28"/>
        </w:rPr>
        <w:t>інших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CAE">
        <w:rPr>
          <w:rFonts w:ascii="Times New Roman" w:hAnsi="Times New Roman"/>
          <w:sz w:val="28"/>
          <w:szCs w:val="28"/>
        </w:rPr>
        <w:t>робіт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B2CAE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CAE">
        <w:rPr>
          <w:rFonts w:ascii="Times New Roman" w:hAnsi="Times New Roman"/>
          <w:sz w:val="28"/>
          <w:szCs w:val="28"/>
        </w:rPr>
        <w:t>плагіату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2CAE">
        <w:rPr>
          <w:rFonts w:ascii="Times New Roman" w:hAnsi="Times New Roman"/>
          <w:sz w:val="28"/>
          <w:szCs w:val="28"/>
        </w:rPr>
        <w:t>НУБіП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CA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2CAE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BB2CAE">
        <w:rPr>
          <w:rFonts w:ascii="Times New Roman" w:hAnsi="Times New Roman"/>
          <w:sz w:val="28"/>
          <w:szCs w:val="28"/>
        </w:rPr>
        <w:t>)</w:t>
      </w:r>
      <w:r w:rsidRPr="00BB2CAE"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BB2CA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B2CAE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BB2CAE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BB2CAE">
          <w:rPr>
            <w:rStyle w:val="a5"/>
            <w:rFonts w:ascii="Times New Roman" w:hAnsi="Times New Roman"/>
            <w:sz w:val="28"/>
            <w:szCs w:val="28"/>
          </w:rPr>
          <w:t>https://nubip.edu.ua/node/12654</w:t>
        </w:r>
      </w:hyperlink>
      <w:r w:rsidRPr="00BB2CAE">
        <w:rPr>
          <w:rFonts w:ascii="Times New Roman" w:hAnsi="Times New Roman"/>
          <w:sz w:val="28"/>
          <w:szCs w:val="28"/>
        </w:rPr>
        <w:t xml:space="preserve"> (№33 та №35).</w:t>
      </w:r>
    </w:p>
    <w:p w:rsidR="00BB2CAE" w:rsidRPr="00BB2CAE" w:rsidRDefault="00BB2CAE" w:rsidP="00BB2CA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CAE" w:rsidRPr="00BB2CAE" w:rsidRDefault="00BB2CAE" w:rsidP="00BB2C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:rsidR="00BB2CAE" w:rsidRDefault="00BB2CAE" w:rsidP="000735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2CAE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BB2CAE" w:rsidRPr="00BB2CAE" w:rsidRDefault="00BB2CAE" w:rsidP="000735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 від господарства і одержати від нього заключення на звіт і завірений щоденник. Виїжджаючи з місця практики, дату виїзду відмітити в повідомленні, довести до відома керівника практикою від господарства і одержати необхідні в щоденнику відгуки та підпис.</w:t>
      </w:r>
    </w:p>
    <w:p w:rsidR="00BB2CAE" w:rsidRPr="00BB2CAE" w:rsidRDefault="00BB2CAE" w:rsidP="000735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BB2C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BB2CAE" w:rsidRPr="00BB2CAE" w:rsidRDefault="00BB2CAE" w:rsidP="000735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>Звіти і щоденники, які не завірені на місці практики, а також неохайно оформлені до захисту комісією не приймаються.</w:t>
      </w: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3574" w:rsidRDefault="00073574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2CAE" w:rsidRPr="00BB2CAE" w:rsidRDefault="00BB2CAE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BB2CAE" w:rsidRPr="00BB2CAE" w:rsidRDefault="00BB2CAE" w:rsidP="00BB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доцент </w:t>
      </w:r>
    </w:p>
    <w:p w:rsidR="000357A4" w:rsidRPr="00073574" w:rsidRDefault="00BB2CAE" w:rsidP="000735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2C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   </w:t>
      </w:r>
      <w:r w:rsidR="00073574">
        <w:rPr>
          <w:rFonts w:ascii="Times New Roman" w:eastAsia="Times New Roman" w:hAnsi="Times New Roman"/>
          <w:sz w:val="28"/>
          <w:szCs w:val="28"/>
          <w:lang w:val="uk-UA" w:eastAsia="ru-RU"/>
        </w:rPr>
        <w:t>Новицька Н.В.</w:t>
      </w:r>
      <w:bookmarkStart w:id="0" w:name="_GoBack"/>
      <w:bookmarkEnd w:id="0"/>
    </w:p>
    <w:sectPr w:rsidR="000357A4" w:rsidRPr="0007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C0"/>
    <w:rsid w:val="00073574"/>
    <w:rsid w:val="002A59C0"/>
    <w:rsid w:val="00A31556"/>
    <w:rsid w:val="00B06BD3"/>
    <w:rsid w:val="00BB2CAE"/>
    <w:rsid w:val="00C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866"/>
  <w15:chartTrackingRefBased/>
  <w15:docId w15:val="{8DC9AE08-B9C9-42F7-86BF-484D51D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C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2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2021-04-16T16:20:00Z</dcterms:created>
  <dcterms:modified xsi:type="dcterms:W3CDTF">2021-04-16T16:42:00Z</dcterms:modified>
</cp:coreProperties>
</file>