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B6" w:rsidRPr="00010861" w:rsidRDefault="00610C2E" w:rsidP="00610C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C2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 xml:space="preserve">Тема </w:t>
      </w:r>
      <w:proofErr w:type="spellStart"/>
      <w:r w:rsidRPr="00610C2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заняття</w:t>
      </w:r>
      <w:proofErr w:type="spellEnd"/>
      <w:r w:rsidRPr="00610C2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bookmarkStart w:id="0" w:name="_GoBack"/>
      <w:proofErr w:type="spellStart"/>
      <w:r w:rsidR="000108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Гібридизація</w:t>
      </w:r>
      <w:proofErr w:type="spellEnd"/>
      <w:r w:rsidR="000108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як основний метод </w:t>
      </w:r>
      <w:proofErr w:type="spellStart"/>
      <w:r w:rsidR="000108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селекції</w:t>
      </w:r>
      <w:proofErr w:type="spellEnd"/>
      <w:r w:rsidR="000108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. </w:t>
      </w:r>
      <w:proofErr w:type="spellStart"/>
      <w:r w:rsidR="000108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Типи</w:t>
      </w:r>
      <w:proofErr w:type="spellEnd"/>
      <w:r w:rsidR="000108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="000108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схрещувань</w:t>
      </w:r>
      <w:bookmarkEnd w:id="0"/>
      <w:proofErr w:type="spellEnd"/>
    </w:p>
    <w:p w:rsidR="00610C2E" w:rsidRPr="00B36CB6" w:rsidRDefault="00610C2E" w:rsidP="00610C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36CB6" w:rsidRPr="00610C2E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типи схрещувань можна представити за такою схемою:</w:t>
      </w:r>
    </w:p>
    <w:p w:rsidR="00610C2E" w:rsidRPr="00B36CB6" w:rsidRDefault="00610C2E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36CB6" w:rsidRPr="00B36CB6" w:rsidRDefault="00610C2E" w:rsidP="00610C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3843654</wp:posOffset>
                </wp:positionH>
                <wp:positionV relativeFrom="paragraph">
                  <wp:posOffset>137795</wp:posOffset>
                </wp:positionV>
                <wp:extent cx="1190625" cy="180975"/>
                <wp:effectExtent l="0" t="0" r="85725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2.65pt;margin-top:10.85pt;width:93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z7+gEAAAwEAAAOAAAAZHJzL2Uyb0RvYy54bWysU0uO1DAQ3SNxB8t7OklLM8xEnZ5FD7BB&#10;0OJzAI9jdyz5p7LppHcDF5gjcAU2LBjQnCG5EbaTziBAQiA2ldjl96rec3l10SmJ9gycMLrCxSLH&#10;iGlqaqF3FX775umjM4ycJ7om0mhW4QNz+GL98MGqtSVbmsbImgEKJNqVra1w470ts8zRhiniFsYy&#10;HZLcgCI+LGGX1UDawK5ktszz06w1UFswlDkXdi/HJF4nfs4Z9S85d8wjWeHQm08RUryKMVuvSLkD&#10;YhtBpzbIP3ShiNCh6Ex1STxB70D8QqUEBeMM9wtqVGY4F5QlDUFNkf+k5nVDLEtagjnOzja5/0dL&#10;X+y3gERd4SVGmqhwRf3H4Xq46b/1n4YbNLzv70IYPgzX/ef+a3/b3/Vf0DL61lpXBvhGb2FaObuF&#10;aELHQcVvkIe65PVh9pp1HtGwWRTn+enyBCMacsVZfv74JJJm92gLzj9jRqH4U2HngYhd4zdG63Ct&#10;BopkONk/d34EHgGxtNQxeiLkE10jf7BBGAEw7VQk5rOoYOw5/fmDZCP2FePBk9hlqpGmkW0koD0J&#10;c0QoZdoXM1M4HWFcSDkD8z8Dp/MRytKk/g14RqTKRvsZrIQ28Lvqvju2zMfzRwdG3dGCK1Mf0m0m&#10;a8LIpQuZnkec6R/XCX7/iNffAQAA//8DAFBLAwQUAAYACAAAACEAD2chWd4AAAAJAQAADwAAAGRy&#10;cy9kb3ducmV2LnhtbEyPwU7DMBBE70j8g7VI3KidoKY0jVMhKi5cCqXivE22cdTYjmK3CXw9y4ke&#10;V/s086ZYT7YTFxpC652GZKZAkKt83bpGw/7z9eEJRIjoauy8Iw3fFGBd3t4UmNd+dB902cVGcIgL&#10;OWowMfa5lKEyZDHMfE+Of0c/WIx8Do2sBxw53HYyVSqTFlvHDQZ7ejFUnXZnq2EZ3k0M5os2x22S&#10;bX+w2bztR63v76bnFYhIU/yH4U+f1aFkp4M/uzqITkOm5o+MakiTBQgGFsuUtxw0zFUKsizk9YLy&#10;FwAA//8DAFBLAQItABQABgAIAAAAIQC2gziS/gAAAOEBAAATAAAAAAAAAAAAAAAAAAAAAABbQ29u&#10;dGVudF9UeXBlc10ueG1sUEsBAi0AFAAGAAgAAAAhADj9If/WAAAAlAEAAAsAAAAAAAAAAAAAAAAA&#10;LwEAAF9yZWxzLy5yZWxzUEsBAi0AFAAGAAgAAAAhAEDTzPv6AQAADAQAAA4AAAAAAAAAAAAAAAAA&#10;LgIAAGRycy9lMm9Eb2MueG1sUEsBAi0AFAAGAAgAAAAhAA9nIVn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137795</wp:posOffset>
                </wp:positionV>
                <wp:extent cx="1066800" cy="133350"/>
                <wp:effectExtent l="38100" t="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29.4pt;margin-top:10.85pt;width:84pt;height:1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/4AgIAABYEAAAOAAAAZHJzL2Uyb0RvYy54bWysU0uOEzEQ3SNxB8t70p2JiEZROrPI8Fkg&#10;iPgcwOO205b8U9mkk93ABeYIXIENCwY0Z+i+EWV30iBAQiA2Jf/eq3qvysuLvdFkJyAoZys6nZSU&#10;CMtdrey2om9eP35wTkmIzNZMOysqehCBXqzu31u2fiHOXON0LYAgiQ2L1le0idEviiLwRhgWJs4L&#10;i5fSgWERt7AtamAtshtdnJXlvGgd1B4cFyHg6eVwSVeZX0rB4wspg4hEVxRrizlCjlcpFqslW2yB&#10;+UbxYxnsH6owTFlMOlJdssjIW1C/UBnFwQUn44Q7UzgpFRdZA6qZlj+pedUwL7IWNCf40abw/2j5&#10;890GiKqxd5RYZrBF3Yf+ur/pvnYf+xvSv+vuMPTv++vuU/elu+3uus9kmnxrfVggfG03cNwFv4Fk&#10;wl6CIVIr/zTRphMUSvbZ9cPouthHwvFwWs7n5yU2h+PddDabPcxtKQaehPYQ4hPhDEmLioYITG2b&#10;uHbWYoMdDDnY7lmIWAkCT4AE1jbFyJR+ZGsSDx4lMgDXJg34Nt0XSctQfV7FgxYD9qWQ6E6qMuvI&#10;cynWGsiO4UQxzoWN2Y3MhK8TTCqtR2D5Z+DxfYKKPLN/Ax4RObOzcQQbZR38Lnvcn0qWw/uTA4Pu&#10;ZMGVqw+5r9kaHL7s1fGjpOn+cZ/h37/z6hsAAAD//wMAUEsDBBQABgAIAAAAIQC5215N3QAAAAkB&#10;AAAPAAAAZHJzL2Rvd25yZXYueG1sTI9BT4NAEIXvJv0Pm2nizS4lCgRZGmzUmHgq+gO27Aik7Cxh&#10;t4X+e6cnvb2Z9/Lmm2K32EFccPK9IwXbTQQCqXGmp1bB99fbQwbCB01GD45QwRU97MrVXaFz42Y6&#10;4KUOreAS8rlW0IUw5lL6pkOr/caNSOz9uMnqwOPUSjPpmcvtIOMoSqTVPfGFTo+477A51WeroMrk&#10;J52u+9TXH01ihnl5fa9elLpfL9UziIBL+AvDDZ/RoWSmozuT8WJQED9ljB5YbFMQHHiME14cbyIF&#10;WRby/wflLwAAAP//AwBQSwECLQAUAAYACAAAACEAtoM4kv4AAADhAQAAEwAAAAAAAAAAAAAAAAAA&#10;AAAAW0NvbnRlbnRfVHlwZXNdLnhtbFBLAQItABQABgAIAAAAIQA4/SH/1gAAAJQBAAALAAAAAAAA&#10;AAAAAAAAAC8BAABfcmVscy8ucmVsc1BLAQItABQABgAIAAAAIQCER5/4AgIAABYEAAAOAAAAAAAA&#10;AAAAAAAAAC4CAABkcnMvZTJvRG9jLnhtbFBLAQItABQABgAIAAAAIQC5215N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B36CB6"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Схрещування</w:t>
      </w:r>
    </w:p>
    <w:p w:rsidR="00B36CB6" w:rsidRPr="00010861" w:rsidRDefault="00610C2E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36CB6" w:rsidRPr="00B36C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Прості (парні)</w:t>
      </w:r>
      <w:r w:rsidR="00B36CB6"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 </w:t>
      </w:r>
      <w:r w:rsidR="00B36CB6" w:rsidRPr="00B36C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Складні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   </w:t>
      </w:r>
    </w:p>
    <w:p w:rsidR="00610C2E" w:rsidRPr="00010861" w:rsidRDefault="00322CA0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14605</wp:posOffset>
                </wp:positionV>
                <wp:extent cx="9525" cy="228600"/>
                <wp:effectExtent l="762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430.9pt;margin-top:1.15pt;width:.75pt;height:1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KuAAIAAAcEAAAOAAAAZHJzL2Uyb0RvYy54bWysU0uOEzEQ3SNxB8t70p1oZjRE6cwiw2eB&#10;IOJzAI/bTlv4p7JJJ7uBC8wRuAIbFnw0Z+i+EWV30iA+EkJsSv7Ue1Xvuby42BlNtgKCcrai00lJ&#10;ibDc1cpuKvrq5cN755SEyGzNtLOionsR6MXy7p1F6+di5hqnawEESWyYt76iTYx+XhSBN8KwMHFe&#10;WLyUDgyLuIVNUQNrkd3oYlaWZ0XroPbguAgBTy+HS7rM/FIKHp9JGUQkuqLYW8wRcrxKsVgu2HwD&#10;zDeKH9pg/9CFYcpi0ZHqkkVG3oD6hcooDi44GSfcmcJJqbjIGlDNtPxJzYuGeZG1oDnBjzaF/0fL&#10;n27XQFRd0RNKLDP4RN37/rq/6b52H/ob0r/tbjH07/rr7mP3pfvc3XafyEnyrfVhjvCVXcNhF/wa&#10;kgk7CYZIrfxjHIlsCwolu+z6fnRd7CLheHj/dHZKCceL2ez8rMxvUgwkicxDiI+EMyQtKhoiMLVp&#10;4spZi6/rYCjAtk9CxDYQeAQksLYpRqb0A1uTuPeojwG4NgnA3HRfJCFD63kV91oM2OdCojXY4lAj&#10;D6VYaSBbhuNUv56OLJiZIFJpPYLKrPyPoENugok8qH8LHLNzRWfjCDTKOvhd1bg7tiqH/KPqQWuS&#10;feXqfX7IbAdOW/bn8DPSOP+4z/Dv/3f5DQAA//8DAFBLAwQUAAYACAAAACEALOW6oN4AAAAIAQAA&#10;DwAAAGRycy9kb3ducmV2LnhtbEyPT0vDQBDF74LfYRnBm920CyHETIoUPChE2urB4yY7TYL7J2S3&#10;bfz2jie9zeM93vtNtV2cFRea4xg8wnqVgSDfBTP6HuHj/fmhABGT9kbb4AnhmyJs69ubSpcmXP2B&#10;LsfUCy7xsdQIQ0pTKWXsBnI6rsJEnr1TmJ1OLOdemllfudxZucmyXDo9el4Y9ES7gbqv49khNPnb&#10;rj2c+k8d9y9h/2qaxaoG8f5ueXoEkWhJf2H4xWd0qJmpDWdvorAIRb5m9ISwUSDYL3LFR4ugCgWy&#10;ruT/B+ofAAAA//8DAFBLAQItABQABgAIAAAAIQC2gziS/gAAAOEBAAATAAAAAAAAAAAAAAAAAAAA&#10;AABbQ29udGVudF9UeXBlc10ueG1sUEsBAi0AFAAGAAgAAAAhADj9If/WAAAAlAEAAAsAAAAAAAAA&#10;AAAAAAAALwEAAF9yZWxzLy5yZWxzUEsBAi0AFAAGAAgAAAAhAOWRAq4AAgAABwQAAA4AAAAAAAAA&#10;AAAAAAAALgIAAGRycy9lMm9Eb2MueG1sUEsBAi0AFAAGAAgAAAAhACzluqD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14605</wp:posOffset>
                </wp:positionV>
                <wp:extent cx="0" cy="2286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4.15pt;margin-top:1.15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HU9QEAAPoDAAAOAAAAZHJzL2Uyb0RvYy54bWysU0uOEzEQ3SNxB8t70p2MNB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KLHM4BV1n/ur/rr70X3pr0n/sbvF0H/qr7qv3U33vbvtvpGT5FvrwxzhK7uGwyr4&#10;NSQTdhJM+qI8sste70evxS4SPmxy3J3Nzk7LfA3FHc5DiM+FMyT9VDREYGrTxJWzFi/UwTRbzbYv&#10;QsTOCDwCUlNtU4xM6ae2JnHvURIDcG3ijLnpvEjcB7b5L+61GLCvhUQ3kN/QI8+hWGkgW4YTVL+f&#10;jlUwM0Gk0noElZnYX0GH3AQTeTYfChyzc0dn4wg0yjq4r2vcHanKIf+oetCaZF+6ep/vLtuBA5b9&#10;OTyGNMG/rjP87skufwIAAP//AwBQSwMEFAAGAAgAAAAhAKkTbuTbAAAACAEAAA8AAABkcnMvZG93&#10;bnJldi54bWxMj0FPwzAMhe9I/IfISNxYuk5MU2k6DaQKCXHZBofdssY01RKnarKu/Hs8LnCyPr+n&#10;5+dyPXknRhxiF0jBfJaBQGqC6ahV8LGvH1YgYtJktAuECr4xwrq6vSl1YcKFtjjuUis4hGKhFdiU&#10;+kLK2Fj0Os5Cj8TaVxi8ToxDK82gLxzuncyzbCm97ogvWN3ji8XmtDt7BTW+nrqlw8N2OrTWj4/1&#10;+9vzp1L3d9PmCUTCKf2Z4Vqfq0PFnY7hTCYKx5yvFmxVkPO46r98VLDgvaxK+f+B6gcAAP//AwBQ&#10;SwECLQAUAAYACAAAACEAtoM4kv4AAADhAQAAEwAAAAAAAAAAAAAAAAAAAAAAW0NvbnRlbnRfVHlw&#10;ZXNdLnhtbFBLAQItABQABgAIAAAAIQA4/SH/1gAAAJQBAAALAAAAAAAAAAAAAAAAAC8BAABfcmVs&#10;cy8ucmVsc1BLAQItABQABgAIAAAAIQBuvuHU9QEAAPoDAAAOAAAAAAAAAAAAAAAAAC4CAABkcnMv&#10;ZTJvRG9jLnhtbFBLAQItABQABgAIAAAAIQCpE27k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Реципрокні                                                                                     Ступінчасті</w:t>
      </w:r>
      <w:r w:rsidR="00610C2E"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Множинні                                                                                       Подвійні </w:t>
      </w:r>
      <w:r w:rsidR="00610C2E"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  </w:t>
      </w:r>
    </w:p>
    <w:p w:rsidR="00B36CB6" w:rsidRPr="00010861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Топкроси                                                  </w:t>
      </w:r>
      <w:r w:rsidR="00610C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                           </w:t>
      </w:r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 Потрійні</w:t>
      </w:r>
      <w:r w:rsidR="00610C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Діалельні</w:t>
      </w:r>
      <w:proofErr w:type="spellEnd"/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                                                                             Конвергентні</w:t>
      </w:r>
    </w:p>
    <w:p w:rsid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</w:t>
      </w:r>
      <w:r w:rsidR="00610C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                    </w:t>
      </w:r>
      <w:r w:rsidR="00610C2E" w:rsidRPr="0001086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Зворотні (</w:t>
      </w:r>
      <w:proofErr w:type="spellStart"/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fldChar w:fldCharType="begin"/>
      </w:r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instrText xml:space="preserve"> HYPERLINK "http://elearn.nubip.edu.ua/mod/glossary/showentry.php?eid=16026&amp;displayformat=dictionary" \o "Основні терміни селекції та насінництва: Бекрос" </w:instrText>
      </w:r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fldChar w:fldCharType="separate"/>
      </w:r>
      <w:r w:rsidRPr="00610C2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AF0E6"/>
          <w:lang w:eastAsia="uk-UA"/>
        </w:rPr>
        <w:t>бекрос</w:t>
      </w:r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fldChar w:fldCharType="end"/>
      </w:r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и</w:t>
      </w:r>
      <w:proofErr w:type="spellEnd"/>
      <w:r w:rsidRPr="00B36C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</w:t>
      </w:r>
    </w:p>
    <w:p w:rsidR="00163FC3" w:rsidRPr="00B36CB6" w:rsidRDefault="00163FC3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Простими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</w:t>
      </w:r>
      <w:r w:rsidR="00610C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ивають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одноразові схрещування між двома батьківськими  формами:</w:t>
      </w:r>
    </w:p>
    <w:p w:rsidR="00B36CB6" w:rsidRPr="00610C2E" w:rsidRDefault="00B36CB6" w:rsidP="00610C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36C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х В</w:t>
      </w:r>
    </w:p>
    <w:p w:rsidR="00610C2E" w:rsidRPr="00B36CB6" w:rsidRDefault="00610C2E" w:rsidP="00610C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Формотворчий процес в гібридних популяціях від простих схрещувань на основі перерозподілу  успадкованого  матеріалу, принесеному в зиготу в рівних кількостях однією парою батьківських форм. Тому прості схрещування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 також парними.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Різновидом парних схрещувань є </w:t>
      </w:r>
      <w:proofErr w:type="spellStart"/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реципрокні</w:t>
      </w:r>
      <w:proofErr w:type="spellEnd"/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 </w:t>
      </w: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(взаємні)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 Їх можна представити  у вигляді формул:</w:t>
      </w:r>
    </w:p>
    <w:p w:rsidR="00B36CB6" w:rsidRPr="00163FC3" w:rsidRDefault="00B36CB6" w:rsidP="00610C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36C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х В і В х А</w:t>
      </w:r>
    </w:p>
    <w:p w:rsidR="00610C2E" w:rsidRPr="00B36CB6" w:rsidRDefault="00610C2E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Реципрокні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  схрещування застосовують  у двох випадках: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1) коли успадкування будь-якої важливої господарсько-цінної ознаки пов’язане з цитоплазмою, наприклад, деколи при схрещуваннях  двох сортів пшениці озимої із яких один має вищу зимостійкість, гібриди успадковують цю властивість сильніше в тому випадку, коли морозостійкий сорт використовують як материнську форму;</w:t>
      </w:r>
    </w:p>
    <w:p w:rsid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2)  коли спостерігаються відмінності в зав’язуванні насіння залежно від того, в якості материнської чи батьківської форми береться сорт.</w:t>
      </w:r>
    </w:p>
    <w:p w:rsidR="00163FC3" w:rsidRPr="00B36CB6" w:rsidRDefault="00163FC3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63FC3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Множинні схрещування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цього типу схрещування запилення  материнської рос</w:t>
      </w:r>
      <w:r w:rsidR="00163F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ини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сумішшю пилку декількох батьківських форм. Схематично </w:t>
      </w:r>
      <w:r w:rsidR="00163FC3">
        <w:rPr>
          <w:rFonts w:ascii="Times New Roman" w:eastAsia="Times New Roman" w:hAnsi="Times New Roman" w:cs="Times New Roman"/>
          <w:sz w:val="28"/>
          <w:szCs w:val="28"/>
          <w:lang w:eastAsia="uk-UA"/>
        </w:rPr>
        <w:t>це можна відобразити формулою: </w:t>
      </w:r>
    </w:p>
    <w:p w:rsidR="00B36CB6" w:rsidRPr="00163FC3" w:rsidRDefault="00163FC3" w:rsidP="00163F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х (В + С + D + Е …)</w:t>
      </w:r>
    </w:p>
    <w:p w:rsidR="00610C2E" w:rsidRPr="00B36CB6" w:rsidRDefault="00610C2E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Топкроси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Раніше їх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 цикловими схрещуваннями. Найчастіше  їх застосовують для визначення комбінаційної здатності ліній або сортів при  селекції на </w:t>
      </w:r>
      <w:hyperlink r:id="rId6" w:tooltip="Основні терміни селекції та насінництва: Гетерозис" w:history="1">
        <w:r w:rsidRPr="00610C2E">
          <w:rPr>
            <w:rFonts w:ascii="Times New Roman" w:eastAsia="Times New Roman" w:hAnsi="Times New Roman" w:cs="Times New Roman"/>
            <w:sz w:val="28"/>
            <w:szCs w:val="28"/>
            <w:shd w:val="clear" w:color="auto" w:fill="FAF0E6"/>
            <w:lang w:eastAsia="uk-UA"/>
          </w:rPr>
          <w:t>гетерозис</w:t>
        </w:r>
      </w:hyperlink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 схемою: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Сорт    тестер              </w:t>
      </w:r>
      <w:r w:rsidR="00163F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А х G </w:t>
      </w:r>
    </w:p>
    <w:p w:rsidR="00B36CB6" w:rsidRPr="00B36CB6" w:rsidRDefault="00B36CB6" w:rsidP="00163F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B x G</w:t>
      </w:r>
    </w:p>
    <w:p w:rsidR="00B36CB6" w:rsidRPr="00B36CB6" w:rsidRDefault="00B36CB6" w:rsidP="00163F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C x G</w:t>
      </w:r>
    </w:p>
    <w:p w:rsidR="00B36CB6" w:rsidRPr="00B36CB6" w:rsidRDefault="00B36CB6" w:rsidP="00163F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D x G</w:t>
      </w:r>
    </w:p>
    <w:p w:rsidR="00163FC3" w:rsidRPr="00010861" w:rsidRDefault="00B36CB6" w:rsidP="00163F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E x G</w:t>
      </w:r>
    </w:p>
    <w:p w:rsidR="00B36CB6" w:rsidRPr="00163FC3" w:rsidRDefault="00B36CB6" w:rsidP="00163F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Набір сортів схрещують із спеціальним сортом-аналізатором (або гібридом), який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 тестером.</w:t>
      </w:r>
    </w:p>
    <w:p w:rsidR="00610C2E" w:rsidRPr="00B36CB6" w:rsidRDefault="00610C2E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Діалельні</w:t>
      </w:r>
      <w:proofErr w:type="spellEnd"/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схрещування</w:t>
      </w:r>
      <w:r w:rsidRPr="00B36CB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 Цей метод передбачає отримання гібридів між всіма досліджуваними сортами або лініями Заздалегідь важко встановити яке схрещування дає краще потомство:  А х В, В х С, D х Е. Через це кожен сорт схрещують з усіма іншими за схемою:</w:t>
      </w:r>
    </w:p>
    <w:p w:rsidR="00B36CB6" w:rsidRPr="00B36CB6" w:rsidRDefault="00B36CB6" w:rsidP="00163FC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300" w:lineRule="atLeas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А х В      6. B x C     10. C x D    13. D x E   15. E x F</w:t>
      </w:r>
    </w:p>
    <w:p w:rsidR="00B36CB6" w:rsidRPr="00B36CB6" w:rsidRDefault="00B36CB6" w:rsidP="00163FC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300" w:lineRule="atLeas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А х С      7. B x D     11. C x E    14. D x F</w:t>
      </w:r>
    </w:p>
    <w:p w:rsidR="00B36CB6" w:rsidRPr="00B36CB6" w:rsidRDefault="00B36CB6" w:rsidP="00163FC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300" w:lineRule="atLeas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А х D      8. B x E     12. C x F</w:t>
      </w:r>
    </w:p>
    <w:p w:rsidR="00B36CB6" w:rsidRPr="00B36CB6" w:rsidRDefault="00B36CB6" w:rsidP="00163FC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300" w:lineRule="atLeas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А х Е       9. B x F</w:t>
      </w:r>
    </w:p>
    <w:p w:rsidR="00B36CB6" w:rsidRPr="00163FC3" w:rsidRDefault="00B36CB6" w:rsidP="00163FC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300" w:lineRule="atLeas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А х F</w:t>
      </w:r>
    </w:p>
    <w:p w:rsidR="00163FC3" w:rsidRPr="00B36CB6" w:rsidRDefault="00163FC3" w:rsidP="00163FC3">
      <w:pPr>
        <w:shd w:val="clear" w:color="auto" w:fill="FFFFFF"/>
        <w:tabs>
          <w:tab w:val="num" w:pos="851"/>
        </w:tabs>
        <w:spacing w:before="100" w:beforeAutospacing="1" w:after="0" w:line="300" w:lineRule="atLeast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всіх можливих комбінацій при схрещуванні певної кількості ліній або сортів можна визначити за формулою: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n (n-1) – для всіх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діалельних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схрещувань (повна схема)</w:t>
      </w:r>
    </w:p>
    <w:p w:rsid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– тільки для прямих комбінацій (неповна схема).</w:t>
      </w:r>
    </w:p>
    <w:p w:rsidR="00610C2E" w:rsidRPr="00B36CB6" w:rsidRDefault="00610C2E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36CB6" w:rsidRPr="00010861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Складні схрещування</w:t>
      </w:r>
      <w:r w:rsidRPr="00B36CB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коли використовують більше двох  батьківських форм або коли гібриди повторно схрещують з однією із них. Складні схрещування поділяють на  ступінчасті, подвійні, потрійні, конвергентні і зворотні.</w:t>
      </w:r>
    </w:p>
    <w:p w:rsidR="00610C2E" w:rsidRPr="00010861" w:rsidRDefault="00610C2E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Ступінчасті</w:t>
      </w: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 (східні)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схрещування застосовують тоді, коли необхідно поступово об’єднати в гібридному поколінні успадкування  декількох батьківських форм. Їх можна представити таким  чином: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</w:t>
      </w:r>
      <w:r w:rsidRPr="00B36C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[(A x B) x C] x D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– в гібриді  об’єднано успадкування  чотирьох  батьківських форм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   </w:t>
      </w:r>
      <w:r w:rsidRPr="00B36CB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(A x B) – F</w:t>
      </w:r>
      <w:r w:rsidRPr="00B36CB6">
        <w:rPr>
          <w:rFonts w:ascii="Times New Roman" w:eastAsia="Times New Roman" w:hAnsi="Times New Roman" w:cs="Times New Roman"/>
          <w:b/>
          <w:iCs/>
          <w:sz w:val="28"/>
          <w:szCs w:val="28"/>
          <w:vertAlign w:val="subscript"/>
          <w:lang w:eastAsia="uk-UA"/>
        </w:rPr>
        <w:t>1</w:t>
      </w:r>
      <w:r w:rsidRPr="00B36CB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 x C – F</w:t>
      </w:r>
      <w:r w:rsidRPr="00B36CB6">
        <w:rPr>
          <w:rFonts w:ascii="Times New Roman" w:eastAsia="Times New Roman" w:hAnsi="Times New Roman" w:cs="Times New Roman"/>
          <w:b/>
          <w:iCs/>
          <w:sz w:val="28"/>
          <w:szCs w:val="28"/>
          <w:vertAlign w:val="subscript"/>
          <w:lang w:eastAsia="uk-UA"/>
        </w:rPr>
        <w:t>1</w:t>
      </w:r>
      <w:r w:rsidRPr="00B36CB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 x D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</w:t>
      </w:r>
      <w:r w:rsidRPr="00B36C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[(A x B) x (C x D)] x E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 в гібриді об’єднано успадкування п’яти батьківських форм.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першому випадку гібрид, одержаний від схрещувань двох батьківських форм  A і B, потім схрещують з формою C, а потім з формою D; у другому випадку спочатку схрещують попарно сорти A і B та C і D, потім їх гібридне покоління схрещують між собою, а потім з формою Е. В обох випадках схрещування здійснюються поступово, ступінчасто.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  ступінчастої гібридизації розроблений і вперше застосований відомим селекціонером А.П.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Шехурдіним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0C2E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Складна ступінчаста </w:t>
      </w:r>
      <w:hyperlink r:id="rId7" w:tooltip="Основні терміни селекції та насінництва: Гібридизація" w:history="1">
        <w:r w:rsidRPr="00610C2E">
          <w:rPr>
            <w:rFonts w:ascii="Times New Roman" w:eastAsia="Times New Roman" w:hAnsi="Times New Roman" w:cs="Times New Roman"/>
            <w:sz w:val="28"/>
            <w:szCs w:val="28"/>
            <w:shd w:val="clear" w:color="auto" w:fill="FAF0E6"/>
            <w:lang w:eastAsia="uk-UA"/>
          </w:rPr>
          <w:t>гібридизація</w:t>
        </w:r>
      </w:hyperlink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основний метод селекції пшениці  у всіх країнах світу. Складну  ступінчасту гібридизацію з використанням географічно віддалених форм застосовував П.П.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Лукьяненко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створені сорту пшениці озимої Безоста 1. Метод складної ступінчастої гібридизації застосовують не лише в селекції пшениці. Успішне застосування цього методу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відмічено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селекції  ячменю.</w:t>
      </w:r>
    </w:p>
    <w:p w:rsidR="00610C2E" w:rsidRDefault="00610C2E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br w:type="page"/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Метод подвійних</w:t>
      </w: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 схрещувань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  –  </w:t>
      </w:r>
      <w:r w:rsidRPr="00B36C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(A x B) x (C x D)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 Його застосовують у тих випадках, якщо дві батьківські форми не можуть забезпечити в одному потомстві ознаки, які бажано об’єднати у новому сорті. В цьому випадку кожний із чотирьох батьків вносить у гібрид однаковий відсоток свого спадкового матеріалу: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   </w:t>
      </w:r>
      <w:r w:rsidRPr="00B36C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 A     x    B )   x     ( C     x    D)</w:t>
      </w:r>
    </w:p>
    <w:p w:rsid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Спадковий матеріал     25%      25%          25%      25%.</w:t>
      </w:r>
    </w:p>
    <w:p w:rsidR="00610C2E" w:rsidRPr="00B36CB6" w:rsidRDefault="00610C2E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Метод потрійних схрещувань</w:t>
      </w:r>
      <w:r w:rsidRPr="00B36C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 xml:space="preserve">  </w:t>
      </w:r>
      <w:r w:rsidRPr="00B36CB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–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  (А х В) х С.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відсутності у двох батьків необхідних для  комбінування ознак у гібридизацію необхідно залучати третього батька і провести схрещування з поколінням F</w:t>
      </w:r>
      <w:r w:rsidRPr="00B36C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1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B36CB6" w:rsidRPr="00610C2E" w:rsidRDefault="00B36CB6" w:rsidP="00610C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36C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 x B – F</w:t>
      </w:r>
      <w:r w:rsidRPr="00B36CB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uk-UA"/>
        </w:rPr>
        <w:t>1</w:t>
      </w:r>
      <w:r w:rsidRPr="00B36C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x C</w:t>
      </w:r>
    </w:p>
    <w:p w:rsidR="00610C2E" w:rsidRPr="00B36CB6" w:rsidRDefault="00610C2E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Конвергентні схрещування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 Це схема складних схрещувань з метою поєднання генів декількох батьків шляхом проміжних схрещувань. Батьківські сорти A, B, C, D, E, F, G, H спочатку об’єднують парами для отримання чотирьох простих гібридів F</w:t>
      </w:r>
      <w:r w:rsidRPr="00B36C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1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: (A x B), (C x D), (E x F), (G x H). Ці прості гібриди схрещують з метою отримання комбінацій (A x B) x (C x D) і (E x F) x (G x H) і, нарешті, ці комбінації знову схрещують наступним чином:</w:t>
      </w:r>
    </w:p>
    <w:p w:rsidR="00B36CB6" w:rsidRPr="00010861" w:rsidRDefault="00B36CB6" w:rsidP="00610C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B36C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[(A x B) x (C x D)] x [(E x F) x (G x H)].</w:t>
      </w:r>
    </w:p>
    <w:p w:rsidR="00610C2E" w:rsidRPr="00010861" w:rsidRDefault="00610C2E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Зворотні схрещування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це схрещування коли гібрид повторно схрещується з однією із батьківських форм. Їх застосовують у двох випадках: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1) Для подолання безплідності гібридів першого покоління при віддаленій гібридизації. Таке схрещування можна представити  у вигляді формули: (А х В) х В;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Для підсилення в гібридному поколінні бажаних властивостей однієї із батьківських форм. Формула такого схрещування:  А х В – АВ х В  –АВВ х В – АВВВ х В – і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т.д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цьому випадку зворотні схрещування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B36CB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насичуючими</w:t>
      </w: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Вперше застосування  насичуючих схрещувань було 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обгрунтовано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запропоновано на початку 30-х років селекціонером А.А.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Сапєгіним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назвою методу "ремонту сортів".</w:t>
      </w:r>
    </w:p>
    <w:p w:rsidR="00B36CB6" w:rsidRPr="00B36CB6" w:rsidRDefault="00B36CB6" w:rsidP="00610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Насичуючі  схрещування частіше проводять при створені сортів, стійких проти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Кращий високопродуктивний сорт, але не стійкий до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беруть за батьківську форму, а сорт зі стійкістю до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хвороб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за  материнську форму. Кожне наступне схрещування гібридного покоління з батьківською формою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бекросом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7047C" w:rsidRPr="00163FC3" w:rsidRDefault="00B36CB6" w:rsidP="00163F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насичуючих схрещувань в багатьох країнах світу створюють  стійкі проти борошнистої роси і летючої сажки сорти ячменю, стійкі проти іржі сорти пшениці, сорти картоплі стійкі проти фітофторозу та ін. Використовуючи </w:t>
      </w:r>
      <w:hyperlink r:id="rId8" w:tooltip="Основні терміни селекції та насінництва: Насичуючі схрещування" w:history="1">
        <w:r w:rsidRPr="00610C2E">
          <w:rPr>
            <w:rFonts w:ascii="Times New Roman" w:eastAsia="Times New Roman" w:hAnsi="Times New Roman" w:cs="Times New Roman"/>
            <w:sz w:val="28"/>
            <w:szCs w:val="28"/>
            <w:shd w:val="clear" w:color="auto" w:fill="FAF0E6"/>
            <w:lang w:eastAsia="uk-UA"/>
          </w:rPr>
          <w:t>насичуючі схрещування</w:t>
        </w:r>
      </w:hyperlink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вдається об’єднувати в гібридному організмі цитоплазму одного сорту і ядерну речовину іншого. Цей прийом знайшов широке застосування при використанні ЦЧС в селекції гетерозисних гібридів кукурудзи, сорго та ін. культур, а також при створенні </w:t>
      </w:r>
      <w:proofErr w:type="spellStart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однонасіннєвих</w:t>
      </w:r>
      <w:proofErr w:type="spellEnd"/>
      <w:r w:rsidRPr="00B36CB6">
        <w:rPr>
          <w:rFonts w:ascii="Times New Roman" w:eastAsia="Times New Roman" w:hAnsi="Times New Roman" w:cs="Times New Roman"/>
          <w:sz w:val="28"/>
          <w:szCs w:val="28"/>
          <w:lang w:eastAsia="uk-UA"/>
        </w:rPr>
        <w:t>  сортів цукрового буряку.</w:t>
      </w:r>
    </w:p>
    <w:sectPr w:rsidR="0057047C" w:rsidRPr="00163FC3" w:rsidSect="00163F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C62"/>
    <w:multiLevelType w:val="multilevel"/>
    <w:tmpl w:val="82DA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57"/>
    <w:rsid w:val="00010861"/>
    <w:rsid w:val="000B7D89"/>
    <w:rsid w:val="00163FC3"/>
    <w:rsid w:val="00322CA0"/>
    <w:rsid w:val="00610C2E"/>
    <w:rsid w:val="00912557"/>
    <w:rsid w:val="00B165F4"/>
    <w:rsid w:val="00B3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36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36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.nubip.edu.ua/mod/glossary/showentry.php?eid=16272&amp;displayformat=diction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earn.nubip.edu.ua/mod/glossary/showentry.php?eid=16074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.nubip.edu.ua/mod/glossary/showentry.php?eid=16072&amp;displayformat=dictiona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4881</Words>
  <Characters>2783</Characters>
  <Application>Microsoft Office Word</Application>
  <DocSecurity>0</DocSecurity>
  <Lines>23</Lines>
  <Paragraphs>15</Paragraphs>
  <ScaleCrop>false</ScaleCrop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2018-03-03T10:03:00Z</dcterms:created>
  <dcterms:modified xsi:type="dcterms:W3CDTF">2018-03-05T09:57:00Z</dcterms:modified>
</cp:coreProperties>
</file>