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A4" w:rsidRPr="00E766DE" w:rsidRDefault="006B73A4" w:rsidP="006B73A4">
      <w:pPr>
        <w:pStyle w:val="HTML"/>
        <w:jc w:val="center"/>
        <w:rPr>
          <w:b/>
          <w:sz w:val="24"/>
          <w:szCs w:val="24"/>
          <w:lang w:val="uk-UA"/>
        </w:rPr>
      </w:pPr>
      <w:r w:rsidRPr="00E766DE">
        <w:rPr>
          <w:b/>
          <w:sz w:val="24"/>
          <w:szCs w:val="24"/>
          <w:lang w:val="uk-UA"/>
        </w:rPr>
        <w:t>З А К О Н   У К Р А Ї Н И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E766DE" w:rsidRDefault="006B73A4" w:rsidP="006B73A4">
      <w:pPr>
        <w:pStyle w:val="HTML"/>
        <w:rPr>
          <w:sz w:val="24"/>
          <w:szCs w:val="24"/>
          <w:lang w:val="uk-UA"/>
        </w:rPr>
      </w:pPr>
      <w:r w:rsidRPr="00E766DE">
        <w:rPr>
          <w:sz w:val="24"/>
          <w:szCs w:val="24"/>
          <w:lang w:val="uk-UA"/>
        </w:rPr>
        <w:t xml:space="preserve">           Про захист тварин від жорстокого поводження</w:t>
      </w:r>
    </w:p>
    <w:p w:rsidR="006B73A4" w:rsidRPr="00E766DE" w:rsidRDefault="006B73A4" w:rsidP="006B73A4">
      <w:pPr>
        <w:pStyle w:val="HTML"/>
        <w:rPr>
          <w:sz w:val="24"/>
          <w:szCs w:val="24"/>
          <w:lang w:val="uk-UA"/>
        </w:rPr>
      </w:pPr>
      <w:r w:rsidRPr="00E766DE">
        <w:rPr>
          <w:sz w:val="24"/>
          <w:szCs w:val="24"/>
          <w:lang w:val="uk-UA"/>
        </w:rPr>
        <w:t xml:space="preserve">  (Відомості Верховної Ради України (ВВР), 2006, N 27, ст.230 )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Цей Закон  спрямований  на  захист  від  страждань і загибелі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тварин унаслідок жорстокого поводження з ними, захист їх природних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прав та укріплення моральності й гуманності суспільства.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E766DE" w:rsidRDefault="006B73A4" w:rsidP="006B73A4">
      <w:pPr>
        <w:pStyle w:val="HTML"/>
        <w:rPr>
          <w:sz w:val="24"/>
          <w:szCs w:val="24"/>
          <w:lang w:val="uk-UA"/>
        </w:rPr>
      </w:pPr>
      <w:r w:rsidRPr="00E766DE">
        <w:rPr>
          <w:b/>
          <w:sz w:val="24"/>
          <w:szCs w:val="24"/>
          <w:lang w:val="uk-UA"/>
        </w:rPr>
        <w:t xml:space="preserve"> </w:t>
      </w:r>
      <w:r w:rsidRPr="00E766DE">
        <w:rPr>
          <w:b/>
          <w:bCs/>
          <w:sz w:val="24"/>
          <w:szCs w:val="24"/>
          <w:u w:val="single"/>
          <w:lang w:val="uk-UA"/>
        </w:rPr>
        <w:t>Стаття 26</w:t>
      </w:r>
      <w:r w:rsidRPr="00E766DE">
        <w:rPr>
          <w:b/>
          <w:sz w:val="24"/>
          <w:szCs w:val="24"/>
          <w:u w:val="single"/>
          <w:lang w:val="uk-UA"/>
        </w:rPr>
        <w:t>.</w:t>
      </w:r>
      <w:r w:rsidRPr="00E766DE">
        <w:rPr>
          <w:sz w:val="24"/>
          <w:szCs w:val="24"/>
          <w:lang w:val="uk-UA"/>
        </w:rPr>
        <w:t xml:space="preserve"> Правила поводження з тваринами, що </w:t>
      </w:r>
      <w:r w:rsidR="007D42A5">
        <w:rPr>
          <w:sz w:val="24"/>
          <w:szCs w:val="24"/>
          <w:lang w:val="uk-UA"/>
        </w:rPr>
        <w:t>в</w:t>
      </w:r>
      <w:bookmarkStart w:id="0" w:name="_GoBack"/>
      <w:bookmarkEnd w:id="0"/>
      <w:r w:rsidRPr="00E766DE">
        <w:rPr>
          <w:sz w:val="24"/>
          <w:szCs w:val="24"/>
          <w:lang w:val="uk-UA"/>
        </w:rPr>
        <w:t>икористовуються в наукових експериментах, тестуванні, навчальному процесі, виробництві</w:t>
      </w:r>
      <w:r w:rsidR="00E766DE">
        <w:rPr>
          <w:sz w:val="24"/>
          <w:szCs w:val="24"/>
          <w:lang w:val="uk-UA"/>
        </w:rPr>
        <w:t xml:space="preserve"> </w:t>
      </w:r>
      <w:r w:rsidRPr="00E766DE">
        <w:rPr>
          <w:sz w:val="24"/>
          <w:szCs w:val="24"/>
          <w:lang w:val="uk-UA"/>
        </w:rPr>
        <w:t>біологічних препаратів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Використання тварин  у  наукових експериментах,  біологічному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тестуванні,  навчальному процесі допускається лише  в  разі,  якщо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відсутня  можливість  заміни  їх іншими альтернативними методами і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об'єктами.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Перелік альтернативних методів і  об'єктів  для  використання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замість  експериментальних  тварин розробляється та затверджується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центральним органом виконавчої влади з питань науки та освіти.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Робота з експериментальними  тваринами  може  проводитися  за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наявності   дозволу  на  проведення  такого  виду  діяльності,  що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видається Комітетом з питань етики (біоетики) центрального  органу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виконавчої влади з питань науки та освіти.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Комітет з  питань етики (біоетики) діє на підставі положення,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затвердженого центральним органом виконавчої влади з питань  науки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та освіти.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До роботи  з експериментальними тваринами допускаються особи,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які мають вищу медичну,  ветеринарну,  зоотехнічну, біологічну або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фармацевтичну освіту,   здобуту   у   вищих   навчальних  закладах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III-IV рівнів акредитації.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Процедури на  експериментальних  тваринах  незалежно  від  їх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цілей, за яких можлива небезпека травмування тварин або заподіяння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їм гострих чи тривалих больових подразнень,  проводяться в  умовах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знеболювання.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Експериментальна тварина,   яка   вже   використовувалася   у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процедурі, може використовуватися в наступній процедурі лише після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відновлення її стану здоров'я до нормального та за умови, якщо: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під час  нової  процедури  до тварини застосовується загальна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анестезія;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наступна процедура передбачає лише незначні втручання.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Забороняється використання    в    наукових    експериментах,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тестуванні,  навчальному  процесі  тварин,  які  важко  переносять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неволю, закритий простір, дресирування.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Забороняється застосування: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девокалізації тварин    (позбавлення    хірургічним    шляхом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lastRenderedPageBreak/>
        <w:t>можливості тварини видавати звуки);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травмуючих методів при відібранні з тварин клітин.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Забороняється проведення    на    тваринах   демонстрацій   у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навчальних цілях,  якщо  явища,  що  демонструються,  можуть  бути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показані   на   неживих   об'єктах,   у  тому  числі  демонстрація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рефлекторної діяльності організму.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Під час проведення практичних  робіт  у  навчальному  процесі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забороняється   вимагати  від  студентів  виконання  процедур,  що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призводять до смерті або травмування тварин,  якщо  це  суперечить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їхнім  моральним  або  релігійним  принципам.  У цих випадках такі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форми практичної роботи повинні бути замінені іншим завданням.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Експерименти на тваринах, що пов'язані з хірургічним та іншим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ушкоджуючим  впливом,  не  можуть  проводитися  за  участю  або  в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присутності осіб шкільного віку.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Тваринам, що  використовувалися  в  наукових   експериментах,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тестуванні, навчальному процесі, надається кваліфікований догляд.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Нежиттєздатна експериментальна тварина умертвляється методами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евтаназії до настання у тварини страждань.  Методом евтаназії  для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експериментальних тварин є передозування анестетиків.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Прибирання трупа   можливе   лише   тоді,  коли  смерть  буде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констатована особою, відповідальною за роботу з твариною.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E766DE" w:rsidRPr="00E766DE" w:rsidRDefault="006B73A4" w:rsidP="00E766DE">
      <w:pPr>
        <w:pStyle w:val="HTML"/>
        <w:jc w:val="both"/>
        <w:rPr>
          <w:sz w:val="24"/>
          <w:szCs w:val="24"/>
        </w:rPr>
      </w:pPr>
      <w:r w:rsidRPr="00E766DE">
        <w:rPr>
          <w:sz w:val="24"/>
          <w:szCs w:val="24"/>
          <w:lang w:val="uk-UA"/>
        </w:rPr>
        <w:t xml:space="preserve">    </w:t>
      </w:r>
      <w:r w:rsidR="00E766DE" w:rsidRPr="00E766DE">
        <w:rPr>
          <w:sz w:val="24"/>
          <w:szCs w:val="24"/>
        </w:rPr>
        <w:t xml:space="preserve">     </w:t>
      </w:r>
      <w:proofErr w:type="spellStart"/>
      <w:r w:rsidR="00E766DE" w:rsidRPr="00E766DE">
        <w:rPr>
          <w:bCs/>
          <w:sz w:val="24"/>
          <w:szCs w:val="24"/>
          <w:u w:val="single"/>
        </w:rPr>
        <w:t>Стаття</w:t>
      </w:r>
      <w:proofErr w:type="spellEnd"/>
      <w:r w:rsidR="00E766DE" w:rsidRPr="00E766DE">
        <w:rPr>
          <w:bCs/>
          <w:sz w:val="24"/>
          <w:szCs w:val="24"/>
          <w:u w:val="single"/>
        </w:rPr>
        <w:t xml:space="preserve"> 30</w:t>
      </w:r>
      <w:r w:rsidR="00E766DE" w:rsidRPr="00E766DE">
        <w:rPr>
          <w:sz w:val="24"/>
          <w:szCs w:val="24"/>
          <w:u w:val="single"/>
        </w:rPr>
        <w:t>.</w:t>
      </w:r>
      <w:r w:rsidR="00E766DE" w:rsidRPr="00E766DE">
        <w:rPr>
          <w:sz w:val="24"/>
          <w:szCs w:val="24"/>
        </w:rPr>
        <w:t xml:space="preserve"> </w:t>
      </w:r>
      <w:proofErr w:type="spellStart"/>
      <w:r w:rsidR="00E766DE" w:rsidRPr="00E766DE">
        <w:rPr>
          <w:sz w:val="24"/>
          <w:szCs w:val="24"/>
        </w:rPr>
        <w:t>Повноваження</w:t>
      </w:r>
      <w:proofErr w:type="spellEnd"/>
      <w:r w:rsidR="00E766DE" w:rsidRPr="00E766DE">
        <w:rPr>
          <w:sz w:val="24"/>
          <w:szCs w:val="24"/>
        </w:rPr>
        <w:t xml:space="preserve"> </w:t>
      </w:r>
      <w:proofErr w:type="gramStart"/>
      <w:r w:rsidR="00E766DE" w:rsidRPr="00E766DE">
        <w:rPr>
          <w:sz w:val="24"/>
          <w:szCs w:val="24"/>
        </w:rPr>
        <w:t>центрального</w:t>
      </w:r>
      <w:proofErr w:type="gramEnd"/>
      <w:r w:rsidR="00E766DE" w:rsidRPr="00E766DE">
        <w:rPr>
          <w:sz w:val="24"/>
          <w:szCs w:val="24"/>
        </w:rPr>
        <w:t xml:space="preserve"> органу </w:t>
      </w:r>
      <w:proofErr w:type="spellStart"/>
      <w:r w:rsidR="00E766DE" w:rsidRPr="00E766DE">
        <w:rPr>
          <w:sz w:val="24"/>
          <w:szCs w:val="24"/>
        </w:rPr>
        <w:t>виконавчої</w:t>
      </w:r>
      <w:proofErr w:type="spellEnd"/>
      <w:r w:rsidR="00E766DE" w:rsidRPr="00E766DE">
        <w:rPr>
          <w:sz w:val="24"/>
          <w:szCs w:val="24"/>
        </w:rPr>
        <w:t xml:space="preserve"> </w:t>
      </w:r>
      <w:proofErr w:type="spellStart"/>
      <w:r w:rsidR="00E766DE" w:rsidRPr="00E766DE">
        <w:rPr>
          <w:sz w:val="24"/>
          <w:szCs w:val="24"/>
        </w:rPr>
        <w:t>влади</w:t>
      </w:r>
      <w:proofErr w:type="spellEnd"/>
      <w:r w:rsidR="00E766DE">
        <w:rPr>
          <w:sz w:val="24"/>
          <w:szCs w:val="24"/>
          <w:lang w:val="uk-UA"/>
        </w:rPr>
        <w:t xml:space="preserve"> </w:t>
      </w:r>
      <w:r w:rsidR="00E766DE" w:rsidRPr="00E766DE">
        <w:rPr>
          <w:sz w:val="24"/>
          <w:szCs w:val="24"/>
        </w:rPr>
        <w:t xml:space="preserve">з </w:t>
      </w:r>
      <w:proofErr w:type="spellStart"/>
      <w:r w:rsidR="00E766DE" w:rsidRPr="00E766DE">
        <w:rPr>
          <w:sz w:val="24"/>
          <w:szCs w:val="24"/>
        </w:rPr>
        <w:t>питань</w:t>
      </w:r>
      <w:proofErr w:type="spellEnd"/>
      <w:r w:rsidR="00E766DE" w:rsidRPr="00E766DE">
        <w:rPr>
          <w:sz w:val="24"/>
          <w:szCs w:val="24"/>
        </w:rPr>
        <w:t xml:space="preserve"> </w:t>
      </w:r>
      <w:proofErr w:type="spellStart"/>
      <w:r w:rsidR="00E766DE" w:rsidRPr="00E766DE">
        <w:rPr>
          <w:sz w:val="24"/>
          <w:szCs w:val="24"/>
        </w:rPr>
        <w:t>аграрної</w:t>
      </w:r>
      <w:proofErr w:type="spellEnd"/>
      <w:r w:rsidR="00E766DE" w:rsidRPr="00E766DE">
        <w:rPr>
          <w:sz w:val="24"/>
          <w:szCs w:val="24"/>
        </w:rPr>
        <w:t xml:space="preserve"> </w:t>
      </w:r>
      <w:proofErr w:type="spellStart"/>
      <w:r w:rsidR="00E766DE" w:rsidRPr="00E766DE">
        <w:rPr>
          <w:sz w:val="24"/>
          <w:szCs w:val="24"/>
        </w:rPr>
        <w:t>політики</w:t>
      </w:r>
      <w:proofErr w:type="spellEnd"/>
      <w:r w:rsidR="00E766DE" w:rsidRPr="00E766DE">
        <w:rPr>
          <w:sz w:val="24"/>
          <w:szCs w:val="24"/>
        </w:rPr>
        <w:t xml:space="preserve"> та </w:t>
      </w:r>
      <w:proofErr w:type="spellStart"/>
      <w:r w:rsidR="00E766DE" w:rsidRPr="00E766DE">
        <w:rPr>
          <w:sz w:val="24"/>
          <w:szCs w:val="24"/>
        </w:rPr>
        <w:t>ветеринарної</w:t>
      </w:r>
      <w:proofErr w:type="spellEnd"/>
      <w:r w:rsidR="00E766DE" w:rsidRPr="00E766DE">
        <w:rPr>
          <w:sz w:val="24"/>
          <w:szCs w:val="24"/>
          <w:lang w:val="uk-UA"/>
        </w:rPr>
        <w:t xml:space="preserve"> </w:t>
      </w:r>
      <w:proofErr w:type="spellStart"/>
      <w:r w:rsidR="00E766DE" w:rsidRPr="00E766DE">
        <w:rPr>
          <w:sz w:val="24"/>
          <w:szCs w:val="24"/>
        </w:rPr>
        <w:t>медицини</w:t>
      </w:r>
      <w:proofErr w:type="spellEnd"/>
      <w:r w:rsidR="00E766DE" w:rsidRPr="00E766DE">
        <w:rPr>
          <w:sz w:val="24"/>
          <w:szCs w:val="24"/>
        </w:rPr>
        <w:t xml:space="preserve"> у </w:t>
      </w:r>
      <w:proofErr w:type="spellStart"/>
      <w:r w:rsidR="00E766DE" w:rsidRPr="00E766DE">
        <w:rPr>
          <w:sz w:val="24"/>
          <w:szCs w:val="24"/>
        </w:rPr>
        <w:t>сфері</w:t>
      </w:r>
      <w:proofErr w:type="spellEnd"/>
      <w:r w:rsidR="00E766DE" w:rsidRPr="00E766DE">
        <w:rPr>
          <w:sz w:val="24"/>
          <w:szCs w:val="24"/>
        </w:rPr>
        <w:t xml:space="preserve"> </w:t>
      </w:r>
      <w:proofErr w:type="spellStart"/>
      <w:r w:rsidR="00E766DE" w:rsidRPr="00E766DE">
        <w:rPr>
          <w:sz w:val="24"/>
          <w:szCs w:val="24"/>
        </w:rPr>
        <w:t>захисту</w:t>
      </w:r>
      <w:proofErr w:type="spellEnd"/>
      <w:r w:rsidR="00E766DE" w:rsidRPr="00E766DE">
        <w:rPr>
          <w:sz w:val="24"/>
          <w:szCs w:val="24"/>
        </w:rPr>
        <w:t xml:space="preserve"> тварин </w:t>
      </w:r>
      <w:proofErr w:type="spellStart"/>
      <w:r w:rsidR="00E766DE" w:rsidRPr="00E766DE">
        <w:rPr>
          <w:sz w:val="24"/>
          <w:szCs w:val="24"/>
        </w:rPr>
        <w:t>від</w:t>
      </w:r>
      <w:proofErr w:type="spellEnd"/>
      <w:r w:rsidR="00E766DE" w:rsidRPr="00E766DE">
        <w:rPr>
          <w:sz w:val="24"/>
          <w:szCs w:val="24"/>
        </w:rPr>
        <w:t xml:space="preserve"> </w:t>
      </w:r>
      <w:proofErr w:type="spellStart"/>
      <w:r w:rsidR="00E766DE" w:rsidRPr="00E766DE">
        <w:rPr>
          <w:sz w:val="24"/>
          <w:szCs w:val="24"/>
        </w:rPr>
        <w:t>жорстокого</w:t>
      </w:r>
      <w:proofErr w:type="spellEnd"/>
      <w:r w:rsidR="00E766DE" w:rsidRPr="00E766DE">
        <w:rPr>
          <w:sz w:val="24"/>
          <w:szCs w:val="24"/>
          <w:lang w:val="uk-UA"/>
        </w:rPr>
        <w:t xml:space="preserve"> </w:t>
      </w:r>
      <w:proofErr w:type="spellStart"/>
      <w:r w:rsidR="00E766DE" w:rsidRPr="00E766DE">
        <w:rPr>
          <w:sz w:val="24"/>
          <w:szCs w:val="24"/>
        </w:rPr>
        <w:t>поводження</w:t>
      </w:r>
      <w:proofErr w:type="spellEnd"/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r w:rsidRPr="00E766DE">
        <w:rPr>
          <w:sz w:val="22"/>
          <w:szCs w:val="24"/>
        </w:rPr>
        <w:t xml:space="preserve">     До </w:t>
      </w:r>
      <w:proofErr w:type="spellStart"/>
      <w:r w:rsidRPr="00E766DE">
        <w:rPr>
          <w:sz w:val="22"/>
          <w:szCs w:val="24"/>
        </w:rPr>
        <w:t>повноважень</w:t>
      </w:r>
      <w:proofErr w:type="spellEnd"/>
      <w:r w:rsidRPr="00E766DE">
        <w:rPr>
          <w:sz w:val="22"/>
          <w:szCs w:val="24"/>
        </w:rPr>
        <w:t xml:space="preserve">  </w:t>
      </w:r>
      <w:proofErr w:type="gramStart"/>
      <w:r w:rsidRPr="00E766DE">
        <w:rPr>
          <w:sz w:val="22"/>
          <w:szCs w:val="24"/>
        </w:rPr>
        <w:t>центрального</w:t>
      </w:r>
      <w:proofErr w:type="gramEnd"/>
      <w:r w:rsidRPr="00E766DE">
        <w:rPr>
          <w:sz w:val="22"/>
          <w:szCs w:val="24"/>
        </w:rPr>
        <w:t xml:space="preserve"> органу </w:t>
      </w:r>
      <w:proofErr w:type="spellStart"/>
      <w:r w:rsidRPr="00E766DE">
        <w:rPr>
          <w:sz w:val="22"/>
          <w:szCs w:val="24"/>
        </w:rPr>
        <w:t>виконавчої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влади</w:t>
      </w:r>
      <w:proofErr w:type="spellEnd"/>
      <w:r w:rsidRPr="00E766DE">
        <w:rPr>
          <w:sz w:val="22"/>
          <w:szCs w:val="24"/>
        </w:rPr>
        <w:t xml:space="preserve"> з </w:t>
      </w:r>
      <w:proofErr w:type="spellStart"/>
      <w:r w:rsidRPr="00E766DE">
        <w:rPr>
          <w:sz w:val="22"/>
          <w:szCs w:val="24"/>
        </w:rPr>
        <w:t>питань</w:t>
      </w:r>
      <w:proofErr w:type="spellEnd"/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аграрної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політики</w:t>
      </w:r>
      <w:proofErr w:type="spellEnd"/>
      <w:r w:rsidRPr="00E766DE">
        <w:rPr>
          <w:sz w:val="22"/>
          <w:szCs w:val="24"/>
        </w:rPr>
        <w:t xml:space="preserve"> та </w:t>
      </w:r>
      <w:proofErr w:type="spellStart"/>
      <w:r w:rsidRPr="00E766DE">
        <w:rPr>
          <w:sz w:val="22"/>
          <w:szCs w:val="24"/>
        </w:rPr>
        <w:t>ветеринарної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медицини</w:t>
      </w:r>
      <w:proofErr w:type="spellEnd"/>
      <w:r w:rsidRPr="00E766DE">
        <w:rPr>
          <w:sz w:val="22"/>
          <w:szCs w:val="24"/>
        </w:rPr>
        <w:t xml:space="preserve"> у </w:t>
      </w:r>
      <w:proofErr w:type="spellStart"/>
      <w:r w:rsidRPr="00E766DE">
        <w:rPr>
          <w:sz w:val="22"/>
          <w:szCs w:val="24"/>
        </w:rPr>
        <w:t>сфері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захисту</w:t>
      </w:r>
      <w:proofErr w:type="spellEnd"/>
      <w:r w:rsidRPr="00E766DE">
        <w:rPr>
          <w:sz w:val="22"/>
          <w:szCs w:val="24"/>
        </w:rPr>
        <w:t xml:space="preserve">  тварин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від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жорстокого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поводження</w:t>
      </w:r>
      <w:proofErr w:type="spellEnd"/>
      <w:r w:rsidRPr="00E766DE">
        <w:rPr>
          <w:sz w:val="22"/>
          <w:szCs w:val="24"/>
        </w:rPr>
        <w:t xml:space="preserve"> належать: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r w:rsidRPr="00E766DE">
        <w:rPr>
          <w:sz w:val="22"/>
          <w:szCs w:val="24"/>
        </w:rPr>
        <w:t xml:space="preserve">     </w:t>
      </w:r>
      <w:proofErr w:type="spellStart"/>
      <w:r w:rsidRPr="00E766DE">
        <w:rPr>
          <w:sz w:val="22"/>
          <w:szCs w:val="24"/>
        </w:rPr>
        <w:t>реалізація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державної</w:t>
      </w:r>
      <w:proofErr w:type="spellEnd"/>
      <w:r w:rsidRPr="00E766DE">
        <w:rPr>
          <w:sz w:val="22"/>
          <w:szCs w:val="24"/>
        </w:rPr>
        <w:t xml:space="preserve">     </w:t>
      </w:r>
      <w:proofErr w:type="spellStart"/>
      <w:r w:rsidRPr="00E766DE">
        <w:rPr>
          <w:sz w:val="22"/>
          <w:szCs w:val="24"/>
        </w:rPr>
        <w:t>політики</w:t>
      </w:r>
      <w:proofErr w:type="spellEnd"/>
      <w:r w:rsidRPr="00E766DE">
        <w:rPr>
          <w:sz w:val="22"/>
          <w:szCs w:val="24"/>
        </w:rPr>
        <w:t xml:space="preserve">     у     </w:t>
      </w:r>
      <w:proofErr w:type="spellStart"/>
      <w:r w:rsidRPr="00E766DE">
        <w:rPr>
          <w:sz w:val="22"/>
          <w:szCs w:val="24"/>
        </w:rPr>
        <w:t>сфері</w:t>
      </w:r>
      <w:proofErr w:type="spellEnd"/>
      <w:r w:rsidRPr="00E766DE">
        <w:rPr>
          <w:sz w:val="22"/>
          <w:szCs w:val="24"/>
        </w:rPr>
        <w:t xml:space="preserve">     </w:t>
      </w:r>
      <w:proofErr w:type="spellStart"/>
      <w:r w:rsidRPr="00E766DE">
        <w:rPr>
          <w:sz w:val="22"/>
          <w:szCs w:val="24"/>
        </w:rPr>
        <w:t>захисту</w:t>
      </w:r>
      <w:proofErr w:type="spellEnd"/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сільськогосподарських</w:t>
      </w:r>
      <w:proofErr w:type="spellEnd"/>
      <w:r w:rsidRPr="00E766DE">
        <w:rPr>
          <w:sz w:val="22"/>
          <w:szCs w:val="24"/>
        </w:rPr>
        <w:t xml:space="preserve"> тварин </w:t>
      </w:r>
      <w:proofErr w:type="spellStart"/>
      <w:r w:rsidRPr="00E766DE">
        <w:rPr>
          <w:sz w:val="22"/>
          <w:szCs w:val="24"/>
        </w:rPr>
        <w:t>від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жорстокого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поводження</w:t>
      </w:r>
      <w:proofErr w:type="spellEnd"/>
      <w:r w:rsidRPr="00E766DE">
        <w:rPr>
          <w:sz w:val="22"/>
          <w:szCs w:val="24"/>
        </w:rPr>
        <w:t>;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r w:rsidRPr="00E766DE">
        <w:rPr>
          <w:sz w:val="22"/>
          <w:szCs w:val="24"/>
        </w:rPr>
        <w:t xml:space="preserve">     </w:t>
      </w:r>
      <w:proofErr w:type="spellStart"/>
      <w:r w:rsidRPr="00E766DE">
        <w:rPr>
          <w:sz w:val="22"/>
          <w:szCs w:val="24"/>
        </w:rPr>
        <w:t>здійснення</w:t>
      </w:r>
      <w:proofErr w:type="spellEnd"/>
      <w:r w:rsidRPr="00E766DE">
        <w:rPr>
          <w:sz w:val="22"/>
          <w:szCs w:val="24"/>
        </w:rPr>
        <w:t xml:space="preserve"> контролю    за    </w:t>
      </w:r>
      <w:proofErr w:type="spellStart"/>
      <w:r w:rsidRPr="00E766DE">
        <w:rPr>
          <w:sz w:val="22"/>
          <w:szCs w:val="24"/>
        </w:rPr>
        <w:t>розведенням</w:t>
      </w:r>
      <w:proofErr w:type="spellEnd"/>
      <w:r w:rsidRPr="00E766DE">
        <w:rPr>
          <w:sz w:val="22"/>
          <w:szCs w:val="24"/>
        </w:rPr>
        <w:t xml:space="preserve">    та     </w:t>
      </w:r>
      <w:proofErr w:type="spellStart"/>
      <w:r w:rsidRPr="00E766DE">
        <w:rPr>
          <w:sz w:val="22"/>
          <w:szCs w:val="24"/>
        </w:rPr>
        <w:t>утриманням</w:t>
      </w:r>
      <w:proofErr w:type="spellEnd"/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сільськогосподарських</w:t>
      </w:r>
      <w:proofErr w:type="spellEnd"/>
      <w:r w:rsidRPr="00E766DE">
        <w:rPr>
          <w:sz w:val="22"/>
          <w:szCs w:val="24"/>
        </w:rPr>
        <w:t xml:space="preserve">  тварин,  </w:t>
      </w:r>
      <w:proofErr w:type="spellStart"/>
      <w:r w:rsidRPr="00E766DE">
        <w:rPr>
          <w:sz w:val="22"/>
          <w:szCs w:val="24"/>
        </w:rPr>
        <w:t>що</w:t>
      </w:r>
      <w:proofErr w:type="spellEnd"/>
      <w:r w:rsidRPr="00E766DE">
        <w:rPr>
          <w:sz w:val="22"/>
          <w:szCs w:val="24"/>
        </w:rPr>
        <w:t xml:space="preserve">  </w:t>
      </w:r>
      <w:proofErr w:type="spellStart"/>
      <w:r w:rsidRPr="00E766DE">
        <w:rPr>
          <w:sz w:val="22"/>
          <w:szCs w:val="24"/>
        </w:rPr>
        <w:t>виключає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жорстоке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поводження</w:t>
      </w:r>
      <w:proofErr w:type="spellEnd"/>
      <w:r w:rsidRPr="00E766DE">
        <w:rPr>
          <w:sz w:val="22"/>
          <w:szCs w:val="24"/>
        </w:rPr>
        <w:t xml:space="preserve"> з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r w:rsidRPr="00E766DE">
        <w:rPr>
          <w:sz w:val="22"/>
          <w:szCs w:val="24"/>
        </w:rPr>
        <w:t>ними;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r w:rsidRPr="00E766DE">
        <w:rPr>
          <w:sz w:val="22"/>
          <w:szCs w:val="24"/>
        </w:rPr>
        <w:t xml:space="preserve">     </w:t>
      </w:r>
      <w:proofErr w:type="spellStart"/>
      <w:r w:rsidRPr="00E766DE">
        <w:rPr>
          <w:sz w:val="22"/>
          <w:szCs w:val="24"/>
        </w:rPr>
        <w:t>надання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дозволу</w:t>
      </w:r>
      <w:proofErr w:type="spellEnd"/>
      <w:r w:rsidRPr="00E766DE">
        <w:rPr>
          <w:sz w:val="22"/>
          <w:szCs w:val="24"/>
        </w:rPr>
        <w:t xml:space="preserve">  на   використання   тварин   у   </w:t>
      </w:r>
      <w:proofErr w:type="spellStart"/>
      <w:r w:rsidRPr="00E766DE">
        <w:rPr>
          <w:sz w:val="22"/>
          <w:szCs w:val="24"/>
        </w:rPr>
        <w:t>спортивних</w:t>
      </w:r>
      <w:proofErr w:type="spellEnd"/>
      <w:r w:rsidRPr="00E766DE">
        <w:rPr>
          <w:sz w:val="22"/>
          <w:szCs w:val="24"/>
        </w:rPr>
        <w:t>,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видовищних</w:t>
      </w:r>
      <w:proofErr w:type="spellEnd"/>
      <w:r w:rsidRPr="00E766DE">
        <w:rPr>
          <w:sz w:val="22"/>
          <w:szCs w:val="24"/>
        </w:rPr>
        <w:t xml:space="preserve"> заходах, фот</w:t>
      </w:r>
      <w:proofErr w:type="gramStart"/>
      <w:r w:rsidRPr="00E766DE">
        <w:rPr>
          <w:sz w:val="22"/>
          <w:szCs w:val="24"/>
        </w:rPr>
        <w:t>о-</w:t>
      </w:r>
      <w:proofErr w:type="gramEnd"/>
      <w:r w:rsidRPr="00E766DE">
        <w:rPr>
          <w:sz w:val="22"/>
          <w:szCs w:val="24"/>
        </w:rPr>
        <w:t xml:space="preserve"> та </w:t>
      </w:r>
      <w:proofErr w:type="spellStart"/>
      <w:r w:rsidRPr="00E766DE">
        <w:rPr>
          <w:sz w:val="22"/>
          <w:szCs w:val="24"/>
        </w:rPr>
        <w:t>відеозйомках</w:t>
      </w:r>
      <w:proofErr w:type="spellEnd"/>
      <w:r w:rsidRPr="00E766DE">
        <w:rPr>
          <w:sz w:val="22"/>
          <w:szCs w:val="24"/>
        </w:rPr>
        <w:t xml:space="preserve">, при </w:t>
      </w:r>
      <w:proofErr w:type="spellStart"/>
      <w:r w:rsidRPr="00E766DE">
        <w:rPr>
          <w:sz w:val="22"/>
          <w:szCs w:val="24"/>
        </w:rPr>
        <w:t>організації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розваг</w:t>
      </w:r>
      <w:proofErr w:type="spellEnd"/>
      <w:r w:rsidRPr="00E766DE">
        <w:rPr>
          <w:sz w:val="22"/>
          <w:szCs w:val="24"/>
        </w:rPr>
        <w:t>;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r w:rsidRPr="00E766DE">
        <w:rPr>
          <w:sz w:val="22"/>
          <w:szCs w:val="24"/>
        </w:rPr>
        <w:t xml:space="preserve">     </w:t>
      </w:r>
      <w:proofErr w:type="spellStart"/>
      <w:r w:rsidRPr="00E766DE">
        <w:rPr>
          <w:sz w:val="22"/>
          <w:szCs w:val="24"/>
        </w:rPr>
        <w:t>розробка</w:t>
      </w:r>
      <w:proofErr w:type="spellEnd"/>
      <w:r w:rsidRPr="00E766DE">
        <w:rPr>
          <w:sz w:val="22"/>
          <w:szCs w:val="24"/>
        </w:rPr>
        <w:t xml:space="preserve"> та   </w:t>
      </w:r>
      <w:proofErr w:type="spellStart"/>
      <w:r w:rsidRPr="00E766DE">
        <w:rPr>
          <w:sz w:val="22"/>
          <w:szCs w:val="24"/>
        </w:rPr>
        <w:t>затвердження</w:t>
      </w:r>
      <w:proofErr w:type="spellEnd"/>
      <w:r w:rsidRPr="00E766DE">
        <w:rPr>
          <w:sz w:val="22"/>
          <w:szCs w:val="24"/>
        </w:rPr>
        <w:t xml:space="preserve">  ветеринарно-</w:t>
      </w:r>
      <w:proofErr w:type="spellStart"/>
      <w:r w:rsidRPr="00E766DE">
        <w:rPr>
          <w:sz w:val="22"/>
          <w:szCs w:val="24"/>
        </w:rPr>
        <w:t>санітарних</w:t>
      </w:r>
      <w:proofErr w:type="spellEnd"/>
      <w:r w:rsidRPr="00E766DE">
        <w:rPr>
          <w:sz w:val="22"/>
          <w:szCs w:val="24"/>
        </w:rPr>
        <w:t xml:space="preserve">  </w:t>
      </w:r>
      <w:proofErr w:type="spellStart"/>
      <w:r w:rsidRPr="00E766DE">
        <w:rPr>
          <w:sz w:val="22"/>
          <w:szCs w:val="24"/>
        </w:rPr>
        <w:t>вимог</w:t>
      </w:r>
      <w:proofErr w:type="spellEnd"/>
      <w:r w:rsidRPr="00E766DE">
        <w:rPr>
          <w:sz w:val="22"/>
          <w:szCs w:val="24"/>
        </w:rPr>
        <w:t xml:space="preserve">  </w:t>
      </w:r>
      <w:proofErr w:type="gramStart"/>
      <w:r w:rsidRPr="00E766DE">
        <w:rPr>
          <w:sz w:val="22"/>
          <w:szCs w:val="24"/>
        </w:rPr>
        <w:t>до</w:t>
      </w:r>
      <w:proofErr w:type="gramEnd"/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утримання</w:t>
      </w:r>
      <w:proofErr w:type="spellEnd"/>
      <w:r w:rsidRPr="00E766DE">
        <w:rPr>
          <w:sz w:val="22"/>
          <w:szCs w:val="24"/>
        </w:rPr>
        <w:t xml:space="preserve">  тварин  у  </w:t>
      </w:r>
      <w:proofErr w:type="spellStart"/>
      <w:r w:rsidRPr="00E766DE">
        <w:rPr>
          <w:sz w:val="22"/>
          <w:szCs w:val="24"/>
        </w:rPr>
        <w:t>притулках</w:t>
      </w:r>
      <w:proofErr w:type="spellEnd"/>
      <w:r w:rsidRPr="00E766DE">
        <w:rPr>
          <w:sz w:val="22"/>
          <w:szCs w:val="24"/>
        </w:rPr>
        <w:t xml:space="preserve">,  до   </w:t>
      </w:r>
      <w:proofErr w:type="spellStart"/>
      <w:r w:rsidRPr="00E766DE">
        <w:rPr>
          <w:sz w:val="22"/>
          <w:szCs w:val="24"/>
        </w:rPr>
        <w:t>утримання</w:t>
      </w:r>
      <w:proofErr w:type="spellEnd"/>
      <w:r w:rsidRPr="00E766DE">
        <w:rPr>
          <w:sz w:val="22"/>
          <w:szCs w:val="24"/>
        </w:rPr>
        <w:t xml:space="preserve">   та   </w:t>
      </w:r>
      <w:proofErr w:type="spellStart"/>
      <w:r w:rsidRPr="00E766DE">
        <w:rPr>
          <w:sz w:val="22"/>
          <w:szCs w:val="24"/>
        </w:rPr>
        <w:t>розведення</w:t>
      </w:r>
      <w:proofErr w:type="spellEnd"/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сільськогосподарських</w:t>
      </w:r>
      <w:proofErr w:type="spellEnd"/>
      <w:r w:rsidRPr="00E766DE">
        <w:rPr>
          <w:sz w:val="22"/>
          <w:szCs w:val="24"/>
        </w:rPr>
        <w:t xml:space="preserve">, диких тварин та </w:t>
      </w:r>
      <w:proofErr w:type="spellStart"/>
      <w:proofErr w:type="gramStart"/>
      <w:r w:rsidRPr="00E766DE">
        <w:rPr>
          <w:sz w:val="22"/>
          <w:szCs w:val="24"/>
        </w:rPr>
        <w:t>п</w:t>
      </w:r>
      <w:proofErr w:type="gramEnd"/>
      <w:r w:rsidRPr="00E766DE">
        <w:rPr>
          <w:sz w:val="22"/>
          <w:szCs w:val="24"/>
        </w:rPr>
        <w:t>ід</w:t>
      </w:r>
      <w:proofErr w:type="spellEnd"/>
      <w:r w:rsidRPr="00E766DE">
        <w:rPr>
          <w:sz w:val="22"/>
          <w:szCs w:val="24"/>
        </w:rPr>
        <w:t xml:space="preserve"> час </w:t>
      </w:r>
      <w:proofErr w:type="spellStart"/>
      <w:r w:rsidRPr="00E766DE">
        <w:rPr>
          <w:sz w:val="22"/>
          <w:szCs w:val="24"/>
        </w:rPr>
        <w:t>їх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транспортування</w:t>
      </w:r>
      <w:proofErr w:type="spellEnd"/>
      <w:r w:rsidRPr="00E766DE">
        <w:rPr>
          <w:sz w:val="22"/>
          <w:szCs w:val="24"/>
        </w:rPr>
        <w:t>;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r w:rsidRPr="00E766DE">
        <w:rPr>
          <w:sz w:val="22"/>
          <w:szCs w:val="24"/>
        </w:rPr>
        <w:t xml:space="preserve">     </w:t>
      </w:r>
      <w:proofErr w:type="spellStart"/>
      <w:r w:rsidRPr="00E766DE">
        <w:rPr>
          <w:sz w:val="22"/>
          <w:szCs w:val="24"/>
        </w:rPr>
        <w:t>розробка</w:t>
      </w:r>
      <w:proofErr w:type="spellEnd"/>
      <w:r w:rsidRPr="00E766DE">
        <w:rPr>
          <w:sz w:val="22"/>
          <w:szCs w:val="24"/>
        </w:rPr>
        <w:t xml:space="preserve"> та   </w:t>
      </w:r>
      <w:proofErr w:type="spellStart"/>
      <w:r w:rsidRPr="00E766DE">
        <w:rPr>
          <w:sz w:val="22"/>
          <w:szCs w:val="24"/>
        </w:rPr>
        <w:t>затвердження</w:t>
      </w:r>
      <w:proofErr w:type="spellEnd"/>
      <w:r w:rsidRPr="00E766DE">
        <w:rPr>
          <w:sz w:val="22"/>
          <w:szCs w:val="24"/>
        </w:rPr>
        <w:t xml:space="preserve">   правил   використання  тварин  у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видовищних</w:t>
      </w:r>
      <w:proofErr w:type="spellEnd"/>
      <w:r w:rsidRPr="00E766DE">
        <w:rPr>
          <w:sz w:val="22"/>
          <w:szCs w:val="24"/>
        </w:rPr>
        <w:t xml:space="preserve"> </w:t>
      </w:r>
      <w:proofErr w:type="gramStart"/>
      <w:r w:rsidRPr="00E766DE">
        <w:rPr>
          <w:sz w:val="22"/>
          <w:szCs w:val="24"/>
        </w:rPr>
        <w:t>заходах</w:t>
      </w:r>
      <w:proofErr w:type="gramEnd"/>
      <w:r w:rsidRPr="00E766DE">
        <w:rPr>
          <w:sz w:val="22"/>
          <w:szCs w:val="24"/>
        </w:rPr>
        <w:t>;</w:t>
      </w: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r w:rsidRPr="00E766DE">
        <w:rPr>
          <w:sz w:val="22"/>
          <w:szCs w:val="24"/>
        </w:rPr>
        <w:t xml:space="preserve">     </w:t>
      </w:r>
      <w:proofErr w:type="spellStart"/>
      <w:r w:rsidRPr="00E766DE">
        <w:rPr>
          <w:sz w:val="22"/>
          <w:szCs w:val="24"/>
        </w:rPr>
        <w:t>здійснення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інших</w:t>
      </w:r>
      <w:proofErr w:type="spellEnd"/>
      <w:r w:rsidRPr="00E766DE">
        <w:rPr>
          <w:sz w:val="22"/>
          <w:szCs w:val="24"/>
        </w:rPr>
        <w:t xml:space="preserve">  </w:t>
      </w:r>
      <w:proofErr w:type="spellStart"/>
      <w:r w:rsidRPr="00E766DE">
        <w:rPr>
          <w:sz w:val="22"/>
          <w:szCs w:val="24"/>
        </w:rPr>
        <w:t>повноважень</w:t>
      </w:r>
      <w:proofErr w:type="spellEnd"/>
      <w:r w:rsidRPr="00E766DE">
        <w:rPr>
          <w:sz w:val="22"/>
          <w:szCs w:val="24"/>
        </w:rPr>
        <w:t xml:space="preserve">  у  </w:t>
      </w:r>
      <w:proofErr w:type="spellStart"/>
      <w:r w:rsidRPr="00E766DE">
        <w:rPr>
          <w:sz w:val="22"/>
          <w:szCs w:val="24"/>
        </w:rPr>
        <w:t>сфері</w:t>
      </w:r>
      <w:proofErr w:type="spellEnd"/>
      <w:r w:rsidRPr="00E766DE">
        <w:rPr>
          <w:sz w:val="22"/>
          <w:szCs w:val="24"/>
        </w:rPr>
        <w:t xml:space="preserve">  </w:t>
      </w:r>
      <w:proofErr w:type="spellStart"/>
      <w:r w:rsidRPr="00E766DE">
        <w:rPr>
          <w:sz w:val="22"/>
          <w:szCs w:val="24"/>
        </w:rPr>
        <w:t>захисту</w:t>
      </w:r>
      <w:proofErr w:type="spellEnd"/>
      <w:r w:rsidRPr="00E766DE">
        <w:rPr>
          <w:sz w:val="22"/>
          <w:szCs w:val="24"/>
        </w:rPr>
        <w:t xml:space="preserve">  тварин  </w:t>
      </w:r>
      <w:proofErr w:type="spellStart"/>
      <w:r w:rsidRPr="00E766DE">
        <w:rPr>
          <w:sz w:val="22"/>
          <w:szCs w:val="24"/>
        </w:rPr>
        <w:t>від</w:t>
      </w:r>
      <w:proofErr w:type="spellEnd"/>
    </w:p>
    <w:p w:rsidR="00E766DE" w:rsidRPr="00E766DE" w:rsidRDefault="00E766DE" w:rsidP="00E766DE">
      <w:pPr>
        <w:pStyle w:val="HTML"/>
        <w:jc w:val="both"/>
        <w:rPr>
          <w:sz w:val="22"/>
          <w:szCs w:val="24"/>
        </w:rPr>
      </w:pPr>
      <w:proofErr w:type="spellStart"/>
      <w:r w:rsidRPr="00E766DE">
        <w:rPr>
          <w:sz w:val="22"/>
          <w:szCs w:val="24"/>
        </w:rPr>
        <w:t>жорстокого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поводження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відповідно</w:t>
      </w:r>
      <w:proofErr w:type="spellEnd"/>
      <w:r w:rsidRPr="00E766DE">
        <w:rPr>
          <w:sz w:val="22"/>
          <w:szCs w:val="24"/>
        </w:rPr>
        <w:t xml:space="preserve"> до </w:t>
      </w:r>
      <w:proofErr w:type="spellStart"/>
      <w:r w:rsidRPr="00E766DE">
        <w:rPr>
          <w:sz w:val="22"/>
          <w:szCs w:val="24"/>
        </w:rPr>
        <w:t>своєї</w:t>
      </w:r>
      <w:proofErr w:type="spellEnd"/>
      <w:r w:rsidRPr="00E766DE">
        <w:rPr>
          <w:sz w:val="22"/>
          <w:szCs w:val="24"/>
        </w:rPr>
        <w:t xml:space="preserve"> </w:t>
      </w:r>
      <w:proofErr w:type="spellStart"/>
      <w:r w:rsidRPr="00E766DE">
        <w:rPr>
          <w:sz w:val="22"/>
          <w:szCs w:val="24"/>
        </w:rPr>
        <w:t>компетенції</w:t>
      </w:r>
      <w:proofErr w:type="spellEnd"/>
      <w:r w:rsidRPr="00E766DE">
        <w:rPr>
          <w:sz w:val="22"/>
          <w:szCs w:val="24"/>
        </w:rPr>
        <w:t>.</w:t>
      </w:r>
    </w:p>
    <w:p w:rsidR="00E766DE" w:rsidRPr="00E766DE" w:rsidRDefault="00E766DE" w:rsidP="00E766DE">
      <w:pPr>
        <w:pStyle w:val="HTML"/>
        <w:jc w:val="both"/>
        <w:rPr>
          <w:szCs w:val="24"/>
        </w:rPr>
      </w:pPr>
    </w:p>
    <w:p w:rsidR="006B73A4" w:rsidRPr="00E766DE" w:rsidRDefault="006B73A4" w:rsidP="006B73A4">
      <w:pPr>
        <w:pStyle w:val="HTML"/>
        <w:jc w:val="both"/>
        <w:rPr>
          <w:sz w:val="24"/>
          <w:szCs w:val="24"/>
          <w:lang w:val="uk-UA"/>
        </w:rPr>
      </w:pPr>
      <w:r w:rsidRPr="00E766DE">
        <w:rPr>
          <w:sz w:val="24"/>
          <w:szCs w:val="24"/>
          <w:lang w:val="uk-UA"/>
        </w:rPr>
        <w:lastRenderedPageBreak/>
        <w:t xml:space="preserve"> </w:t>
      </w:r>
      <w:r w:rsidRPr="00E766DE">
        <w:rPr>
          <w:b/>
          <w:bCs/>
          <w:sz w:val="24"/>
          <w:szCs w:val="24"/>
          <w:u w:val="single"/>
          <w:lang w:val="uk-UA"/>
        </w:rPr>
        <w:t>Стаття 31</w:t>
      </w:r>
      <w:r w:rsidRPr="00E766DE">
        <w:rPr>
          <w:b/>
          <w:sz w:val="24"/>
          <w:szCs w:val="24"/>
          <w:lang w:val="uk-UA"/>
        </w:rPr>
        <w:t>.</w:t>
      </w:r>
      <w:r w:rsidRPr="00E766DE">
        <w:rPr>
          <w:sz w:val="24"/>
          <w:szCs w:val="24"/>
          <w:lang w:val="uk-UA"/>
        </w:rPr>
        <w:t xml:space="preserve"> Повноваження центрального органу виконавчої владиз питань науки та освіти у сфері захисту тварин від жорстокого поводження</w:t>
      </w:r>
    </w:p>
    <w:p w:rsidR="006B73A4" w:rsidRPr="006B73A4" w:rsidRDefault="006B73A4" w:rsidP="006B73A4">
      <w:pPr>
        <w:pStyle w:val="HTML"/>
        <w:jc w:val="both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До повноважень  центрального органу виконавчої влади з питань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науки та освіти у сфері захисту тварин від  жорстокого  поводження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належать: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контроль за дотриманням вимог цього Закону під час проведення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наукових експериментів;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затвердження переліку  наукових  установ,  які  мають   право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проводити досліди на тваринах;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видача дозволів  на  проведення  наукових  експериментів  над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тваринами;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установлення порядку    проведення     наукових     дослідів,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експериментів на тваринах;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затвердження альтернативних методів та об'єктів для отримання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наукових даних;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    здійснення інших  повноважень  у  сфері  захисту  тварин  від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>жорстокого поводження відповідно до своєї компетенції.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Президент України                                        В.ЮЩЕНКО</w:t>
      </w: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</w:p>
    <w:p w:rsidR="006B73A4" w:rsidRPr="006B73A4" w:rsidRDefault="006B73A4" w:rsidP="006B73A4">
      <w:pPr>
        <w:pStyle w:val="HTML"/>
        <w:rPr>
          <w:sz w:val="22"/>
          <w:szCs w:val="24"/>
          <w:lang w:val="uk-UA"/>
        </w:rPr>
      </w:pPr>
      <w:r w:rsidRPr="006B73A4">
        <w:rPr>
          <w:sz w:val="22"/>
          <w:szCs w:val="24"/>
          <w:lang w:val="uk-UA"/>
        </w:rPr>
        <w:t xml:space="preserve"> м. Київ, 21 лютого 2006 року</w:t>
      </w:r>
    </w:p>
    <w:p w:rsidR="006B73A4" w:rsidRPr="006B73A4" w:rsidRDefault="006B73A4" w:rsidP="006B73A4">
      <w:pPr>
        <w:pStyle w:val="HTML"/>
        <w:rPr>
          <w:szCs w:val="24"/>
        </w:rPr>
      </w:pPr>
      <w:r w:rsidRPr="006B73A4">
        <w:rPr>
          <w:sz w:val="22"/>
          <w:szCs w:val="24"/>
        </w:rPr>
        <w:t xml:space="preserve">          N 3447-IV</w:t>
      </w:r>
    </w:p>
    <w:sectPr w:rsidR="006B73A4" w:rsidRPr="006B73A4" w:rsidSect="006B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A4"/>
    <w:rsid w:val="006B73A4"/>
    <w:rsid w:val="007D42A5"/>
    <w:rsid w:val="00E665F4"/>
    <w:rsid w:val="00E766DE"/>
    <w:rsid w:val="00E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B7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B73A4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B7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B73A4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3673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2018-04-10T08:35:00Z</cp:lastPrinted>
  <dcterms:created xsi:type="dcterms:W3CDTF">2018-04-10T08:45:00Z</dcterms:created>
  <dcterms:modified xsi:type="dcterms:W3CDTF">2018-04-10T08:45:00Z</dcterms:modified>
</cp:coreProperties>
</file>