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C3" w:rsidRPr="00032BEB" w:rsidRDefault="00FF41C3" w:rsidP="00FF41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BEB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прейскурант</w:t>
      </w:r>
    </w:p>
    <w:p w:rsidR="00FF41C3" w:rsidRPr="00032BEB" w:rsidRDefault="00FF41C3" w:rsidP="00FF41C3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032BEB"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  <w:t>платних послуг кафедри гігієни та санітарії імені професора А.К. Скороходька</w:t>
      </w:r>
    </w:p>
    <w:p w:rsidR="00FF41C3" w:rsidRPr="00032BEB" w:rsidRDefault="00FF41C3" w:rsidP="00FF41C3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</w:pPr>
      <w:r w:rsidRPr="00032BEB"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  <w:t>факультету ветеринарної медицини</w:t>
      </w:r>
    </w:p>
    <w:p w:rsidR="00FF41C3" w:rsidRDefault="00FF41C3" w:rsidP="00FF41C3">
      <w:pPr>
        <w:widowControl w:val="0"/>
        <w:shd w:val="clear" w:color="auto" w:fill="FFFFFF"/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32BEB">
        <w:rPr>
          <w:rFonts w:ascii="Times New Roman" w:hAnsi="Times New Roman"/>
          <w:b/>
          <w:bCs/>
          <w:spacing w:val="-11"/>
          <w:sz w:val="28"/>
          <w:szCs w:val="28"/>
          <w:lang w:eastAsia="ru-RU"/>
        </w:rPr>
        <w:t>Національного університету біоресурсів і природокористування України</w:t>
      </w:r>
    </w:p>
    <w:tbl>
      <w:tblPr>
        <w:tblW w:w="10336" w:type="dxa"/>
        <w:tblInd w:w="-66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709"/>
        <w:gridCol w:w="7371"/>
        <w:gridCol w:w="1405"/>
      </w:tblGrid>
      <w:tr w:rsidR="00FF41C3" w:rsidTr="00E80774">
        <w:trPr>
          <w:trHeight w:hRule="exact" w:val="6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 п/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Перелік послуг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5" w:lineRule="exact"/>
              <w:jc w:val="center"/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-10"/>
                <w:sz w:val="28"/>
                <w:szCs w:val="28"/>
                <w:lang w:eastAsia="ru-RU"/>
              </w:rPr>
              <w:t>Ціна, грн.</w:t>
            </w:r>
          </w:p>
          <w:p w:rsidR="00FF41C3" w:rsidRDefault="00FF41C3" w:rsidP="00E8077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pacing w:val="-14"/>
                <w:sz w:val="28"/>
                <w:szCs w:val="28"/>
                <w:lang w:eastAsia="ru-RU"/>
              </w:rPr>
              <w:t>В. т.ч. ПДВ</w:t>
            </w:r>
          </w:p>
        </w:tc>
      </w:tr>
      <w:tr w:rsidR="00FF41C3" w:rsidTr="00E80774">
        <w:trPr>
          <w:trHeight w:hRule="exact" w:val="4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Дезінфекція приміщень (вологим методом)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FF41C3" w:rsidTr="00E80774">
        <w:trPr>
          <w:trHeight w:hRule="exact"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Дезінфекція приміщень (аерозольним методом)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Дезінфекція (санація) приміщень в присутності тварин (аерозольним методом)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</w:tr>
      <w:tr w:rsidR="00FF41C3" w:rsidTr="00E80774">
        <w:trPr>
          <w:trHeight w:hRule="exact" w:val="7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Дезінфекція приміщень хімічними засобами замовника (аерозольним методом)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Дезінфекція приміщень хімічними засобами замовника (вологим  методом)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3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Побілка механічним способом (стеля)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37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Побілка механічним способом (стіна)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Дератизація хімічними засобами замовника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Дезінсекція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Дезінсекція хімічними засобами замовника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Дезакаризація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Дезакаризація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хімічними засобами замовника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Дезодорація приміщень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4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Дезодорація приміщень хімічними засобами замовника 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F41C3" w:rsidTr="00E80774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Санітарно-топографічне обстеження джерел напування тварин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(з виїздом на місце та проведення досліджень)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3000,00</w:t>
            </w:r>
          </w:p>
        </w:tc>
      </w:tr>
      <w:tr w:rsidR="00FF41C3" w:rsidTr="00E80774">
        <w:trPr>
          <w:trHeight w:hRule="exact" w:val="7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Оцінка санітарного стану 1 приміщення (без ціни виїзду на місце проведення досліджень)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FF41C3" w:rsidTr="00E80774">
        <w:trPr>
          <w:trHeight w:hRule="exact" w:val="7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Розробка профілактичних заходів на тваринницьких  фермах (комплексах) (з виїздом на місце проведення) </w:t>
            </w:r>
          </w:p>
          <w:p w:rsidR="00FF41C3" w:rsidRDefault="00FF41C3" w:rsidP="00E8077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досліджень)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F41C3" w:rsidRDefault="00FF41C3" w:rsidP="00E8077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10000,00</w:t>
            </w:r>
          </w:p>
        </w:tc>
      </w:tr>
    </w:tbl>
    <w:p w:rsidR="00597A3E" w:rsidRPr="00FF41C3" w:rsidRDefault="00597A3E" w:rsidP="00FF41C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97A3E" w:rsidRPr="00FF41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F9"/>
    <w:rsid w:val="000138F9"/>
    <w:rsid w:val="00597A3E"/>
    <w:rsid w:val="00DF6789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943</Words>
  <Characters>538</Characters>
  <Application>Microsoft Office Word</Application>
  <DocSecurity>0</DocSecurity>
  <Lines>4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2020-01-27T13:27:00Z</dcterms:created>
  <dcterms:modified xsi:type="dcterms:W3CDTF">2020-01-27T13:28:00Z</dcterms:modified>
</cp:coreProperties>
</file>