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F6" w:rsidRPr="00024CAD" w:rsidRDefault="00203FF6" w:rsidP="00D9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7714">
        <w:rPr>
          <w:rFonts w:ascii="Times New Roman" w:hAnsi="Times New Roman" w:cs="Times New Roman"/>
          <w:b/>
          <w:bCs/>
          <w:sz w:val="28"/>
          <w:szCs w:val="28"/>
        </w:rPr>
        <w:t>ПРОТОКОЛ  №</w:t>
      </w:r>
      <w:r w:rsidR="002D192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03FF6" w:rsidRDefault="00203FF6" w:rsidP="00D9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714">
        <w:rPr>
          <w:rFonts w:ascii="Times New Roman" w:hAnsi="Times New Roman" w:cs="Times New Roman"/>
          <w:b/>
          <w:bCs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>наукової</w:t>
      </w:r>
      <w:r w:rsidRPr="00927714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ади НДІ економіки і менеджменту</w:t>
      </w:r>
    </w:p>
    <w:p w:rsidR="00BD28AF" w:rsidRDefault="00BD28AF" w:rsidP="00D9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3FF6" w:rsidRDefault="006C30D6" w:rsidP="00D92B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203F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листопада</w:t>
      </w:r>
      <w:proofErr w:type="gramEnd"/>
      <w:r w:rsidR="00CE133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21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E1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FF6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203FF6" w:rsidRDefault="00203FF6" w:rsidP="00D92B4A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Членів ради – 1</w:t>
      </w:r>
      <w:r w:rsidR="00BD28A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осіб</w:t>
      </w:r>
    </w:p>
    <w:p w:rsidR="00203FF6" w:rsidRDefault="00203FF6" w:rsidP="00D92B4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Присутні </w:t>
      </w:r>
      <w:r w:rsidRPr="00C4367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02CC2" w:rsidRPr="00796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7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646F" w:rsidRPr="00D20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678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>іб</w:t>
      </w:r>
    </w:p>
    <w:p w:rsidR="00203FF6" w:rsidRDefault="00203FF6" w:rsidP="00D9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203FF6" w:rsidRDefault="00203FF6" w:rsidP="00D92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0D6" w:rsidRPr="00C12DAA" w:rsidRDefault="00D3234D" w:rsidP="006C30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651955" w:rsidRPr="00D20299">
        <w:rPr>
          <w:rFonts w:ascii="Times New Roman" w:hAnsi="Times New Roman" w:cs="Times New Roman"/>
          <w:b/>
          <w:sz w:val="27"/>
          <w:szCs w:val="27"/>
        </w:rPr>
        <w:t>. Слухали:</w:t>
      </w:r>
      <w:r w:rsidR="006519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про рекомендацію до видання монографії на тему: «Державна підтримка розвитку фермерства, кооперації та особистого селянського господарства», підготовленої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., професором В. П. Горьовим </w:t>
      </w:r>
      <w:r w:rsidR="006C30D6" w:rsidRPr="006C30D6">
        <w:rPr>
          <w:rFonts w:ascii="Times New Roman" w:hAnsi="Times New Roman" w:cs="Times New Roman"/>
          <w:b/>
          <w:sz w:val="27"/>
          <w:szCs w:val="27"/>
        </w:rPr>
        <w:t xml:space="preserve">Рецензенти: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., професор, проректор з навчальної та наукової роботи Київського кооперативного інституту бізнесу і права І. В. Охріменко,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 кафедри маркетингу та міжнародної торгівлі НУБіП України В. К.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Збарський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професор, академік НААН України М. Й.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Малік</w:t>
      </w:r>
      <w:proofErr w:type="spellEnd"/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№2 засідання кафедри менеджменту ім. проф. Й.С. Завадського від 16 жовтня 2018 р.)</w:t>
      </w:r>
      <w:r w:rsidR="006C30D6" w:rsidRPr="006C30D6">
        <w:rPr>
          <w:rFonts w:ascii="Times New Roman" w:hAnsi="Times New Roman" w:cs="Times New Roman"/>
          <w:sz w:val="27"/>
          <w:szCs w:val="27"/>
        </w:rPr>
        <w:t>.</w:t>
      </w:r>
    </w:p>
    <w:p w:rsidR="006C30D6" w:rsidRPr="00C13A40" w:rsidRDefault="006C30D6" w:rsidP="006C30D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51955" w:rsidRPr="00C12DAA" w:rsidRDefault="00651955" w:rsidP="00651955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55" w:rsidRPr="00A57208" w:rsidRDefault="00651955" w:rsidP="006519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647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5B7438">
        <w:rPr>
          <w:rFonts w:ascii="Times New Roman" w:hAnsi="Times New Roman" w:cs="Times New Roman"/>
          <w:bCs/>
          <w:sz w:val="28"/>
          <w:szCs w:val="28"/>
        </w:rPr>
        <w:t xml:space="preserve">рекомендувати </w:t>
      </w:r>
      <w:r w:rsidR="006C30D6">
        <w:rPr>
          <w:rFonts w:ascii="Times New Roman" w:hAnsi="Times New Roman" w:cs="Times New Roman"/>
          <w:bCs/>
          <w:sz w:val="28"/>
          <w:szCs w:val="28"/>
        </w:rPr>
        <w:t xml:space="preserve">до друку </w:t>
      </w:r>
      <w:r w:rsidR="006C30D6" w:rsidRPr="006C30D6">
        <w:rPr>
          <w:rFonts w:ascii="Times New Roman" w:hAnsi="Times New Roman" w:cs="Times New Roman"/>
          <w:sz w:val="27"/>
          <w:szCs w:val="27"/>
        </w:rPr>
        <w:t>монографі</w:t>
      </w:r>
      <w:r w:rsidR="006C30D6">
        <w:rPr>
          <w:rFonts w:ascii="Times New Roman" w:hAnsi="Times New Roman" w:cs="Times New Roman"/>
          <w:sz w:val="27"/>
          <w:szCs w:val="27"/>
        </w:rPr>
        <w:t>ю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 на тему: «Державна підтримка розвитку фермерства, кооперації та особистого селянського господарства», підготовленої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., професором В. П. Горьовим та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к.е.н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 Л. В. Прудивус.</w:t>
      </w:r>
      <w:r w:rsidR="006C30D6" w:rsidRPr="006C30D6">
        <w:rPr>
          <w:rFonts w:ascii="Times New Roman" w:hAnsi="Times New Roman" w:cs="Times New Roman"/>
          <w:b/>
          <w:sz w:val="27"/>
          <w:szCs w:val="27"/>
        </w:rPr>
        <w:t xml:space="preserve"> Рецензенти: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., професор, проректор з навчальної та наукової роботи Київського кооперативного інституту бізнесу і права І. В. Охріменко,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 кафедри маркетингу та міжнародної торгівлі НУБіП України В. К.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Збарський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професор, академік НААН України М. Й.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Малік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</w:t>
      </w:r>
    </w:p>
    <w:p w:rsidR="00651955" w:rsidRDefault="006C30D6" w:rsidP="00651955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6C30D6" w:rsidRPr="005B1B30" w:rsidRDefault="006C30D6" w:rsidP="00651955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795A" w:rsidRPr="00F5795A" w:rsidRDefault="00D3234D" w:rsidP="006C30D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BD28AF" w:rsidRPr="00D20299">
        <w:rPr>
          <w:rFonts w:ascii="Times New Roman" w:hAnsi="Times New Roman" w:cs="Times New Roman"/>
          <w:b/>
          <w:sz w:val="27"/>
          <w:szCs w:val="27"/>
        </w:rPr>
        <w:t>. Слухали:</w:t>
      </w:r>
      <w:r w:rsidR="00BD28A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про рекомендацію до видання монографії на тему: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«Інноваційні напрями розвитку сільського підприємництва»,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підготовленої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професором Л. В.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Забуранною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к.е.н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Т. Л.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Нідзельською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 </w:t>
      </w:r>
      <w:r w:rsidR="006C30D6" w:rsidRPr="006C30D6">
        <w:rPr>
          <w:rFonts w:ascii="Times New Roman" w:hAnsi="Times New Roman" w:cs="Times New Roman"/>
          <w:b/>
          <w:sz w:val="27"/>
          <w:szCs w:val="27"/>
        </w:rPr>
        <w:t>Рецензенти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професор, академік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НААН України М. Й.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Малік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доцент І.Л.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Федун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професор Н. П.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Рєзнік</w:t>
      </w:r>
      <w:proofErr w:type="spellEnd"/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№2 засідання кафедри менеджменту ім. проф. Й.С. Завадського від 16 жовтня 2018 р.)</w:t>
      </w:r>
      <w:r w:rsidR="006C30D6" w:rsidRPr="006C30D6">
        <w:rPr>
          <w:rFonts w:ascii="Times New Roman" w:hAnsi="Times New Roman" w:cs="Times New Roman"/>
          <w:sz w:val="27"/>
          <w:szCs w:val="27"/>
        </w:rPr>
        <w:t>.</w:t>
      </w:r>
    </w:p>
    <w:p w:rsidR="00F5795A" w:rsidRPr="00C13A40" w:rsidRDefault="00F5795A" w:rsidP="00F5795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D2071D" w:rsidRPr="00C12DAA" w:rsidRDefault="00D2071D" w:rsidP="00D3234D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5A" w:rsidRPr="006C30D6" w:rsidRDefault="00BD28AF" w:rsidP="00F579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47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C30D6" w:rsidRPr="005B7438">
        <w:rPr>
          <w:rFonts w:ascii="Times New Roman" w:hAnsi="Times New Roman" w:cs="Times New Roman"/>
          <w:bCs/>
          <w:sz w:val="28"/>
          <w:szCs w:val="28"/>
        </w:rPr>
        <w:t xml:space="preserve">рекомендувати </w:t>
      </w:r>
      <w:r w:rsidR="006C30D6">
        <w:rPr>
          <w:rFonts w:ascii="Times New Roman" w:hAnsi="Times New Roman" w:cs="Times New Roman"/>
          <w:bCs/>
          <w:sz w:val="28"/>
          <w:szCs w:val="28"/>
        </w:rPr>
        <w:t xml:space="preserve">до друку </w:t>
      </w:r>
      <w:r w:rsidR="006C30D6" w:rsidRPr="006C30D6">
        <w:rPr>
          <w:rFonts w:ascii="Times New Roman" w:hAnsi="Times New Roman" w:cs="Times New Roman"/>
          <w:sz w:val="27"/>
          <w:szCs w:val="27"/>
        </w:rPr>
        <w:t>монографі</w:t>
      </w:r>
      <w:r w:rsidR="006C30D6">
        <w:rPr>
          <w:rFonts w:ascii="Times New Roman" w:hAnsi="Times New Roman" w:cs="Times New Roman"/>
          <w:sz w:val="27"/>
          <w:szCs w:val="27"/>
        </w:rPr>
        <w:t xml:space="preserve">ю </w:t>
      </w:r>
      <w:r w:rsidR="006C30D6" w:rsidRPr="006C30D6">
        <w:rPr>
          <w:rFonts w:ascii="Times New Roman" w:hAnsi="Times New Roman" w:cs="Times New Roman"/>
          <w:sz w:val="27"/>
          <w:szCs w:val="27"/>
        </w:rPr>
        <w:t>на тему: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«Інноваційні напрями розвитку сільського підприємництва»,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підготовленої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професором Л. В.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Забуранною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к.е.н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Т. Л.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Нідзельською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. </w:t>
      </w:r>
      <w:r w:rsidR="006C30D6" w:rsidRPr="006C30D6">
        <w:rPr>
          <w:rFonts w:ascii="Times New Roman" w:hAnsi="Times New Roman" w:cs="Times New Roman"/>
          <w:b/>
          <w:sz w:val="27"/>
          <w:szCs w:val="27"/>
        </w:rPr>
        <w:t>Рецензенти</w:t>
      </w:r>
      <w:r w:rsidR="006C30D6" w:rsidRPr="006C30D6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професор, академік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НААН України М. Й.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Малік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 доцент І.Л.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Федун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6C30D6" w:rsidRPr="006C30D6">
        <w:rPr>
          <w:rFonts w:ascii="Times New Roman" w:hAnsi="Times New Roman" w:cs="Times New Roman"/>
          <w:sz w:val="27"/>
          <w:szCs w:val="27"/>
        </w:rPr>
        <w:t>.,</w:t>
      </w:r>
      <w:r w:rsidR="006C30D6">
        <w:rPr>
          <w:rFonts w:ascii="Times New Roman" w:hAnsi="Times New Roman" w:cs="Times New Roman"/>
          <w:sz w:val="27"/>
          <w:szCs w:val="27"/>
        </w:rPr>
        <w:t xml:space="preserve"> </w:t>
      </w:r>
      <w:r w:rsidR="006C30D6" w:rsidRPr="006C30D6">
        <w:rPr>
          <w:rFonts w:ascii="Times New Roman" w:hAnsi="Times New Roman" w:cs="Times New Roman"/>
          <w:sz w:val="27"/>
          <w:szCs w:val="27"/>
        </w:rPr>
        <w:t>професор Н. П. </w:t>
      </w:r>
      <w:proofErr w:type="spellStart"/>
      <w:r w:rsidR="006C30D6" w:rsidRPr="006C30D6">
        <w:rPr>
          <w:rFonts w:ascii="Times New Roman" w:hAnsi="Times New Roman" w:cs="Times New Roman"/>
          <w:sz w:val="27"/>
          <w:szCs w:val="27"/>
        </w:rPr>
        <w:t>Рєзнік</w:t>
      </w:r>
      <w:proofErr w:type="spellEnd"/>
    </w:p>
    <w:p w:rsidR="00F5795A" w:rsidRPr="001B7768" w:rsidRDefault="00F5795A" w:rsidP="00F5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BD28AF" w:rsidRDefault="00BD28AF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D4D3B" w:rsidRPr="001B7768" w:rsidRDefault="00AD4D3B" w:rsidP="00892B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B7768">
        <w:rPr>
          <w:rFonts w:ascii="Times New Roman" w:hAnsi="Times New Roman" w:cs="Times New Roman"/>
          <w:b/>
          <w:bCs/>
          <w:sz w:val="28"/>
          <w:szCs w:val="28"/>
        </w:rPr>
        <w:t xml:space="preserve">Слухали: 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про рекомендацію до друку монографії «Біржовий ринок: стан, проблеми, перспективи», підготовлену колективом: Солодким М.О.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професором; В.О.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Яворською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доцентом; Кравченко А.С.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>., доцентом.</w:t>
      </w:r>
      <w:r w:rsidR="00892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B99" w:rsidRPr="00892B99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Рецензенти: 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Шпичак О.М.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професор, академік НААН 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України, заслужений діяч науки і техніки України, головний науковий співробітник відділу ціноутворення та аграрного ринку ННЦ «Інститут аграрної економіки»; Охріменко І.В.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професор, проректор з навчальної та наукової роботи Київського кооперативного інституту бізнесу і права; Горьовий В.П.,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>., професор, заслужений працівник України, завідувач кафедри менеджменту ім. проф. Й.С. Завадського НУБіП України</w:t>
      </w:r>
      <w:r w:rsidR="00892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B99"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</w:t>
      </w:r>
      <w:r w:rsidR="00892B99">
        <w:rPr>
          <w:rFonts w:ascii="Times New Roman" w:hAnsi="Times New Roman" w:cs="Times New Roman"/>
          <w:i/>
          <w:sz w:val="27"/>
          <w:szCs w:val="27"/>
        </w:rPr>
        <w:t>1</w:t>
      </w:r>
      <w:r w:rsidR="00892B99" w:rsidRPr="006C30D6">
        <w:rPr>
          <w:rFonts w:ascii="Times New Roman" w:hAnsi="Times New Roman" w:cs="Times New Roman"/>
          <w:i/>
          <w:sz w:val="27"/>
          <w:szCs w:val="27"/>
        </w:rPr>
        <w:t xml:space="preserve"> засідання кафедри </w:t>
      </w:r>
      <w:r w:rsidR="00892B99" w:rsidRPr="00892B99">
        <w:rPr>
          <w:rFonts w:ascii="Times New Roman" w:hAnsi="Times New Roman" w:cs="Times New Roman"/>
          <w:i/>
          <w:sz w:val="27"/>
          <w:szCs w:val="27"/>
        </w:rPr>
        <w:t>біржової діяльності і торгівлі</w:t>
      </w:r>
      <w:r w:rsidR="00892B9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92B99" w:rsidRPr="00892B99">
        <w:rPr>
          <w:rFonts w:ascii="Times New Roman" w:hAnsi="Times New Roman" w:cs="Times New Roman"/>
          <w:i/>
          <w:sz w:val="27"/>
          <w:szCs w:val="27"/>
        </w:rPr>
        <w:t>від 29 серпня 2018 року</w:t>
      </w:r>
      <w:r w:rsidR="00892B99">
        <w:rPr>
          <w:rFonts w:ascii="Times New Roman" w:hAnsi="Times New Roman" w:cs="Times New Roman"/>
          <w:i/>
          <w:sz w:val="27"/>
          <w:szCs w:val="27"/>
        </w:rPr>
        <w:t>).</w:t>
      </w:r>
    </w:p>
    <w:p w:rsidR="00AD4D3B" w:rsidRPr="00C13A40" w:rsidRDefault="00AD4D3B" w:rsidP="00AD4D3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92B99" w:rsidRDefault="00892B99" w:rsidP="00AD4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D3B" w:rsidRPr="001B7768" w:rsidRDefault="00AD4D3B" w:rsidP="00AD4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68">
        <w:rPr>
          <w:rFonts w:ascii="Times New Roman" w:hAnsi="Times New Roman" w:cs="Times New Roman"/>
          <w:b/>
          <w:bCs/>
          <w:sz w:val="28"/>
          <w:szCs w:val="28"/>
        </w:rPr>
        <w:t xml:space="preserve">Ухвалили: 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>рекоменд</w:t>
      </w:r>
      <w:r w:rsidR="00892B99">
        <w:rPr>
          <w:rFonts w:ascii="Times New Roman" w:hAnsi="Times New Roman" w:cs="Times New Roman"/>
          <w:bCs/>
          <w:sz w:val="28"/>
          <w:szCs w:val="28"/>
        </w:rPr>
        <w:t>увати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 до друку монографі</w:t>
      </w:r>
      <w:r w:rsidR="00892B99">
        <w:rPr>
          <w:rFonts w:ascii="Times New Roman" w:hAnsi="Times New Roman" w:cs="Times New Roman"/>
          <w:bCs/>
          <w:sz w:val="28"/>
          <w:szCs w:val="28"/>
        </w:rPr>
        <w:t>ю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 «Біржовий ринок: стан, проблеми, перспективи», підготовлену колективом: Солодким М.О.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професором; В.О.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Яворською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доцентом; Кравченко А.С.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>., доцентом.</w:t>
      </w:r>
      <w:r w:rsidR="00892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B99" w:rsidRPr="00892B99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Рецензенти: </w:t>
      </w:r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Шпичак О.М.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професор, академік НААН України, заслужений діяч науки і техніки України, головний науковий співробітник відділу ціноутворення та аграрного ринку ННЦ «Інститут аграрної економіки»; Охріменко І.В.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 xml:space="preserve">., професор, проректор з навчальної та наукової роботи Київського кооперативного інституту бізнесу і права; Горьовий В.П., </w:t>
      </w:r>
      <w:proofErr w:type="spellStart"/>
      <w:r w:rsidR="00892B99" w:rsidRPr="00892B99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="00892B99" w:rsidRPr="00892B99">
        <w:rPr>
          <w:rFonts w:ascii="Times New Roman" w:hAnsi="Times New Roman" w:cs="Times New Roman"/>
          <w:bCs/>
          <w:sz w:val="28"/>
          <w:szCs w:val="28"/>
        </w:rPr>
        <w:t>., професор, заслужений працівник України, завідувач кафедри менеджменту ім. проф. Й.С. Завадського НУБіП України</w:t>
      </w:r>
    </w:p>
    <w:p w:rsidR="00AD4D3B" w:rsidRPr="001B7768" w:rsidRDefault="00AD4D3B" w:rsidP="00AD4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AD4D3B" w:rsidRDefault="00AD4D3B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385" w:rsidRPr="001B7768" w:rsidRDefault="00937385" w:rsidP="00937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B7768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385">
        <w:rPr>
          <w:rFonts w:ascii="Times New Roman" w:hAnsi="Times New Roman" w:cs="Times New Roman"/>
          <w:bCs/>
          <w:sz w:val="28"/>
          <w:szCs w:val="28"/>
        </w:rPr>
        <w:t>п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ро рекомендацію до друку колективної монографії «Удосконалення маркетингового забезпечення діяльності аграрних формувань і переробних підприємств» підготовлену авторським колективом у складі: Буряк Р. І.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професор кафедри маркетингу та міжнародної торгівлі; Кузьменко С.В.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доцент кафедри адміністративного менеджменту та зовнішньоекономічної діяльності; Четверик О. 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доцент кафедри маркетингу та міжнародної торгівлі. </w:t>
      </w:r>
      <w:r w:rsidRPr="00937385">
        <w:rPr>
          <w:rFonts w:ascii="Times New Roman" w:hAnsi="Times New Roman" w:cs="Times New Roman"/>
          <w:b/>
          <w:iCs/>
          <w:sz w:val="28"/>
          <w:szCs w:val="28"/>
        </w:rPr>
        <w:t>Рецензенти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Ільчук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М. М. – доктор економічних наук, професор, член-кореспондент НААН України, завідувач кафедри організації агробізнесу (Національний університет біоресурсів і природокористування України);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Чорнодід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І.С. – доктор економічних наук, доцент, завідувач кафедри економіки підприємства та менеджменту (Академія праці, соціальних відносин і туризму); Охріменко І. В. – доктор економічних наук, професор, проректор з навчальної і наукової роботи (Київський кооперативний інститут бізнесу і права)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</w:t>
      </w:r>
      <w:r>
        <w:rPr>
          <w:rFonts w:ascii="Times New Roman" w:hAnsi="Times New Roman" w:cs="Times New Roman"/>
          <w:i/>
          <w:sz w:val="27"/>
          <w:szCs w:val="27"/>
        </w:rPr>
        <w:t>3</w:t>
      </w:r>
      <w:r w:rsidRPr="006C30D6">
        <w:rPr>
          <w:rFonts w:ascii="Times New Roman" w:hAnsi="Times New Roman" w:cs="Times New Roman"/>
          <w:i/>
          <w:sz w:val="27"/>
          <w:szCs w:val="27"/>
        </w:rPr>
        <w:t xml:space="preserve"> засідання кафедри </w:t>
      </w:r>
      <w:r>
        <w:rPr>
          <w:rFonts w:ascii="Times New Roman" w:hAnsi="Times New Roman" w:cs="Times New Roman"/>
          <w:i/>
          <w:sz w:val="27"/>
          <w:szCs w:val="27"/>
        </w:rPr>
        <w:t>маркетингу та міжнародної торгівлі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від </w:t>
      </w:r>
      <w:r>
        <w:rPr>
          <w:rFonts w:ascii="Times New Roman" w:hAnsi="Times New Roman" w:cs="Times New Roman"/>
          <w:i/>
          <w:sz w:val="27"/>
          <w:szCs w:val="27"/>
        </w:rPr>
        <w:t>30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жовтня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 2018 року</w:t>
      </w:r>
      <w:r>
        <w:rPr>
          <w:rFonts w:ascii="Times New Roman" w:hAnsi="Times New Roman" w:cs="Times New Roman"/>
          <w:i/>
          <w:sz w:val="27"/>
          <w:szCs w:val="27"/>
        </w:rPr>
        <w:t>).</w:t>
      </w:r>
    </w:p>
    <w:p w:rsidR="00937385" w:rsidRPr="00C13A40" w:rsidRDefault="00937385" w:rsidP="0093738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37385" w:rsidRPr="00937385" w:rsidRDefault="0093738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768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7385">
        <w:rPr>
          <w:rFonts w:ascii="Times New Roman" w:hAnsi="Times New Roman" w:cs="Times New Roman"/>
          <w:bCs/>
          <w:sz w:val="28"/>
          <w:szCs w:val="28"/>
        </w:rPr>
        <w:t xml:space="preserve">рекомендувати до друку </w:t>
      </w:r>
      <w:r w:rsidRPr="00937385">
        <w:rPr>
          <w:rFonts w:ascii="Times New Roman" w:hAnsi="Times New Roman" w:cs="Times New Roman"/>
          <w:iCs/>
          <w:sz w:val="28"/>
          <w:szCs w:val="28"/>
        </w:rPr>
        <w:t>до друку колективн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 монографі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 «Удосконалення маркетингового забезпечення діяльності аграрних формувань і переробних підприємств» підготовлену авторським колективом у складі: Буряк Р. І.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професор кафедри маркетингу та міжнародної торгівлі; Кузьменко С.В.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доцент кафедри адміністративного менеджменту та зовнішньоекономічної діяльності; Четверик О. 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доцент кафедри маркетингу та міжнародної торгівлі. </w:t>
      </w:r>
      <w:r w:rsidRPr="00937385">
        <w:rPr>
          <w:rFonts w:ascii="Times New Roman" w:hAnsi="Times New Roman" w:cs="Times New Roman"/>
          <w:b/>
          <w:iCs/>
          <w:sz w:val="28"/>
          <w:szCs w:val="28"/>
        </w:rPr>
        <w:t>Рецензенти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Ільчук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М. М. – доктор економічних наук, професор, член-кореспондент НААН України, </w:t>
      </w:r>
      <w:r w:rsidRPr="0093738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завідувач кафедри організації агробізнесу (Національний університет біоресурсів і природокористування України);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Чорнодід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І.С. – доктор економічних наук, доцент, завідувач кафедри економіки підприємства та менеджменту (Академія праці, соціальних відносин і туризму); Охріменко І. В. – доктор економічних наук, професор, проректор з навчальної і наукової роботи (Київський кооперативний інститут бізнесу і права)</w:t>
      </w:r>
    </w:p>
    <w:p w:rsidR="00937385" w:rsidRPr="001B7768" w:rsidRDefault="00937385" w:rsidP="00937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937385" w:rsidRDefault="0093738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385" w:rsidRPr="00937385" w:rsidRDefault="00937385" w:rsidP="0093738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385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37385">
        <w:rPr>
          <w:rFonts w:ascii="Times New Roman" w:hAnsi="Times New Roman" w:cs="Times New Roman"/>
          <w:b/>
          <w:iCs/>
          <w:sz w:val="28"/>
          <w:szCs w:val="28"/>
        </w:rPr>
        <w:t>Слухали: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37385">
        <w:rPr>
          <w:rFonts w:ascii="Times New Roman" w:hAnsi="Times New Roman" w:cs="Times New Roman"/>
          <w:iCs/>
          <w:sz w:val="28"/>
          <w:szCs w:val="28"/>
        </w:rPr>
        <w:t>ро рекомендацію до друку колективної монографії «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activities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enterprises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sugar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industry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researches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mix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strategies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» підготовлену авторським колективом у складі: Ларіна Я. С.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професор, завідувач кафедри маркетингу та міжнародної торгівлі; Четверик О. 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доцент кафедри маркетингу та міжнародної торгівлі. Рецензенти: Буряк Р. І. -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професор кафедри маркетингу та міжнародної торгівлі (Національний університет біоресурсів і природокористування України);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Чорнодід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І.С. – доктор економічних наук, доцент, завідувач кафедри економіки підприємства та менеджменту (Академія праці, соціальних відносин і туризму); Романова Л. В. – доктор економічних наук, професор, завідувач кафедри маркетингу (Міжрегіональна академія управління персоналом)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</w:t>
      </w:r>
      <w:r>
        <w:rPr>
          <w:rFonts w:ascii="Times New Roman" w:hAnsi="Times New Roman" w:cs="Times New Roman"/>
          <w:i/>
          <w:sz w:val="27"/>
          <w:szCs w:val="27"/>
        </w:rPr>
        <w:t>3</w:t>
      </w:r>
      <w:r w:rsidRPr="006C30D6">
        <w:rPr>
          <w:rFonts w:ascii="Times New Roman" w:hAnsi="Times New Roman" w:cs="Times New Roman"/>
          <w:i/>
          <w:sz w:val="27"/>
          <w:szCs w:val="27"/>
        </w:rPr>
        <w:t xml:space="preserve"> засідання кафедри </w:t>
      </w:r>
      <w:r>
        <w:rPr>
          <w:rFonts w:ascii="Times New Roman" w:hAnsi="Times New Roman" w:cs="Times New Roman"/>
          <w:i/>
          <w:sz w:val="27"/>
          <w:szCs w:val="27"/>
        </w:rPr>
        <w:t xml:space="preserve">маркетингу та міжнародної торгівлі 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від </w:t>
      </w:r>
      <w:r>
        <w:rPr>
          <w:rFonts w:ascii="Times New Roman" w:hAnsi="Times New Roman" w:cs="Times New Roman"/>
          <w:i/>
          <w:sz w:val="27"/>
          <w:szCs w:val="27"/>
        </w:rPr>
        <w:t>30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жовтня</w:t>
      </w:r>
      <w:r w:rsidRPr="00892B99">
        <w:rPr>
          <w:rFonts w:ascii="Times New Roman" w:hAnsi="Times New Roman" w:cs="Times New Roman"/>
          <w:i/>
          <w:sz w:val="27"/>
          <w:szCs w:val="27"/>
        </w:rPr>
        <w:t xml:space="preserve"> 2018 року</w:t>
      </w:r>
      <w:r>
        <w:rPr>
          <w:rFonts w:ascii="Times New Roman" w:hAnsi="Times New Roman" w:cs="Times New Roman"/>
          <w:i/>
          <w:sz w:val="27"/>
          <w:szCs w:val="27"/>
        </w:rPr>
        <w:t>).</w:t>
      </w:r>
    </w:p>
    <w:p w:rsidR="00937385" w:rsidRPr="00C13A40" w:rsidRDefault="00937385" w:rsidP="0093738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937385" w:rsidRDefault="00937385" w:rsidP="0093738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7385">
        <w:rPr>
          <w:rFonts w:ascii="Times New Roman" w:hAnsi="Times New Roman" w:cs="Times New Roman"/>
          <w:b/>
          <w:iCs/>
          <w:sz w:val="28"/>
          <w:szCs w:val="28"/>
        </w:rPr>
        <w:t>Ухвалили:</w:t>
      </w:r>
      <w:r w:rsidRPr="00937385">
        <w:rPr>
          <w:rFonts w:ascii="Times New Roman" w:hAnsi="Times New Roman" w:cs="Times New Roman"/>
          <w:iCs/>
          <w:sz w:val="28"/>
          <w:szCs w:val="28"/>
        </w:rPr>
        <w:t xml:space="preserve"> Рекомендувати до друку колективної монографії «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activities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enterprises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sugar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industry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researches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marketing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mix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and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strategies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» підготовлену авторським колективом у складі: Ларіна Я. С.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 xml:space="preserve">., професор, завідувач кафедри маркетингу та міжнародної торгівлі; Четверик О. В. – </w:t>
      </w:r>
      <w:proofErr w:type="spellStart"/>
      <w:r w:rsidRPr="0093738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937385">
        <w:rPr>
          <w:rFonts w:ascii="Times New Roman" w:hAnsi="Times New Roman" w:cs="Times New Roman"/>
          <w:iCs/>
          <w:sz w:val="28"/>
          <w:szCs w:val="28"/>
        </w:rPr>
        <w:t>., доцент кафедри маркетингу та міжнародної торгівлі. Видання буде здійснюватися за кошти авторів.</w:t>
      </w:r>
    </w:p>
    <w:p w:rsidR="00937385" w:rsidRPr="001B7768" w:rsidRDefault="00937385" w:rsidP="009373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937385" w:rsidRDefault="0093738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385" w:rsidRDefault="0093738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Pr="00010F35" w:rsidRDefault="00010F35" w:rsidP="00010F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937385">
        <w:rPr>
          <w:rFonts w:ascii="Times New Roman" w:hAnsi="Times New Roman" w:cs="Times New Roman"/>
          <w:b/>
          <w:iCs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10F35">
        <w:rPr>
          <w:rFonts w:ascii="Times New Roman" w:hAnsi="Times New Roman" w:cs="Times New Roman"/>
          <w:iCs/>
          <w:sz w:val="28"/>
          <w:szCs w:val="28"/>
        </w:rPr>
        <w:t xml:space="preserve">про рекомендацію до друку рукопису монографії «Формування і використання трудового потенціалу сільськогосподарських підприємств». Автори: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професор Єрмаков О.Ю. та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Личук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 Л.І. Рецензенти: Буряк Р.І.,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НУБіП України;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Малік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 М.Й.,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проф., академік НААН України, ННЦ «Інститут аграрної економіки» НААН України; Котикова О.І,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>., професор, Миколаївський національний аграрний університет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0F35">
        <w:rPr>
          <w:rFonts w:ascii="Times New Roman" w:hAnsi="Times New Roman"/>
          <w:i/>
          <w:sz w:val="28"/>
          <w:szCs w:val="28"/>
        </w:rPr>
        <w:t xml:space="preserve">(підстава: витяг з </w:t>
      </w:r>
      <w:r w:rsidRPr="00010F35">
        <w:rPr>
          <w:rFonts w:ascii="Times New Roman" w:hAnsi="Times New Roman"/>
          <w:i/>
          <w:sz w:val="28"/>
          <w:szCs w:val="28"/>
        </w:rPr>
        <w:t>протоколу № 2 засідання кафедри економіки праці та соціального розвитку від 04 жовтня 2018 року</w:t>
      </w:r>
      <w:r w:rsidRPr="00010F35">
        <w:rPr>
          <w:rFonts w:ascii="Times New Roman" w:hAnsi="Times New Roman"/>
          <w:i/>
          <w:sz w:val="28"/>
          <w:szCs w:val="28"/>
        </w:rPr>
        <w:t>)</w:t>
      </w:r>
      <w:r w:rsidRPr="00010F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0F35" w:rsidRPr="00010F35" w:rsidRDefault="00010F35" w:rsidP="00010F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385" w:rsidRDefault="00010F35" w:rsidP="00010F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0F35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 w:rsidRPr="00010F35">
        <w:rPr>
          <w:rFonts w:ascii="Times New Roman" w:hAnsi="Times New Roman" w:cs="Times New Roman"/>
          <w:iCs/>
          <w:sz w:val="28"/>
          <w:szCs w:val="28"/>
        </w:rPr>
        <w:t xml:space="preserve">: просити наукову раду НДІ економіки і менеджменту підтримати рішення кафедри  про рекомендацію до друку рукопису монографії «Формування і використання трудового потенціалу сільськогосподарських підприємств». Автори: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професор Єрмаков О.Ю. та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к.е.н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Личук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 Л.І. Рецензенти: Буряк Р.І.,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НУБіП України;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Малік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 М.Й.,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проф., академік НААН України, ННЦ «Інститут аграрної економіки» НААН України; Котикова О.І, </w:t>
      </w:r>
      <w:proofErr w:type="spellStart"/>
      <w:r w:rsidRPr="00010F3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Pr="00010F35">
        <w:rPr>
          <w:rFonts w:ascii="Times New Roman" w:hAnsi="Times New Roman" w:cs="Times New Roman"/>
          <w:iCs/>
          <w:sz w:val="28"/>
          <w:szCs w:val="28"/>
        </w:rPr>
        <w:t xml:space="preserve">., професор, Миколаївський </w:t>
      </w:r>
      <w:r w:rsidRPr="00010F35">
        <w:rPr>
          <w:rFonts w:ascii="Times New Roman" w:hAnsi="Times New Roman" w:cs="Times New Roman"/>
          <w:iCs/>
          <w:sz w:val="28"/>
          <w:szCs w:val="28"/>
        </w:rPr>
        <w:lastRenderedPageBreak/>
        <w:t>національний аграрний університет. Наклад видання – 300 примірників. Видання буде здійснено за кошти авторів.</w:t>
      </w: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F35" w:rsidRDefault="00010F3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7385" w:rsidRPr="00AD4D3B" w:rsidRDefault="00937385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D4D3B" w:rsidRPr="005B1B30" w:rsidRDefault="00AD4D3B" w:rsidP="00AD4D3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6A6D19">
        <w:rPr>
          <w:rFonts w:ascii="Times New Roman" w:hAnsi="Times New Roman" w:cs="Times New Roman"/>
          <w:b/>
          <w:sz w:val="27"/>
          <w:szCs w:val="27"/>
        </w:rPr>
        <w:t xml:space="preserve">. Слухали: </w:t>
      </w:r>
      <w:r w:rsidR="005B1B30" w:rsidRPr="005B1B30">
        <w:rPr>
          <w:rFonts w:ascii="Times New Roman" w:hAnsi="Times New Roman" w:cs="Times New Roman"/>
          <w:sz w:val="27"/>
          <w:szCs w:val="27"/>
        </w:rPr>
        <w:t xml:space="preserve">призначення </w:t>
      </w:r>
      <w:r w:rsidR="005B1B30">
        <w:rPr>
          <w:rFonts w:ascii="Times New Roman" w:hAnsi="Times New Roman" w:cs="Times New Roman"/>
          <w:sz w:val="27"/>
          <w:szCs w:val="27"/>
        </w:rPr>
        <w:t xml:space="preserve">рецензентів по дисертаційній роботі </w:t>
      </w:r>
      <w:proofErr w:type="spellStart"/>
      <w:r w:rsidR="005B1B30">
        <w:rPr>
          <w:rFonts w:ascii="Times New Roman" w:hAnsi="Times New Roman" w:cs="Times New Roman"/>
          <w:sz w:val="27"/>
          <w:szCs w:val="27"/>
        </w:rPr>
        <w:t>Жигуліна</w:t>
      </w:r>
      <w:proofErr w:type="spellEnd"/>
      <w:r w:rsidR="005B1B30">
        <w:rPr>
          <w:rFonts w:ascii="Times New Roman" w:hAnsi="Times New Roman" w:cs="Times New Roman"/>
          <w:sz w:val="27"/>
          <w:szCs w:val="27"/>
        </w:rPr>
        <w:t xml:space="preserve"> Олександра Андрійовича на тему «Управління конкурентоспроможністю підприємств аграрного сектору України», поданої на здобуття наукового ступеня доктора економічних наук за спеціальністю 08.00.04 «Економіка та управління підприємствами (за видами діяльності)». Науковий консультант – </w:t>
      </w:r>
      <w:proofErr w:type="spellStart"/>
      <w:r w:rsidR="005B1B30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5B1B30">
        <w:rPr>
          <w:rFonts w:ascii="Times New Roman" w:hAnsi="Times New Roman" w:cs="Times New Roman"/>
          <w:sz w:val="27"/>
          <w:szCs w:val="27"/>
        </w:rPr>
        <w:t xml:space="preserve">., професор Гудзинський О.Д. </w:t>
      </w:r>
    </w:p>
    <w:p w:rsidR="00AD4D3B" w:rsidRPr="006A6D19" w:rsidRDefault="00AD4D3B" w:rsidP="00AD4D3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D4D3B" w:rsidRPr="005B1B30" w:rsidRDefault="00AD4D3B" w:rsidP="00AD4D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BEF">
        <w:rPr>
          <w:rFonts w:ascii="Times New Roman" w:hAnsi="Times New Roman" w:cs="Times New Roman"/>
          <w:b/>
          <w:iCs/>
          <w:sz w:val="28"/>
          <w:szCs w:val="28"/>
        </w:rPr>
        <w:t>Ухвалили:</w:t>
      </w:r>
      <w:r w:rsidRPr="006A6D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1B30">
        <w:rPr>
          <w:rFonts w:ascii="Times New Roman" w:hAnsi="Times New Roman" w:cs="Times New Roman"/>
          <w:iCs/>
          <w:sz w:val="28"/>
          <w:szCs w:val="28"/>
        </w:rPr>
        <w:t xml:space="preserve">призначити рецензентами </w:t>
      </w:r>
      <w:proofErr w:type="spellStart"/>
      <w:r w:rsidR="005B1B30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="005B1B30">
        <w:rPr>
          <w:rFonts w:ascii="Times New Roman" w:hAnsi="Times New Roman" w:cs="Times New Roman"/>
          <w:iCs/>
          <w:sz w:val="28"/>
          <w:szCs w:val="28"/>
        </w:rPr>
        <w:t xml:space="preserve">., проф. </w:t>
      </w:r>
      <w:proofErr w:type="spellStart"/>
      <w:r w:rsidR="005B1B30">
        <w:rPr>
          <w:rFonts w:ascii="Times New Roman" w:hAnsi="Times New Roman" w:cs="Times New Roman"/>
          <w:iCs/>
          <w:sz w:val="28"/>
          <w:szCs w:val="28"/>
        </w:rPr>
        <w:t>Мостенську</w:t>
      </w:r>
      <w:proofErr w:type="spellEnd"/>
      <w:r w:rsidR="005B1B30">
        <w:rPr>
          <w:rFonts w:ascii="Times New Roman" w:hAnsi="Times New Roman" w:cs="Times New Roman"/>
          <w:iCs/>
          <w:sz w:val="28"/>
          <w:szCs w:val="28"/>
        </w:rPr>
        <w:t xml:space="preserve"> Т.Л., </w:t>
      </w:r>
      <w:proofErr w:type="spellStart"/>
      <w:r w:rsidR="005B1B30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="005B1B30">
        <w:rPr>
          <w:rFonts w:ascii="Times New Roman" w:hAnsi="Times New Roman" w:cs="Times New Roman"/>
          <w:iCs/>
          <w:sz w:val="28"/>
          <w:szCs w:val="28"/>
        </w:rPr>
        <w:t>., проф.</w:t>
      </w:r>
      <w:r w:rsidR="005B1B3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B1B30">
        <w:rPr>
          <w:rFonts w:ascii="Times New Roman" w:hAnsi="Times New Roman" w:cs="Times New Roman"/>
          <w:iCs/>
          <w:sz w:val="28"/>
          <w:szCs w:val="28"/>
        </w:rPr>
        <w:t>Ільчук</w:t>
      </w:r>
      <w:r w:rsidR="000F5BA5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5B1B30">
        <w:rPr>
          <w:rFonts w:ascii="Times New Roman" w:hAnsi="Times New Roman" w:cs="Times New Roman"/>
          <w:iCs/>
          <w:sz w:val="28"/>
          <w:szCs w:val="28"/>
        </w:rPr>
        <w:t xml:space="preserve"> М.М., </w:t>
      </w:r>
      <w:proofErr w:type="spellStart"/>
      <w:r w:rsidR="000F5BA5">
        <w:rPr>
          <w:rFonts w:ascii="Times New Roman" w:hAnsi="Times New Roman" w:cs="Times New Roman"/>
          <w:iCs/>
          <w:sz w:val="28"/>
          <w:szCs w:val="28"/>
        </w:rPr>
        <w:t>д.е.н</w:t>
      </w:r>
      <w:proofErr w:type="spellEnd"/>
      <w:r w:rsidR="000F5BA5">
        <w:rPr>
          <w:rFonts w:ascii="Times New Roman" w:hAnsi="Times New Roman" w:cs="Times New Roman"/>
          <w:iCs/>
          <w:sz w:val="28"/>
          <w:szCs w:val="28"/>
        </w:rPr>
        <w:t>.,</w:t>
      </w:r>
      <w:r w:rsidR="000F5BA5">
        <w:rPr>
          <w:rFonts w:ascii="Times New Roman" w:hAnsi="Times New Roman" w:cs="Times New Roman"/>
          <w:iCs/>
          <w:sz w:val="28"/>
          <w:szCs w:val="28"/>
        </w:rPr>
        <w:t xml:space="preserve"> доцента Буряка Р.І.</w:t>
      </w:r>
    </w:p>
    <w:p w:rsidR="00AD4D3B" w:rsidRPr="001B7768" w:rsidRDefault="00AD4D3B" w:rsidP="00AD4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AD4D3B" w:rsidRPr="00EE244E" w:rsidRDefault="00AD4D3B" w:rsidP="00D2071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30D6" w:rsidRPr="00C13A40" w:rsidRDefault="00AD4D3B" w:rsidP="006C30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507FE0" w:rsidRPr="00D20299">
        <w:rPr>
          <w:rFonts w:ascii="Times New Roman" w:hAnsi="Times New Roman" w:cs="Times New Roman"/>
          <w:b/>
          <w:sz w:val="27"/>
          <w:szCs w:val="27"/>
        </w:rPr>
        <w:t>. Слухали:</w:t>
      </w:r>
      <w:r w:rsidR="00507F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5BA5" w:rsidRPr="005B1B30">
        <w:rPr>
          <w:rFonts w:ascii="Times New Roman" w:hAnsi="Times New Roman" w:cs="Times New Roman"/>
          <w:sz w:val="27"/>
          <w:szCs w:val="27"/>
        </w:rPr>
        <w:t xml:space="preserve">призначення </w:t>
      </w:r>
      <w:r w:rsidR="000F5BA5">
        <w:rPr>
          <w:rFonts w:ascii="Times New Roman" w:hAnsi="Times New Roman" w:cs="Times New Roman"/>
          <w:sz w:val="27"/>
          <w:szCs w:val="27"/>
        </w:rPr>
        <w:t xml:space="preserve">рецензентів по дисертаційній роботі </w:t>
      </w:r>
      <w:proofErr w:type="spellStart"/>
      <w:r w:rsidR="000F5BA5">
        <w:rPr>
          <w:rFonts w:ascii="Times New Roman" w:hAnsi="Times New Roman" w:cs="Times New Roman"/>
          <w:sz w:val="27"/>
          <w:szCs w:val="27"/>
        </w:rPr>
        <w:t>Педорченка</w:t>
      </w:r>
      <w:proofErr w:type="spellEnd"/>
      <w:r w:rsidR="000F5BA5">
        <w:rPr>
          <w:rFonts w:ascii="Times New Roman" w:hAnsi="Times New Roman" w:cs="Times New Roman"/>
          <w:sz w:val="27"/>
          <w:szCs w:val="27"/>
        </w:rPr>
        <w:t xml:space="preserve"> Артема Леонідовича</w:t>
      </w:r>
      <w:r w:rsidR="000F5BA5">
        <w:rPr>
          <w:rFonts w:ascii="Times New Roman" w:hAnsi="Times New Roman" w:cs="Times New Roman"/>
          <w:sz w:val="27"/>
          <w:szCs w:val="27"/>
        </w:rPr>
        <w:t xml:space="preserve"> на тему «</w:t>
      </w:r>
      <w:r w:rsidR="000F5BA5">
        <w:rPr>
          <w:rFonts w:ascii="Times New Roman" w:hAnsi="Times New Roman" w:cs="Times New Roman"/>
          <w:sz w:val="27"/>
          <w:szCs w:val="27"/>
        </w:rPr>
        <w:t>Економіко-організаційний механізм експ</w:t>
      </w:r>
      <w:r w:rsidR="004B76E3">
        <w:rPr>
          <w:rFonts w:ascii="Times New Roman" w:hAnsi="Times New Roman" w:cs="Times New Roman"/>
          <w:sz w:val="27"/>
          <w:szCs w:val="27"/>
        </w:rPr>
        <w:t>орту насіння олійних культур та продуктів його переробки</w:t>
      </w:r>
      <w:r w:rsidR="000F5BA5">
        <w:rPr>
          <w:rFonts w:ascii="Times New Roman" w:hAnsi="Times New Roman" w:cs="Times New Roman"/>
          <w:sz w:val="27"/>
          <w:szCs w:val="27"/>
        </w:rPr>
        <w:t xml:space="preserve">», поданої на здобуття наукового ступеня </w:t>
      </w:r>
      <w:r w:rsidR="004B76E3">
        <w:rPr>
          <w:rFonts w:ascii="Times New Roman" w:hAnsi="Times New Roman" w:cs="Times New Roman"/>
          <w:sz w:val="27"/>
          <w:szCs w:val="27"/>
        </w:rPr>
        <w:t>кандидата</w:t>
      </w:r>
      <w:r w:rsidR="000F5BA5">
        <w:rPr>
          <w:rFonts w:ascii="Times New Roman" w:hAnsi="Times New Roman" w:cs="Times New Roman"/>
          <w:sz w:val="27"/>
          <w:szCs w:val="27"/>
        </w:rPr>
        <w:t xml:space="preserve"> економічних наук за спеціальністю 08.00.0</w:t>
      </w:r>
      <w:r w:rsidR="004B76E3">
        <w:rPr>
          <w:rFonts w:ascii="Times New Roman" w:hAnsi="Times New Roman" w:cs="Times New Roman"/>
          <w:sz w:val="27"/>
          <w:szCs w:val="27"/>
        </w:rPr>
        <w:t>3</w:t>
      </w:r>
      <w:r w:rsidR="000F5BA5">
        <w:rPr>
          <w:rFonts w:ascii="Times New Roman" w:hAnsi="Times New Roman" w:cs="Times New Roman"/>
          <w:sz w:val="27"/>
          <w:szCs w:val="27"/>
        </w:rPr>
        <w:t xml:space="preserve"> «Економіка та управління </w:t>
      </w:r>
      <w:r w:rsidR="004B76E3">
        <w:rPr>
          <w:rFonts w:ascii="Times New Roman" w:hAnsi="Times New Roman" w:cs="Times New Roman"/>
          <w:sz w:val="27"/>
          <w:szCs w:val="27"/>
        </w:rPr>
        <w:t>національним господарством</w:t>
      </w:r>
      <w:r w:rsidR="000F5BA5">
        <w:rPr>
          <w:rFonts w:ascii="Times New Roman" w:hAnsi="Times New Roman" w:cs="Times New Roman"/>
          <w:sz w:val="27"/>
          <w:szCs w:val="27"/>
        </w:rPr>
        <w:t xml:space="preserve">». Науковий </w:t>
      </w:r>
      <w:r w:rsidR="004B76E3">
        <w:rPr>
          <w:rFonts w:ascii="Times New Roman" w:hAnsi="Times New Roman" w:cs="Times New Roman"/>
          <w:sz w:val="27"/>
          <w:szCs w:val="27"/>
        </w:rPr>
        <w:t>керівник</w:t>
      </w:r>
      <w:r w:rsidR="000F5BA5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="000F5BA5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0F5BA5">
        <w:rPr>
          <w:rFonts w:ascii="Times New Roman" w:hAnsi="Times New Roman" w:cs="Times New Roman"/>
          <w:sz w:val="27"/>
          <w:szCs w:val="27"/>
        </w:rPr>
        <w:t xml:space="preserve">., професор </w:t>
      </w:r>
      <w:r w:rsidR="004B76E3">
        <w:rPr>
          <w:rFonts w:ascii="Times New Roman" w:hAnsi="Times New Roman" w:cs="Times New Roman"/>
          <w:sz w:val="27"/>
          <w:szCs w:val="27"/>
        </w:rPr>
        <w:t>Шпичак О.М.</w:t>
      </w:r>
    </w:p>
    <w:p w:rsidR="0047125D" w:rsidRPr="00C13A40" w:rsidRDefault="004B76E3" w:rsidP="00005938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B76E3" w:rsidRDefault="004B76E3" w:rsidP="00BC1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7125D" w:rsidRDefault="0047125D" w:rsidP="00BC1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5647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 w:rsidRPr="0047125D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76E3">
        <w:rPr>
          <w:rFonts w:ascii="Times New Roman" w:hAnsi="Times New Roman" w:cs="Times New Roman"/>
          <w:iCs/>
          <w:sz w:val="28"/>
          <w:szCs w:val="28"/>
        </w:rPr>
        <w:t>призначити рецензентами</w:t>
      </w:r>
      <w:r w:rsidR="004B76E3">
        <w:rPr>
          <w:rFonts w:ascii="Times New Roman" w:hAnsi="Times New Roman" w:cs="Times New Roman"/>
          <w:iCs/>
          <w:sz w:val="28"/>
          <w:szCs w:val="28"/>
        </w:rPr>
        <w:t xml:space="preserve"> ______________, _____________</w:t>
      </w:r>
    </w:p>
    <w:p w:rsidR="00AC21BB" w:rsidRDefault="00D3234D" w:rsidP="00BC13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Рішення прийнято одноголосно.</w:t>
      </w:r>
    </w:p>
    <w:p w:rsidR="001B7768" w:rsidRDefault="001B7768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3C2" w:rsidRDefault="00F643C2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A6D19">
        <w:rPr>
          <w:rFonts w:ascii="Times New Roman" w:hAnsi="Times New Roman" w:cs="Times New Roman"/>
          <w:b/>
          <w:sz w:val="27"/>
          <w:szCs w:val="27"/>
        </w:rPr>
        <w:t>Слухали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010F35">
        <w:rPr>
          <w:rFonts w:ascii="Times New Roman" w:hAnsi="Times New Roman" w:cs="Times New Roman"/>
          <w:sz w:val="27"/>
          <w:szCs w:val="27"/>
        </w:rPr>
        <w:t xml:space="preserve"> </w:t>
      </w:r>
      <w:r w:rsidR="00010F35" w:rsidRPr="00010F35">
        <w:rPr>
          <w:rFonts w:ascii="Times New Roman" w:hAnsi="Times New Roman" w:cs="Times New Roman"/>
          <w:sz w:val="27"/>
          <w:szCs w:val="27"/>
        </w:rPr>
        <w:t xml:space="preserve">про затвердження аспіранту вечірньої форми навчання  </w:t>
      </w:r>
      <w:proofErr w:type="spellStart"/>
      <w:r w:rsidR="00010F35" w:rsidRPr="00010F35">
        <w:rPr>
          <w:rFonts w:ascii="Times New Roman" w:hAnsi="Times New Roman" w:cs="Times New Roman"/>
          <w:sz w:val="27"/>
          <w:szCs w:val="27"/>
        </w:rPr>
        <w:t>Калашниковій</w:t>
      </w:r>
      <w:proofErr w:type="spellEnd"/>
      <w:r w:rsidR="00010F35" w:rsidRPr="00010F35">
        <w:rPr>
          <w:rFonts w:ascii="Times New Roman" w:hAnsi="Times New Roman" w:cs="Times New Roman"/>
          <w:sz w:val="27"/>
          <w:szCs w:val="27"/>
        </w:rPr>
        <w:t xml:space="preserve"> Ганні Олександрівні теми  дисертаційної роботи  «Інвестиційне забезпечення розвитку аграрного сектору України» за спеціальністю 051«Економіка». Науковий керівник,  </w:t>
      </w:r>
      <w:proofErr w:type="spellStart"/>
      <w:r w:rsidR="00010F35" w:rsidRPr="00010F35">
        <w:rPr>
          <w:rFonts w:ascii="Times New Roman" w:hAnsi="Times New Roman" w:cs="Times New Roman"/>
          <w:sz w:val="27"/>
          <w:szCs w:val="27"/>
        </w:rPr>
        <w:t>д.е.н</w:t>
      </w:r>
      <w:proofErr w:type="spellEnd"/>
      <w:r w:rsidR="00010F35" w:rsidRPr="00010F35">
        <w:rPr>
          <w:rFonts w:ascii="Times New Roman" w:hAnsi="Times New Roman" w:cs="Times New Roman"/>
          <w:sz w:val="27"/>
          <w:szCs w:val="27"/>
        </w:rPr>
        <w:t>., професор Єрмаков О.Ю.</w:t>
      </w:r>
      <w:r w:rsidR="00010F35">
        <w:rPr>
          <w:rFonts w:ascii="Times New Roman" w:hAnsi="Times New Roman" w:cs="Times New Roman"/>
          <w:sz w:val="27"/>
          <w:szCs w:val="27"/>
        </w:rPr>
        <w:t xml:space="preserve"> </w:t>
      </w:r>
      <w:r w:rsidR="00010F35" w:rsidRPr="00010F35">
        <w:rPr>
          <w:rFonts w:ascii="Times New Roman" w:hAnsi="Times New Roman"/>
          <w:i/>
          <w:sz w:val="28"/>
          <w:szCs w:val="28"/>
        </w:rPr>
        <w:t>(підстава: витяг з протоколу № 2 засідання кафедри економіки праці та соціального розвитку від 04 жовтня 2018 року)</w:t>
      </w:r>
    </w:p>
    <w:p w:rsidR="00771EC5" w:rsidRPr="00C13A40" w:rsidRDefault="00771EC5" w:rsidP="00771EC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643C2" w:rsidRDefault="00F643C2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6D19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771EC5" w:rsidRDefault="00771EC5" w:rsidP="00771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</w:p>
    <w:p w:rsidR="002E71E1" w:rsidRDefault="002E71E1" w:rsidP="00771E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510CA" w:rsidRPr="00010F35" w:rsidRDefault="002E71E1" w:rsidP="0047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A6D19">
        <w:rPr>
          <w:rFonts w:ascii="Times New Roman" w:hAnsi="Times New Roman" w:cs="Times New Roman"/>
          <w:b/>
          <w:sz w:val="27"/>
          <w:szCs w:val="27"/>
        </w:rPr>
        <w:t>Слухали</w:t>
      </w:r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010F35" w:rsidRPr="008E0F15">
        <w:rPr>
          <w:rFonts w:ascii="Times New Roman" w:hAnsi="Times New Roman"/>
          <w:sz w:val="28"/>
          <w:szCs w:val="28"/>
        </w:rPr>
        <w:t xml:space="preserve">про </w:t>
      </w:r>
      <w:r w:rsidR="00010F35">
        <w:rPr>
          <w:rFonts w:ascii="Times New Roman" w:hAnsi="Times New Roman"/>
          <w:sz w:val="28"/>
          <w:szCs w:val="28"/>
        </w:rPr>
        <w:t>затвердження аспіранту вечірньої форми навчання</w:t>
      </w:r>
      <w:r w:rsidR="00010F35" w:rsidRPr="008E0F1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0F35">
        <w:rPr>
          <w:rFonts w:ascii="Times New Roman" w:hAnsi="Times New Roman"/>
          <w:sz w:val="28"/>
          <w:szCs w:val="28"/>
        </w:rPr>
        <w:t>Солоненчуку</w:t>
      </w:r>
      <w:proofErr w:type="spellEnd"/>
      <w:r w:rsidR="00010F35">
        <w:rPr>
          <w:rFonts w:ascii="Times New Roman" w:hAnsi="Times New Roman"/>
          <w:sz w:val="28"/>
          <w:szCs w:val="28"/>
        </w:rPr>
        <w:t xml:space="preserve"> Івану Вікторовичу теми  дисертаційної роботи</w:t>
      </w:r>
      <w:r w:rsidR="00010F35" w:rsidRPr="008E0F15">
        <w:rPr>
          <w:rFonts w:ascii="Times New Roman" w:hAnsi="Times New Roman"/>
          <w:sz w:val="28"/>
          <w:szCs w:val="28"/>
        </w:rPr>
        <w:t xml:space="preserve">  «</w:t>
      </w:r>
      <w:r w:rsidR="00010F35">
        <w:rPr>
          <w:rFonts w:ascii="Times New Roman" w:hAnsi="Times New Roman"/>
          <w:sz w:val="28"/>
          <w:szCs w:val="28"/>
        </w:rPr>
        <w:t>Державне регулювання ринку енергоресурсів в Україні</w:t>
      </w:r>
      <w:r w:rsidR="00010F35" w:rsidRPr="008E0F15">
        <w:rPr>
          <w:rFonts w:ascii="Times New Roman" w:hAnsi="Times New Roman"/>
          <w:sz w:val="28"/>
          <w:szCs w:val="28"/>
        </w:rPr>
        <w:t>» з</w:t>
      </w:r>
      <w:r w:rsidR="00010F35">
        <w:rPr>
          <w:rFonts w:ascii="Times New Roman" w:hAnsi="Times New Roman"/>
          <w:sz w:val="28"/>
          <w:szCs w:val="28"/>
        </w:rPr>
        <w:t>а</w:t>
      </w:r>
      <w:r w:rsidR="00010F35" w:rsidRPr="008E0F15">
        <w:rPr>
          <w:rFonts w:ascii="Times New Roman" w:hAnsi="Times New Roman"/>
          <w:sz w:val="28"/>
          <w:szCs w:val="28"/>
        </w:rPr>
        <w:t xml:space="preserve"> спеціальн</w:t>
      </w:r>
      <w:r w:rsidR="00010F35">
        <w:rPr>
          <w:rFonts w:ascii="Times New Roman" w:hAnsi="Times New Roman"/>
          <w:sz w:val="28"/>
          <w:szCs w:val="28"/>
        </w:rPr>
        <w:t>і</w:t>
      </w:r>
      <w:r w:rsidR="00010F35" w:rsidRPr="008E0F15">
        <w:rPr>
          <w:rFonts w:ascii="Times New Roman" w:hAnsi="Times New Roman"/>
          <w:sz w:val="28"/>
          <w:szCs w:val="28"/>
        </w:rPr>
        <w:t>ст</w:t>
      </w:r>
      <w:r w:rsidR="00010F35">
        <w:rPr>
          <w:rFonts w:ascii="Times New Roman" w:hAnsi="Times New Roman"/>
          <w:sz w:val="28"/>
          <w:szCs w:val="28"/>
        </w:rPr>
        <w:t>ю</w:t>
      </w:r>
      <w:r w:rsidR="00010F35" w:rsidRPr="008E0F15">
        <w:rPr>
          <w:rFonts w:ascii="Times New Roman" w:hAnsi="Times New Roman"/>
          <w:sz w:val="28"/>
          <w:szCs w:val="28"/>
        </w:rPr>
        <w:t xml:space="preserve"> </w:t>
      </w:r>
      <w:r w:rsidR="00010F35">
        <w:rPr>
          <w:rFonts w:ascii="Times New Roman" w:hAnsi="Times New Roman"/>
          <w:sz w:val="28"/>
          <w:szCs w:val="28"/>
        </w:rPr>
        <w:t xml:space="preserve">051«Економіка». </w:t>
      </w:r>
      <w:r w:rsidR="00010F35" w:rsidRPr="008E0F15">
        <w:rPr>
          <w:rFonts w:ascii="Times New Roman" w:hAnsi="Times New Roman"/>
          <w:sz w:val="28"/>
          <w:szCs w:val="28"/>
        </w:rPr>
        <w:t>Науковий к</w:t>
      </w:r>
      <w:r w:rsidR="00010F35">
        <w:rPr>
          <w:rFonts w:ascii="Times New Roman" w:hAnsi="Times New Roman"/>
          <w:sz w:val="28"/>
          <w:szCs w:val="28"/>
        </w:rPr>
        <w:t>ерівник</w:t>
      </w:r>
      <w:r w:rsidR="00010F35" w:rsidRPr="008E0F1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010F35" w:rsidRPr="008E0F15">
        <w:rPr>
          <w:rFonts w:ascii="Times New Roman" w:hAnsi="Times New Roman"/>
          <w:sz w:val="28"/>
          <w:szCs w:val="28"/>
        </w:rPr>
        <w:t>д.е.н</w:t>
      </w:r>
      <w:proofErr w:type="spellEnd"/>
      <w:r w:rsidR="00010F35" w:rsidRPr="008E0F15">
        <w:rPr>
          <w:rFonts w:ascii="Times New Roman" w:hAnsi="Times New Roman"/>
          <w:sz w:val="28"/>
          <w:szCs w:val="28"/>
        </w:rPr>
        <w:t>.</w:t>
      </w:r>
      <w:r w:rsidR="00010F35">
        <w:rPr>
          <w:rFonts w:ascii="Times New Roman" w:hAnsi="Times New Roman"/>
          <w:sz w:val="28"/>
          <w:szCs w:val="28"/>
        </w:rPr>
        <w:t xml:space="preserve"> Ткачук В.А.</w:t>
      </w:r>
      <w:r w:rsidR="00010F35">
        <w:rPr>
          <w:rFonts w:ascii="Times New Roman" w:hAnsi="Times New Roman"/>
          <w:sz w:val="28"/>
          <w:szCs w:val="28"/>
        </w:rPr>
        <w:t xml:space="preserve"> </w:t>
      </w:r>
      <w:r w:rsidR="00010F35" w:rsidRPr="00010F35">
        <w:rPr>
          <w:rFonts w:ascii="Times New Roman" w:hAnsi="Times New Roman"/>
          <w:i/>
          <w:sz w:val="28"/>
          <w:szCs w:val="28"/>
        </w:rPr>
        <w:t xml:space="preserve">(підстава: витяг з </w:t>
      </w:r>
      <w:r w:rsidR="00010F35" w:rsidRPr="00010F35">
        <w:rPr>
          <w:rFonts w:ascii="Times New Roman" w:hAnsi="Times New Roman"/>
          <w:i/>
          <w:sz w:val="28"/>
          <w:szCs w:val="28"/>
        </w:rPr>
        <w:lastRenderedPageBreak/>
        <w:t>протоколу № 2 засідання кафедри економіки праці та соціального розвитку від 04 жовтня 2018 року)</w:t>
      </w:r>
    </w:p>
    <w:p w:rsidR="00F643C2" w:rsidRDefault="003510C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6D19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A963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77B3D" w:rsidRPr="00E1125D" w:rsidRDefault="00477B3D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A" w:rsidRDefault="003510CA" w:rsidP="00351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  <w:r w:rsidR="00A963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65" w:rsidRDefault="007F4765" w:rsidP="007F4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45D6" w:rsidRPr="000145D6" w:rsidRDefault="007F4765" w:rsidP="0001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6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Hlk527655030"/>
      <w:r w:rsidRPr="006A6D19">
        <w:rPr>
          <w:rFonts w:ascii="Times New Roman" w:hAnsi="Times New Roman" w:cs="Times New Roman"/>
          <w:b/>
          <w:sz w:val="27"/>
          <w:szCs w:val="27"/>
        </w:rPr>
        <w:t>Слухали</w:t>
      </w:r>
      <w:r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0145D6" w:rsidRPr="008E0F15">
        <w:rPr>
          <w:rFonts w:ascii="Times New Roman" w:hAnsi="Times New Roman"/>
          <w:sz w:val="28"/>
          <w:szCs w:val="28"/>
        </w:rPr>
        <w:t xml:space="preserve">про </w:t>
      </w:r>
      <w:r w:rsidR="000145D6">
        <w:rPr>
          <w:rFonts w:ascii="Times New Roman" w:hAnsi="Times New Roman"/>
          <w:sz w:val="28"/>
          <w:szCs w:val="28"/>
        </w:rPr>
        <w:t xml:space="preserve">затвердження аспіранту </w:t>
      </w:r>
      <w:r w:rsidR="000145D6">
        <w:rPr>
          <w:rFonts w:ascii="Times New Roman" w:hAnsi="Times New Roman"/>
          <w:sz w:val="28"/>
          <w:szCs w:val="28"/>
        </w:rPr>
        <w:t xml:space="preserve">Вітряк Оксані </w:t>
      </w:r>
      <w:proofErr w:type="spellStart"/>
      <w:r w:rsidR="000145D6">
        <w:rPr>
          <w:rFonts w:ascii="Times New Roman" w:hAnsi="Times New Roman"/>
          <w:sz w:val="28"/>
          <w:szCs w:val="28"/>
        </w:rPr>
        <w:t>Генадіївні</w:t>
      </w:r>
      <w:proofErr w:type="spellEnd"/>
      <w:r w:rsidR="000145D6">
        <w:rPr>
          <w:rFonts w:ascii="Times New Roman" w:hAnsi="Times New Roman"/>
          <w:sz w:val="28"/>
          <w:szCs w:val="28"/>
        </w:rPr>
        <w:t xml:space="preserve"> теми  дисертаційної роботи</w:t>
      </w:r>
      <w:r w:rsidR="000145D6" w:rsidRPr="008E0F15">
        <w:rPr>
          <w:rFonts w:ascii="Times New Roman" w:hAnsi="Times New Roman"/>
          <w:sz w:val="28"/>
          <w:szCs w:val="28"/>
        </w:rPr>
        <w:t xml:space="preserve">  «</w:t>
      </w:r>
      <w:r w:rsidR="000145D6">
        <w:rPr>
          <w:rFonts w:ascii="Times New Roman" w:hAnsi="Times New Roman"/>
          <w:sz w:val="28"/>
          <w:szCs w:val="28"/>
        </w:rPr>
        <w:t>Стратегічні пріоритети економічного розвитку малих форм господарювання на сільських територіях</w:t>
      </w:r>
      <w:r w:rsidR="000145D6" w:rsidRPr="008E0F15">
        <w:rPr>
          <w:rFonts w:ascii="Times New Roman" w:hAnsi="Times New Roman"/>
          <w:sz w:val="28"/>
          <w:szCs w:val="28"/>
        </w:rPr>
        <w:t>» з</w:t>
      </w:r>
      <w:r w:rsidR="000145D6">
        <w:rPr>
          <w:rFonts w:ascii="Times New Roman" w:hAnsi="Times New Roman"/>
          <w:sz w:val="28"/>
          <w:szCs w:val="28"/>
        </w:rPr>
        <w:t>а</w:t>
      </w:r>
      <w:r w:rsidR="000145D6" w:rsidRPr="008E0F15">
        <w:rPr>
          <w:rFonts w:ascii="Times New Roman" w:hAnsi="Times New Roman"/>
          <w:sz w:val="28"/>
          <w:szCs w:val="28"/>
        </w:rPr>
        <w:t xml:space="preserve"> спеціальн</w:t>
      </w:r>
      <w:r w:rsidR="000145D6">
        <w:rPr>
          <w:rFonts w:ascii="Times New Roman" w:hAnsi="Times New Roman"/>
          <w:sz w:val="28"/>
          <w:szCs w:val="28"/>
        </w:rPr>
        <w:t>і</w:t>
      </w:r>
      <w:r w:rsidR="000145D6" w:rsidRPr="008E0F15">
        <w:rPr>
          <w:rFonts w:ascii="Times New Roman" w:hAnsi="Times New Roman"/>
          <w:sz w:val="28"/>
          <w:szCs w:val="28"/>
        </w:rPr>
        <w:t>ст</w:t>
      </w:r>
      <w:r w:rsidR="000145D6">
        <w:rPr>
          <w:rFonts w:ascii="Times New Roman" w:hAnsi="Times New Roman"/>
          <w:sz w:val="28"/>
          <w:szCs w:val="28"/>
        </w:rPr>
        <w:t>ю</w:t>
      </w:r>
      <w:r w:rsidR="000145D6" w:rsidRPr="008E0F15">
        <w:rPr>
          <w:rFonts w:ascii="Times New Roman" w:hAnsi="Times New Roman"/>
          <w:sz w:val="28"/>
          <w:szCs w:val="28"/>
        </w:rPr>
        <w:t xml:space="preserve"> </w:t>
      </w:r>
      <w:r w:rsidR="000145D6">
        <w:rPr>
          <w:rFonts w:ascii="Times New Roman" w:hAnsi="Times New Roman"/>
          <w:sz w:val="28"/>
          <w:szCs w:val="28"/>
        </w:rPr>
        <w:t xml:space="preserve">051«Економіка». </w:t>
      </w:r>
      <w:r w:rsidR="000145D6" w:rsidRPr="008E0F15">
        <w:rPr>
          <w:rFonts w:ascii="Times New Roman" w:hAnsi="Times New Roman"/>
          <w:sz w:val="28"/>
          <w:szCs w:val="28"/>
        </w:rPr>
        <w:t>Науковий к</w:t>
      </w:r>
      <w:r w:rsidR="000145D6">
        <w:rPr>
          <w:rFonts w:ascii="Times New Roman" w:hAnsi="Times New Roman"/>
          <w:sz w:val="28"/>
          <w:szCs w:val="28"/>
        </w:rPr>
        <w:t>ерівник</w:t>
      </w:r>
      <w:r w:rsidR="000145D6" w:rsidRPr="008E0F1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0145D6" w:rsidRPr="008E0F15">
        <w:rPr>
          <w:rFonts w:ascii="Times New Roman" w:hAnsi="Times New Roman"/>
          <w:sz w:val="28"/>
          <w:szCs w:val="28"/>
        </w:rPr>
        <w:t>д.е.н</w:t>
      </w:r>
      <w:proofErr w:type="spellEnd"/>
      <w:r w:rsidR="000145D6" w:rsidRPr="008E0F15">
        <w:rPr>
          <w:rFonts w:ascii="Times New Roman" w:hAnsi="Times New Roman"/>
          <w:sz w:val="28"/>
          <w:szCs w:val="28"/>
        </w:rPr>
        <w:t>.</w:t>
      </w:r>
      <w:r w:rsidR="000145D6">
        <w:rPr>
          <w:rFonts w:ascii="Times New Roman" w:hAnsi="Times New Roman"/>
          <w:sz w:val="28"/>
          <w:szCs w:val="28"/>
        </w:rPr>
        <w:t xml:space="preserve"> Ткачук В.А. </w:t>
      </w:r>
      <w:r w:rsidR="000145D6" w:rsidRPr="00010F35">
        <w:rPr>
          <w:rFonts w:ascii="Times New Roman" w:hAnsi="Times New Roman"/>
          <w:i/>
          <w:sz w:val="28"/>
          <w:szCs w:val="28"/>
        </w:rPr>
        <w:t xml:space="preserve">(підстава: витяг з протоколу № </w:t>
      </w:r>
      <w:r w:rsidR="000145D6">
        <w:rPr>
          <w:rFonts w:ascii="Times New Roman" w:hAnsi="Times New Roman"/>
          <w:i/>
          <w:sz w:val="28"/>
          <w:szCs w:val="28"/>
        </w:rPr>
        <w:t>3</w:t>
      </w:r>
      <w:r w:rsidR="000145D6" w:rsidRPr="00010F35">
        <w:rPr>
          <w:rFonts w:ascii="Times New Roman" w:hAnsi="Times New Roman"/>
          <w:i/>
          <w:sz w:val="28"/>
          <w:szCs w:val="28"/>
        </w:rPr>
        <w:t xml:space="preserve"> засідання кафедри економіки праці та соціального розвитку від </w:t>
      </w:r>
      <w:r w:rsidR="000145D6">
        <w:rPr>
          <w:rFonts w:ascii="Times New Roman" w:hAnsi="Times New Roman"/>
          <w:i/>
          <w:sz w:val="28"/>
          <w:szCs w:val="28"/>
        </w:rPr>
        <w:t>20</w:t>
      </w:r>
      <w:r w:rsidR="000145D6" w:rsidRPr="00010F35">
        <w:rPr>
          <w:rFonts w:ascii="Times New Roman" w:hAnsi="Times New Roman"/>
          <w:i/>
          <w:sz w:val="28"/>
          <w:szCs w:val="28"/>
        </w:rPr>
        <w:t xml:space="preserve"> жовтня 2018 року)</w:t>
      </w:r>
    </w:p>
    <w:p w:rsidR="007F4765" w:rsidRPr="00C13A40" w:rsidRDefault="007F4765" w:rsidP="007F4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0D6" w:rsidRDefault="007F4765" w:rsidP="006C3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D19">
        <w:rPr>
          <w:rFonts w:ascii="Times New Roman" w:hAnsi="Times New Roman" w:cs="Times New Roman"/>
          <w:b/>
          <w:iCs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E1125D" w:rsidRDefault="00E1125D" w:rsidP="00E112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765" w:rsidRDefault="007F4765" w:rsidP="007F47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68">
        <w:rPr>
          <w:rFonts w:ascii="Times New Roman" w:hAnsi="Times New Roman" w:cs="Times New Roman"/>
          <w:bCs/>
          <w:sz w:val="28"/>
          <w:szCs w:val="28"/>
        </w:rPr>
        <w:t>Рішення прийнято одноголосно.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E1125D" w:rsidRPr="00E1125D" w:rsidRDefault="00E1125D" w:rsidP="00E112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5D6" w:rsidRPr="00C12DAA" w:rsidRDefault="00464C73" w:rsidP="000145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9. </w:t>
      </w:r>
      <w:r w:rsidRPr="00871BE8">
        <w:rPr>
          <w:rFonts w:ascii="Times New Roman" w:hAnsi="Times New Roman"/>
          <w:b/>
          <w:bCs/>
          <w:sz w:val="28"/>
          <w:szCs w:val="28"/>
        </w:rPr>
        <w:t>Слухали</w:t>
      </w:r>
      <w:r w:rsidR="00C92251" w:rsidRPr="00871BE8">
        <w:rPr>
          <w:rFonts w:ascii="Times New Roman" w:hAnsi="Times New Roman"/>
          <w:b/>
          <w:sz w:val="28"/>
          <w:szCs w:val="28"/>
        </w:rPr>
        <w:t>:</w:t>
      </w:r>
      <w:r w:rsidR="00C92251">
        <w:rPr>
          <w:rFonts w:ascii="Times New Roman" w:hAnsi="Times New Roman"/>
          <w:sz w:val="28"/>
          <w:szCs w:val="28"/>
        </w:rPr>
        <w:t xml:space="preserve"> </w:t>
      </w:r>
      <w:r w:rsidR="000145D6" w:rsidRPr="008E0F15">
        <w:rPr>
          <w:rFonts w:ascii="Times New Roman" w:hAnsi="Times New Roman"/>
          <w:sz w:val="28"/>
          <w:szCs w:val="28"/>
        </w:rPr>
        <w:t xml:space="preserve">про </w:t>
      </w:r>
      <w:r w:rsidR="000145D6">
        <w:rPr>
          <w:rFonts w:ascii="Times New Roman" w:hAnsi="Times New Roman"/>
          <w:sz w:val="28"/>
          <w:szCs w:val="28"/>
        </w:rPr>
        <w:t xml:space="preserve">затвердження аспіранту </w:t>
      </w:r>
      <w:proofErr w:type="spellStart"/>
      <w:r w:rsidR="000145D6">
        <w:rPr>
          <w:rFonts w:ascii="Times New Roman" w:hAnsi="Times New Roman"/>
          <w:sz w:val="28"/>
          <w:szCs w:val="28"/>
        </w:rPr>
        <w:t>Восколупову</w:t>
      </w:r>
      <w:proofErr w:type="spellEnd"/>
      <w:r w:rsidR="000145D6">
        <w:rPr>
          <w:rFonts w:ascii="Times New Roman" w:hAnsi="Times New Roman"/>
          <w:sz w:val="28"/>
          <w:szCs w:val="28"/>
        </w:rPr>
        <w:t xml:space="preserve"> Володимиру </w:t>
      </w:r>
      <w:proofErr w:type="spellStart"/>
      <w:r w:rsidR="000145D6">
        <w:rPr>
          <w:rFonts w:ascii="Times New Roman" w:hAnsi="Times New Roman"/>
          <w:sz w:val="28"/>
          <w:szCs w:val="28"/>
        </w:rPr>
        <w:t>Вітайлійовичу</w:t>
      </w:r>
      <w:proofErr w:type="spellEnd"/>
      <w:r w:rsidR="000145D6">
        <w:rPr>
          <w:rFonts w:ascii="Times New Roman" w:hAnsi="Times New Roman"/>
          <w:sz w:val="28"/>
          <w:szCs w:val="28"/>
        </w:rPr>
        <w:t xml:space="preserve"> теми дисертаційної роботи</w:t>
      </w:r>
      <w:r w:rsidR="000145D6" w:rsidRPr="008E0F15">
        <w:rPr>
          <w:rFonts w:ascii="Times New Roman" w:hAnsi="Times New Roman"/>
          <w:sz w:val="28"/>
          <w:szCs w:val="28"/>
        </w:rPr>
        <w:t xml:space="preserve"> «</w:t>
      </w:r>
      <w:r w:rsidR="000145D6">
        <w:rPr>
          <w:rFonts w:ascii="Times New Roman" w:hAnsi="Times New Roman"/>
          <w:sz w:val="28"/>
          <w:szCs w:val="28"/>
        </w:rPr>
        <w:t>Формування системи маркетингового менеджменту і сільськогосподарських підприємствах</w:t>
      </w:r>
      <w:r w:rsidR="000145D6" w:rsidRPr="008E0F15">
        <w:rPr>
          <w:rFonts w:ascii="Times New Roman" w:hAnsi="Times New Roman"/>
          <w:sz w:val="28"/>
          <w:szCs w:val="28"/>
        </w:rPr>
        <w:t>» з</w:t>
      </w:r>
      <w:r w:rsidR="000145D6">
        <w:rPr>
          <w:rFonts w:ascii="Times New Roman" w:hAnsi="Times New Roman"/>
          <w:sz w:val="28"/>
          <w:szCs w:val="28"/>
        </w:rPr>
        <w:t>а</w:t>
      </w:r>
      <w:r w:rsidR="000145D6" w:rsidRPr="008E0F15">
        <w:rPr>
          <w:rFonts w:ascii="Times New Roman" w:hAnsi="Times New Roman"/>
          <w:sz w:val="28"/>
          <w:szCs w:val="28"/>
        </w:rPr>
        <w:t xml:space="preserve"> спеціальн</w:t>
      </w:r>
      <w:r w:rsidR="000145D6">
        <w:rPr>
          <w:rFonts w:ascii="Times New Roman" w:hAnsi="Times New Roman"/>
          <w:sz w:val="28"/>
          <w:szCs w:val="28"/>
        </w:rPr>
        <w:t>і</w:t>
      </w:r>
      <w:r w:rsidR="000145D6" w:rsidRPr="008E0F15">
        <w:rPr>
          <w:rFonts w:ascii="Times New Roman" w:hAnsi="Times New Roman"/>
          <w:sz w:val="28"/>
          <w:szCs w:val="28"/>
        </w:rPr>
        <w:t>ст</w:t>
      </w:r>
      <w:r w:rsidR="000145D6">
        <w:rPr>
          <w:rFonts w:ascii="Times New Roman" w:hAnsi="Times New Roman"/>
          <w:sz w:val="28"/>
          <w:szCs w:val="28"/>
        </w:rPr>
        <w:t>ю</w:t>
      </w:r>
      <w:r w:rsidR="000145D6" w:rsidRPr="008E0F15">
        <w:rPr>
          <w:rFonts w:ascii="Times New Roman" w:hAnsi="Times New Roman"/>
          <w:sz w:val="28"/>
          <w:szCs w:val="28"/>
        </w:rPr>
        <w:t xml:space="preserve"> </w:t>
      </w:r>
      <w:r w:rsidR="000145D6">
        <w:rPr>
          <w:rFonts w:ascii="Times New Roman" w:hAnsi="Times New Roman"/>
          <w:sz w:val="28"/>
          <w:szCs w:val="28"/>
        </w:rPr>
        <w:t>0</w:t>
      </w:r>
      <w:r w:rsidR="000145D6">
        <w:rPr>
          <w:rFonts w:ascii="Times New Roman" w:hAnsi="Times New Roman"/>
          <w:sz w:val="28"/>
          <w:szCs w:val="28"/>
        </w:rPr>
        <w:t xml:space="preserve">73 </w:t>
      </w:r>
      <w:r w:rsidR="000145D6">
        <w:rPr>
          <w:rFonts w:ascii="Times New Roman" w:hAnsi="Times New Roman"/>
          <w:sz w:val="28"/>
          <w:szCs w:val="28"/>
        </w:rPr>
        <w:t>«</w:t>
      </w:r>
      <w:r w:rsidR="000145D6">
        <w:rPr>
          <w:rFonts w:ascii="Times New Roman" w:hAnsi="Times New Roman"/>
          <w:sz w:val="28"/>
          <w:szCs w:val="28"/>
        </w:rPr>
        <w:t>Менеджмент</w:t>
      </w:r>
      <w:r w:rsidR="000145D6">
        <w:rPr>
          <w:rFonts w:ascii="Times New Roman" w:hAnsi="Times New Roman"/>
          <w:sz w:val="28"/>
          <w:szCs w:val="28"/>
        </w:rPr>
        <w:t xml:space="preserve">». </w:t>
      </w:r>
      <w:r w:rsidR="000145D6" w:rsidRPr="008E0F15">
        <w:rPr>
          <w:rFonts w:ascii="Times New Roman" w:hAnsi="Times New Roman"/>
          <w:sz w:val="28"/>
          <w:szCs w:val="28"/>
        </w:rPr>
        <w:t>Науковий к</w:t>
      </w:r>
      <w:r w:rsidR="000145D6">
        <w:rPr>
          <w:rFonts w:ascii="Times New Roman" w:hAnsi="Times New Roman"/>
          <w:sz w:val="28"/>
          <w:szCs w:val="28"/>
        </w:rPr>
        <w:t>ерівник</w:t>
      </w:r>
      <w:r w:rsidR="000145D6" w:rsidRPr="008E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5D6">
        <w:rPr>
          <w:rFonts w:ascii="Times New Roman" w:hAnsi="Times New Roman"/>
          <w:sz w:val="28"/>
          <w:szCs w:val="28"/>
        </w:rPr>
        <w:t>к</w:t>
      </w:r>
      <w:r w:rsidR="000145D6" w:rsidRPr="008E0F15">
        <w:rPr>
          <w:rFonts w:ascii="Times New Roman" w:hAnsi="Times New Roman"/>
          <w:sz w:val="28"/>
          <w:szCs w:val="28"/>
        </w:rPr>
        <w:t>.е.н</w:t>
      </w:r>
      <w:proofErr w:type="spellEnd"/>
      <w:r w:rsidR="000145D6" w:rsidRPr="008E0F15">
        <w:rPr>
          <w:rFonts w:ascii="Times New Roman" w:hAnsi="Times New Roman"/>
          <w:sz w:val="28"/>
          <w:szCs w:val="28"/>
        </w:rPr>
        <w:t>.</w:t>
      </w:r>
      <w:r w:rsidR="000145D6">
        <w:rPr>
          <w:rFonts w:ascii="Times New Roman" w:hAnsi="Times New Roman"/>
          <w:sz w:val="28"/>
          <w:szCs w:val="28"/>
        </w:rPr>
        <w:t>, проф.</w:t>
      </w:r>
      <w:r w:rsidR="00014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5D6">
        <w:rPr>
          <w:rFonts w:ascii="Times New Roman" w:hAnsi="Times New Roman"/>
          <w:sz w:val="28"/>
          <w:szCs w:val="28"/>
        </w:rPr>
        <w:t>Балановська</w:t>
      </w:r>
      <w:proofErr w:type="spellEnd"/>
      <w:r w:rsidR="000145D6">
        <w:rPr>
          <w:rFonts w:ascii="Times New Roman" w:hAnsi="Times New Roman"/>
          <w:sz w:val="28"/>
          <w:szCs w:val="28"/>
        </w:rPr>
        <w:t xml:space="preserve"> Т.І.</w:t>
      </w:r>
      <w:r w:rsidR="000145D6">
        <w:rPr>
          <w:rFonts w:ascii="Times New Roman" w:hAnsi="Times New Roman"/>
          <w:sz w:val="28"/>
          <w:szCs w:val="28"/>
        </w:rPr>
        <w:t xml:space="preserve"> </w:t>
      </w:r>
      <w:r w:rsidR="000145D6"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</w:t>
      </w:r>
      <w:r w:rsidR="000145D6">
        <w:rPr>
          <w:rFonts w:ascii="Times New Roman" w:hAnsi="Times New Roman" w:cs="Times New Roman"/>
          <w:i/>
          <w:sz w:val="27"/>
          <w:szCs w:val="27"/>
        </w:rPr>
        <w:t>3</w:t>
      </w:r>
      <w:r w:rsidR="000145D6" w:rsidRPr="006C30D6">
        <w:rPr>
          <w:rFonts w:ascii="Times New Roman" w:hAnsi="Times New Roman" w:cs="Times New Roman"/>
          <w:i/>
          <w:sz w:val="27"/>
          <w:szCs w:val="27"/>
        </w:rPr>
        <w:t xml:space="preserve"> засідання кафедри менеджменту ім. проф. Й.С. Завадського від </w:t>
      </w:r>
      <w:r w:rsidR="000145D6">
        <w:rPr>
          <w:rFonts w:ascii="Times New Roman" w:hAnsi="Times New Roman" w:cs="Times New Roman"/>
          <w:i/>
          <w:sz w:val="27"/>
          <w:szCs w:val="27"/>
        </w:rPr>
        <w:t>25</w:t>
      </w:r>
      <w:r w:rsidR="000145D6" w:rsidRPr="006C30D6">
        <w:rPr>
          <w:rFonts w:ascii="Times New Roman" w:hAnsi="Times New Roman" w:cs="Times New Roman"/>
          <w:i/>
          <w:sz w:val="27"/>
          <w:szCs w:val="27"/>
        </w:rPr>
        <w:t xml:space="preserve"> жовтня 2018 р.)</w:t>
      </w:r>
      <w:r w:rsidR="000145D6" w:rsidRPr="006C30D6">
        <w:rPr>
          <w:rFonts w:ascii="Times New Roman" w:hAnsi="Times New Roman" w:cs="Times New Roman"/>
          <w:sz w:val="27"/>
          <w:szCs w:val="27"/>
        </w:rPr>
        <w:t>.</w:t>
      </w:r>
    </w:p>
    <w:p w:rsidR="000145D6" w:rsidRPr="00C13A40" w:rsidRDefault="000145D6" w:rsidP="000145D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92251" w:rsidRDefault="00464C73" w:rsidP="00C92251">
      <w:pPr>
        <w:pStyle w:val="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E8">
        <w:rPr>
          <w:rFonts w:ascii="Times New Roman" w:hAnsi="Times New Roman" w:cs="Times New Roman"/>
          <w:b/>
          <w:bCs/>
          <w:sz w:val="28"/>
          <w:szCs w:val="28"/>
        </w:rPr>
        <w:t>Ухвалили</w:t>
      </w:r>
      <w:r w:rsidR="00C92251" w:rsidRPr="00871B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2251" w:rsidRPr="00871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2251" w:rsidRDefault="00C92251" w:rsidP="00C922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92251" w:rsidRPr="00D44F24" w:rsidRDefault="00C92251" w:rsidP="00C9225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EAE">
        <w:rPr>
          <w:rFonts w:ascii="Times New Roman" w:hAnsi="Times New Roman"/>
          <w:bCs/>
          <w:sz w:val="28"/>
          <w:szCs w:val="28"/>
        </w:rPr>
        <w:t>Рішення прийнято одноголосно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3234D" w:rsidRDefault="00D3234D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C73" w:rsidRPr="000145D6" w:rsidRDefault="00464C73" w:rsidP="0046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464C73">
        <w:rPr>
          <w:rFonts w:ascii="Times New Roman" w:hAnsi="Times New Roman" w:cs="Times New Roman"/>
          <w:b/>
          <w:sz w:val="28"/>
          <w:szCs w:val="28"/>
          <w:lang w:eastAsia="ru-RU"/>
        </w:rPr>
        <w:t>Слух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464C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ли: </w:t>
      </w:r>
      <w:r w:rsidR="000145D6" w:rsidRPr="000145D6"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звіту аспіранта кафедри маркетингу та міжнародної торгівлі 1 року навчання (очної форми)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-Шабана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Алаа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Табіта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Ніама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про хід виконання індивідуального навчального плану </w:t>
      </w:r>
      <w:r w:rsidR="000145D6" w:rsidRPr="006C30D6">
        <w:rPr>
          <w:rFonts w:ascii="Times New Roman" w:hAnsi="Times New Roman" w:cs="Times New Roman"/>
          <w:i/>
          <w:sz w:val="27"/>
          <w:szCs w:val="27"/>
        </w:rPr>
        <w:t>(підстава: витяг з протоколу №</w:t>
      </w:r>
      <w:r w:rsidR="000145D6">
        <w:rPr>
          <w:rFonts w:ascii="Times New Roman" w:hAnsi="Times New Roman" w:cs="Times New Roman"/>
          <w:i/>
          <w:sz w:val="27"/>
          <w:szCs w:val="27"/>
        </w:rPr>
        <w:t>3</w:t>
      </w:r>
      <w:r w:rsidR="000145D6" w:rsidRPr="006C30D6">
        <w:rPr>
          <w:rFonts w:ascii="Times New Roman" w:hAnsi="Times New Roman" w:cs="Times New Roman"/>
          <w:i/>
          <w:sz w:val="27"/>
          <w:szCs w:val="27"/>
        </w:rPr>
        <w:t xml:space="preserve"> засідання кафедри </w:t>
      </w:r>
      <w:r w:rsidR="000145D6">
        <w:rPr>
          <w:rFonts w:ascii="Times New Roman" w:hAnsi="Times New Roman" w:cs="Times New Roman"/>
          <w:i/>
          <w:sz w:val="27"/>
          <w:szCs w:val="27"/>
        </w:rPr>
        <w:t xml:space="preserve">маркетингу та міжнародної торгівлі </w:t>
      </w:r>
      <w:r w:rsidR="000145D6" w:rsidRPr="00892B99">
        <w:rPr>
          <w:rFonts w:ascii="Times New Roman" w:hAnsi="Times New Roman" w:cs="Times New Roman"/>
          <w:i/>
          <w:sz w:val="27"/>
          <w:szCs w:val="27"/>
        </w:rPr>
        <w:t xml:space="preserve">від </w:t>
      </w:r>
      <w:r w:rsidR="000145D6">
        <w:rPr>
          <w:rFonts w:ascii="Times New Roman" w:hAnsi="Times New Roman" w:cs="Times New Roman"/>
          <w:i/>
          <w:sz w:val="27"/>
          <w:szCs w:val="27"/>
        </w:rPr>
        <w:t>30</w:t>
      </w:r>
      <w:r w:rsidR="000145D6" w:rsidRPr="00892B9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145D6">
        <w:rPr>
          <w:rFonts w:ascii="Times New Roman" w:hAnsi="Times New Roman" w:cs="Times New Roman"/>
          <w:i/>
          <w:sz w:val="27"/>
          <w:szCs w:val="27"/>
        </w:rPr>
        <w:t>жовтня</w:t>
      </w:r>
      <w:r w:rsidR="000145D6" w:rsidRPr="00892B99">
        <w:rPr>
          <w:rFonts w:ascii="Times New Roman" w:hAnsi="Times New Roman" w:cs="Times New Roman"/>
          <w:i/>
          <w:sz w:val="27"/>
          <w:szCs w:val="27"/>
        </w:rPr>
        <w:t xml:space="preserve"> 2018 року</w:t>
      </w:r>
      <w:r w:rsidR="000145D6">
        <w:rPr>
          <w:rFonts w:ascii="Times New Roman" w:hAnsi="Times New Roman" w:cs="Times New Roman"/>
          <w:i/>
          <w:sz w:val="27"/>
          <w:szCs w:val="27"/>
        </w:rPr>
        <w:t>)</w:t>
      </w:r>
    </w:p>
    <w:p w:rsidR="00464C73" w:rsidRPr="00C13A40" w:rsidRDefault="00464C73" w:rsidP="00464C73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64C73" w:rsidRPr="00464C73" w:rsidRDefault="00464C73" w:rsidP="0046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C73" w:rsidRPr="000145D6" w:rsidRDefault="00464C73" w:rsidP="0046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4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Ухвалили: </w:t>
      </w:r>
      <w:r w:rsidR="000145D6" w:rsidRPr="000145D6">
        <w:rPr>
          <w:rFonts w:ascii="Times New Roman" w:hAnsi="Times New Roman" w:cs="Times New Roman"/>
          <w:bCs/>
          <w:sz w:val="28"/>
          <w:szCs w:val="28"/>
          <w:lang w:eastAsia="ru-RU"/>
        </w:rPr>
        <w:t>звіт затвердити.</w:t>
      </w:r>
      <w:r w:rsidR="000145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аспіранта кафедри маркетингу та міжнародної торгівлі 1 року навчання (очної форми)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-Шабана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Алаа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Табіта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5D6">
        <w:rPr>
          <w:rFonts w:ascii="Times New Roman" w:hAnsi="Times New Roman" w:cs="Times New Roman"/>
          <w:sz w:val="28"/>
          <w:szCs w:val="28"/>
          <w:lang w:eastAsia="ru-RU"/>
        </w:rPr>
        <w:t>Ніама</w:t>
      </w:r>
      <w:proofErr w:type="spellEnd"/>
      <w:r w:rsidR="000145D6">
        <w:rPr>
          <w:rFonts w:ascii="Times New Roman" w:hAnsi="Times New Roman" w:cs="Times New Roman"/>
          <w:sz w:val="28"/>
          <w:szCs w:val="28"/>
          <w:lang w:eastAsia="ru-RU"/>
        </w:rPr>
        <w:t xml:space="preserve"> атестувати для подальшого навчання в аспірантурі.</w:t>
      </w:r>
    </w:p>
    <w:p w:rsidR="00464C73" w:rsidRPr="00464C73" w:rsidRDefault="00464C73" w:rsidP="00464C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C73" w:rsidRPr="00464C73" w:rsidRDefault="00464C73" w:rsidP="00464C7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64C73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Рішення прийнято одноголосно.</w:t>
      </w:r>
    </w:p>
    <w:p w:rsidR="00464C73" w:rsidRDefault="00464C73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51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464C73">
        <w:rPr>
          <w:rFonts w:ascii="Times New Roman" w:hAnsi="Times New Roman" w:cs="Times New Roman"/>
          <w:b/>
          <w:sz w:val="28"/>
          <w:szCs w:val="28"/>
          <w:lang w:eastAsia="ru-RU"/>
        </w:rPr>
        <w:t>Слух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464C73">
        <w:rPr>
          <w:rFonts w:ascii="Times New Roman" w:hAnsi="Times New Roman" w:cs="Times New Roman"/>
          <w:b/>
          <w:sz w:val="28"/>
          <w:szCs w:val="28"/>
          <w:lang w:eastAsia="ru-RU"/>
        </w:rPr>
        <w:t>ли: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7C4A" w:rsidRPr="002F7C4A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C4A" w:rsidRPr="00C13A40" w:rsidRDefault="002F7C4A" w:rsidP="002F7C4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</w:t>
      </w:r>
      <w:r w:rsidRPr="000501B6">
        <w:rPr>
          <w:rFonts w:ascii="Times New Roman" w:hAnsi="Times New Roman" w:cs="Times New Roman"/>
          <w:sz w:val="28"/>
          <w:szCs w:val="28"/>
        </w:rPr>
        <w:t xml:space="preserve"> директор НДІ </w:t>
      </w:r>
      <w:proofErr w:type="spellStart"/>
      <w:r w:rsidRPr="000501B6">
        <w:rPr>
          <w:rFonts w:ascii="Times New Roman" w:hAnsi="Times New Roman" w:cs="Times New Roman"/>
          <w:sz w:val="28"/>
          <w:szCs w:val="28"/>
        </w:rPr>
        <w:t>Талавиря</w:t>
      </w:r>
      <w:proofErr w:type="spellEnd"/>
      <w:r w:rsidRPr="000501B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F7C4A" w:rsidRPr="002F7C4A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C4A" w:rsidRPr="00FD6E09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2F7C4A" w:rsidRPr="002F7C4A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C4A" w:rsidRPr="002F7C4A" w:rsidRDefault="002F7C4A" w:rsidP="00DF35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8AF" w:rsidRDefault="00BD28AF" w:rsidP="00BD2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наукової рад</w:t>
      </w:r>
      <w:r w:rsidR="0047125D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D28AF" w:rsidRDefault="00BD28AF" w:rsidP="00BD28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НДІ                                                                              М. П.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Талавиря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28AF" w:rsidRDefault="00BD28AF" w:rsidP="00BD28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28AF" w:rsidRPr="003959C5" w:rsidRDefault="00BD28AF" w:rsidP="00BD28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  наукової  ради                                                          В. В. Байдала </w:t>
      </w:r>
    </w:p>
    <w:sectPr w:rsidR="00BD28AF" w:rsidRPr="003959C5" w:rsidSect="00550E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641"/>
    <w:multiLevelType w:val="hybridMultilevel"/>
    <w:tmpl w:val="C908EE68"/>
    <w:lvl w:ilvl="0" w:tplc="D41609BA">
      <w:start w:val="1"/>
      <w:numFmt w:val="decimal"/>
      <w:lvlText w:val="%1."/>
      <w:lvlJc w:val="left"/>
      <w:pPr>
        <w:ind w:left="1410" w:hanging="870"/>
      </w:pPr>
      <w:rPr>
        <w:rFonts w:hint="default"/>
        <w:b/>
        <w:bCs/>
        <w:i w:val="0"/>
        <w:iCs w:val="0"/>
        <w:color w:val="auto"/>
      </w:rPr>
    </w:lvl>
    <w:lvl w:ilvl="1" w:tplc="3C6412BC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A65F44"/>
    <w:multiLevelType w:val="hybridMultilevel"/>
    <w:tmpl w:val="44642D06"/>
    <w:lvl w:ilvl="0" w:tplc="AA3C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725DC"/>
    <w:multiLevelType w:val="hybridMultilevel"/>
    <w:tmpl w:val="4C2C8B5E"/>
    <w:lvl w:ilvl="0" w:tplc="65E8E9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04EB7"/>
    <w:multiLevelType w:val="hybridMultilevel"/>
    <w:tmpl w:val="0C8A5F26"/>
    <w:lvl w:ilvl="0" w:tplc="20F0DF0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20F0DF08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1B5989"/>
    <w:multiLevelType w:val="hybridMultilevel"/>
    <w:tmpl w:val="0A8E49E0"/>
    <w:lvl w:ilvl="0" w:tplc="1DF00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3B5784"/>
    <w:multiLevelType w:val="hybridMultilevel"/>
    <w:tmpl w:val="44642D06"/>
    <w:lvl w:ilvl="0" w:tplc="AA3C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F6E4F"/>
    <w:multiLevelType w:val="hybridMultilevel"/>
    <w:tmpl w:val="DCB83796"/>
    <w:lvl w:ilvl="0" w:tplc="A634B87C">
      <w:start w:val="6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420E8"/>
    <w:multiLevelType w:val="hybridMultilevel"/>
    <w:tmpl w:val="ACCA50EE"/>
    <w:lvl w:ilvl="0" w:tplc="4EC4121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61D3D"/>
    <w:multiLevelType w:val="hybridMultilevel"/>
    <w:tmpl w:val="DCE4B16A"/>
    <w:lvl w:ilvl="0" w:tplc="49FE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63135BC"/>
    <w:multiLevelType w:val="hybridMultilevel"/>
    <w:tmpl w:val="19C62B90"/>
    <w:lvl w:ilvl="0" w:tplc="76BEC0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67295E"/>
    <w:multiLevelType w:val="hybridMultilevel"/>
    <w:tmpl w:val="F8CA21F0"/>
    <w:lvl w:ilvl="0" w:tplc="9FA4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95D33"/>
    <w:multiLevelType w:val="hybridMultilevel"/>
    <w:tmpl w:val="44642D06"/>
    <w:lvl w:ilvl="0" w:tplc="AA3C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0C060B"/>
    <w:multiLevelType w:val="hybridMultilevel"/>
    <w:tmpl w:val="E7BA61DE"/>
    <w:lvl w:ilvl="0" w:tplc="AA3C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10235"/>
    <w:multiLevelType w:val="hybridMultilevel"/>
    <w:tmpl w:val="44642D06"/>
    <w:lvl w:ilvl="0" w:tplc="AA3C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234C79"/>
    <w:multiLevelType w:val="hybridMultilevel"/>
    <w:tmpl w:val="68A4E01C"/>
    <w:lvl w:ilvl="0" w:tplc="D82E079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24D6886"/>
    <w:multiLevelType w:val="hybridMultilevel"/>
    <w:tmpl w:val="09AA04F0"/>
    <w:lvl w:ilvl="0" w:tplc="FCC8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64EA1"/>
    <w:multiLevelType w:val="hybridMultilevel"/>
    <w:tmpl w:val="9754E95A"/>
    <w:lvl w:ilvl="0" w:tplc="28883826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542FCF"/>
    <w:multiLevelType w:val="hybridMultilevel"/>
    <w:tmpl w:val="6FB870E2"/>
    <w:lvl w:ilvl="0" w:tplc="0D4A31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0368C4"/>
    <w:multiLevelType w:val="multilevel"/>
    <w:tmpl w:val="44642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8D28DC"/>
    <w:multiLevelType w:val="hybridMultilevel"/>
    <w:tmpl w:val="44642D06"/>
    <w:lvl w:ilvl="0" w:tplc="AA3C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C37F73"/>
    <w:multiLevelType w:val="hybridMultilevel"/>
    <w:tmpl w:val="F64AFC6C"/>
    <w:lvl w:ilvl="0" w:tplc="E4A064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  <w:num w:numId="18">
    <w:abstractNumId w:val="18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C5"/>
    <w:rsid w:val="00000C57"/>
    <w:rsid w:val="00001370"/>
    <w:rsid w:val="00002959"/>
    <w:rsid w:val="000033FD"/>
    <w:rsid w:val="000050E2"/>
    <w:rsid w:val="00005938"/>
    <w:rsid w:val="0000781C"/>
    <w:rsid w:val="00010F35"/>
    <w:rsid w:val="000111AB"/>
    <w:rsid w:val="000145D6"/>
    <w:rsid w:val="00014755"/>
    <w:rsid w:val="00015D73"/>
    <w:rsid w:val="00015E4A"/>
    <w:rsid w:val="00016018"/>
    <w:rsid w:val="00016C7D"/>
    <w:rsid w:val="00021B23"/>
    <w:rsid w:val="0002204C"/>
    <w:rsid w:val="00022547"/>
    <w:rsid w:val="00024CAD"/>
    <w:rsid w:val="0003057D"/>
    <w:rsid w:val="00031A40"/>
    <w:rsid w:val="00031DD6"/>
    <w:rsid w:val="0003213F"/>
    <w:rsid w:val="00032303"/>
    <w:rsid w:val="0003360D"/>
    <w:rsid w:val="00035008"/>
    <w:rsid w:val="00040861"/>
    <w:rsid w:val="00040DFD"/>
    <w:rsid w:val="0004329E"/>
    <w:rsid w:val="000456F2"/>
    <w:rsid w:val="00045CFC"/>
    <w:rsid w:val="000501B6"/>
    <w:rsid w:val="000545BE"/>
    <w:rsid w:val="00056518"/>
    <w:rsid w:val="00060C2C"/>
    <w:rsid w:val="0006132B"/>
    <w:rsid w:val="00061C88"/>
    <w:rsid w:val="00063BC9"/>
    <w:rsid w:val="000644E8"/>
    <w:rsid w:val="000669DE"/>
    <w:rsid w:val="0007021D"/>
    <w:rsid w:val="00070295"/>
    <w:rsid w:val="000747A7"/>
    <w:rsid w:val="00075762"/>
    <w:rsid w:val="0007593C"/>
    <w:rsid w:val="000768B4"/>
    <w:rsid w:val="00080621"/>
    <w:rsid w:val="00084091"/>
    <w:rsid w:val="000911D1"/>
    <w:rsid w:val="0009289C"/>
    <w:rsid w:val="00093403"/>
    <w:rsid w:val="000959A7"/>
    <w:rsid w:val="00096160"/>
    <w:rsid w:val="000A37BE"/>
    <w:rsid w:val="000A3801"/>
    <w:rsid w:val="000A4B3B"/>
    <w:rsid w:val="000A59C4"/>
    <w:rsid w:val="000A5FFE"/>
    <w:rsid w:val="000A6C01"/>
    <w:rsid w:val="000B1B96"/>
    <w:rsid w:val="000B2082"/>
    <w:rsid w:val="000B2B1B"/>
    <w:rsid w:val="000B3B01"/>
    <w:rsid w:val="000B6D94"/>
    <w:rsid w:val="000B7479"/>
    <w:rsid w:val="000C0D5D"/>
    <w:rsid w:val="000C1929"/>
    <w:rsid w:val="000C2656"/>
    <w:rsid w:val="000C3627"/>
    <w:rsid w:val="000C45A6"/>
    <w:rsid w:val="000C5147"/>
    <w:rsid w:val="000C664F"/>
    <w:rsid w:val="000D0042"/>
    <w:rsid w:val="000D0D2C"/>
    <w:rsid w:val="000D28E8"/>
    <w:rsid w:val="000D55DC"/>
    <w:rsid w:val="000D5DDF"/>
    <w:rsid w:val="000D78E5"/>
    <w:rsid w:val="000E0EAE"/>
    <w:rsid w:val="000E1B99"/>
    <w:rsid w:val="000E1DB6"/>
    <w:rsid w:val="000E2D6D"/>
    <w:rsid w:val="000E382B"/>
    <w:rsid w:val="000E4ED6"/>
    <w:rsid w:val="000F0616"/>
    <w:rsid w:val="000F0B07"/>
    <w:rsid w:val="000F4DCA"/>
    <w:rsid w:val="000F592C"/>
    <w:rsid w:val="000F5BA5"/>
    <w:rsid w:val="000F657D"/>
    <w:rsid w:val="000F69D6"/>
    <w:rsid w:val="00100BC5"/>
    <w:rsid w:val="00100D35"/>
    <w:rsid w:val="0010615D"/>
    <w:rsid w:val="0010700C"/>
    <w:rsid w:val="0010747F"/>
    <w:rsid w:val="001103AB"/>
    <w:rsid w:val="0011087B"/>
    <w:rsid w:val="001110CA"/>
    <w:rsid w:val="00115522"/>
    <w:rsid w:val="001157BF"/>
    <w:rsid w:val="00116D3F"/>
    <w:rsid w:val="0011707A"/>
    <w:rsid w:val="00120036"/>
    <w:rsid w:val="001207CF"/>
    <w:rsid w:val="00120C45"/>
    <w:rsid w:val="00121061"/>
    <w:rsid w:val="001212BD"/>
    <w:rsid w:val="00121611"/>
    <w:rsid w:val="001221F6"/>
    <w:rsid w:val="00123228"/>
    <w:rsid w:val="00123544"/>
    <w:rsid w:val="0012461B"/>
    <w:rsid w:val="001252ED"/>
    <w:rsid w:val="0012730E"/>
    <w:rsid w:val="001307C5"/>
    <w:rsid w:val="00131592"/>
    <w:rsid w:val="001322AC"/>
    <w:rsid w:val="00133381"/>
    <w:rsid w:val="001334B0"/>
    <w:rsid w:val="00133EA4"/>
    <w:rsid w:val="00135D7E"/>
    <w:rsid w:val="00135DD3"/>
    <w:rsid w:val="0014001A"/>
    <w:rsid w:val="00140060"/>
    <w:rsid w:val="00140253"/>
    <w:rsid w:val="00141287"/>
    <w:rsid w:val="00143CC9"/>
    <w:rsid w:val="00145AF8"/>
    <w:rsid w:val="00150758"/>
    <w:rsid w:val="00151596"/>
    <w:rsid w:val="00152457"/>
    <w:rsid w:val="001534EC"/>
    <w:rsid w:val="00153941"/>
    <w:rsid w:val="0015455A"/>
    <w:rsid w:val="00154DCE"/>
    <w:rsid w:val="001562E3"/>
    <w:rsid w:val="00156F6D"/>
    <w:rsid w:val="00157016"/>
    <w:rsid w:val="00157400"/>
    <w:rsid w:val="001606CB"/>
    <w:rsid w:val="00162AA4"/>
    <w:rsid w:val="00164B1E"/>
    <w:rsid w:val="00166738"/>
    <w:rsid w:val="001677E9"/>
    <w:rsid w:val="00167A6B"/>
    <w:rsid w:val="001707DD"/>
    <w:rsid w:val="001707EC"/>
    <w:rsid w:val="0017212B"/>
    <w:rsid w:val="00172810"/>
    <w:rsid w:val="00173301"/>
    <w:rsid w:val="00174101"/>
    <w:rsid w:val="0017585C"/>
    <w:rsid w:val="00177D98"/>
    <w:rsid w:val="0018018B"/>
    <w:rsid w:val="001822FA"/>
    <w:rsid w:val="0018272A"/>
    <w:rsid w:val="00183A00"/>
    <w:rsid w:val="0018413C"/>
    <w:rsid w:val="00185D68"/>
    <w:rsid w:val="00186292"/>
    <w:rsid w:val="0018670C"/>
    <w:rsid w:val="00190023"/>
    <w:rsid w:val="001900D8"/>
    <w:rsid w:val="00190636"/>
    <w:rsid w:val="00192824"/>
    <w:rsid w:val="00196066"/>
    <w:rsid w:val="00197C43"/>
    <w:rsid w:val="001A2B8F"/>
    <w:rsid w:val="001A421E"/>
    <w:rsid w:val="001A4C67"/>
    <w:rsid w:val="001A587B"/>
    <w:rsid w:val="001A6E5B"/>
    <w:rsid w:val="001B09D7"/>
    <w:rsid w:val="001B11DA"/>
    <w:rsid w:val="001B1533"/>
    <w:rsid w:val="001B27A5"/>
    <w:rsid w:val="001B336C"/>
    <w:rsid w:val="001B518A"/>
    <w:rsid w:val="001B637E"/>
    <w:rsid w:val="001B63DC"/>
    <w:rsid w:val="001B6668"/>
    <w:rsid w:val="001B6DBA"/>
    <w:rsid w:val="001B6E40"/>
    <w:rsid w:val="001B7569"/>
    <w:rsid w:val="001B7768"/>
    <w:rsid w:val="001C08E8"/>
    <w:rsid w:val="001C0D4D"/>
    <w:rsid w:val="001C144A"/>
    <w:rsid w:val="001C1A67"/>
    <w:rsid w:val="001C3021"/>
    <w:rsid w:val="001C62E5"/>
    <w:rsid w:val="001C63F5"/>
    <w:rsid w:val="001C6DC3"/>
    <w:rsid w:val="001C7DF4"/>
    <w:rsid w:val="001D1EEB"/>
    <w:rsid w:val="001D279F"/>
    <w:rsid w:val="001D38C1"/>
    <w:rsid w:val="001D49AD"/>
    <w:rsid w:val="001D536B"/>
    <w:rsid w:val="001D56F4"/>
    <w:rsid w:val="001D576A"/>
    <w:rsid w:val="001D61B3"/>
    <w:rsid w:val="001D7C3E"/>
    <w:rsid w:val="001E0DB7"/>
    <w:rsid w:val="001E0FBF"/>
    <w:rsid w:val="001E122C"/>
    <w:rsid w:val="001E1815"/>
    <w:rsid w:val="001E2CF9"/>
    <w:rsid w:val="001E42D2"/>
    <w:rsid w:val="001E4A1C"/>
    <w:rsid w:val="001E4B80"/>
    <w:rsid w:val="001E4C63"/>
    <w:rsid w:val="001E7189"/>
    <w:rsid w:val="001F1BAE"/>
    <w:rsid w:val="001F2397"/>
    <w:rsid w:val="001F23E6"/>
    <w:rsid w:val="001F2D49"/>
    <w:rsid w:val="00200028"/>
    <w:rsid w:val="00201FEE"/>
    <w:rsid w:val="00202C3F"/>
    <w:rsid w:val="00202E9A"/>
    <w:rsid w:val="00203FF6"/>
    <w:rsid w:val="002067D6"/>
    <w:rsid w:val="002131EF"/>
    <w:rsid w:val="00214060"/>
    <w:rsid w:val="002146E6"/>
    <w:rsid w:val="002148C5"/>
    <w:rsid w:val="00215D36"/>
    <w:rsid w:val="002204AF"/>
    <w:rsid w:val="00220B6C"/>
    <w:rsid w:val="00221D3B"/>
    <w:rsid w:val="00222239"/>
    <w:rsid w:val="00222407"/>
    <w:rsid w:val="002251B9"/>
    <w:rsid w:val="002255B7"/>
    <w:rsid w:val="00227015"/>
    <w:rsid w:val="002307CA"/>
    <w:rsid w:val="00230B45"/>
    <w:rsid w:val="00231840"/>
    <w:rsid w:val="002321F8"/>
    <w:rsid w:val="00232332"/>
    <w:rsid w:val="002341B5"/>
    <w:rsid w:val="002349BA"/>
    <w:rsid w:val="002352CE"/>
    <w:rsid w:val="00241FC3"/>
    <w:rsid w:val="00245647"/>
    <w:rsid w:val="00246EB3"/>
    <w:rsid w:val="0025094D"/>
    <w:rsid w:val="00251881"/>
    <w:rsid w:val="00252094"/>
    <w:rsid w:val="00252108"/>
    <w:rsid w:val="00252FC5"/>
    <w:rsid w:val="00253620"/>
    <w:rsid w:val="00254BF3"/>
    <w:rsid w:val="002566E5"/>
    <w:rsid w:val="00257AC3"/>
    <w:rsid w:val="00260239"/>
    <w:rsid w:val="00262A89"/>
    <w:rsid w:val="002659FA"/>
    <w:rsid w:val="0026660D"/>
    <w:rsid w:val="00267050"/>
    <w:rsid w:val="0027050B"/>
    <w:rsid w:val="00270A2D"/>
    <w:rsid w:val="00271A73"/>
    <w:rsid w:val="00273A81"/>
    <w:rsid w:val="00273E88"/>
    <w:rsid w:val="00280924"/>
    <w:rsid w:val="00280C26"/>
    <w:rsid w:val="00283F6F"/>
    <w:rsid w:val="00285016"/>
    <w:rsid w:val="002850E5"/>
    <w:rsid w:val="00291AFE"/>
    <w:rsid w:val="002956C1"/>
    <w:rsid w:val="00295B43"/>
    <w:rsid w:val="00296584"/>
    <w:rsid w:val="00297F62"/>
    <w:rsid w:val="002A1379"/>
    <w:rsid w:val="002A1D06"/>
    <w:rsid w:val="002A28ED"/>
    <w:rsid w:val="002A4321"/>
    <w:rsid w:val="002A58D9"/>
    <w:rsid w:val="002A663F"/>
    <w:rsid w:val="002A6EDA"/>
    <w:rsid w:val="002B039E"/>
    <w:rsid w:val="002B165F"/>
    <w:rsid w:val="002B289C"/>
    <w:rsid w:val="002B381B"/>
    <w:rsid w:val="002B3DC3"/>
    <w:rsid w:val="002B52C7"/>
    <w:rsid w:val="002B5A9F"/>
    <w:rsid w:val="002B5EC9"/>
    <w:rsid w:val="002B7C8F"/>
    <w:rsid w:val="002C1115"/>
    <w:rsid w:val="002C3BE9"/>
    <w:rsid w:val="002C5F4B"/>
    <w:rsid w:val="002D192C"/>
    <w:rsid w:val="002D4556"/>
    <w:rsid w:val="002D4ADB"/>
    <w:rsid w:val="002D735A"/>
    <w:rsid w:val="002E1662"/>
    <w:rsid w:val="002E423F"/>
    <w:rsid w:val="002E47C1"/>
    <w:rsid w:val="002E5366"/>
    <w:rsid w:val="002E5C74"/>
    <w:rsid w:val="002E6366"/>
    <w:rsid w:val="002E71E1"/>
    <w:rsid w:val="002E7475"/>
    <w:rsid w:val="002E76AC"/>
    <w:rsid w:val="002F0010"/>
    <w:rsid w:val="002F29B5"/>
    <w:rsid w:val="002F64B8"/>
    <w:rsid w:val="002F6867"/>
    <w:rsid w:val="002F74C2"/>
    <w:rsid w:val="002F7C4A"/>
    <w:rsid w:val="00306EFD"/>
    <w:rsid w:val="003071C8"/>
    <w:rsid w:val="0031037B"/>
    <w:rsid w:val="00311DE6"/>
    <w:rsid w:val="0031306D"/>
    <w:rsid w:val="0031655E"/>
    <w:rsid w:val="00316760"/>
    <w:rsid w:val="00317063"/>
    <w:rsid w:val="00317940"/>
    <w:rsid w:val="003213AF"/>
    <w:rsid w:val="003228BB"/>
    <w:rsid w:val="00322CBF"/>
    <w:rsid w:val="0032306D"/>
    <w:rsid w:val="00323A52"/>
    <w:rsid w:val="003241EF"/>
    <w:rsid w:val="003248F7"/>
    <w:rsid w:val="00325558"/>
    <w:rsid w:val="00325B12"/>
    <w:rsid w:val="00325CE1"/>
    <w:rsid w:val="00330A9B"/>
    <w:rsid w:val="00331515"/>
    <w:rsid w:val="00331854"/>
    <w:rsid w:val="00332669"/>
    <w:rsid w:val="003337F2"/>
    <w:rsid w:val="00336869"/>
    <w:rsid w:val="003433F3"/>
    <w:rsid w:val="003450E6"/>
    <w:rsid w:val="0034546F"/>
    <w:rsid w:val="00345A6F"/>
    <w:rsid w:val="00347381"/>
    <w:rsid w:val="00350BA7"/>
    <w:rsid w:val="00350BC2"/>
    <w:rsid w:val="00350D11"/>
    <w:rsid w:val="003510CA"/>
    <w:rsid w:val="00352F4C"/>
    <w:rsid w:val="00354398"/>
    <w:rsid w:val="00354B94"/>
    <w:rsid w:val="00355EB0"/>
    <w:rsid w:val="00357366"/>
    <w:rsid w:val="003633A2"/>
    <w:rsid w:val="0036362C"/>
    <w:rsid w:val="0036390C"/>
    <w:rsid w:val="00364445"/>
    <w:rsid w:val="0036697B"/>
    <w:rsid w:val="00366BA6"/>
    <w:rsid w:val="00366E3D"/>
    <w:rsid w:val="003673CE"/>
    <w:rsid w:val="00367778"/>
    <w:rsid w:val="00367B66"/>
    <w:rsid w:val="003701B6"/>
    <w:rsid w:val="00372033"/>
    <w:rsid w:val="00374467"/>
    <w:rsid w:val="003754F8"/>
    <w:rsid w:val="00376127"/>
    <w:rsid w:val="003765CB"/>
    <w:rsid w:val="00383300"/>
    <w:rsid w:val="003856D7"/>
    <w:rsid w:val="003859DE"/>
    <w:rsid w:val="0038642C"/>
    <w:rsid w:val="00386CB2"/>
    <w:rsid w:val="00391961"/>
    <w:rsid w:val="003923F8"/>
    <w:rsid w:val="00393451"/>
    <w:rsid w:val="00393AE5"/>
    <w:rsid w:val="003959C5"/>
    <w:rsid w:val="003A1417"/>
    <w:rsid w:val="003A1687"/>
    <w:rsid w:val="003A253E"/>
    <w:rsid w:val="003A2542"/>
    <w:rsid w:val="003A388C"/>
    <w:rsid w:val="003A5324"/>
    <w:rsid w:val="003A5591"/>
    <w:rsid w:val="003A5E63"/>
    <w:rsid w:val="003A6630"/>
    <w:rsid w:val="003B12F9"/>
    <w:rsid w:val="003B257D"/>
    <w:rsid w:val="003B2F0C"/>
    <w:rsid w:val="003B3592"/>
    <w:rsid w:val="003B4183"/>
    <w:rsid w:val="003B41D8"/>
    <w:rsid w:val="003C145F"/>
    <w:rsid w:val="003C2ED0"/>
    <w:rsid w:val="003C2F92"/>
    <w:rsid w:val="003C366D"/>
    <w:rsid w:val="003C43E1"/>
    <w:rsid w:val="003C5BB9"/>
    <w:rsid w:val="003D051E"/>
    <w:rsid w:val="003D09BB"/>
    <w:rsid w:val="003D1654"/>
    <w:rsid w:val="003D3A09"/>
    <w:rsid w:val="003D3BF7"/>
    <w:rsid w:val="003D4D99"/>
    <w:rsid w:val="003D5241"/>
    <w:rsid w:val="003D5F1E"/>
    <w:rsid w:val="003D60BA"/>
    <w:rsid w:val="003E0F18"/>
    <w:rsid w:val="003E1621"/>
    <w:rsid w:val="003E1C42"/>
    <w:rsid w:val="003E2919"/>
    <w:rsid w:val="003E2A1C"/>
    <w:rsid w:val="003E2D0F"/>
    <w:rsid w:val="003E2FB7"/>
    <w:rsid w:val="003E312B"/>
    <w:rsid w:val="003E519C"/>
    <w:rsid w:val="003E5D3A"/>
    <w:rsid w:val="003E659C"/>
    <w:rsid w:val="003F0942"/>
    <w:rsid w:val="003F23C6"/>
    <w:rsid w:val="003F2BC5"/>
    <w:rsid w:val="003F511E"/>
    <w:rsid w:val="003F581C"/>
    <w:rsid w:val="003F69D7"/>
    <w:rsid w:val="003F720C"/>
    <w:rsid w:val="003F74F9"/>
    <w:rsid w:val="003F7897"/>
    <w:rsid w:val="00400725"/>
    <w:rsid w:val="00401165"/>
    <w:rsid w:val="0040332B"/>
    <w:rsid w:val="00403D23"/>
    <w:rsid w:val="00406A82"/>
    <w:rsid w:val="0040703D"/>
    <w:rsid w:val="00412ADE"/>
    <w:rsid w:val="004173DF"/>
    <w:rsid w:val="00421D37"/>
    <w:rsid w:val="00422787"/>
    <w:rsid w:val="004229E3"/>
    <w:rsid w:val="00424955"/>
    <w:rsid w:val="004252A2"/>
    <w:rsid w:val="004259D0"/>
    <w:rsid w:val="004265DD"/>
    <w:rsid w:val="00426E9E"/>
    <w:rsid w:val="00430AFA"/>
    <w:rsid w:val="00430C8A"/>
    <w:rsid w:val="00431598"/>
    <w:rsid w:val="00431A41"/>
    <w:rsid w:val="00431BA7"/>
    <w:rsid w:val="004334EC"/>
    <w:rsid w:val="00434DC3"/>
    <w:rsid w:val="004364D2"/>
    <w:rsid w:val="00437BEB"/>
    <w:rsid w:val="00442825"/>
    <w:rsid w:val="00443EA1"/>
    <w:rsid w:val="00444018"/>
    <w:rsid w:val="00444D6E"/>
    <w:rsid w:val="00446F08"/>
    <w:rsid w:val="00447FE5"/>
    <w:rsid w:val="00451929"/>
    <w:rsid w:val="00451EE2"/>
    <w:rsid w:val="004534DE"/>
    <w:rsid w:val="004534E1"/>
    <w:rsid w:val="00455510"/>
    <w:rsid w:val="00457643"/>
    <w:rsid w:val="00460D93"/>
    <w:rsid w:val="00461D1C"/>
    <w:rsid w:val="004629FA"/>
    <w:rsid w:val="00463785"/>
    <w:rsid w:val="00463D79"/>
    <w:rsid w:val="00464956"/>
    <w:rsid w:val="00464C73"/>
    <w:rsid w:val="00467004"/>
    <w:rsid w:val="00467236"/>
    <w:rsid w:val="00467E14"/>
    <w:rsid w:val="0047026F"/>
    <w:rsid w:val="0047125D"/>
    <w:rsid w:val="004728BA"/>
    <w:rsid w:val="00472F5A"/>
    <w:rsid w:val="0047419C"/>
    <w:rsid w:val="004748DA"/>
    <w:rsid w:val="004755D9"/>
    <w:rsid w:val="00477B3D"/>
    <w:rsid w:val="00483B9A"/>
    <w:rsid w:val="00484002"/>
    <w:rsid w:val="004846BC"/>
    <w:rsid w:val="00484F29"/>
    <w:rsid w:val="00487957"/>
    <w:rsid w:val="00492829"/>
    <w:rsid w:val="0049292C"/>
    <w:rsid w:val="004947C9"/>
    <w:rsid w:val="0049787A"/>
    <w:rsid w:val="004A0E8B"/>
    <w:rsid w:val="004A1553"/>
    <w:rsid w:val="004A22EA"/>
    <w:rsid w:val="004A3511"/>
    <w:rsid w:val="004A3AA4"/>
    <w:rsid w:val="004A6E57"/>
    <w:rsid w:val="004A73F3"/>
    <w:rsid w:val="004A7BAB"/>
    <w:rsid w:val="004B360D"/>
    <w:rsid w:val="004B442D"/>
    <w:rsid w:val="004B562A"/>
    <w:rsid w:val="004B627D"/>
    <w:rsid w:val="004B76E3"/>
    <w:rsid w:val="004C4240"/>
    <w:rsid w:val="004C44CC"/>
    <w:rsid w:val="004C4D43"/>
    <w:rsid w:val="004C516E"/>
    <w:rsid w:val="004C6FCD"/>
    <w:rsid w:val="004D1022"/>
    <w:rsid w:val="004D14A4"/>
    <w:rsid w:val="004D4D18"/>
    <w:rsid w:val="004D620B"/>
    <w:rsid w:val="004D6AEB"/>
    <w:rsid w:val="004D7744"/>
    <w:rsid w:val="004D7C92"/>
    <w:rsid w:val="004E0C4C"/>
    <w:rsid w:val="004E234F"/>
    <w:rsid w:val="004E2D3C"/>
    <w:rsid w:val="004E5CF9"/>
    <w:rsid w:val="004E79D2"/>
    <w:rsid w:val="004F262D"/>
    <w:rsid w:val="004F6471"/>
    <w:rsid w:val="004F64AF"/>
    <w:rsid w:val="004F6B07"/>
    <w:rsid w:val="004F6CB6"/>
    <w:rsid w:val="004F706D"/>
    <w:rsid w:val="00501520"/>
    <w:rsid w:val="005035F9"/>
    <w:rsid w:val="00503D86"/>
    <w:rsid w:val="00505020"/>
    <w:rsid w:val="00505572"/>
    <w:rsid w:val="00506C92"/>
    <w:rsid w:val="00507FE0"/>
    <w:rsid w:val="00511226"/>
    <w:rsid w:val="00511245"/>
    <w:rsid w:val="00511879"/>
    <w:rsid w:val="00513DBD"/>
    <w:rsid w:val="005156C4"/>
    <w:rsid w:val="005166D1"/>
    <w:rsid w:val="005168EB"/>
    <w:rsid w:val="0051797E"/>
    <w:rsid w:val="0052012F"/>
    <w:rsid w:val="0052038D"/>
    <w:rsid w:val="005214D1"/>
    <w:rsid w:val="00521E85"/>
    <w:rsid w:val="005223AA"/>
    <w:rsid w:val="00522753"/>
    <w:rsid w:val="00522E96"/>
    <w:rsid w:val="005245CA"/>
    <w:rsid w:val="00526627"/>
    <w:rsid w:val="00527435"/>
    <w:rsid w:val="00530DE0"/>
    <w:rsid w:val="00533A9A"/>
    <w:rsid w:val="00534700"/>
    <w:rsid w:val="00534EB8"/>
    <w:rsid w:val="00534FB5"/>
    <w:rsid w:val="00535A07"/>
    <w:rsid w:val="0053647A"/>
    <w:rsid w:val="00537554"/>
    <w:rsid w:val="005418E9"/>
    <w:rsid w:val="00541B41"/>
    <w:rsid w:val="00544371"/>
    <w:rsid w:val="005449F3"/>
    <w:rsid w:val="00544A0F"/>
    <w:rsid w:val="005452C0"/>
    <w:rsid w:val="005476E9"/>
    <w:rsid w:val="00550ED5"/>
    <w:rsid w:val="00551120"/>
    <w:rsid w:val="0055341C"/>
    <w:rsid w:val="0055373F"/>
    <w:rsid w:val="00553AE7"/>
    <w:rsid w:val="00554736"/>
    <w:rsid w:val="005548D8"/>
    <w:rsid w:val="00557573"/>
    <w:rsid w:val="005605E0"/>
    <w:rsid w:val="0056063A"/>
    <w:rsid w:val="00561259"/>
    <w:rsid w:val="00565528"/>
    <w:rsid w:val="005655C9"/>
    <w:rsid w:val="00565F2D"/>
    <w:rsid w:val="005668ED"/>
    <w:rsid w:val="005668F8"/>
    <w:rsid w:val="005677EB"/>
    <w:rsid w:val="00567917"/>
    <w:rsid w:val="00571E43"/>
    <w:rsid w:val="00572171"/>
    <w:rsid w:val="00575909"/>
    <w:rsid w:val="0057654C"/>
    <w:rsid w:val="00576F9F"/>
    <w:rsid w:val="005836BE"/>
    <w:rsid w:val="00584C00"/>
    <w:rsid w:val="00584E9D"/>
    <w:rsid w:val="00586053"/>
    <w:rsid w:val="0058696A"/>
    <w:rsid w:val="00590C86"/>
    <w:rsid w:val="00590C98"/>
    <w:rsid w:val="00591125"/>
    <w:rsid w:val="0059361D"/>
    <w:rsid w:val="005A21EE"/>
    <w:rsid w:val="005A2A5F"/>
    <w:rsid w:val="005A3168"/>
    <w:rsid w:val="005A3509"/>
    <w:rsid w:val="005A4E01"/>
    <w:rsid w:val="005A52BC"/>
    <w:rsid w:val="005B08AE"/>
    <w:rsid w:val="005B0CB6"/>
    <w:rsid w:val="005B1B30"/>
    <w:rsid w:val="005B28CB"/>
    <w:rsid w:val="005B33CB"/>
    <w:rsid w:val="005B60F3"/>
    <w:rsid w:val="005B68E7"/>
    <w:rsid w:val="005B6C5D"/>
    <w:rsid w:val="005B7438"/>
    <w:rsid w:val="005B7D64"/>
    <w:rsid w:val="005C004B"/>
    <w:rsid w:val="005C11E8"/>
    <w:rsid w:val="005C265A"/>
    <w:rsid w:val="005C3A66"/>
    <w:rsid w:val="005C3FBF"/>
    <w:rsid w:val="005C5407"/>
    <w:rsid w:val="005C60A8"/>
    <w:rsid w:val="005C6691"/>
    <w:rsid w:val="005D1945"/>
    <w:rsid w:val="005D361A"/>
    <w:rsid w:val="005D60CD"/>
    <w:rsid w:val="005D73DC"/>
    <w:rsid w:val="005D7EA6"/>
    <w:rsid w:val="005E04CF"/>
    <w:rsid w:val="005E224E"/>
    <w:rsid w:val="005E2ED8"/>
    <w:rsid w:val="005E60B6"/>
    <w:rsid w:val="005E72CF"/>
    <w:rsid w:val="005E7970"/>
    <w:rsid w:val="005F0BC3"/>
    <w:rsid w:val="005F0D0F"/>
    <w:rsid w:val="005F3F18"/>
    <w:rsid w:val="005F5CFA"/>
    <w:rsid w:val="005F5E9C"/>
    <w:rsid w:val="005F722C"/>
    <w:rsid w:val="005F74F6"/>
    <w:rsid w:val="005F77CB"/>
    <w:rsid w:val="00604D42"/>
    <w:rsid w:val="00604FB6"/>
    <w:rsid w:val="0060505E"/>
    <w:rsid w:val="006056E7"/>
    <w:rsid w:val="00605855"/>
    <w:rsid w:val="00605F5F"/>
    <w:rsid w:val="00606E51"/>
    <w:rsid w:val="00607107"/>
    <w:rsid w:val="00607482"/>
    <w:rsid w:val="00610221"/>
    <w:rsid w:val="006113E5"/>
    <w:rsid w:val="00611DC8"/>
    <w:rsid w:val="006132D0"/>
    <w:rsid w:val="00613A7E"/>
    <w:rsid w:val="00613BC2"/>
    <w:rsid w:val="00613F22"/>
    <w:rsid w:val="00614F1C"/>
    <w:rsid w:val="00616739"/>
    <w:rsid w:val="0061786C"/>
    <w:rsid w:val="00617983"/>
    <w:rsid w:val="00620E1F"/>
    <w:rsid w:val="00623A8E"/>
    <w:rsid w:val="00623C5D"/>
    <w:rsid w:val="00623F87"/>
    <w:rsid w:val="006253FD"/>
    <w:rsid w:val="006263CC"/>
    <w:rsid w:val="0062792E"/>
    <w:rsid w:val="0063172A"/>
    <w:rsid w:val="00632623"/>
    <w:rsid w:val="00633881"/>
    <w:rsid w:val="00634E8B"/>
    <w:rsid w:val="00635682"/>
    <w:rsid w:val="006365C7"/>
    <w:rsid w:val="006366D9"/>
    <w:rsid w:val="00636704"/>
    <w:rsid w:val="006370F4"/>
    <w:rsid w:val="006411C1"/>
    <w:rsid w:val="00643BE4"/>
    <w:rsid w:val="00644EC5"/>
    <w:rsid w:val="00645415"/>
    <w:rsid w:val="0065057A"/>
    <w:rsid w:val="00650F2C"/>
    <w:rsid w:val="0065150E"/>
    <w:rsid w:val="00651955"/>
    <w:rsid w:val="006559FE"/>
    <w:rsid w:val="00656882"/>
    <w:rsid w:val="006613B4"/>
    <w:rsid w:val="00661D5F"/>
    <w:rsid w:val="00662CE6"/>
    <w:rsid w:val="006660E5"/>
    <w:rsid w:val="00667E7F"/>
    <w:rsid w:val="00670AA4"/>
    <w:rsid w:val="006715D7"/>
    <w:rsid w:val="0067227F"/>
    <w:rsid w:val="00673627"/>
    <w:rsid w:val="00675A05"/>
    <w:rsid w:val="006760D6"/>
    <w:rsid w:val="00682A54"/>
    <w:rsid w:val="00683B46"/>
    <w:rsid w:val="00683D6C"/>
    <w:rsid w:val="00684A04"/>
    <w:rsid w:val="006919D4"/>
    <w:rsid w:val="006924FF"/>
    <w:rsid w:val="0069438C"/>
    <w:rsid w:val="006970E6"/>
    <w:rsid w:val="006A0162"/>
    <w:rsid w:val="006A082E"/>
    <w:rsid w:val="006A1077"/>
    <w:rsid w:val="006A1A27"/>
    <w:rsid w:val="006A1D96"/>
    <w:rsid w:val="006A22C7"/>
    <w:rsid w:val="006A2CC9"/>
    <w:rsid w:val="006A3059"/>
    <w:rsid w:val="006A3193"/>
    <w:rsid w:val="006A3207"/>
    <w:rsid w:val="006A455D"/>
    <w:rsid w:val="006A5AF6"/>
    <w:rsid w:val="006A6D19"/>
    <w:rsid w:val="006B04CA"/>
    <w:rsid w:val="006B295D"/>
    <w:rsid w:val="006B3BA4"/>
    <w:rsid w:val="006B4261"/>
    <w:rsid w:val="006B4564"/>
    <w:rsid w:val="006B60FE"/>
    <w:rsid w:val="006B7249"/>
    <w:rsid w:val="006C0901"/>
    <w:rsid w:val="006C0DEE"/>
    <w:rsid w:val="006C1011"/>
    <w:rsid w:val="006C30D6"/>
    <w:rsid w:val="006C3242"/>
    <w:rsid w:val="006C4B59"/>
    <w:rsid w:val="006C6619"/>
    <w:rsid w:val="006C67FD"/>
    <w:rsid w:val="006C68AF"/>
    <w:rsid w:val="006C739D"/>
    <w:rsid w:val="006D4430"/>
    <w:rsid w:val="006D6651"/>
    <w:rsid w:val="006D692B"/>
    <w:rsid w:val="006E2857"/>
    <w:rsid w:val="006E3492"/>
    <w:rsid w:val="006E3512"/>
    <w:rsid w:val="006E3E0C"/>
    <w:rsid w:val="006E623F"/>
    <w:rsid w:val="006F1643"/>
    <w:rsid w:val="006F2A04"/>
    <w:rsid w:val="006F442B"/>
    <w:rsid w:val="006F47B9"/>
    <w:rsid w:val="006F6CF8"/>
    <w:rsid w:val="006F7A1C"/>
    <w:rsid w:val="007002F8"/>
    <w:rsid w:val="00701851"/>
    <w:rsid w:val="007026C7"/>
    <w:rsid w:val="00702CC2"/>
    <w:rsid w:val="00704856"/>
    <w:rsid w:val="00711D38"/>
    <w:rsid w:val="00712596"/>
    <w:rsid w:val="007144A2"/>
    <w:rsid w:val="00714C15"/>
    <w:rsid w:val="007156B3"/>
    <w:rsid w:val="00715D9B"/>
    <w:rsid w:val="00716DD6"/>
    <w:rsid w:val="007215B6"/>
    <w:rsid w:val="00721D4C"/>
    <w:rsid w:val="00722306"/>
    <w:rsid w:val="00724CD6"/>
    <w:rsid w:val="007304A4"/>
    <w:rsid w:val="00730A17"/>
    <w:rsid w:val="00730B2F"/>
    <w:rsid w:val="00731121"/>
    <w:rsid w:val="00731938"/>
    <w:rsid w:val="007335EC"/>
    <w:rsid w:val="00734056"/>
    <w:rsid w:val="007343DD"/>
    <w:rsid w:val="0074044B"/>
    <w:rsid w:val="00740634"/>
    <w:rsid w:val="00740F08"/>
    <w:rsid w:val="0074648A"/>
    <w:rsid w:val="007465E5"/>
    <w:rsid w:val="007509CF"/>
    <w:rsid w:val="00750D6B"/>
    <w:rsid w:val="00751C66"/>
    <w:rsid w:val="0075398B"/>
    <w:rsid w:val="00753D8F"/>
    <w:rsid w:val="00754079"/>
    <w:rsid w:val="007544AB"/>
    <w:rsid w:val="00756536"/>
    <w:rsid w:val="00757C1F"/>
    <w:rsid w:val="00760652"/>
    <w:rsid w:val="0076067E"/>
    <w:rsid w:val="007640F2"/>
    <w:rsid w:val="0076424C"/>
    <w:rsid w:val="00764413"/>
    <w:rsid w:val="00766219"/>
    <w:rsid w:val="00766835"/>
    <w:rsid w:val="00767046"/>
    <w:rsid w:val="007719AA"/>
    <w:rsid w:val="00771EC5"/>
    <w:rsid w:val="0077408E"/>
    <w:rsid w:val="007753FD"/>
    <w:rsid w:val="0077543B"/>
    <w:rsid w:val="00776FCE"/>
    <w:rsid w:val="00777845"/>
    <w:rsid w:val="0078274D"/>
    <w:rsid w:val="007828C4"/>
    <w:rsid w:val="00784D45"/>
    <w:rsid w:val="00785F13"/>
    <w:rsid w:val="00786DC5"/>
    <w:rsid w:val="00790AE0"/>
    <w:rsid w:val="00791D84"/>
    <w:rsid w:val="0079210B"/>
    <w:rsid w:val="0079307B"/>
    <w:rsid w:val="00794555"/>
    <w:rsid w:val="00794EF8"/>
    <w:rsid w:val="00795095"/>
    <w:rsid w:val="00795185"/>
    <w:rsid w:val="0079593F"/>
    <w:rsid w:val="00796D41"/>
    <w:rsid w:val="007972FF"/>
    <w:rsid w:val="007973C9"/>
    <w:rsid w:val="007A056F"/>
    <w:rsid w:val="007A1520"/>
    <w:rsid w:val="007A224E"/>
    <w:rsid w:val="007A36A6"/>
    <w:rsid w:val="007A39FE"/>
    <w:rsid w:val="007A405E"/>
    <w:rsid w:val="007A4EEF"/>
    <w:rsid w:val="007A64C6"/>
    <w:rsid w:val="007A66A8"/>
    <w:rsid w:val="007A7C19"/>
    <w:rsid w:val="007A7D95"/>
    <w:rsid w:val="007B0196"/>
    <w:rsid w:val="007B114E"/>
    <w:rsid w:val="007B11FB"/>
    <w:rsid w:val="007B3D34"/>
    <w:rsid w:val="007B42FF"/>
    <w:rsid w:val="007B4632"/>
    <w:rsid w:val="007B478C"/>
    <w:rsid w:val="007B757B"/>
    <w:rsid w:val="007B77BC"/>
    <w:rsid w:val="007C107D"/>
    <w:rsid w:val="007C339C"/>
    <w:rsid w:val="007C359A"/>
    <w:rsid w:val="007C482D"/>
    <w:rsid w:val="007C57BB"/>
    <w:rsid w:val="007C6C4A"/>
    <w:rsid w:val="007D13F7"/>
    <w:rsid w:val="007D2BCE"/>
    <w:rsid w:val="007D314A"/>
    <w:rsid w:val="007D39B1"/>
    <w:rsid w:val="007D476D"/>
    <w:rsid w:val="007D55ED"/>
    <w:rsid w:val="007D728B"/>
    <w:rsid w:val="007D78B8"/>
    <w:rsid w:val="007E0A15"/>
    <w:rsid w:val="007E169F"/>
    <w:rsid w:val="007E3B43"/>
    <w:rsid w:val="007E3C44"/>
    <w:rsid w:val="007E49C1"/>
    <w:rsid w:val="007E5FC4"/>
    <w:rsid w:val="007E7F2C"/>
    <w:rsid w:val="007F29DA"/>
    <w:rsid w:val="007F34DC"/>
    <w:rsid w:val="007F4765"/>
    <w:rsid w:val="007F4FF4"/>
    <w:rsid w:val="007F75E6"/>
    <w:rsid w:val="008010C4"/>
    <w:rsid w:val="0080142B"/>
    <w:rsid w:val="0080145E"/>
    <w:rsid w:val="00801C28"/>
    <w:rsid w:val="008041CB"/>
    <w:rsid w:val="00804C20"/>
    <w:rsid w:val="00805699"/>
    <w:rsid w:val="0080576A"/>
    <w:rsid w:val="008076F2"/>
    <w:rsid w:val="00810DE5"/>
    <w:rsid w:val="00811000"/>
    <w:rsid w:val="00812B52"/>
    <w:rsid w:val="008144F9"/>
    <w:rsid w:val="00815355"/>
    <w:rsid w:val="008159A4"/>
    <w:rsid w:val="008166D9"/>
    <w:rsid w:val="00820F3F"/>
    <w:rsid w:val="00822C7C"/>
    <w:rsid w:val="00823C55"/>
    <w:rsid w:val="00824F39"/>
    <w:rsid w:val="00826096"/>
    <w:rsid w:val="008267D8"/>
    <w:rsid w:val="00827392"/>
    <w:rsid w:val="00827F16"/>
    <w:rsid w:val="008339C0"/>
    <w:rsid w:val="00833D76"/>
    <w:rsid w:val="00834496"/>
    <w:rsid w:val="00835785"/>
    <w:rsid w:val="00840905"/>
    <w:rsid w:val="00841EB9"/>
    <w:rsid w:val="0084226E"/>
    <w:rsid w:val="0084262E"/>
    <w:rsid w:val="00844759"/>
    <w:rsid w:val="00844D67"/>
    <w:rsid w:val="00844EA3"/>
    <w:rsid w:val="00845739"/>
    <w:rsid w:val="00851A43"/>
    <w:rsid w:val="00854908"/>
    <w:rsid w:val="00857321"/>
    <w:rsid w:val="00860917"/>
    <w:rsid w:val="00860D99"/>
    <w:rsid w:val="00863398"/>
    <w:rsid w:val="00863B1C"/>
    <w:rsid w:val="00863D01"/>
    <w:rsid w:val="00864796"/>
    <w:rsid w:val="00865F95"/>
    <w:rsid w:val="00866262"/>
    <w:rsid w:val="00866918"/>
    <w:rsid w:val="00867B7D"/>
    <w:rsid w:val="00867C4B"/>
    <w:rsid w:val="00870332"/>
    <w:rsid w:val="00870A7B"/>
    <w:rsid w:val="00871BE8"/>
    <w:rsid w:val="00876F8D"/>
    <w:rsid w:val="008773F5"/>
    <w:rsid w:val="008829DF"/>
    <w:rsid w:val="00883A08"/>
    <w:rsid w:val="00883DFC"/>
    <w:rsid w:val="0088466B"/>
    <w:rsid w:val="0088588C"/>
    <w:rsid w:val="00887A70"/>
    <w:rsid w:val="00891DBF"/>
    <w:rsid w:val="00892B99"/>
    <w:rsid w:val="00892E92"/>
    <w:rsid w:val="00897EBE"/>
    <w:rsid w:val="00897F28"/>
    <w:rsid w:val="008A069A"/>
    <w:rsid w:val="008A0BDE"/>
    <w:rsid w:val="008A15CB"/>
    <w:rsid w:val="008A1794"/>
    <w:rsid w:val="008A315D"/>
    <w:rsid w:val="008A31ED"/>
    <w:rsid w:val="008A4457"/>
    <w:rsid w:val="008A451A"/>
    <w:rsid w:val="008A4F7F"/>
    <w:rsid w:val="008A597A"/>
    <w:rsid w:val="008B472F"/>
    <w:rsid w:val="008B5A65"/>
    <w:rsid w:val="008B5D7E"/>
    <w:rsid w:val="008C0044"/>
    <w:rsid w:val="008C0F5E"/>
    <w:rsid w:val="008C32CE"/>
    <w:rsid w:val="008C5307"/>
    <w:rsid w:val="008C59CC"/>
    <w:rsid w:val="008C5AB9"/>
    <w:rsid w:val="008C660F"/>
    <w:rsid w:val="008C70C3"/>
    <w:rsid w:val="008C7754"/>
    <w:rsid w:val="008D01EA"/>
    <w:rsid w:val="008D0228"/>
    <w:rsid w:val="008D0736"/>
    <w:rsid w:val="008D2601"/>
    <w:rsid w:val="008D5A7D"/>
    <w:rsid w:val="008D65CA"/>
    <w:rsid w:val="008D7425"/>
    <w:rsid w:val="008D7612"/>
    <w:rsid w:val="008E270A"/>
    <w:rsid w:val="008E2E38"/>
    <w:rsid w:val="008E3263"/>
    <w:rsid w:val="008E39F0"/>
    <w:rsid w:val="008E6816"/>
    <w:rsid w:val="008E6877"/>
    <w:rsid w:val="008E796E"/>
    <w:rsid w:val="008E7B64"/>
    <w:rsid w:val="008F0A81"/>
    <w:rsid w:val="008F0B24"/>
    <w:rsid w:val="008F2712"/>
    <w:rsid w:val="008F2887"/>
    <w:rsid w:val="008F44EE"/>
    <w:rsid w:val="008F4A1F"/>
    <w:rsid w:val="008F52BA"/>
    <w:rsid w:val="008F530E"/>
    <w:rsid w:val="00900B90"/>
    <w:rsid w:val="00905015"/>
    <w:rsid w:val="00905334"/>
    <w:rsid w:val="00905E97"/>
    <w:rsid w:val="00910E45"/>
    <w:rsid w:val="00913088"/>
    <w:rsid w:val="00913737"/>
    <w:rsid w:val="0092061F"/>
    <w:rsid w:val="00920F28"/>
    <w:rsid w:val="00921BAE"/>
    <w:rsid w:val="00921F19"/>
    <w:rsid w:val="0092570B"/>
    <w:rsid w:val="00925DDB"/>
    <w:rsid w:val="00927714"/>
    <w:rsid w:val="0092795B"/>
    <w:rsid w:val="00932F9D"/>
    <w:rsid w:val="009330DF"/>
    <w:rsid w:val="009337B9"/>
    <w:rsid w:val="009343A2"/>
    <w:rsid w:val="00934500"/>
    <w:rsid w:val="009357B2"/>
    <w:rsid w:val="009361EE"/>
    <w:rsid w:val="0093643F"/>
    <w:rsid w:val="00937385"/>
    <w:rsid w:val="0094094B"/>
    <w:rsid w:val="00940D03"/>
    <w:rsid w:val="00941DAE"/>
    <w:rsid w:val="00941FFB"/>
    <w:rsid w:val="00942B5B"/>
    <w:rsid w:val="009436EC"/>
    <w:rsid w:val="00945D72"/>
    <w:rsid w:val="00947782"/>
    <w:rsid w:val="00950BCE"/>
    <w:rsid w:val="00950C0E"/>
    <w:rsid w:val="00951E8C"/>
    <w:rsid w:val="00952158"/>
    <w:rsid w:val="00953766"/>
    <w:rsid w:val="009565D1"/>
    <w:rsid w:val="00956FC3"/>
    <w:rsid w:val="00957656"/>
    <w:rsid w:val="0096229A"/>
    <w:rsid w:val="009623A9"/>
    <w:rsid w:val="009623EB"/>
    <w:rsid w:val="00964308"/>
    <w:rsid w:val="0096440A"/>
    <w:rsid w:val="009679D3"/>
    <w:rsid w:val="00970981"/>
    <w:rsid w:val="00972ADC"/>
    <w:rsid w:val="00972B63"/>
    <w:rsid w:val="00973398"/>
    <w:rsid w:val="00976895"/>
    <w:rsid w:val="00976E64"/>
    <w:rsid w:val="009770E7"/>
    <w:rsid w:val="009817F7"/>
    <w:rsid w:val="00982FF1"/>
    <w:rsid w:val="00983737"/>
    <w:rsid w:val="00983D31"/>
    <w:rsid w:val="00986A44"/>
    <w:rsid w:val="00987700"/>
    <w:rsid w:val="00987F38"/>
    <w:rsid w:val="00990A69"/>
    <w:rsid w:val="00992B80"/>
    <w:rsid w:val="00995541"/>
    <w:rsid w:val="009A0620"/>
    <w:rsid w:val="009A11BC"/>
    <w:rsid w:val="009A177F"/>
    <w:rsid w:val="009A1C23"/>
    <w:rsid w:val="009A532A"/>
    <w:rsid w:val="009A6A92"/>
    <w:rsid w:val="009A7117"/>
    <w:rsid w:val="009B0710"/>
    <w:rsid w:val="009B07BB"/>
    <w:rsid w:val="009B119C"/>
    <w:rsid w:val="009B3A72"/>
    <w:rsid w:val="009C04F1"/>
    <w:rsid w:val="009C7244"/>
    <w:rsid w:val="009D076C"/>
    <w:rsid w:val="009D0776"/>
    <w:rsid w:val="009D1739"/>
    <w:rsid w:val="009D1EF9"/>
    <w:rsid w:val="009D315F"/>
    <w:rsid w:val="009D372B"/>
    <w:rsid w:val="009D3804"/>
    <w:rsid w:val="009D3B2A"/>
    <w:rsid w:val="009D3ED5"/>
    <w:rsid w:val="009D5794"/>
    <w:rsid w:val="009D67A7"/>
    <w:rsid w:val="009E3330"/>
    <w:rsid w:val="009E39B5"/>
    <w:rsid w:val="009E3FC3"/>
    <w:rsid w:val="009E6469"/>
    <w:rsid w:val="009E698A"/>
    <w:rsid w:val="009E6BE9"/>
    <w:rsid w:val="009E6E39"/>
    <w:rsid w:val="009E769D"/>
    <w:rsid w:val="009E78F1"/>
    <w:rsid w:val="009E7FF6"/>
    <w:rsid w:val="009F06C4"/>
    <w:rsid w:val="009F09BB"/>
    <w:rsid w:val="009F1533"/>
    <w:rsid w:val="009F177F"/>
    <w:rsid w:val="009F27BA"/>
    <w:rsid w:val="009F7457"/>
    <w:rsid w:val="00A01626"/>
    <w:rsid w:val="00A04275"/>
    <w:rsid w:val="00A049F4"/>
    <w:rsid w:val="00A04D91"/>
    <w:rsid w:val="00A051D7"/>
    <w:rsid w:val="00A05344"/>
    <w:rsid w:val="00A055CC"/>
    <w:rsid w:val="00A10711"/>
    <w:rsid w:val="00A12799"/>
    <w:rsid w:val="00A130C3"/>
    <w:rsid w:val="00A13ABA"/>
    <w:rsid w:val="00A13FBA"/>
    <w:rsid w:val="00A14713"/>
    <w:rsid w:val="00A15395"/>
    <w:rsid w:val="00A15528"/>
    <w:rsid w:val="00A161F8"/>
    <w:rsid w:val="00A2196A"/>
    <w:rsid w:val="00A260DD"/>
    <w:rsid w:val="00A3053D"/>
    <w:rsid w:val="00A30D82"/>
    <w:rsid w:val="00A31A20"/>
    <w:rsid w:val="00A32A91"/>
    <w:rsid w:val="00A32CB6"/>
    <w:rsid w:val="00A33B32"/>
    <w:rsid w:val="00A33FF1"/>
    <w:rsid w:val="00A3461C"/>
    <w:rsid w:val="00A364B8"/>
    <w:rsid w:val="00A36691"/>
    <w:rsid w:val="00A36F33"/>
    <w:rsid w:val="00A4136B"/>
    <w:rsid w:val="00A42DE4"/>
    <w:rsid w:val="00A430A9"/>
    <w:rsid w:val="00A44B2A"/>
    <w:rsid w:val="00A46604"/>
    <w:rsid w:val="00A467A2"/>
    <w:rsid w:val="00A469D0"/>
    <w:rsid w:val="00A5066E"/>
    <w:rsid w:val="00A5074D"/>
    <w:rsid w:val="00A52B51"/>
    <w:rsid w:val="00A52C25"/>
    <w:rsid w:val="00A54668"/>
    <w:rsid w:val="00A560DC"/>
    <w:rsid w:val="00A57208"/>
    <w:rsid w:val="00A6018D"/>
    <w:rsid w:val="00A62590"/>
    <w:rsid w:val="00A62D7C"/>
    <w:rsid w:val="00A634E3"/>
    <w:rsid w:val="00A6361F"/>
    <w:rsid w:val="00A643E9"/>
    <w:rsid w:val="00A64C0C"/>
    <w:rsid w:val="00A660AF"/>
    <w:rsid w:val="00A67065"/>
    <w:rsid w:val="00A67B48"/>
    <w:rsid w:val="00A70172"/>
    <w:rsid w:val="00A712D9"/>
    <w:rsid w:val="00A71A6F"/>
    <w:rsid w:val="00A72BCD"/>
    <w:rsid w:val="00A74840"/>
    <w:rsid w:val="00A753B7"/>
    <w:rsid w:val="00A770BD"/>
    <w:rsid w:val="00A77D02"/>
    <w:rsid w:val="00A77F2F"/>
    <w:rsid w:val="00A80915"/>
    <w:rsid w:val="00A80EDE"/>
    <w:rsid w:val="00A84138"/>
    <w:rsid w:val="00A85042"/>
    <w:rsid w:val="00A87989"/>
    <w:rsid w:val="00A90478"/>
    <w:rsid w:val="00A92F3C"/>
    <w:rsid w:val="00A957F8"/>
    <w:rsid w:val="00A96004"/>
    <w:rsid w:val="00A96306"/>
    <w:rsid w:val="00A96325"/>
    <w:rsid w:val="00AA0118"/>
    <w:rsid w:val="00AA086F"/>
    <w:rsid w:val="00AA1599"/>
    <w:rsid w:val="00AA29A6"/>
    <w:rsid w:val="00AA31A3"/>
    <w:rsid w:val="00AA3AD7"/>
    <w:rsid w:val="00AA3B3F"/>
    <w:rsid w:val="00AA6DAF"/>
    <w:rsid w:val="00AB02B1"/>
    <w:rsid w:val="00AB03CD"/>
    <w:rsid w:val="00AB4983"/>
    <w:rsid w:val="00AB4D29"/>
    <w:rsid w:val="00AB63E0"/>
    <w:rsid w:val="00AB6863"/>
    <w:rsid w:val="00AB7B0B"/>
    <w:rsid w:val="00AB7B1C"/>
    <w:rsid w:val="00AC012D"/>
    <w:rsid w:val="00AC1DC0"/>
    <w:rsid w:val="00AC2053"/>
    <w:rsid w:val="00AC21BB"/>
    <w:rsid w:val="00AC2D52"/>
    <w:rsid w:val="00AC4EB8"/>
    <w:rsid w:val="00AC5EAF"/>
    <w:rsid w:val="00AC681A"/>
    <w:rsid w:val="00AC7195"/>
    <w:rsid w:val="00AC75C6"/>
    <w:rsid w:val="00AD2487"/>
    <w:rsid w:val="00AD2D3E"/>
    <w:rsid w:val="00AD4712"/>
    <w:rsid w:val="00AD4C68"/>
    <w:rsid w:val="00AD4D3B"/>
    <w:rsid w:val="00AD500A"/>
    <w:rsid w:val="00AD5300"/>
    <w:rsid w:val="00AD5F92"/>
    <w:rsid w:val="00AD66FA"/>
    <w:rsid w:val="00AD7BD6"/>
    <w:rsid w:val="00AE0370"/>
    <w:rsid w:val="00AE0619"/>
    <w:rsid w:val="00AE093C"/>
    <w:rsid w:val="00AE29B2"/>
    <w:rsid w:val="00AF0989"/>
    <w:rsid w:val="00AF0FA1"/>
    <w:rsid w:val="00AF11C6"/>
    <w:rsid w:val="00AF2167"/>
    <w:rsid w:val="00AF2670"/>
    <w:rsid w:val="00AF2A4E"/>
    <w:rsid w:val="00AF323D"/>
    <w:rsid w:val="00AF43DA"/>
    <w:rsid w:val="00AF68FF"/>
    <w:rsid w:val="00AF7F93"/>
    <w:rsid w:val="00B00340"/>
    <w:rsid w:val="00B0066A"/>
    <w:rsid w:val="00B01118"/>
    <w:rsid w:val="00B02D0B"/>
    <w:rsid w:val="00B0313F"/>
    <w:rsid w:val="00B03F85"/>
    <w:rsid w:val="00B046E0"/>
    <w:rsid w:val="00B047F9"/>
    <w:rsid w:val="00B10C40"/>
    <w:rsid w:val="00B11018"/>
    <w:rsid w:val="00B126A0"/>
    <w:rsid w:val="00B14510"/>
    <w:rsid w:val="00B146C6"/>
    <w:rsid w:val="00B157C6"/>
    <w:rsid w:val="00B160A4"/>
    <w:rsid w:val="00B174B1"/>
    <w:rsid w:val="00B20C85"/>
    <w:rsid w:val="00B21FDF"/>
    <w:rsid w:val="00B25274"/>
    <w:rsid w:val="00B256F4"/>
    <w:rsid w:val="00B26D52"/>
    <w:rsid w:val="00B270F2"/>
    <w:rsid w:val="00B32E3C"/>
    <w:rsid w:val="00B338CF"/>
    <w:rsid w:val="00B3411C"/>
    <w:rsid w:val="00B349F0"/>
    <w:rsid w:val="00B35A16"/>
    <w:rsid w:val="00B36BEF"/>
    <w:rsid w:val="00B3773B"/>
    <w:rsid w:val="00B37F65"/>
    <w:rsid w:val="00B40487"/>
    <w:rsid w:val="00B40941"/>
    <w:rsid w:val="00B40F5B"/>
    <w:rsid w:val="00B435C8"/>
    <w:rsid w:val="00B46465"/>
    <w:rsid w:val="00B47823"/>
    <w:rsid w:val="00B47B26"/>
    <w:rsid w:val="00B52387"/>
    <w:rsid w:val="00B52DB3"/>
    <w:rsid w:val="00B537B0"/>
    <w:rsid w:val="00B54126"/>
    <w:rsid w:val="00B544EC"/>
    <w:rsid w:val="00B57FBD"/>
    <w:rsid w:val="00B57FF4"/>
    <w:rsid w:val="00B60D31"/>
    <w:rsid w:val="00B60EF6"/>
    <w:rsid w:val="00B6290A"/>
    <w:rsid w:val="00B650ED"/>
    <w:rsid w:val="00B65385"/>
    <w:rsid w:val="00B675C5"/>
    <w:rsid w:val="00B67FC9"/>
    <w:rsid w:val="00B702BB"/>
    <w:rsid w:val="00B72EE8"/>
    <w:rsid w:val="00B72FF3"/>
    <w:rsid w:val="00B73724"/>
    <w:rsid w:val="00B737D6"/>
    <w:rsid w:val="00B73AD1"/>
    <w:rsid w:val="00B73BBF"/>
    <w:rsid w:val="00B73C5A"/>
    <w:rsid w:val="00B73FD7"/>
    <w:rsid w:val="00B741A3"/>
    <w:rsid w:val="00B75313"/>
    <w:rsid w:val="00B759BA"/>
    <w:rsid w:val="00B760C5"/>
    <w:rsid w:val="00B765D1"/>
    <w:rsid w:val="00B76C0A"/>
    <w:rsid w:val="00B81EBC"/>
    <w:rsid w:val="00B83539"/>
    <w:rsid w:val="00B83BED"/>
    <w:rsid w:val="00B840BE"/>
    <w:rsid w:val="00B84FFE"/>
    <w:rsid w:val="00B86395"/>
    <w:rsid w:val="00BA2DF0"/>
    <w:rsid w:val="00BA5994"/>
    <w:rsid w:val="00BA6798"/>
    <w:rsid w:val="00BB000E"/>
    <w:rsid w:val="00BB00FF"/>
    <w:rsid w:val="00BB2F49"/>
    <w:rsid w:val="00BB5B17"/>
    <w:rsid w:val="00BB5C8D"/>
    <w:rsid w:val="00BB613F"/>
    <w:rsid w:val="00BC0A79"/>
    <w:rsid w:val="00BC1352"/>
    <w:rsid w:val="00BC2C9A"/>
    <w:rsid w:val="00BC5B3B"/>
    <w:rsid w:val="00BC6A6D"/>
    <w:rsid w:val="00BC7EF6"/>
    <w:rsid w:val="00BD18FC"/>
    <w:rsid w:val="00BD22E7"/>
    <w:rsid w:val="00BD237D"/>
    <w:rsid w:val="00BD28AF"/>
    <w:rsid w:val="00BD40E9"/>
    <w:rsid w:val="00BD4114"/>
    <w:rsid w:val="00BD56DD"/>
    <w:rsid w:val="00BD5E97"/>
    <w:rsid w:val="00BD665D"/>
    <w:rsid w:val="00BD71BC"/>
    <w:rsid w:val="00BE20B1"/>
    <w:rsid w:val="00BE2384"/>
    <w:rsid w:val="00BE2774"/>
    <w:rsid w:val="00BE5926"/>
    <w:rsid w:val="00BE5AB0"/>
    <w:rsid w:val="00BF02B8"/>
    <w:rsid w:val="00BF1FB9"/>
    <w:rsid w:val="00BF2A2F"/>
    <w:rsid w:val="00BF5361"/>
    <w:rsid w:val="00BF56A2"/>
    <w:rsid w:val="00BF5C93"/>
    <w:rsid w:val="00BF670C"/>
    <w:rsid w:val="00BF75C1"/>
    <w:rsid w:val="00BF7601"/>
    <w:rsid w:val="00C00480"/>
    <w:rsid w:val="00C05413"/>
    <w:rsid w:val="00C07D02"/>
    <w:rsid w:val="00C07DB7"/>
    <w:rsid w:val="00C07E28"/>
    <w:rsid w:val="00C12C45"/>
    <w:rsid w:val="00C12D7F"/>
    <w:rsid w:val="00C12DAA"/>
    <w:rsid w:val="00C149BF"/>
    <w:rsid w:val="00C165B9"/>
    <w:rsid w:val="00C204FC"/>
    <w:rsid w:val="00C20F84"/>
    <w:rsid w:val="00C23476"/>
    <w:rsid w:val="00C23FE1"/>
    <w:rsid w:val="00C241F3"/>
    <w:rsid w:val="00C254FD"/>
    <w:rsid w:val="00C26648"/>
    <w:rsid w:val="00C30742"/>
    <w:rsid w:val="00C3284D"/>
    <w:rsid w:val="00C32A7B"/>
    <w:rsid w:val="00C3345D"/>
    <w:rsid w:val="00C33CEA"/>
    <w:rsid w:val="00C35324"/>
    <w:rsid w:val="00C35D32"/>
    <w:rsid w:val="00C3741E"/>
    <w:rsid w:val="00C3783D"/>
    <w:rsid w:val="00C40143"/>
    <w:rsid w:val="00C41FAE"/>
    <w:rsid w:val="00C435AA"/>
    <w:rsid w:val="00C43678"/>
    <w:rsid w:val="00C43694"/>
    <w:rsid w:val="00C44A1F"/>
    <w:rsid w:val="00C472CF"/>
    <w:rsid w:val="00C47A85"/>
    <w:rsid w:val="00C47EF7"/>
    <w:rsid w:val="00C5113F"/>
    <w:rsid w:val="00C51AF1"/>
    <w:rsid w:val="00C54CE5"/>
    <w:rsid w:val="00C55FBC"/>
    <w:rsid w:val="00C57826"/>
    <w:rsid w:val="00C62D50"/>
    <w:rsid w:val="00C62D6E"/>
    <w:rsid w:val="00C6395A"/>
    <w:rsid w:val="00C64E90"/>
    <w:rsid w:val="00C66218"/>
    <w:rsid w:val="00C66ADF"/>
    <w:rsid w:val="00C6705B"/>
    <w:rsid w:val="00C677CE"/>
    <w:rsid w:val="00C7114A"/>
    <w:rsid w:val="00C71502"/>
    <w:rsid w:val="00C71D60"/>
    <w:rsid w:val="00C74E03"/>
    <w:rsid w:val="00C7556E"/>
    <w:rsid w:val="00C769AE"/>
    <w:rsid w:val="00C771A8"/>
    <w:rsid w:val="00C810CC"/>
    <w:rsid w:val="00C825B0"/>
    <w:rsid w:val="00C82E40"/>
    <w:rsid w:val="00C83A7E"/>
    <w:rsid w:val="00C85875"/>
    <w:rsid w:val="00C865FF"/>
    <w:rsid w:val="00C87A57"/>
    <w:rsid w:val="00C9152E"/>
    <w:rsid w:val="00C92251"/>
    <w:rsid w:val="00C92646"/>
    <w:rsid w:val="00C92770"/>
    <w:rsid w:val="00C938BA"/>
    <w:rsid w:val="00C93E74"/>
    <w:rsid w:val="00C969B1"/>
    <w:rsid w:val="00CA0805"/>
    <w:rsid w:val="00CA3748"/>
    <w:rsid w:val="00CA5406"/>
    <w:rsid w:val="00CA5C95"/>
    <w:rsid w:val="00CA6A4B"/>
    <w:rsid w:val="00CA7699"/>
    <w:rsid w:val="00CA7E51"/>
    <w:rsid w:val="00CB0314"/>
    <w:rsid w:val="00CB0737"/>
    <w:rsid w:val="00CB0926"/>
    <w:rsid w:val="00CB0970"/>
    <w:rsid w:val="00CB0B2F"/>
    <w:rsid w:val="00CB1E00"/>
    <w:rsid w:val="00CB4990"/>
    <w:rsid w:val="00CC1683"/>
    <w:rsid w:val="00CC1F18"/>
    <w:rsid w:val="00CC24C3"/>
    <w:rsid w:val="00CC29B9"/>
    <w:rsid w:val="00CC46F5"/>
    <w:rsid w:val="00CC53A6"/>
    <w:rsid w:val="00CC5981"/>
    <w:rsid w:val="00CC7A1C"/>
    <w:rsid w:val="00CD035D"/>
    <w:rsid w:val="00CD17D6"/>
    <w:rsid w:val="00CD182A"/>
    <w:rsid w:val="00CD3796"/>
    <w:rsid w:val="00CD39C4"/>
    <w:rsid w:val="00CD5E1F"/>
    <w:rsid w:val="00CE1334"/>
    <w:rsid w:val="00CE162D"/>
    <w:rsid w:val="00CE263E"/>
    <w:rsid w:val="00CE5811"/>
    <w:rsid w:val="00CE6660"/>
    <w:rsid w:val="00CE715E"/>
    <w:rsid w:val="00CE76EF"/>
    <w:rsid w:val="00CE775F"/>
    <w:rsid w:val="00CF16B2"/>
    <w:rsid w:val="00CF3B01"/>
    <w:rsid w:val="00CF4214"/>
    <w:rsid w:val="00CF4860"/>
    <w:rsid w:val="00CF6B75"/>
    <w:rsid w:val="00D01224"/>
    <w:rsid w:val="00D02447"/>
    <w:rsid w:val="00D027CC"/>
    <w:rsid w:val="00D038D6"/>
    <w:rsid w:val="00D06644"/>
    <w:rsid w:val="00D06F97"/>
    <w:rsid w:val="00D06FA0"/>
    <w:rsid w:val="00D1042D"/>
    <w:rsid w:val="00D11946"/>
    <w:rsid w:val="00D123CA"/>
    <w:rsid w:val="00D1370D"/>
    <w:rsid w:val="00D155F9"/>
    <w:rsid w:val="00D20299"/>
    <w:rsid w:val="00D2071D"/>
    <w:rsid w:val="00D214A1"/>
    <w:rsid w:val="00D21FF2"/>
    <w:rsid w:val="00D22129"/>
    <w:rsid w:val="00D22409"/>
    <w:rsid w:val="00D2309A"/>
    <w:rsid w:val="00D2617E"/>
    <w:rsid w:val="00D27F65"/>
    <w:rsid w:val="00D30B23"/>
    <w:rsid w:val="00D313BF"/>
    <w:rsid w:val="00D32014"/>
    <w:rsid w:val="00D3234D"/>
    <w:rsid w:val="00D323D5"/>
    <w:rsid w:val="00D32856"/>
    <w:rsid w:val="00D33870"/>
    <w:rsid w:val="00D33A6B"/>
    <w:rsid w:val="00D35FCA"/>
    <w:rsid w:val="00D36E3D"/>
    <w:rsid w:val="00D37266"/>
    <w:rsid w:val="00D372FF"/>
    <w:rsid w:val="00D37ABE"/>
    <w:rsid w:val="00D40635"/>
    <w:rsid w:val="00D4201D"/>
    <w:rsid w:val="00D42070"/>
    <w:rsid w:val="00D44E54"/>
    <w:rsid w:val="00D44F24"/>
    <w:rsid w:val="00D455EA"/>
    <w:rsid w:val="00D46722"/>
    <w:rsid w:val="00D46BA7"/>
    <w:rsid w:val="00D46E70"/>
    <w:rsid w:val="00D47EB7"/>
    <w:rsid w:val="00D50B5F"/>
    <w:rsid w:val="00D50D9A"/>
    <w:rsid w:val="00D51E88"/>
    <w:rsid w:val="00D52778"/>
    <w:rsid w:val="00D52C01"/>
    <w:rsid w:val="00D542F0"/>
    <w:rsid w:val="00D54ABF"/>
    <w:rsid w:val="00D55B2E"/>
    <w:rsid w:val="00D57CD0"/>
    <w:rsid w:val="00D60ACF"/>
    <w:rsid w:val="00D60D37"/>
    <w:rsid w:val="00D62BD8"/>
    <w:rsid w:val="00D63BAE"/>
    <w:rsid w:val="00D6794B"/>
    <w:rsid w:val="00D7184A"/>
    <w:rsid w:val="00D72C4D"/>
    <w:rsid w:val="00D72CE5"/>
    <w:rsid w:val="00D72E9A"/>
    <w:rsid w:val="00D734D3"/>
    <w:rsid w:val="00D73848"/>
    <w:rsid w:val="00D73C28"/>
    <w:rsid w:val="00D7405A"/>
    <w:rsid w:val="00D744A5"/>
    <w:rsid w:val="00D748D4"/>
    <w:rsid w:val="00D74DC7"/>
    <w:rsid w:val="00D7542A"/>
    <w:rsid w:val="00D773C0"/>
    <w:rsid w:val="00D80735"/>
    <w:rsid w:val="00D80B67"/>
    <w:rsid w:val="00D817B8"/>
    <w:rsid w:val="00D8503A"/>
    <w:rsid w:val="00D8569E"/>
    <w:rsid w:val="00D87CE1"/>
    <w:rsid w:val="00D90DFA"/>
    <w:rsid w:val="00D913BF"/>
    <w:rsid w:val="00D924D1"/>
    <w:rsid w:val="00D92B4A"/>
    <w:rsid w:val="00D92E99"/>
    <w:rsid w:val="00D932D0"/>
    <w:rsid w:val="00D93674"/>
    <w:rsid w:val="00D94C93"/>
    <w:rsid w:val="00D97415"/>
    <w:rsid w:val="00DA0916"/>
    <w:rsid w:val="00DA292F"/>
    <w:rsid w:val="00DA32DD"/>
    <w:rsid w:val="00DA5190"/>
    <w:rsid w:val="00DA5476"/>
    <w:rsid w:val="00DA5F7F"/>
    <w:rsid w:val="00DA6A45"/>
    <w:rsid w:val="00DB0EB8"/>
    <w:rsid w:val="00DB2080"/>
    <w:rsid w:val="00DB246A"/>
    <w:rsid w:val="00DB2A5E"/>
    <w:rsid w:val="00DB2ABC"/>
    <w:rsid w:val="00DB4BEF"/>
    <w:rsid w:val="00DB57FF"/>
    <w:rsid w:val="00DB63AB"/>
    <w:rsid w:val="00DC0757"/>
    <w:rsid w:val="00DC2136"/>
    <w:rsid w:val="00DC2462"/>
    <w:rsid w:val="00DC2AF5"/>
    <w:rsid w:val="00DC336B"/>
    <w:rsid w:val="00DC3987"/>
    <w:rsid w:val="00DC3D0F"/>
    <w:rsid w:val="00DC4013"/>
    <w:rsid w:val="00DC49AB"/>
    <w:rsid w:val="00DC4EF2"/>
    <w:rsid w:val="00DC6A8B"/>
    <w:rsid w:val="00DC70B8"/>
    <w:rsid w:val="00DD2E88"/>
    <w:rsid w:val="00DD465E"/>
    <w:rsid w:val="00DD4939"/>
    <w:rsid w:val="00DD5AA5"/>
    <w:rsid w:val="00DD6E10"/>
    <w:rsid w:val="00DD6FBA"/>
    <w:rsid w:val="00DD7C74"/>
    <w:rsid w:val="00DE16A5"/>
    <w:rsid w:val="00DE44CF"/>
    <w:rsid w:val="00DE54E5"/>
    <w:rsid w:val="00DE5DB7"/>
    <w:rsid w:val="00DE6ACC"/>
    <w:rsid w:val="00DE6B39"/>
    <w:rsid w:val="00DE6BC7"/>
    <w:rsid w:val="00DE6DAF"/>
    <w:rsid w:val="00DE7314"/>
    <w:rsid w:val="00DE7C8B"/>
    <w:rsid w:val="00DF1C66"/>
    <w:rsid w:val="00DF2441"/>
    <w:rsid w:val="00DF24AB"/>
    <w:rsid w:val="00DF2CA2"/>
    <w:rsid w:val="00DF2DF2"/>
    <w:rsid w:val="00DF35B3"/>
    <w:rsid w:val="00DF44D7"/>
    <w:rsid w:val="00DF49DD"/>
    <w:rsid w:val="00DF70D5"/>
    <w:rsid w:val="00DF71FD"/>
    <w:rsid w:val="00DF7AF7"/>
    <w:rsid w:val="00E02D59"/>
    <w:rsid w:val="00E03394"/>
    <w:rsid w:val="00E05147"/>
    <w:rsid w:val="00E05A70"/>
    <w:rsid w:val="00E06ECF"/>
    <w:rsid w:val="00E07261"/>
    <w:rsid w:val="00E1036E"/>
    <w:rsid w:val="00E10FB1"/>
    <w:rsid w:val="00E10FF8"/>
    <w:rsid w:val="00E1125D"/>
    <w:rsid w:val="00E129AF"/>
    <w:rsid w:val="00E133DD"/>
    <w:rsid w:val="00E15D91"/>
    <w:rsid w:val="00E20710"/>
    <w:rsid w:val="00E20C42"/>
    <w:rsid w:val="00E2213E"/>
    <w:rsid w:val="00E223A3"/>
    <w:rsid w:val="00E245A0"/>
    <w:rsid w:val="00E24F50"/>
    <w:rsid w:val="00E254C4"/>
    <w:rsid w:val="00E27DDF"/>
    <w:rsid w:val="00E307BA"/>
    <w:rsid w:val="00E32454"/>
    <w:rsid w:val="00E3296C"/>
    <w:rsid w:val="00E32996"/>
    <w:rsid w:val="00E33A28"/>
    <w:rsid w:val="00E36239"/>
    <w:rsid w:val="00E36BA5"/>
    <w:rsid w:val="00E37B48"/>
    <w:rsid w:val="00E42923"/>
    <w:rsid w:val="00E43F2A"/>
    <w:rsid w:val="00E45557"/>
    <w:rsid w:val="00E468D1"/>
    <w:rsid w:val="00E46FF8"/>
    <w:rsid w:val="00E47FD6"/>
    <w:rsid w:val="00E51456"/>
    <w:rsid w:val="00E5161E"/>
    <w:rsid w:val="00E557D9"/>
    <w:rsid w:val="00E55C1C"/>
    <w:rsid w:val="00E55E47"/>
    <w:rsid w:val="00E56B66"/>
    <w:rsid w:val="00E57EB4"/>
    <w:rsid w:val="00E60D93"/>
    <w:rsid w:val="00E628AD"/>
    <w:rsid w:val="00E65197"/>
    <w:rsid w:val="00E66439"/>
    <w:rsid w:val="00E66A5F"/>
    <w:rsid w:val="00E66ED1"/>
    <w:rsid w:val="00E71B40"/>
    <w:rsid w:val="00E71CE1"/>
    <w:rsid w:val="00E739C3"/>
    <w:rsid w:val="00E74150"/>
    <w:rsid w:val="00E74D09"/>
    <w:rsid w:val="00E75B54"/>
    <w:rsid w:val="00E80CC7"/>
    <w:rsid w:val="00E826F9"/>
    <w:rsid w:val="00E83F58"/>
    <w:rsid w:val="00E85021"/>
    <w:rsid w:val="00E8513D"/>
    <w:rsid w:val="00E86623"/>
    <w:rsid w:val="00E871F0"/>
    <w:rsid w:val="00E91DC2"/>
    <w:rsid w:val="00E938E5"/>
    <w:rsid w:val="00E954BB"/>
    <w:rsid w:val="00E95514"/>
    <w:rsid w:val="00E95B46"/>
    <w:rsid w:val="00EA468F"/>
    <w:rsid w:val="00EA4BCA"/>
    <w:rsid w:val="00EA64D1"/>
    <w:rsid w:val="00EA691B"/>
    <w:rsid w:val="00EA7862"/>
    <w:rsid w:val="00EA7EA4"/>
    <w:rsid w:val="00EB053F"/>
    <w:rsid w:val="00EB3FB3"/>
    <w:rsid w:val="00EB4AB5"/>
    <w:rsid w:val="00EB56AE"/>
    <w:rsid w:val="00EB6892"/>
    <w:rsid w:val="00EB6961"/>
    <w:rsid w:val="00EC0562"/>
    <w:rsid w:val="00EC26C7"/>
    <w:rsid w:val="00EC2EB7"/>
    <w:rsid w:val="00EC2FA2"/>
    <w:rsid w:val="00EC457C"/>
    <w:rsid w:val="00EC47CE"/>
    <w:rsid w:val="00EC4BBD"/>
    <w:rsid w:val="00EC4D88"/>
    <w:rsid w:val="00EC5BDB"/>
    <w:rsid w:val="00ED2194"/>
    <w:rsid w:val="00ED2EA7"/>
    <w:rsid w:val="00ED2EAD"/>
    <w:rsid w:val="00ED3CA0"/>
    <w:rsid w:val="00ED44C0"/>
    <w:rsid w:val="00ED5B5C"/>
    <w:rsid w:val="00ED5C72"/>
    <w:rsid w:val="00ED6B2C"/>
    <w:rsid w:val="00ED75B6"/>
    <w:rsid w:val="00EE06D1"/>
    <w:rsid w:val="00EE244E"/>
    <w:rsid w:val="00EE449B"/>
    <w:rsid w:val="00EE49A2"/>
    <w:rsid w:val="00EE571A"/>
    <w:rsid w:val="00EE74DA"/>
    <w:rsid w:val="00EF02B0"/>
    <w:rsid w:val="00EF084D"/>
    <w:rsid w:val="00EF19B1"/>
    <w:rsid w:val="00EF2D75"/>
    <w:rsid w:val="00EF362D"/>
    <w:rsid w:val="00EF4F9A"/>
    <w:rsid w:val="00EF7519"/>
    <w:rsid w:val="00F02125"/>
    <w:rsid w:val="00F02BA6"/>
    <w:rsid w:val="00F048FE"/>
    <w:rsid w:val="00F07389"/>
    <w:rsid w:val="00F1055B"/>
    <w:rsid w:val="00F11763"/>
    <w:rsid w:val="00F13CC1"/>
    <w:rsid w:val="00F14A6C"/>
    <w:rsid w:val="00F152D6"/>
    <w:rsid w:val="00F16C0D"/>
    <w:rsid w:val="00F171E7"/>
    <w:rsid w:val="00F219B1"/>
    <w:rsid w:val="00F22330"/>
    <w:rsid w:val="00F227E7"/>
    <w:rsid w:val="00F238A2"/>
    <w:rsid w:val="00F24219"/>
    <w:rsid w:val="00F26BA3"/>
    <w:rsid w:val="00F31B0D"/>
    <w:rsid w:val="00F350D9"/>
    <w:rsid w:val="00F374BD"/>
    <w:rsid w:val="00F37790"/>
    <w:rsid w:val="00F40158"/>
    <w:rsid w:val="00F406AC"/>
    <w:rsid w:val="00F4342B"/>
    <w:rsid w:val="00F444A0"/>
    <w:rsid w:val="00F44A66"/>
    <w:rsid w:val="00F46B50"/>
    <w:rsid w:val="00F4790B"/>
    <w:rsid w:val="00F54DC7"/>
    <w:rsid w:val="00F55AB9"/>
    <w:rsid w:val="00F5646F"/>
    <w:rsid w:val="00F5795A"/>
    <w:rsid w:val="00F613E3"/>
    <w:rsid w:val="00F624A1"/>
    <w:rsid w:val="00F63E61"/>
    <w:rsid w:val="00F643C2"/>
    <w:rsid w:val="00F652AE"/>
    <w:rsid w:val="00F65878"/>
    <w:rsid w:val="00F66B57"/>
    <w:rsid w:val="00F66D99"/>
    <w:rsid w:val="00F67318"/>
    <w:rsid w:val="00F73B3E"/>
    <w:rsid w:val="00F744C3"/>
    <w:rsid w:val="00F749FE"/>
    <w:rsid w:val="00F7725D"/>
    <w:rsid w:val="00F80D5D"/>
    <w:rsid w:val="00F80EED"/>
    <w:rsid w:val="00F82290"/>
    <w:rsid w:val="00F8274C"/>
    <w:rsid w:val="00F833E0"/>
    <w:rsid w:val="00F83D86"/>
    <w:rsid w:val="00F8563C"/>
    <w:rsid w:val="00F91F7C"/>
    <w:rsid w:val="00F94269"/>
    <w:rsid w:val="00F95407"/>
    <w:rsid w:val="00F97451"/>
    <w:rsid w:val="00F97FEC"/>
    <w:rsid w:val="00FA2D24"/>
    <w:rsid w:val="00FA38A8"/>
    <w:rsid w:val="00FA40A4"/>
    <w:rsid w:val="00FB05B5"/>
    <w:rsid w:val="00FB06EF"/>
    <w:rsid w:val="00FB1273"/>
    <w:rsid w:val="00FB1979"/>
    <w:rsid w:val="00FB2120"/>
    <w:rsid w:val="00FB2ED5"/>
    <w:rsid w:val="00FC014E"/>
    <w:rsid w:val="00FC1AFE"/>
    <w:rsid w:val="00FC2143"/>
    <w:rsid w:val="00FC377E"/>
    <w:rsid w:val="00FC7880"/>
    <w:rsid w:val="00FD0B17"/>
    <w:rsid w:val="00FD18D0"/>
    <w:rsid w:val="00FD1C7C"/>
    <w:rsid w:val="00FD288F"/>
    <w:rsid w:val="00FD5B2F"/>
    <w:rsid w:val="00FD63C8"/>
    <w:rsid w:val="00FD696E"/>
    <w:rsid w:val="00FD6E09"/>
    <w:rsid w:val="00FD7227"/>
    <w:rsid w:val="00FD7875"/>
    <w:rsid w:val="00FD7D1F"/>
    <w:rsid w:val="00FD7F34"/>
    <w:rsid w:val="00FE20E0"/>
    <w:rsid w:val="00FE257C"/>
    <w:rsid w:val="00FE2A4C"/>
    <w:rsid w:val="00FE332C"/>
    <w:rsid w:val="00FE3504"/>
    <w:rsid w:val="00FE38EE"/>
    <w:rsid w:val="00FE3FA9"/>
    <w:rsid w:val="00FE424A"/>
    <w:rsid w:val="00FE48BC"/>
    <w:rsid w:val="00FE52CA"/>
    <w:rsid w:val="00FF0659"/>
    <w:rsid w:val="00FF0FBE"/>
    <w:rsid w:val="00FF12D8"/>
    <w:rsid w:val="00FF1A65"/>
    <w:rsid w:val="00FF1B4B"/>
    <w:rsid w:val="00FF2312"/>
    <w:rsid w:val="00FF4E48"/>
    <w:rsid w:val="00FF50B6"/>
    <w:rsid w:val="00FF59AE"/>
    <w:rsid w:val="00FF6F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7293D"/>
  <w15:docId w15:val="{14A82D2E-F7BD-43A0-AA5D-E21A7C2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9C5"/>
    <w:pPr>
      <w:spacing w:after="200" w:line="276" w:lineRule="auto"/>
    </w:pPr>
    <w:rPr>
      <w:rFonts w:eastAsia="Times New Roman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704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9C5"/>
    <w:pPr>
      <w:ind w:left="720"/>
    </w:pPr>
  </w:style>
  <w:style w:type="character" w:customStyle="1" w:styleId="apple-converted-space">
    <w:name w:val="apple-converted-space"/>
    <w:basedOn w:val="a0"/>
    <w:uiPriority w:val="99"/>
    <w:rsid w:val="001E0DB7"/>
  </w:style>
  <w:style w:type="paragraph" w:styleId="a4">
    <w:name w:val="Balloon Text"/>
    <w:basedOn w:val="a"/>
    <w:link w:val="a5"/>
    <w:uiPriority w:val="99"/>
    <w:semiHidden/>
    <w:rsid w:val="009357B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57B2"/>
    <w:rPr>
      <w:rFonts w:ascii="Tahoma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uiPriority w:val="99"/>
    <w:rsid w:val="00014755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semiHidden/>
    <w:rsid w:val="008C0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345A6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844D67"/>
    <w:rPr>
      <w:b/>
      <w:bCs/>
    </w:rPr>
  </w:style>
  <w:style w:type="character" w:customStyle="1" w:styleId="10">
    <w:name w:val="Заголовок 1 Знак"/>
    <w:basedOn w:val="a0"/>
    <w:link w:val="1"/>
    <w:rsid w:val="007048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customStyle="1" w:styleId="2">
    <w:name w:val="Абзац списка2"/>
    <w:basedOn w:val="a"/>
    <w:rsid w:val="00EE244E"/>
    <w:pPr>
      <w:ind w:left="720"/>
    </w:pPr>
    <w:rPr>
      <w:rFonts w:eastAsia="Calibri"/>
    </w:rPr>
  </w:style>
  <w:style w:type="paragraph" w:customStyle="1" w:styleId="3">
    <w:name w:val="Абзац списка3"/>
    <w:basedOn w:val="a"/>
    <w:rsid w:val="00E1125D"/>
    <w:pPr>
      <w:ind w:left="720"/>
    </w:pPr>
    <w:rPr>
      <w:rFonts w:eastAsia="Calibri"/>
    </w:rPr>
  </w:style>
  <w:style w:type="paragraph" w:customStyle="1" w:styleId="4">
    <w:name w:val="Абзац списка4"/>
    <w:basedOn w:val="a"/>
    <w:rsid w:val="00C9225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2DA6-0413-45F0-97E5-0B02754E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№10</vt:lpstr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№10</dc:title>
  <dc:subject/>
  <dc:creator>BOSS</dc:creator>
  <cp:keywords/>
  <dc:description/>
  <cp:lastModifiedBy>Байдала Вікторія Володимирівна</cp:lastModifiedBy>
  <cp:revision>6</cp:revision>
  <cp:lastPrinted>2018-10-01T11:57:00Z</cp:lastPrinted>
  <dcterms:created xsi:type="dcterms:W3CDTF">2018-11-05T21:54:00Z</dcterms:created>
  <dcterms:modified xsi:type="dcterms:W3CDTF">2018-11-06T14:32:00Z</dcterms:modified>
</cp:coreProperties>
</file>